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1EBA38D4" w14:textId="10013FF6" w:rsidR="00BE21C1" w:rsidRDefault="00BE21C1" w:rsidP="00BE21C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1AFF79B1" w14:textId="61BCF6E0" w:rsidR="00084D00" w:rsidRPr="00B13510" w:rsidRDefault="00084D00" w:rsidP="00BE21C1">
      <w:pPr>
        <w:shd w:val="clear" w:color="auto" w:fill="FFFFFF"/>
        <w:rPr>
          <w:rFonts w:ascii="Helvetica Neue" w:hAnsi="Helvetica Neue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 w:rsidRPr="00084D00">
        <w:rPr>
          <w:rFonts w:ascii="Optima" w:hAnsi="Optima" w:cs="Arial"/>
          <w:color w:val="222222"/>
          <w:sz w:val="22"/>
          <w:szCs w:val="22"/>
        </w:rPr>
        <w:tab/>
      </w:r>
      <w:r w:rsidR="00E875D8" w:rsidRPr="00B13510">
        <w:rPr>
          <w:rFonts w:ascii="Helvetica Neue" w:hAnsi="Helvetica Neue" w:cs="Arial"/>
          <w:color w:val="222222"/>
          <w:sz w:val="20"/>
          <w:szCs w:val="20"/>
        </w:rPr>
        <w:t>3</w:t>
      </w:r>
      <w:r w:rsidRPr="00B13510">
        <w:rPr>
          <w:rFonts w:ascii="Helvetica Neue" w:hAnsi="Helvetica Neue" w:cs="Arial"/>
          <w:color w:val="222222"/>
          <w:sz w:val="20"/>
          <w:szCs w:val="20"/>
        </w:rPr>
        <w:t xml:space="preserve">1 </w:t>
      </w:r>
      <w:r w:rsidR="00E875D8" w:rsidRPr="00B13510">
        <w:rPr>
          <w:rFonts w:ascii="Helvetica Neue" w:hAnsi="Helvetica Neue" w:cs="Arial"/>
          <w:color w:val="222222"/>
          <w:sz w:val="20"/>
          <w:szCs w:val="20"/>
        </w:rPr>
        <w:t>March</w:t>
      </w:r>
      <w:r w:rsidRPr="00B13510">
        <w:rPr>
          <w:rFonts w:ascii="Helvetica Neue" w:hAnsi="Helvetica Neue" w:cs="Arial"/>
          <w:color w:val="222222"/>
          <w:sz w:val="20"/>
          <w:szCs w:val="20"/>
        </w:rPr>
        <w:t xml:space="preserve"> 2019</w:t>
      </w:r>
    </w:p>
    <w:p w14:paraId="2CD11AF9" w14:textId="77777777" w:rsidR="00E875D8" w:rsidRPr="00B13510" w:rsidRDefault="00E875D8" w:rsidP="001C7C9B">
      <w:pPr>
        <w:rPr>
          <w:rFonts w:ascii="Helvetica Neue" w:hAnsi="Helvetica Neue"/>
          <w:sz w:val="20"/>
          <w:szCs w:val="20"/>
        </w:rPr>
      </w:pPr>
    </w:p>
    <w:p w14:paraId="26AD4108" w14:textId="2957EAA2" w:rsidR="00084D00" w:rsidRPr="00B13510" w:rsidRDefault="00084D00" w:rsidP="001C7C9B">
      <w:pPr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 xml:space="preserve">Dear </w:t>
      </w:r>
      <w:r w:rsidR="00504806" w:rsidRPr="00B13510">
        <w:rPr>
          <w:rFonts w:ascii="Helvetica Neue" w:hAnsi="Helvetica Neue"/>
          <w:sz w:val="20"/>
          <w:szCs w:val="20"/>
        </w:rPr>
        <w:t>Mr. Peres da Costa</w:t>
      </w:r>
    </w:p>
    <w:p w14:paraId="0F7936F1" w14:textId="383D643D" w:rsidR="00084D00" w:rsidRPr="00B13510" w:rsidRDefault="00084D00" w:rsidP="001C7C9B">
      <w:pPr>
        <w:rPr>
          <w:rFonts w:ascii="Helvetica Neue" w:hAnsi="Helvetica Neue"/>
          <w:sz w:val="20"/>
          <w:szCs w:val="20"/>
        </w:rPr>
      </w:pPr>
    </w:p>
    <w:p w14:paraId="4B8E7EBE" w14:textId="5F74A007" w:rsidR="00504806" w:rsidRPr="00B13510" w:rsidRDefault="00504806" w:rsidP="00504806">
      <w:pPr>
        <w:rPr>
          <w:rFonts w:ascii="Helvetica Neue" w:eastAsia="Times New Roman" w:hAnsi="Helvetica Neue" w:cs="Arial"/>
          <w:b/>
          <w:sz w:val="20"/>
          <w:szCs w:val="20"/>
        </w:rPr>
      </w:pPr>
      <w:r w:rsidRPr="00B13510">
        <w:rPr>
          <w:rFonts w:ascii="Helvetica Neue" w:eastAsia="Times New Roman" w:hAnsi="Helvetica Neue" w:cs="Arial"/>
          <w:b/>
          <w:color w:val="000000"/>
          <w:sz w:val="20"/>
          <w:szCs w:val="20"/>
          <w:shd w:val="clear" w:color="auto" w:fill="FFFFFF"/>
        </w:rPr>
        <w:t>2019/1113/P 7 Rosecroft Avenue - objection</w:t>
      </w:r>
    </w:p>
    <w:p w14:paraId="263B43D7" w14:textId="436167A4" w:rsidR="00084D00" w:rsidRPr="00B13510" w:rsidRDefault="00084D00" w:rsidP="001C7C9B">
      <w:pPr>
        <w:rPr>
          <w:rFonts w:ascii="Helvetica Neue" w:hAnsi="Helvetica Neue"/>
          <w:sz w:val="20"/>
          <w:szCs w:val="20"/>
        </w:rPr>
      </w:pPr>
    </w:p>
    <w:p w14:paraId="6DE99860" w14:textId="77777777" w:rsidR="00D65532" w:rsidRPr="00B13510" w:rsidRDefault="00D65532" w:rsidP="00D65532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Redington Frognal Neighbourhood Forum wish to object to t</w:t>
      </w:r>
      <w:r w:rsidR="00504806" w:rsidRPr="00B13510">
        <w:rPr>
          <w:rFonts w:ascii="Helvetica Neue" w:hAnsi="Helvetica Neue"/>
          <w:sz w:val="20"/>
          <w:szCs w:val="20"/>
        </w:rPr>
        <w:t>he</w:t>
      </w:r>
      <w:r w:rsidRPr="00B13510">
        <w:rPr>
          <w:rFonts w:ascii="Helvetica Neue" w:hAnsi="Helvetica Neue"/>
          <w:sz w:val="20"/>
          <w:szCs w:val="20"/>
        </w:rPr>
        <w:t xml:space="preserve"> </w:t>
      </w:r>
      <w:r w:rsidR="00504806" w:rsidRPr="00B13510">
        <w:rPr>
          <w:rFonts w:ascii="Helvetica Neue" w:hAnsi="Helvetica Neue"/>
          <w:sz w:val="20"/>
          <w:szCs w:val="20"/>
        </w:rPr>
        <w:t xml:space="preserve">introduction of a habitable room </w:t>
      </w:r>
      <w:r w:rsidRPr="00B13510">
        <w:rPr>
          <w:rFonts w:ascii="Helvetica Neue" w:hAnsi="Helvetica Neue"/>
          <w:sz w:val="20"/>
          <w:szCs w:val="20"/>
        </w:rPr>
        <w:t xml:space="preserve">with toilet </w:t>
      </w:r>
      <w:r w:rsidR="00504806" w:rsidRPr="00B13510">
        <w:rPr>
          <w:rFonts w:ascii="Helvetica Neue" w:hAnsi="Helvetica Neue"/>
          <w:sz w:val="20"/>
          <w:szCs w:val="20"/>
        </w:rPr>
        <w:t xml:space="preserve">into </w:t>
      </w:r>
      <w:r w:rsidRPr="00B13510">
        <w:rPr>
          <w:rFonts w:ascii="Helvetica Neue" w:hAnsi="Helvetica Neue"/>
          <w:sz w:val="20"/>
          <w:szCs w:val="20"/>
        </w:rPr>
        <w:t>the</w:t>
      </w:r>
      <w:r w:rsidR="00504806" w:rsidRPr="00B13510">
        <w:rPr>
          <w:rFonts w:ascii="Helvetica Neue" w:hAnsi="Helvetica Neue"/>
          <w:sz w:val="20"/>
          <w:szCs w:val="20"/>
        </w:rPr>
        <w:t xml:space="preserve"> rear garden </w:t>
      </w:r>
      <w:r w:rsidRPr="00B13510">
        <w:rPr>
          <w:rFonts w:ascii="Helvetica Neue" w:hAnsi="Helvetica Neue"/>
          <w:sz w:val="20"/>
          <w:szCs w:val="20"/>
        </w:rPr>
        <w:t xml:space="preserve">at 7 Rosecroft Avenue.  </w:t>
      </w:r>
    </w:p>
    <w:p w14:paraId="2DA2E808" w14:textId="77777777" w:rsidR="00D65532" w:rsidRPr="00B13510" w:rsidRDefault="00D65532" w:rsidP="00D65532">
      <w:pPr>
        <w:jc w:val="both"/>
        <w:rPr>
          <w:rFonts w:ascii="Helvetica Neue" w:hAnsi="Helvetica Neue"/>
          <w:sz w:val="20"/>
          <w:szCs w:val="20"/>
        </w:rPr>
      </w:pPr>
    </w:p>
    <w:p w14:paraId="2E180844" w14:textId="5BC9679D" w:rsidR="00504806" w:rsidRPr="00B13510" w:rsidRDefault="00D65532" w:rsidP="00D65532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 xml:space="preserve">This </w:t>
      </w:r>
      <w:r w:rsidR="00504806" w:rsidRPr="00B13510">
        <w:rPr>
          <w:rFonts w:ascii="Helvetica Neue" w:hAnsi="Helvetica Neue"/>
          <w:sz w:val="20"/>
          <w:szCs w:val="20"/>
        </w:rPr>
        <w:t>would be harmful to the character of the conservation area and its gardens and contrary to Camden policies A3 6.37</w:t>
      </w:r>
      <w:r w:rsidR="00AB2BAC" w:rsidRPr="00B13510">
        <w:rPr>
          <w:rFonts w:ascii="Helvetica Neue" w:hAnsi="Helvetica Neue"/>
          <w:sz w:val="20"/>
          <w:szCs w:val="20"/>
        </w:rPr>
        <w:t xml:space="preserve"> and 6.44</w:t>
      </w:r>
      <w:r w:rsidR="00DB67A2" w:rsidRPr="00B13510">
        <w:rPr>
          <w:rFonts w:ascii="Helvetica Neue" w:hAnsi="Helvetica Neue"/>
          <w:sz w:val="20"/>
          <w:szCs w:val="20"/>
        </w:rPr>
        <w:t>, D1 7.20</w:t>
      </w:r>
      <w:r w:rsidR="00504806" w:rsidRPr="00B13510">
        <w:rPr>
          <w:rFonts w:ascii="Helvetica Neue" w:hAnsi="Helvetica Neue"/>
          <w:sz w:val="20"/>
          <w:szCs w:val="20"/>
        </w:rPr>
        <w:t xml:space="preserve"> and D2 7.45, 7.46, 7.53 and 7.54</w:t>
      </w:r>
      <w:r w:rsidRPr="00B13510">
        <w:rPr>
          <w:rFonts w:ascii="Helvetica Neue" w:hAnsi="Helvetica Neue"/>
          <w:sz w:val="20"/>
          <w:szCs w:val="20"/>
        </w:rPr>
        <w:t>.</w:t>
      </w:r>
    </w:p>
    <w:p w14:paraId="2B664DC4" w14:textId="77777777" w:rsidR="00D65532" w:rsidRPr="00B13510" w:rsidRDefault="00D65532" w:rsidP="00D65532">
      <w:pPr>
        <w:jc w:val="both"/>
        <w:rPr>
          <w:rFonts w:ascii="Helvetica Neue" w:hAnsi="Helvetica Neue"/>
          <w:sz w:val="20"/>
          <w:szCs w:val="20"/>
        </w:rPr>
      </w:pPr>
    </w:p>
    <w:p w14:paraId="6B01F11E" w14:textId="3E765AB7" w:rsidR="00504806" w:rsidRPr="00B13510" w:rsidRDefault="00504806" w:rsidP="00504806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 xml:space="preserve">The proposal is for a building three times the size of the existing shed.  With a </w:t>
      </w:r>
      <w:r w:rsidR="00D65532" w:rsidRPr="00B13510">
        <w:rPr>
          <w:rFonts w:ascii="Helvetica Neue" w:hAnsi="Helvetica Neue"/>
          <w:sz w:val="20"/>
          <w:szCs w:val="20"/>
        </w:rPr>
        <w:t xml:space="preserve">proposed </w:t>
      </w:r>
      <w:r w:rsidRPr="00B13510">
        <w:rPr>
          <w:rFonts w:ascii="Helvetica Neue" w:hAnsi="Helvetica Neue"/>
          <w:sz w:val="20"/>
          <w:szCs w:val="20"/>
        </w:rPr>
        <w:t xml:space="preserve">footprint </w:t>
      </w:r>
      <w:r w:rsidR="00D65532" w:rsidRPr="00B13510">
        <w:rPr>
          <w:rFonts w:ascii="Helvetica Neue" w:hAnsi="Helvetica Neue"/>
          <w:sz w:val="20"/>
          <w:szCs w:val="20"/>
        </w:rPr>
        <w:t>measuring</w:t>
      </w:r>
      <w:r w:rsidRPr="00B13510">
        <w:rPr>
          <w:rFonts w:ascii="Helvetica Neue" w:hAnsi="Helvetica Neue"/>
          <w:sz w:val="20"/>
          <w:szCs w:val="20"/>
        </w:rPr>
        <w:t xml:space="preserve"> 3.4 metres by 10 metres the building is excessively large.  It compares with a Camden maximum garden building size of 5 metres x 4 metres x 3 metres high.</w:t>
      </w:r>
      <w:r w:rsidR="00D65532" w:rsidRPr="00B13510">
        <w:rPr>
          <w:rFonts w:ascii="Helvetica Neue" w:hAnsi="Helvetica Neue"/>
          <w:sz w:val="20"/>
          <w:szCs w:val="20"/>
        </w:rPr>
        <w:t xml:space="preserve">  It is likely that the “study” with toilet will be used as a self-contained dwelling and the design and access statement implies that the proposed building will have its own occupants.</w:t>
      </w:r>
    </w:p>
    <w:p w14:paraId="02976A47" w14:textId="05D4CD5C" w:rsidR="00D65532" w:rsidRPr="00B13510" w:rsidRDefault="00D65532" w:rsidP="00504806">
      <w:pPr>
        <w:jc w:val="both"/>
        <w:rPr>
          <w:rFonts w:ascii="Helvetica Neue" w:hAnsi="Helvetica Neue"/>
          <w:sz w:val="20"/>
          <w:szCs w:val="20"/>
        </w:rPr>
      </w:pPr>
    </w:p>
    <w:p w14:paraId="03F1662A" w14:textId="2EA05FEA" w:rsidR="00D65532" w:rsidRPr="00B13510" w:rsidRDefault="00D65532" w:rsidP="00504806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 xml:space="preserve">The Forum also have considerable concerns about the introduction of yet more hard surface into an area with many springs and a </w:t>
      </w:r>
      <w:r w:rsidR="002E2B47" w:rsidRPr="00B13510">
        <w:rPr>
          <w:rFonts w:ascii="Helvetica Neue" w:hAnsi="Helvetica Neue"/>
          <w:sz w:val="20"/>
          <w:szCs w:val="20"/>
        </w:rPr>
        <w:t>larg</w:t>
      </w:r>
      <w:r w:rsidRPr="00B13510">
        <w:rPr>
          <w:rFonts w:ascii="Helvetica Neue" w:hAnsi="Helvetica Neue"/>
          <w:sz w:val="20"/>
          <w:szCs w:val="20"/>
        </w:rPr>
        <w:t>e body of underground water:</w:t>
      </w:r>
    </w:p>
    <w:p w14:paraId="2D669C4C" w14:textId="77777777" w:rsidR="00D65532" w:rsidRPr="00B13510" w:rsidRDefault="00D65532" w:rsidP="00504806">
      <w:pPr>
        <w:jc w:val="both"/>
        <w:rPr>
          <w:rFonts w:ascii="Helvetica Neue" w:hAnsi="Helvetica Neue"/>
          <w:sz w:val="20"/>
          <w:szCs w:val="20"/>
        </w:rPr>
      </w:pPr>
    </w:p>
    <w:p w14:paraId="5643B79F" w14:textId="072B011A" w:rsidR="00D65532" w:rsidRPr="00B13510" w:rsidRDefault="00EA0796" w:rsidP="00504806">
      <w:pPr>
        <w:jc w:val="both"/>
        <w:rPr>
          <w:rFonts w:ascii="Helvetica Neue" w:hAnsi="Helvetica Neue"/>
          <w:sz w:val="20"/>
          <w:szCs w:val="20"/>
        </w:rPr>
      </w:pPr>
      <w:hyperlink r:id="rId6" w:history="1">
        <w:r w:rsidR="00D65532" w:rsidRPr="00B13510">
          <w:rPr>
            <w:rStyle w:val="Hyperlink"/>
            <w:rFonts w:ascii="Helvetica Neue" w:hAnsi="Helvetica Neue"/>
            <w:sz w:val="20"/>
            <w:szCs w:val="20"/>
          </w:rPr>
          <w:t>http://www.redfrogforum.org/evidence-base/</w:t>
        </w:r>
      </w:hyperlink>
    </w:p>
    <w:p w14:paraId="17D5ED15" w14:textId="77777777" w:rsidR="002E2B47" w:rsidRPr="00B13510" w:rsidRDefault="002E2B47" w:rsidP="00504806">
      <w:pPr>
        <w:jc w:val="both"/>
        <w:rPr>
          <w:rFonts w:ascii="Helvetica Neue" w:hAnsi="Helvetica Neue"/>
          <w:sz w:val="20"/>
          <w:szCs w:val="20"/>
        </w:rPr>
      </w:pPr>
    </w:p>
    <w:p w14:paraId="6D40A26F" w14:textId="77777777" w:rsidR="002E2B47" w:rsidRPr="00B13510" w:rsidRDefault="00D65532" w:rsidP="00504806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This is especially relevant in the light of Camden’s status as a “lead flood local authority”</w:t>
      </w:r>
      <w:r w:rsidR="002E2B47" w:rsidRPr="00B13510">
        <w:rPr>
          <w:rFonts w:ascii="Helvetica Neue" w:hAnsi="Helvetica Neue"/>
          <w:sz w:val="20"/>
          <w:szCs w:val="20"/>
        </w:rPr>
        <w:t>.   In the event of extreme weather, flood water is likely to be directed to lower ground, with considerable implications for properties into Hollycroft Avenue.</w:t>
      </w:r>
    </w:p>
    <w:p w14:paraId="378C6153" w14:textId="77777777" w:rsidR="002E2B47" w:rsidRPr="00B13510" w:rsidRDefault="002E2B47" w:rsidP="00504806">
      <w:pPr>
        <w:jc w:val="both"/>
        <w:rPr>
          <w:rFonts w:ascii="Helvetica Neue" w:hAnsi="Helvetica Neue"/>
          <w:sz w:val="20"/>
          <w:szCs w:val="20"/>
        </w:rPr>
      </w:pPr>
    </w:p>
    <w:p w14:paraId="1F7E90F6" w14:textId="47158969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The proposed building is also too close to the boundary with properties in Hollycroft Avenue and is likely to have a damaging effect on two trees (contrary to policy A3 6.74 and 6.75</w:t>
      </w:r>
      <w:r w:rsidR="00DB67A2" w:rsidRPr="00B13510">
        <w:rPr>
          <w:rFonts w:ascii="Helvetica Neue" w:hAnsi="Helvetica Neue"/>
          <w:sz w:val="20"/>
          <w:szCs w:val="20"/>
        </w:rPr>
        <w:t xml:space="preserve"> and D1 7.22</w:t>
      </w:r>
      <w:r w:rsidRPr="00B13510">
        <w:rPr>
          <w:rFonts w:ascii="Helvetica Neue" w:hAnsi="Helvetica Neue"/>
          <w:sz w:val="20"/>
          <w:szCs w:val="20"/>
        </w:rPr>
        <w:t xml:space="preserve">).  Trees in other gardens do not appear to have been marked on the plans.  </w:t>
      </w:r>
    </w:p>
    <w:p w14:paraId="558BDEBE" w14:textId="77777777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</w:p>
    <w:p w14:paraId="71ED13C2" w14:textId="0792F643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 xml:space="preserve">Glazing on the side and the rooflight will </w:t>
      </w:r>
      <w:r w:rsidR="00DE6DCE" w:rsidRPr="00B13510">
        <w:rPr>
          <w:rFonts w:ascii="Helvetica Neue" w:hAnsi="Helvetica Neue"/>
          <w:sz w:val="20"/>
          <w:szCs w:val="20"/>
        </w:rPr>
        <w:t>direct artificial</w:t>
      </w:r>
      <w:r w:rsidRPr="00B13510">
        <w:rPr>
          <w:rFonts w:ascii="Helvetica Neue" w:hAnsi="Helvetica Neue"/>
          <w:sz w:val="20"/>
          <w:szCs w:val="20"/>
        </w:rPr>
        <w:t xml:space="preserve"> light into the rear garden tree corridor and have a harmful impact on biodiversity</w:t>
      </w:r>
      <w:r w:rsidR="00DE6DCE" w:rsidRPr="00B13510">
        <w:rPr>
          <w:rFonts w:ascii="Helvetica Neue" w:hAnsi="Helvetica Neue"/>
          <w:sz w:val="20"/>
          <w:szCs w:val="20"/>
        </w:rPr>
        <w:t xml:space="preserve"> and </w:t>
      </w:r>
      <w:r w:rsidR="00530D0F" w:rsidRPr="00B13510">
        <w:rPr>
          <w:rFonts w:ascii="Helvetica Neue" w:hAnsi="Helvetica Neue"/>
          <w:sz w:val="20"/>
          <w:szCs w:val="20"/>
        </w:rPr>
        <w:t xml:space="preserve">to </w:t>
      </w:r>
      <w:r w:rsidR="00DE6DCE" w:rsidRPr="00B13510">
        <w:rPr>
          <w:rFonts w:ascii="Helvetica Neue" w:hAnsi="Helvetica Neue"/>
          <w:sz w:val="20"/>
          <w:szCs w:val="20"/>
        </w:rPr>
        <w:t>the outlook from properties on lower ground in Hollycroft</w:t>
      </w:r>
      <w:r w:rsidRPr="00B13510">
        <w:rPr>
          <w:rFonts w:ascii="Helvetica Neue" w:hAnsi="Helvetica Neue"/>
          <w:sz w:val="20"/>
          <w:szCs w:val="20"/>
        </w:rPr>
        <w:t>.  No biodiversity enhancing measures have been set out (as required by policy A3 6.67 and 6.80)).  We suggest that trees and hedges should be required as mitigation to absorb additional runoff.</w:t>
      </w:r>
    </w:p>
    <w:p w14:paraId="27960B44" w14:textId="423AF9B9" w:rsidR="00E653C8" w:rsidRPr="00B13510" w:rsidRDefault="00E653C8" w:rsidP="002E2B47">
      <w:pPr>
        <w:jc w:val="both"/>
        <w:rPr>
          <w:rFonts w:ascii="Helvetica Neue" w:hAnsi="Helvetica Neue"/>
          <w:sz w:val="20"/>
          <w:szCs w:val="20"/>
        </w:rPr>
      </w:pPr>
    </w:p>
    <w:p w14:paraId="6B8B0A7B" w14:textId="6930BA5A" w:rsidR="00E653C8" w:rsidRPr="00B13510" w:rsidRDefault="00E653C8" w:rsidP="002E2B47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With the loss of several important mature trees in the vicinity (eg 3 limes illegally felled by the previous owner of 13 Hollycroft an</w:t>
      </w:r>
      <w:r w:rsidR="00530D0F" w:rsidRPr="00B13510">
        <w:rPr>
          <w:rFonts w:ascii="Helvetica Neue" w:hAnsi="Helvetica Neue"/>
          <w:sz w:val="20"/>
          <w:szCs w:val="20"/>
        </w:rPr>
        <w:t>d an</w:t>
      </w:r>
      <w:r w:rsidRPr="00B13510">
        <w:rPr>
          <w:rFonts w:ascii="Helvetica Neue" w:hAnsi="Helvetica Neue"/>
          <w:sz w:val="20"/>
          <w:szCs w:val="20"/>
        </w:rPr>
        <w:t xml:space="preserve"> ash felled at 7 Rosecroft), the Forum requests TPOs are placed on the remaining trees in the tree corridor here between Rosecroft and Hollycroft. </w:t>
      </w:r>
    </w:p>
    <w:p w14:paraId="78E0CC36" w14:textId="63072D86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</w:p>
    <w:p w14:paraId="256A5BE7" w14:textId="2CB4B400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Yours sincerely,</w:t>
      </w:r>
    </w:p>
    <w:p w14:paraId="2B6A3406" w14:textId="245AA3B9" w:rsidR="002E2B47" w:rsidRPr="00B13510" w:rsidRDefault="002E2B47" w:rsidP="002E2B47">
      <w:pPr>
        <w:jc w:val="both"/>
        <w:rPr>
          <w:rFonts w:ascii="Optima" w:hAnsi="Optima"/>
          <w:sz w:val="20"/>
          <w:szCs w:val="20"/>
        </w:rPr>
      </w:pPr>
    </w:p>
    <w:p w14:paraId="4447A601" w14:textId="008F71B0" w:rsidR="002E2B47" w:rsidRPr="00B13510" w:rsidRDefault="002E2B47" w:rsidP="002E2B47">
      <w:pPr>
        <w:jc w:val="both"/>
        <w:rPr>
          <w:rFonts w:ascii="Lucida Handwriting" w:hAnsi="Lucida Handwriting"/>
          <w:sz w:val="20"/>
          <w:szCs w:val="20"/>
        </w:rPr>
      </w:pPr>
      <w:r w:rsidRPr="00B13510">
        <w:rPr>
          <w:rFonts w:ascii="Lucida Handwriting" w:hAnsi="Lucida Handwriting"/>
          <w:sz w:val="20"/>
          <w:szCs w:val="20"/>
        </w:rPr>
        <w:t>Nancy Mayo</w:t>
      </w:r>
    </w:p>
    <w:p w14:paraId="1A090E22" w14:textId="686FF3BC" w:rsidR="002E2B47" w:rsidRPr="00B13510" w:rsidRDefault="002E2B47" w:rsidP="002E2B47">
      <w:pPr>
        <w:jc w:val="both"/>
        <w:rPr>
          <w:rFonts w:ascii="Optima" w:hAnsi="Optima"/>
          <w:sz w:val="20"/>
          <w:szCs w:val="20"/>
        </w:rPr>
      </w:pPr>
    </w:p>
    <w:p w14:paraId="29E66048" w14:textId="6AC9425E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  <w:r w:rsidRPr="00B13510">
        <w:rPr>
          <w:rFonts w:ascii="Helvetica Neue" w:hAnsi="Helvetica Neue"/>
          <w:sz w:val="20"/>
          <w:szCs w:val="20"/>
        </w:rPr>
        <w:t>Secretary</w:t>
      </w:r>
    </w:p>
    <w:p w14:paraId="4604015D" w14:textId="22B5384F" w:rsidR="002E2B47" w:rsidRPr="00B13510" w:rsidRDefault="002E2B47" w:rsidP="002E2B47">
      <w:pPr>
        <w:jc w:val="both"/>
        <w:rPr>
          <w:rFonts w:ascii="Helvetica Neue" w:hAnsi="Helvetica Neue"/>
          <w:sz w:val="20"/>
          <w:szCs w:val="20"/>
        </w:rPr>
      </w:pPr>
    </w:p>
    <w:p w14:paraId="2A511416" w14:textId="77777777" w:rsidR="002E2B47" w:rsidRPr="00B13510" w:rsidRDefault="002E2B47" w:rsidP="002E2B47">
      <w:pPr>
        <w:shd w:val="clear" w:color="auto" w:fill="FFFFFF"/>
        <w:rPr>
          <w:rFonts w:ascii="Helvetica Neue" w:hAnsi="Helvetica Neue" w:cs="Arial"/>
          <w:color w:val="222222"/>
          <w:sz w:val="20"/>
          <w:szCs w:val="20"/>
        </w:rPr>
      </w:pPr>
      <w:r w:rsidRPr="00B13510">
        <w:rPr>
          <w:rFonts w:ascii="Helvetica Neue" w:hAnsi="Helvetica Neue" w:cs="Arial"/>
          <w:color w:val="222222"/>
          <w:sz w:val="20"/>
          <w:szCs w:val="20"/>
        </w:rPr>
        <w:t>Redington Frognal </w:t>
      </w:r>
      <w:r w:rsidRPr="00B13510">
        <w:rPr>
          <w:rStyle w:val="m4004308829655331001gmail-il"/>
          <w:rFonts w:ascii="Helvetica Neue" w:hAnsi="Helvetica Neue" w:cs="Arial"/>
          <w:color w:val="222222"/>
          <w:sz w:val="20"/>
          <w:szCs w:val="20"/>
        </w:rPr>
        <w:t>Neighbourhood</w:t>
      </w:r>
      <w:r w:rsidRPr="00B13510">
        <w:rPr>
          <w:rFonts w:ascii="Helvetica Neue" w:hAnsi="Helvetica Neue" w:cs="Arial"/>
          <w:color w:val="222222"/>
          <w:sz w:val="20"/>
          <w:szCs w:val="20"/>
        </w:rPr>
        <w:t> </w:t>
      </w:r>
      <w:r w:rsidRPr="00B13510">
        <w:rPr>
          <w:rStyle w:val="m4004308829655331001gmail-il"/>
          <w:rFonts w:ascii="Helvetica Neue" w:hAnsi="Helvetica Neue" w:cs="Arial"/>
          <w:color w:val="222222"/>
          <w:sz w:val="20"/>
          <w:szCs w:val="20"/>
        </w:rPr>
        <w:t>Forum</w:t>
      </w:r>
    </w:p>
    <w:p w14:paraId="037C6185" w14:textId="77777777" w:rsidR="002E2B47" w:rsidRPr="00B13510" w:rsidRDefault="002E2B47" w:rsidP="002E2B4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13510">
        <w:rPr>
          <w:rFonts w:ascii="Arial" w:hAnsi="Arial" w:cs="Arial"/>
          <w:color w:val="222222"/>
          <w:sz w:val="20"/>
          <w:szCs w:val="20"/>
        </w:rPr>
        <w:t> </w:t>
      </w:r>
    </w:p>
    <w:p w14:paraId="55B5D068" w14:textId="77777777" w:rsidR="002E2B47" w:rsidRPr="00B13510" w:rsidRDefault="00EA0796" w:rsidP="002E2B4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7" w:tgtFrame="_blank" w:history="1">
        <w:r w:rsidR="002E2B47" w:rsidRPr="00B13510">
          <w:rPr>
            <w:rStyle w:val="Hyperlink"/>
            <w:rFonts w:ascii="Arial" w:hAnsi="Arial" w:cs="Arial"/>
            <w:color w:val="1155CC"/>
            <w:sz w:val="20"/>
            <w:szCs w:val="20"/>
          </w:rPr>
          <w:t>http://www.redfrogforum.org</w:t>
        </w:r>
      </w:hyperlink>
    </w:p>
    <w:p w14:paraId="3B08FC40" w14:textId="77777777" w:rsidR="002E2B47" w:rsidRPr="00B13510" w:rsidRDefault="002E2B47" w:rsidP="002E2B4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13510">
        <w:rPr>
          <w:rFonts w:ascii="Arial" w:hAnsi="Arial" w:cs="Arial"/>
          <w:color w:val="000000"/>
          <w:sz w:val="20"/>
          <w:szCs w:val="20"/>
        </w:rPr>
        <w:t> </w:t>
      </w:r>
    </w:p>
    <w:p w14:paraId="1D3DFB47" w14:textId="77777777" w:rsidR="002E2B47" w:rsidRDefault="002E2B47" w:rsidP="002E2B47">
      <w:pPr>
        <w:jc w:val="both"/>
        <w:rPr>
          <w:rFonts w:ascii="Optima" w:hAnsi="Optima"/>
          <w:sz w:val="22"/>
          <w:szCs w:val="22"/>
        </w:rPr>
      </w:pPr>
    </w:p>
    <w:p w14:paraId="4FD6F24E" w14:textId="63A47794" w:rsidR="00D65532" w:rsidRPr="00084D00" w:rsidRDefault="002E2B47" w:rsidP="00504806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</w:t>
      </w:r>
    </w:p>
    <w:sectPr w:rsidR="00D65532" w:rsidRPr="00084D00" w:rsidSect="005F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A226B" w14:textId="77777777" w:rsidR="00EA0796" w:rsidRDefault="00EA0796" w:rsidP="005A4421">
      <w:r>
        <w:separator/>
      </w:r>
    </w:p>
  </w:endnote>
  <w:endnote w:type="continuationSeparator" w:id="0">
    <w:p w14:paraId="0DC38DC0" w14:textId="77777777" w:rsidR="00EA0796" w:rsidRDefault="00EA0796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F4C9C" w14:textId="77777777" w:rsidR="005A4421" w:rsidRDefault="005A4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BF58" w14:textId="77777777" w:rsidR="005A4421" w:rsidRDefault="005A4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7159" w14:textId="77777777" w:rsidR="00EA0796" w:rsidRDefault="00EA0796" w:rsidP="005A4421">
      <w:r>
        <w:separator/>
      </w:r>
    </w:p>
  </w:footnote>
  <w:footnote w:type="continuationSeparator" w:id="0">
    <w:p w14:paraId="3602ECB9" w14:textId="77777777" w:rsidR="00EA0796" w:rsidRDefault="00EA0796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B26E" w14:textId="77777777" w:rsidR="005A4421" w:rsidRDefault="005A4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126277"/>
    <w:rsid w:val="001C7C9B"/>
    <w:rsid w:val="002335F7"/>
    <w:rsid w:val="002A53B9"/>
    <w:rsid w:val="002E2B47"/>
    <w:rsid w:val="00332622"/>
    <w:rsid w:val="00352F0E"/>
    <w:rsid w:val="00363246"/>
    <w:rsid w:val="003D5321"/>
    <w:rsid w:val="00504806"/>
    <w:rsid w:val="00530D0F"/>
    <w:rsid w:val="00532274"/>
    <w:rsid w:val="005406DF"/>
    <w:rsid w:val="005A4421"/>
    <w:rsid w:val="005A70C2"/>
    <w:rsid w:val="005A7CD0"/>
    <w:rsid w:val="005F606F"/>
    <w:rsid w:val="00727D9D"/>
    <w:rsid w:val="007F1EA3"/>
    <w:rsid w:val="008D542B"/>
    <w:rsid w:val="00992907"/>
    <w:rsid w:val="00992ACA"/>
    <w:rsid w:val="009F6310"/>
    <w:rsid w:val="00A203C2"/>
    <w:rsid w:val="00A956B6"/>
    <w:rsid w:val="00AB2BAC"/>
    <w:rsid w:val="00AF04AC"/>
    <w:rsid w:val="00B13510"/>
    <w:rsid w:val="00BB43FE"/>
    <w:rsid w:val="00BE21C1"/>
    <w:rsid w:val="00BF0EEB"/>
    <w:rsid w:val="00C30D6E"/>
    <w:rsid w:val="00D35B4E"/>
    <w:rsid w:val="00D60D59"/>
    <w:rsid w:val="00D65532"/>
    <w:rsid w:val="00DB67A2"/>
    <w:rsid w:val="00DE6DCE"/>
    <w:rsid w:val="00E653C8"/>
    <w:rsid w:val="00E82223"/>
    <w:rsid w:val="00E875D8"/>
    <w:rsid w:val="00EA0796"/>
    <w:rsid w:val="00F03C38"/>
    <w:rsid w:val="00F32791"/>
    <w:rsid w:val="00F66B62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character" w:customStyle="1" w:styleId="m4004308829655331001gmail-il">
    <w:name w:val="m_4004308829655331001gmail-il"/>
    <w:basedOn w:val="DefaultParagraphFont"/>
    <w:rsid w:val="002E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edfrogforum.or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frogforum.org/evidence-bas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4</cp:revision>
  <dcterms:created xsi:type="dcterms:W3CDTF">2019-03-31T15:06:00Z</dcterms:created>
  <dcterms:modified xsi:type="dcterms:W3CDTF">2019-03-31T23:29:00Z</dcterms:modified>
</cp:coreProperties>
</file>