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5F428EE" w14:textId="77777777" w:rsidR="00FA49C1" w:rsidRDefault="00FA49C1" w:rsidP="00FA49C1">
      <w:pPr>
        <w:pStyle w:val="Default"/>
      </w:pPr>
      <w:bookmarkStart w:id="0" w:name="_GoBack"/>
      <w:bookmarkEnd w:id="0"/>
    </w:p>
    <w:p w14:paraId="72D301CF" w14:textId="77777777" w:rsidR="00FA49C1" w:rsidRDefault="00FA49C1" w:rsidP="00FA49C1">
      <w:pPr>
        <w:pStyle w:val="Default"/>
        <w:jc w:val="center"/>
        <w:rPr>
          <w:sz w:val="28"/>
          <w:szCs w:val="28"/>
        </w:rPr>
      </w:pPr>
      <w:r>
        <w:rPr>
          <w:b/>
          <w:bCs/>
          <w:sz w:val="28"/>
          <w:szCs w:val="28"/>
        </w:rPr>
        <w:t xml:space="preserve">Job Profile Information: </w:t>
      </w:r>
      <w:r>
        <w:rPr>
          <w:sz w:val="28"/>
          <w:szCs w:val="28"/>
        </w:rPr>
        <w:t>Head of Community Partnerships</w:t>
      </w:r>
    </w:p>
    <w:p w14:paraId="23F949C1" w14:textId="77777777" w:rsidR="00FA49C1" w:rsidRDefault="00FA49C1" w:rsidP="00FA49C1">
      <w:pPr>
        <w:pStyle w:val="Default"/>
        <w:jc w:val="center"/>
        <w:rPr>
          <w:sz w:val="28"/>
          <w:szCs w:val="28"/>
        </w:rPr>
      </w:pPr>
    </w:p>
    <w:p w14:paraId="2D8F25CA" w14:textId="77777777" w:rsidR="00FA49C1" w:rsidRDefault="00FA49C1" w:rsidP="00DB74FB">
      <w:pPr>
        <w:pStyle w:val="Default"/>
        <w:jc w:val="both"/>
        <w:rPr>
          <w:sz w:val="23"/>
          <w:szCs w:val="23"/>
        </w:rPr>
      </w:pPr>
      <w:r>
        <w:rPr>
          <w:b/>
          <w:bCs/>
          <w:sz w:val="23"/>
          <w:szCs w:val="23"/>
        </w:rPr>
        <w:t xml:space="preserve">This supplementary information for </w:t>
      </w:r>
      <w:r>
        <w:rPr>
          <w:sz w:val="23"/>
          <w:szCs w:val="23"/>
        </w:rPr>
        <w:t xml:space="preserve">the Head of Community Partnerships.  It </w:t>
      </w:r>
      <w:r>
        <w:rPr>
          <w:b/>
          <w:bCs/>
          <w:sz w:val="23"/>
          <w:szCs w:val="23"/>
        </w:rPr>
        <w:t xml:space="preserve">is for guidance and must be used in conjunction with the Job Capsule for </w:t>
      </w:r>
      <w:r>
        <w:rPr>
          <w:sz w:val="23"/>
          <w:szCs w:val="23"/>
        </w:rPr>
        <w:t>Level 6 Job Zone 1</w:t>
      </w:r>
      <w:r>
        <w:rPr>
          <w:b/>
          <w:bCs/>
          <w:sz w:val="23"/>
          <w:szCs w:val="23"/>
        </w:rPr>
        <w:t xml:space="preserve">; Camden Way Category: </w:t>
      </w:r>
      <w:r>
        <w:rPr>
          <w:sz w:val="23"/>
          <w:szCs w:val="23"/>
        </w:rPr>
        <w:t xml:space="preserve">Leadership </w:t>
      </w:r>
    </w:p>
    <w:p w14:paraId="67A98475" w14:textId="77777777" w:rsidR="00FA49C1" w:rsidRDefault="00FA49C1" w:rsidP="00DB74FB">
      <w:pPr>
        <w:pStyle w:val="Default"/>
        <w:jc w:val="both"/>
        <w:rPr>
          <w:sz w:val="23"/>
          <w:szCs w:val="23"/>
        </w:rPr>
      </w:pPr>
      <w:r>
        <w:rPr>
          <w:sz w:val="23"/>
          <w:szCs w:val="23"/>
        </w:rPr>
        <w:t xml:space="preserve">It is for use during recruitment, setting objectives as part of the performance management process and other people management purposes. It does not form part of an employee’s contract of employment. </w:t>
      </w:r>
    </w:p>
    <w:p w14:paraId="6D4B60AE" w14:textId="77777777" w:rsidR="00FA49C1" w:rsidRDefault="00FA49C1" w:rsidP="00DB74FB">
      <w:pPr>
        <w:pStyle w:val="Default"/>
        <w:jc w:val="both"/>
        <w:rPr>
          <w:sz w:val="23"/>
          <w:szCs w:val="23"/>
        </w:rPr>
      </w:pPr>
    </w:p>
    <w:p w14:paraId="7FC8EDCA" w14:textId="77777777" w:rsidR="00FA49C1" w:rsidRDefault="00FA49C1" w:rsidP="00DB74FB">
      <w:pPr>
        <w:pStyle w:val="Default"/>
        <w:jc w:val="both"/>
        <w:rPr>
          <w:sz w:val="23"/>
          <w:szCs w:val="23"/>
        </w:rPr>
      </w:pPr>
      <w:r>
        <w:rPr>
          <w:b/>
          <w:bCs/>
          <w:sz w:val="23"/>
          <w:szCs w:val="23"/>
        </w:rPr>
        <w:t xml:space="preserve">Role Purpose: </w:t>
      </w:r>
    </w:p>
    <w:p w14:paraId="5A5764E1" w14:textId="77777777" w:rsidR="00FA49C1" w:rsidRDefault="00FA49C1" w:rsidP="00DB74FB">
      <w:pPr>
        <w:pStyle w:val="Default"/>
        <w:jc w:val="both"/>
        <w:rPr>
          <w:sz w:val="22"/>
          <w:szCs w:val="22"/>
        </w:rPr>
      </w:pPr>
      <w:r>
        <w:rPr>
          <w:sz w:val="22"/>
          <w:szCs w:val="22"/>
        </w:rPr>
        <w:t xml:space="preserve">This is an exciting </w:t>
      </w:r>
      <w:r w:rsidRPr="0084021D">
        <w:rPr>
          <w:sz w:val="22"/>
          <w:szCs w:val="22"/>
        </w:rPr>
        <w:t xml:space="preserve">role </w:t>
      </w:r>
      <w:r>
        <w:rPr>
          <w:sz w:val="22"/>
          <w:szCs w:val="22"/>
        </w:rPr>
        <w:t>making</w:t>
      </w:r>
      <w:r w:rsidRPr="0084021D">
        <w:rPr>
          <w:sz w:val="22"/>
          <w:szCs w:val="22"/>
        </w:rPr>
        <w:t xml:space="preserve"> a significant contribution to the </w:t>
      </w:r>
      <w:r>
        <w:rPr>
          <w:sz w:val="22"/>
          <w:szCs w:val="22"/>
        </w:rPr>
        <w:t xml:space="preserve">delivery of Camden 2025, </w:t>
      </w:r>
      <w:r w:rsidRPr="0084021D">
        <w:rPr>
          <w:sz w:val="22"/>
          <w:szCs w:val="22"/>
        </w:rPr>
        <w:t>le</w:t>
      </w:r>
      <w:r>
        <w:rPr>
          <w:sz w:val="22"/>
          <w:szCs w:val="22"/>
        </w:rPr>
        <w:t xml:space="preserve">ading the Community Partnership team, playing a key part in developing Neighbourhood Hubs and delivering our Community Partnerships programme. </w:t>
      </w:r>
    </w:p>
    <w:p w14:paraId="65C5E760" w14:textId="77777777" w:rsidR="00FA49C1" w:rsidRDefault="00FA49C1" w:rsidP="00DB74FB">
      <w:pPr>
        <w:pStyle w:val="Default"/>
        <w:jc w:val="both"/>
        <w:rPr>
          <w:sz w:val="22"/>
          <w:szCs w:val="22"/>
        </w:rPr>
      </w:pPr>
    </w:p>
    <w:p w14:paraId="744A2D55" w14:textId="77777777" w:rsidR="00FA49C1" w:rsidRPr="0084021D" w:rsidRDefault="00FA49C1" w:rsidP="00DB74FB">
      <w:pPr>
        <w:pStyle w:val="Default"/>
        <w:jc w:val="both"/>
        <w:rPr>
          <w:sz w:val="22"/>
          <w:szCs w:val="22"/>
        </w:rPr>
      </w:pPr>
      <w:r>
        <w:rPr>
          <w:sz w:val="22"/>
          <w:szCs w:val="22"/>
        </w:rPr>
        <w:t>The team</w:t>
      </w:r>
      <w:r w:rsidRPr="0084021D">
        <w:rPr>
          <w:sz w:val="22"/>
          <w:szCs w:val="22"/>
        </w:rPr>
        <w:t xml:space="preserve"> take an innovative</w:t>
      </w:r>
      <w:r>
        <w:rPr>
          <w:sz w:val="22"/>
          <w:szCs w:val="22"/>
        </w:rPr>
        <w:t>, dynamic approach to catalysing the capabilities of the VCS to work in partnership with the Council to help build happy, healthy, safe and connected communities in Camden.</w:t>
      </w:r>
    </w:p>
    <w:p w14:paraId="5CB9FF74" w14:textId="77777777" w:rsidR="00FA49C1" w:rsidRDefault="00FA49C1" w:rsidP="00DB74FB">
      <w:pPr>
        <w:pStyle w:val="Default"/>
        <w:jc w:val="both"/>
        <w:rPr>
          <w:sz w:val="23"/>
          <w:szCs w:val="23"/>
        </w:rPr>
      </w:pPr>
    </w:p>
    <w:p w14:paraId="6689DC6E" w14:textId="77777777" w:rsidR="00FA49C1" w:rsidRDefault="00FA49C1" w:rsidP="00DB74FB">
      <w:pPr>
        <w:pStyle w:val="Default"/>
        <w:jc w:val="both"/>
        <w:rPr>
          <w:sz w:val="23"/>
          <w:szCs w:val="23"/>
        </w:rPr>
      </w:pPr>
      <w:r>
        <w:rPr>
          <w:sz w:val="23"/>
          <w:szCs w:val="23"/>
        </w:rPr>
        <w:t xml:space="preserve">The purpose of the role is: </w:t>
      </w:r>
    </w:p>
    <w:p w14:paraId="51DA5940" w14:textId="77777777" w:rsidR="00FA49C1" w:rsidRDefault="00FA49C1" w:rsidP="00DB74FB">
      <w:pPr>
        <w:pStyle w:val="Default"/>
        <w:jc w:val="both"/>
        <w:rPr>
          <w:sz w:val="23"/>
          <w:szCs w:val="23"/>
        </w:rPr>
      </w:pPr>
    </w:p>
    <w:p w14:paraId="409EDEAA" w14:textId="77777777" w:rsidR="00FA49C1" w:rsidRPr="00FA49C1" w:rsidRDefault="00FA49C1" w:rsidP="00DB74FB">
      <w:pPr>
        <w:pStyle w:val="ListParagraph"/>
        <w:numPr>
          <w:ilvl w:val="0"/>
          <w:numId w:val="1"/>
        </w:numPr>
        <w:autoSpaceDE w:val="0"/>
        <w:autoSpaceDN w:val="0"/>
        <w:adjustRightInd w:val="0"/>
        <w:spacing w:after="22" w:line="240" w:lineRule="auto"/>
        <w:jc w:val="both"/>
        <w:rPr>
          <w:rFonts w:ascii="Cambria" w:hAnsi="Cambria" w:cs="Arial"/>
          <w:color w:val="000000"/>
        </w:rPr>
      </w:pPr>
      <w:r w:rsidRPr="00FA49C1">
        <w:rPr>
          <w:rFonts w:ascii="Cambria" w:hAnsi="Cambria" w:cs="Arial"/>
          <w:color w:val="000000"/>
        </w:rPr>
        <w:t>Work with the Director of Community Services and the Senior Management team to drive through our Medium Term Financial savings and deliver our Community Partnership programme.</w:t>
      </w:r>
    </w:p>
    <w:p w14:paraId="29D1079C" w14:textId="77777777" w:rsidR="00FA49C1" w:rsidRPr="00FA49C1" w:rsidRDefault="00FA49C1" w:rsidP="00DB74FB">
      <w:pPr>
        <w:pStyle w:val="ListParagraph"/>
        <w:numPr>
          <w:ilvl w:val="0"/>
          <w:numId w:val="1"/>
        </w:numPr>
        <w:autoSpaceDE w:val="0"/>
        <w:autoSpaceDN w:val="0"/>
        <w:adjustRightInd w:val="0"/>
        <w:spacing w:after="22" w:line="240" w:lineRule="auto"/>
        <w:jc w:val="both"/>
        <w:rPr>
          <w:rFonts w:ascii="Cambria" w:hAnsi="Cambria" w:cs="Arial"/>
          <w:color w:val="000000"/>
        </w:rPr>
      </w:pPr>
      <w:r w:rsidRPr="00FA49C1">
        <w:rPr>
          <w:rFonts w:ascii="Cambria" w:hAnsi="Cambria" w:cs="Arial"/>
          <w:color w:val="000000"/>
        </w:rPr>
        <w:t xml:space="preserve">Lead the Community Partnership team in the delivery of the Camden 2025 </w:t>
      </w:r>
    </w:p>
    <w:p w14:paraId="531DBC12" w14:textId="77777777" w:rsidR="00FA49C1" w:rsidRPr="00FA49C1" w:rsidRDefault="00FA49C1" w:rsidP="00DB74FB">
      <w:pPr>
        <w:pStyle w:val="ListParagraph"/>
        <w:numPr>
          <w:ilvl w:val="0"/>
          <w:numId w:val="1"/>
        </w:numPr>
        <w:autoSpaceDE w:val="0"/>
        <w:autoSpaceDN w:val="0"/>
        <w:adjustRightInd w:val="0"/>
        <w:spacing w:after="22" w:line="240" w:lineRule="auto"/>
        <w:jc w:val="both"/>
        <w:rPr>
          <w:rFonts w:ascii="Cambria" w:hAnsi="Cambria" w:cs="Arial"/>
          <w:color w:val="000000"/>
        </w:rPr>
      </w:pPr>
      <w:r w:rsidRPr="00FA49C1">
        <w:rPr>
          <w:rFonts w:ascii="Cambria" w:hAnsi="Cambria" w:cs="Arial"/>
          <w:color w:val="000000"/>
        </w:rPr>
        <w:t xml:space="preserve">Act as the Council’s strategic leader in its relationships with the VCS and advise Senior Officers and Cabinet Members where needed. </w:t>
      </w:r>
    </w:p>
    <w:p w14:paraId="36C4D48F" w14:textId="77777777" w:rsidR="00FA49C1" w:rsidRPr="00FA49C1" w:rsidRDefault="00FA49C1" w:rsidP="00DB74FB">
      <w:pPr>
        <w:pStyle w:val="ListParagraph"/>
        <w:numPr>
          <w:ilvl w:val="0"/>
          <w:numId w:val="1"/>
        </w:numPr>
        <w:autoSpaceDE w:val="0"/>
        <w:autoSpaceDN w:val="0"/>
        <w:adjustRightInd w:val="0"/>
        <w:spacing w:after="22" w:line="240" w:lineRule="auto"/>
        <w:jc w:val="both"/>
        <w:rPr>
          <w:rFonts w:ascii="Cambria" w:hAnsi="Cambria" w:cs="Arial"/>
          <w:color w:val="000000"/>
        </w:rPr>
      </w:pPr>
      <w:r w:rsidRPr="00FA49C1">
        <w:rPr>
          <w:rFonts w:ascii="Cambria" w:hAnsi="Cambria" w:cs="Arial"/>
          <w:color w:val="000000"/>
        </w:rPr>
        <w:t xml:space="preserve">Lead the approach to cross-Council working and community partnerships to embed and enable Community Cohesion and Resilience across Camden. </w:t>
      </w:r>
    </w:p>
    <w:p w14:paraId="381B3982" w14:textId="77777777" w:rsidR="00FA49C1" w:rsidRPr="00FA49C1" w:rsidRDefault="00FA49C1" w:rsidP="00DB74FB">
      <w:pPr>
        <w:pStyle w:val="ListParagraph"/>
        <w:numPr>
          <w:ilvl w:val="0"/>
          <w:numId w:val="1"/>
        </w:numPr>
        <w:autoSpaceDE w:val="0"/>
        <w:autoSpaceDN w:val="0"/>
        <w:adjustRightInd w:val="0"/>
        <w:spacing w:after="22" w:line="240" w:lineRule="auto"/>
        <w:jc w:val="both"/>
        <w:rPr>
          <w:rFonts w:ascii="Cambria" w:hAnsi="Cambria" w:cs="Arial"/>
          <w:color w:val="000000"/>
        </w:rPr>
      </w:pPr>
      <w:r w:rsidRPr="00FA49C1">
        <w:rPr>
          <w:rFonts w:ascii="Cambria" w:hAnsi="Cambria" w:cs="Arial"/>
          <w:color w:val="000000"/>
        </w:rPr>
        <w:t>Lead and coordinate the Council’s work on equalities</w:t>
      </w:r>
    </w:p>
    <w:p w14:paraId="0779F59D" w14:textId="77777777" w:rsidR="00FA49C1" w:rsidRPr="00FA49C1" w:rsidRDefault="00FA49C1" w:rsidP="00DB74FB">
      <w:pPr>
        <w:pStyle w:val="ListParagraph"/>
        <w:numPr>
          <w:ilvl w:val="0"/>
          <w:numId w:val="1"/>
        </w:numPr>
        <w:autoSpaceDE w:val="0"/>
        <w:autoSpaceDN w:val="0"/>
        <w:adjustRightInd w:val="0"/>
        <w:spacing w:after="22" w:line="240" w:lineRule="auto"/>
        <w:jc w:val="both"/>
        <w:rPr>
          <w:rFonts w:ascii="Cambria" w:hAnsi="Cambria" w:cs="Arial"/>
          <w:color w:val="000000"/>
        </w:rPr>
      </w:pPr>
      <w:r w:rsidRPr="00FA49C1">
        <w:rPr>
          <w:rFonts w:ascii="Cambria" w:hAnsi="Cambria" w:cs="Arial"/>
          <w:color w:val="000000"/>
        </w:rPr>
        <w:t>Lead the development and implementation of the Council’s rents and leases policy.</w:t>
      </w:r>
    </w:p>
    <w:p w14:paraId="6CD04327" w14:textId="77777777" w:rsidR="00FA49C1" w:rsidRPr="00FA49C1" w:rsidRDefault="00FA49C1" w:rsidP="00DB74FB">
      <w:pPr>
        <w:pStyle w:val="ListParagraph"/>
        <w:numPr>
          <w:ilvl w:val="0"/>
          <w:numId w:val="1"/>
        </w:numPr>
        <w:autoSpaceDE w:val="0"/>
        <w:autoSpaceDN w:val="0"/>
        <w:adjustRightInd w:val="0"/>
        <w:spacing w:after="22" w:line="240" w:lineRule="auto"/>
        <w:jc w:val="both"/>
        <w:rPr>
          <w:rFonts w:ascii="Cambria" w:hAnsi="Cambria" w:cs="Arial"/>
          <w:color w:val="000000"/>
        </w:rPr>
      </w:pPr>
      <w:r w:rsidRPr="00FA49C1">
        <w:rPr>
          <w:rFonts w:ascii="Cambria" w:hAnsi="Cambria" w:cs="Arial"/>
          <w:color w:val="000000"/>
        </w:rPr>
        <w:t>Have overall responsibility for and oversight of the Strategic Partners Fund, Community Impact Fund, Camden Advice Partnership, and Infrastructure Funding.</w:t>
      </w:r>
    </w:p>
    <w:p w14:paraId="0CAD1513" w14:textId="77777777" w:rsidR="00FA49C1" w:rsidRPr="00FA49C1" w:rsidRDefault="00FA49C1" w:rsidP="00DB74FB">
      <w:pPr>
        <w:pStyle w:val="ListParagraph"/>
        <w:numPr>
          <w:ilvl w:val="0"/>
          <w:numId w:val="1"/>
        </w:numPr>
        <w:autoSpaceDE w:val="0"/>
        <w:autoSpaceDN w:val="0"/>
        <w:adjustRightInd w:val="0"/>
        <w:spacing w:after="22" w:line="240" w:lineRule="auto"/>
        <w:jc w:val="both"/>
        <w:rPr>
          <w:rFonts w:ascii="Cambria" w:hAnsi="Cambria" w:cs="Arial"/>
          <w:color w:val="000000"/>
        </w:rPr>
      </w:pPr>
      <w:r w:rsidRPr="00FA49C1">
        <w:rPr>
          <w:rFonts w:ascii="Cambria" w:hAnsi="Cambria" w:cs="Arial"/>
          <w:color w:val="000000"/>
        </w:rPr>
        <w:t xml:space="preserve">Lead service planning and resource allocation within the team to ensure that projects are appropriately resourced and prioritised. </w:t>
      </w:r>
    </w:p>
    <w:p w14:paraId="670E2E93" w14:textId="77777777" w:rsidR="00FA49C1" w:rsidRPr="00FA49C1" w:rsidRDefault="00FA49C1" w:rsidP="00DB74FB">
      <w:pPr>
        <w:pStyle w:val="ListParagraph"/>
        <w:numPr>
          <w:ilvl w:val="0"/>
          <w:numId w:val="1"/>
        </w:numPr>
        <w:autoSpaceDE w:val="0"/>
        <w:autoSpaceDN w:val="0"/>
        <w:adjustRightInd w:val="0"/>
        <w:spacing w:after="0" w:line="240" w:lineRule="auto"/>
        <w:jc w:val="both"/>
        <w:rPr>
          <w:rFonts w:ascii="Cambria" w:hAnsi="Cambria" w:cs="Arial"/>
          <w:color w:val="000000"/>
        </w:rPr>
      </w:pPr>
      <w:r w:rsidRPr="00FA49C1">
        <w:rPr>
          <w:rFonts w:ascii="Cambria" w:hAnsi="Cambria" w:cs="Arial"/>
          <w:color w:val="000000"/>
        </w:rPr>
        <w:t xml:space="preserve">Line Manage a pool of Community Partners. </w:t>
      </w:r>
    </w:p>
    <w:p w14:paraId="261DB1D8" w14:textId="77777777" w:rsidR="003A1A65" w:rsidRDefault="003A1A65" w:rsidP="00DB74FB">
      <w:pPr>
        <w:jc w:val="both"/>
      </w:pPr>
    </w:p>
    <w:p w14:paraId="5C3C6948" w14:textId="77777777" w:rsidR="00FA49C1" w:rsidRDefault="00FA49C1" w:rsidP="00DB74FB">
      <w:pPr>
        <w:pStyle w:val="Default"/>
        <w:jc w:val="both"/>
        <w:rPr>
          <w:b/>
          <w:bCs/>
          <w:sz w:val="23"/>
          <w:szCs w:val="23"/>
        </w:rPr>
      </w:pPr>
      <w:r>
        <w:rPr>
          <w:b/>
          <w:bCs/>
          <w:sz w:val="23"/>
          <w:szCs w:val="23"/>
        </w:rPr>
        <w:t xml:space="preserve">Example outcomes or objectives that this role will deliver: </w:t>
      </w:r>
    </w:p>
    <w:p w14:paraId="149FE9BE" w14:textId="77777777" w:rsidR="00FA49C1" w:rsidRDefault="00FA49C1" w:rsidP="00DB74FB">
      <w:pPr>
        <w:pStyle w:val="Default"/>
        <w:jc w:val="both"/>
        <w:rPr>
          <w:sz w:val="23"/>
          <w:szCs w:val="23"/>
        </w:rPr>
      </w:pPr>
    </w:p>
    <w:p w14:paraId="55D6D7CB" w14:textId="77777777" w:rsidR="00FA49C1" w:rsidRDefault="00FA49C1" w:rsidP="00DB74FB">
      <w:pPr>
        <w:pStyle w:val="Default"/>
        <w:jc w:val="both"/>
        <w:rPr>
          <w:sz w:val="23"/>
          <w:szCs w:val="23"/>
        </w:rPr>
      </w:pPr>
      <w:r>
        <w:rPr>
          <w:sz w:val="23"/>
          <w:szCs w:val="23"/>
        </w:rPr>
        <w:lastRenderedPageBreak/>
        <w:t xml:space="preserve">The post holder will work flexibly across the functions listed below. The post holder will have experience in one or more of these areas and the ability to gain an understanding and knowledge of all areas: </w:t>
      </w:r>
    </w:p>
    <w:p w14:paraId="2E21624F" w14:textId="77777777" w:rsidR="00FA49C1" w:rsidRDefault="00FA49C1" w:rsidP="00DB74FB">
      <w:pPr>
        <w:pStyle w:val="Default"/>
        <w:jc w:val="both"/>
        <w:rPr>
          <w:sz w:val="23"/>
          <w:szCs w:val="23"/>
        </w:rPr>
      </w:pPr>
    </w:p>
    <w:p w14:paraId="51C54930" w14:textId="77777777" w:rsidR="00FA49C1" w:rsidRDefault="00FA49C1" w:rsidP="00DB74FB">
      <w:pPr>
        <w:pStyle w:val="Default"/>
        <w:numPr>
          <w:ilvl w:val="0"/>
          <w:numId w:val="2"/>
        </w:numPr>
        <w:spacing w:after="22"/>
        <w:jc w:val="both"/>
        <w:rPr>
          <w:sz w:val="23"/>
          <w:szCs w:val="23"/>
        </w:rPr>
      </w:pPr>
      <w:r>
        <w:rPr>
          <w:sz w:val="23"/>
          <w:szCs w:val="23"/>
        </w:rPr>
        <w:t xml:space="preserve">Leading the Community Partnerships team in the delivery of Camden 2025 by working across the Council and with external partners. </w:t>
      </w:r>
    </w:p>
    <w:p w14:paraId="1895A423" w14:textId="77777777" w:rsidR="00FA49C1" w:rsidRDefault="00FA49C1" w:rsidP="00DB74FB">
      <w:pPr>
        <w:pStyle w:val="Default"/>
        <w:numPr>
          <w:ilvl w:val="0"/>
          <w:numId w:val="2"/>
        </w:numPr>
        <w:spacing w:after="22"/>
        <w:jc w:val="both"/>
        <w:rPr>
          <w:sz w:val="23"/>
          <w:szCs w:val="23"/>
        </w:rPr>
      </w:pPr>
      <w:r>
        <w:rPr>
          <w:sz w:val="23"/>
          <w:szCs w:val="23"/>
        </w:rPr>
        <w:t xml:space="preserve">Leading the strategic direction of the Community Partnership Unit. </w:t>
      </w:r>
    </w:p>
    <w:p w14:paraId="3FC68332" w14:textId="77777777" w:rsidR="00FA49C1" w:rsidRDefault="00FA49C1" w:rsidP="00DB74FB">
      <w:pPr>
        <w:pStyle w:val="Default"/>
        <w:numPr>
          <w:ilvl w:val="0"/>
          <w:numId w:val="2"/>
        </w:numPr>
        <w:jc w:val="both"/>
        <w:rPr>
          <w:sz w:val="23"/>
          <w:szCs w:val="23"/>
        </w:rPr>
      </w:pPr>
      <w:r>
        <w:rPr>
          <w:sz w:val="23"/>
          <w:szCs w:val="23"/>
        </w:rPr>
        <w:t xml:space="preserve">Responsibility for and oversight of the Community Partnership projects including, but not limited to: </w:t>
      </w:r>
    </w:p>
    <w:p w14:paraId="3DA3DCA5" w14:textId="77777777" w:rsidR="00FA49C1" w:rsidRDefault="00FA49C1" w:rsidP="00DB74FB">
      <w:pPr>
        <w:pStyle w:val="Default"/>
        <w:numPr>
          <w:ilvl w:val="1"/>
          <w:numId w:val="2"/>
        </w:numPr>
        <w:spacing w:after="13"/>
        <w:jc w:val="both"/>
        <w:rPr>
          <w:sz w:val="23"/>
          <w:szCs w:val="23"/>
        </w:rPr>
      </w:pPr>
      <w:r>
        <w:rPr>
          <w:sz w:val="23"/>
          <w:szCs w:val="23"/>
        </w:rPr>
        <w:t xml:space="preserve">Community cohesion and resilience </w:t>
      </w:r>
    </w:p>
    <w:p w14:paraId="52548AB8" w14:textId="77777777" w:rsidR="00FA49C1" w:rsidRDefault="00FA49C1" w:rsidP="00DB74FB">
      <w:pPr>
        <w:pStyle w:val="Default"/>
        <w:numPr>
          <w:ilvl w:val="1"/>
          <w:numId w:val="2"/>
        </w:numPr>
        <w:spacing w:after="13"/>
        <w:jc w:val="both"/>
        <w:rPr>
          <w:sz w:val="23"/>
          <w:szCs w:val="23"/>
        </w:rPr>
      </w:pPr>
      <w:r>
        <w:rPr>
          <w:sz w:val="23"/>
          <w:szCs w:val="23"/>
        </w:rPr>
        <w:t xml:space="preserve">Commissioning and social value </w:t>
      </w:r>
    </w:p>
    <w:p w14:paraId="105A9A73" w14:textId="77777777" w:rsidR="00FA49C1" w:rsidRDefault="00FA49C1" w:rsidP="00DB74FB">
      <w:pPr>
        <w:pStyle w:val="Default"/>
        <w:numPr>
          <w:ilvl w:val="1"/>
          <w:numId w:val="2"/>
        </w:numPr>
        <w:spacing w:after="13"/>
        <w:jc w:val="both"/>
        <w:rPr>
          <w:sz w:val="23"/>
          <w:szCs w:val="23"/>
        </w:rPr>
      </w:pPr>
      <w:r>
        <w:rPr>
          <w:sz w:val="23"/>
          <w:szCs w:val="23"/>
        </w:rPr>
        <w:t xml:space="preserve">Partner funding </w:t>
      </w:r>
    </w:p>
    <w:p w14:paraId="7EE3ECF0" w14:textId="77777777" w:rsidR="00FA49C1" w:rsidRDefault="00FA49C1" w:rsidP="00DB74FB">
      <w:pPr>
        <w:pStyle w:val="Default"/>
        <w:numPr>
          <w:ilvl w:val="1"/>
          <w:numId w:val="2"/>
        </w:numPr>
        <w:jc w:val="both"/>
        <w:rPr>
          <w:sz w:val="23"/>
          <w:szCs w:val="23"/>
        </w:rPr>
      </w:pPr>
      <w:r>
        <w:rPr>
          <w:sz w:val="23"/>
          <w:szCs w:val="23"/>
        </w:rPr>
        <w:t xml:space="preserve">Strategic partner delivery </w:t>
      </w:r>
    </w:p>
    <w:p w14:paraId="0905B81D" w14:textId="77777777" w:rsidR="00FA49C1" w:rsidRDefault="00FA49C1" w:rsidP="00DB74FB">
      <w:pPr>
        <w:pStyle w:val="Default"/>
        <w:numPr>
          <w:ilvl w:val="1"/>
          <w:numId w:val="2"/>
        </w:numPr>
        <w:jc w:val="both"/>
        <w:rPr>
          <w:sz w:val="23"/>
          <w:szCs w:val="23"/>
        </w:rPr>
      </w:pPr>
      <w:r>
        <w:rPr>
          <w:sz w:val="23"/>
          <w:szCs w:val="23"/>
        </w:rPr>
        <w:t>Equalities</w:t>
      </w:r>
    </w:p>
    <w:p w14:paraId="3B74ED01" w14:textId="77777777" w:rsidR="00FA49C1" w:rsidRDefault="00FA49C1" w:rsidP="00DB74FB">
      <w:pPr>
        <w:pStyle w:val="Default"/>
        <w:numPr>
          <w:ilvl w:val="1"/>
          <w:numId w:val="2"/>
        </w:numPr>
        <w:jc w:val="both"/>
        <w:rPr>
          <w:sz w:val="23"/>
          <w:szCs w:val="23"/>
        </w:rPr>
      </w:pPr>
      <w:r>
        <w:rPr>
          <w:sz w:val="23"/>
          <w:szCs w:val="23"/>
        </w:rPr>
        <w:t>Rents and leases</w:t>
      </w:r>
    </w:p>
    <w:p w14:paraId="0FB5093F" w14:textId="77777777" w:rsidR="00FA49C1" w:rsidRDefault="00FA49C1" w:rsidP="00DB74FB">
      <w:pPr>
        <w:pStyle w:val="Default"/>
        <w:numPr>
          <w:ilvl w:val="0"/>
          <w:numId w:val="2"/>
        </w:numPr>
        <w:spacing w:after="23"/>
        <w:jc w:val="both"/>
        <w:rPr>
          <w:sz w:val="23"/>
          <w:szCs w:val="23"/>
        </w:rPr>
      </w:pPr>
      <w:r>
        <w:rPr>
          <w:sz w:val="23"/>
          <w:szCs w:val="23"/>
        </w:rPr>
        <w:t xml:space="preserve">Performance development and professional development for the service. </w:t>
      </w:r>
    </w:p>
    <w:p w14:paraId="2F306D1C" w14:textId="77777777" w:rsidR="00FA49C1" w:rsidRDefault="00FA49C1" w:rsidP="00DB74FB">
      <w:pPr>
        <w:pStyle w:val="Default"/>
        <w:numPr>
          <w:ilvl w:val="0"/>
          <w:numId w:val="2"/>
        </w:numPr>
        <w:spacing w:after="23"/>
        <w:jc w:val="both"/>
        <w:rPr>
          <w:sz w:val="23"/>
          <w:szCs w:val="23"/>
        </w:rPr>
      </w:pPr>
      <w:r>
        <w:rPr>
          <w:sz w:val="23"/>
          <w:szCs w:val="23"/>
        </w:rPr>
        <w:t xml:space="preserve">Service improvement. </w:t>
      </w:r>
    </w:p>
    <w:p w14:paraId="6FD69FFD" w14:textId="77777777" w:rsidR="00FA49C1" w:rsidRDefault="00FA49C1" w:rsidP="00DB74FB">
      <w:pPr>
        <w:pStyle w:val="Default"/>
        <w:numPr>
          <w:ilvl w:val="0"/>
          <w:numId w:val="2"/>
        </w:numPr>
        <w:spacing w:after="23"/>
        <w:jc w:val="both"/>
        <w:rPr>
          <w:sz w:val="23"/>
          <w:szCs w:val="23"/>
        </w:rPr>
      </w:pPr>
      <w:r>
        <w:rPr>
          <w:sz w:val="23"/>
          <w:szCs w:val="23"/>
        </w:rPr>
        <w:t xml:space="preserve">Oversight of financial management, contract management and funding models. </w:t>
      </w:r>
    </w:p>
    <w:p w14:paraId="17C49E6E" w14:textId="77777777" w:rsidR="00FA49C1" w:rsidRDefault="00FA49C1" w:rsidP="00DB74FB">
      <w:pPr>
        <w:pStyle w:val="Default"/>
        <w:numPr>
          <w:ilvl w:val="0"/>
          <w:numId w:val="2"/>
        </w:numPr>
        <w:spacing w:after="23"/>
        <w:jc w:val="both"/>
        <w:rPr>
          <w:sz w:val="23"/>
          <w:szCs w:val="23"/>
        </w:rPr>
      </w:pPr>
      <w:r>
        <w:rPr>
          <w:sz w:val="23"/>
          <w:szCs w:val="23"/>
        </w:rPr>
        <w:t xml:space="preserve">Relationship management, particularly with Senior Officers and Cabinet Members. </w:t>
      </w:r>
    </w:p>
    <w:p w14:paraId="6CFE9CA1" w14:textId="77777777" w:rsidR="00FA49C1" w:rsidRDefault="00FA49C1" w:rsidP="00DB74FB">
      <w:pPr>
        <w:pStyle w:val="Default"/>
        <w:numPr>
          <w:ilvl w:val="0"/>
          <w:numId w:val="2"/>
        </w:numPr>
        <w:spacing w:after="23"/>
        <w:jc w:val="both"/>
        <w:rPr>
          <w:sz w:val="23"/>
          <w:szCs w:val="23"/>
        </w:rPr>
      </w:pPr>
      <w:r>
        <w:rPr>
          <w:sz w:val="23"/>
          <w:szCs w:val="23"/>
        </w:rPr>
        <w:t xml:space="preserve">Working alongside the Community Services Senior Management Team to support the leaderships of the division. </w:t>
      </w:r>
    </w:p>
    <w:p w14:paraId="7ECBAEF1" w14:textId="77777777" w:rsidR="00FA49C1" w:rsidRDefault="00FA49C1" w:rsidP="00DB74FB">
      <w:pPr>
        <w:pStyle w:val="Default"/>
        <w:numPr>
          <w:ilvl w:val="0"/>
          <w:numId w:val="2"/>
        </w:numPr>
        <w:jc w:val="both"/>
        <w:rPr>
          <w:sz w:val="23"/>
          <w:szCs w:val="23"/>
        </w:rPr>
      </w:pPr>
      <w:r>
        <w:rPr>
          <w:sz w:val="23"/>
          <w:szCs w:val="23"/>
        </w:rPr>
        <w:t xml:space="preserve">Corporate and directorate strategic/plan development and implementation and monitoring. </w:t>
      </w:r>
    </w:p>
    <w:p w14:paraId="67034776" w14:textId="77777777" w:rsidR="00FA49C1" w:rsidRDefault="00FA49C1" w:rsidP="00DB74FB">
      <w:pPr>
        <w:pStyle w:val="Default"/>
        <w:jc w:val="both"/>
        <w:rPr>
          <w:sz w:val="23"/>
          <w:szCs w:val="23"/>
        </w:rPr>
      </w:pPr>
    </w:p>
    <w:p w14:paraId="03D97A13" w14:textId="77777777" w:rsidR="00FA49C1" w:rsidRDefault="00FA49C1" w:rsidP="00DB74FB">
      <w:pPr>
        <w:pStyle w:val="Default"/>
        <w:jc w:val="both"/>
        <w:rPr>
          <w:b/>
          <w:bCs/>
          <w:sz w:val="23"/>
          <w:szCs w:val="23"/>
        </w:rPr>
      </w:pPr>
      <w:r>
        <w:rPr>
          <w:b/>
          <w:bCs/>
          <w:sz w:val="23"/>
          <w:szCs w:val="23"/>
        </w:rPr>
        <w:t xml:space="preserve">People Management Responsibilities: </w:t>
      </w:r>
    </w:p>
    <w:p w14:paraId="492CD636" w14:textId="77777777" w:rsidR="00FA49C1" w:rsidRDefault="00FA49C1" w:rsidP="00DB74FB">
      <w:pPr>
        <w:pStyle w:val="Default"/>
        <w:jc w:val="both"/>
        <w:rPr>
          <w:sz w:val="23"/>
          <w:szCs w:val="23"/>
        </w:rPr>
      </w:pPr>
    </w:p>
    <w:p w14:paraId="5822AF01" w14:textId="77777777" w:rsidR="00FA49C1" w:rsidRDefault="00FA49C1" w:rsidP="00DB74FB">
      <w:pPr>
        <w:pStyle w:val="Default"/>
        <w:jc w:val="both"/>
        <w:rPr>
          <w:sz w:val="23"/>
          <w:szCs w:val="23"/>
        </w:rPr>
      </w:pPr>
      <w:r>
        <w:rPr>
          <w:sz w:val="23"/>
          <w:szCs w:val="23"/>
        </w:rPr>
        <w:t>The post holder will line manage the pool of Community Partners in a flexible matrix operating model. They will ensure resources are effectively and correctly allocated to priority areas, including Community Cohesion and Resilience, linked to the Community Partnership programme and Camden 2025 and Our Camden Plan</w:t>
      </w:r>
    </w:p>
    <w:p w14:paraId="45A0ADF4" w14:textId="77777777" w:rsidR="00FA49C1" w:rsidRDefault="00FA49C1" w:rsidP="00DB74FB">
      <w:pPr>
        <w:pStyle w:val="Default"/>
        <w:jc w:val="both"/>
        <w:rPr>
          <w:sz w:val="23"/>
          <w:szCs w:val="23"/>
        </w:rPr>
      </w:pPr>
    </w:p>
    <w:p w14:paraId="403E3565" w14:textId="77777777" w:rsidR="00FA49C1" w:rsidRDefault="00FA49C1" w:rsidP="00DB74FB">
      <w:pPr>
        <w:pStyle w:val="Default"/>
        <w:jc w:val="both"/>
        <w:rPr>
          <w:sz w:val="23"/>
          <w:szCs w:val="23"/>
        </w:rPr>
      </w:pPr>
      <w:r>
        <w:rPr>
          <w:sz w:val="23"/>
          <w:szCs w:val="23"/>
        </w:rPr>
        <w:t xml:space="preserve">The post holder will ensure all staff working on specific projects are supported to deliver work to a high standard, on time and to budget; and, that priorities are correctly defined with the right resources allocated in advance. </w:t>
      </w:r>
    </w:p>
    <w:p w14:paraId="2D932FAC" w14:textId="77777777" w:rsidR="00FA49C1" w:rsidRDefault="00FA49C1" w:rsidP="00DB74FB">
      <w:pPr>
        <w:pStyle w:val="Default"/>
        <w:jc w:val="both"/>
        <w:rPr>
          <w:sz w:val="23"/>
          <w:szCs w:val="23"/>
        </w:rPr>
      </w:pPr>
    </w:p>
    <w:p w14:paraId="02989402" w14:textId="77777777" w:rsidR="00FA49C1" w:rsidRDefault="00FA49C1" w:rsidP="00DB74FB">
      <w:pPr>
        <w:jc w:val="both"/>
        <w:rPr>
          <w:rFonts w:ascii="Cambria" w:hAnsi="Cambria"/>
          <w:sz w:val="23"/>
          <w:szCs w:val="23"/>
        </w:rPr>
      </w:pPr>
      <w:r w:rsidRPr="00FA49C1">
        <w:rPr>
          <w:rFonts w:ascii="Cambria" w:hAnsi="Cambria"/>
          <w:sz w:val="23"/>
          <w:szCs w:val="23"/>
        </w:rPr>
        <w:lastRenderedPageBreak/>
        <w:t>The role will embrace the ethos of a self-managed team, where resources are used flexibly to delive</w:t>
      </w:r>
      <w:r>
        <w:rPr>
          <w:rFonts w:ascii="Cambria" w:hAnsi="Cambria"/>
          <w:sz w:val="23"/>
          <w:szCs w:val="23"/>
        </w:rPr>
        <w:t>r agreed priority areas of work and learning is continuous, reflective practice is explicit and a growth mind set is held.</w:t>
      </w:r>
    </w:p>
    <w:p w14:paraId="3272BEE2" w14:textId="77777777" w:rsidR="00FA49C1" w:rsidRPr="00FA49C1" w:rsidRDefault="00FA49C1" w:rsidP="00DB74FB">
      <w:pPr>
        <w:autoSpaceDE w:val="0"/>
        <w:autoSpaceDN w:val="0"/>
        <w:adjustRightInd w:val="0"/>
        <w:spacing w:after="0" w:line="240" w:lineRule="auto"/>
        <w:jc w:val="both"/>
        <w:rPr>
          <w:rFonts w:ascii="Cambria" w:hAnsi="Cambria" w:cs="Cambria"/>
          <w:color w:val="000000"/>
          <w:sz w:val="23"/>
          <w:szCs w:val="23"/>
        </w:rPr>
      </w:pPr>
    </w:p>
    <w:p w14:paraId="7711B9BE" w14:textId="77777777" w:rsidR="00FA49C1" w:rsidRDefault="00FA49C1" w:rsidP="00DB74FB">
      <w:pPr>
        <w:autoSpaceDE w:val="0"/>
        <w:autoSpaceDN w:val="0"/>
        <w:adjustRightInd w:val="0"/>
        <w:spacing w:after="0" w:line="240" w:lineRule="auto"/>
        <w:jc w:val="both"/>
        <w:rPr>
          <w:rFonts w:ascii="Cambria" w:hAnsi="Cambria" w:cs="Cambria"/>
          <w:b/>
          <w:bCs/>
          <w:color w:val="000000"/>
          <w:sz w:val="23"/>
          <w:szCs w:val="23"/>
        </w:rPr>
      </w:pPr>
      <w:r w:rsidRPr="00FA49C1">
        <w:rPr>
          <w:rFonts w:ascii="Cambria" w:hAnsi="Cambria" w:cs="Cambria"/>
          <w:b/>
          <w:bCs/>
          <w:color w:val="000000"/>
          <w:sz w:val="23"/>
          <w:szCs w:val="23"/>
        </w:rPr>
        <w:t xml:space="preserve">Relationships: </w:t>
      </w:r>
    </w:p>
    <w:p w14:paraId="7E0FB677" w14:textId="77777777" w:rsidR="00FA49C1" w:rsidRPr="00FA49C1" w:rsidRDefault="00FA49C1" w:rsidP="00DB74FB">
      <w:pPr>
        <w:autoSpaceDE w:val="0"/>
        <w:autoSpaceDN w:val="0"/>
        <w:adjustRightInd w:val="0"/>
        <w:spacing w:after="0" w:line="240" w:lineRule="auto"/>
        <w:jc w:val="both"/>
        <w:rPr>
          <w:rFonts w:ascii="Cambria" w:hAnsi="Cambria" w:cs="Cambria"/>
          <w:color w:val="000000"/>
          <w:sz w:val="23"/>
          <w:szCs w:val="23"/>
        </w:rPr>
      </w:pPr>
    </w:p>
    <w:p w14:paraId="3BD7EA98" w14:textId="77777777" w:rsidR="00FA49C1" w:rsidRPr="00FA49C1" w:rsidRDefault="00FA49C1" w:rsidP="00DB74FB">
      <w:pPr>
        <w:autoSpaceDE w:val="0"/>
        <w:autoSpaceDN w:val="0"/>
        <w:adjustRightInd w:val="0"/>
        <w:spacing w:after="0" w:line="240" w:lineRule="auto"/>
        <w:jc w:val="both"/>
        <w:rPr>
          <w:rFonts w:ascii="Cambria" w:hAnsi="Cambria" w:cs="Cambria"/>
          <w:color w:val="000000"/>
          <w:sz w:val="23"/>
          <w:szCs w:val="23"/>
        </w:rPr>
      </w:pPr>
      <w:r w:rsidRPr="00FA49C1">
        <w:rPr>
          <w:rFonts w:ascii="Cambria" w:hAnsi="Cambria" w:cs="Cambria"/>
          <w:color w:val="000000"/>
          <w:sz w:val="23"/>
          <w:szCs w:val="23"/>
        </w:rPr>
        <w:t xml:space="preserve">The role reports to the Director of Community Services, and leads the Community Partnership Unit. The role will work alongside Senior Management in the </w:t>
      </w:r>
      <w:r>
        <w:rPr>
          <w:rFonts w:ascii="Cambria" w:hAnsi="Cambria" w:cs="Cambria"/>
          <w:color w:val="000000"/>
          <w:sz w:val="23"/>
          <w:szCs w:val="23"/>
        </w:rPr>
        <w:t>division</w:t>
      </w:r>
      <w:r w:rsidRPr="00FA49C1">
        <w:rPr>
          <w:rFonts w:ascii="Cambria" w:hAnsi="Cambria" w:cs="Cambria"/>
          <w:color w:val="000000"/>
          <w:sz w:val="23"/>
          <w:szCs w:val="23"/>
        </w:rPr>
        <w:t xml:space="preserve"> to support its leadership. </w:t>
      </w:r>
    </w:p>
    <w:p w14:paraId="654F8A54" w14:textId="77777777" w:rsidR="00FA49C1" w:rsidRPr="00FA49C1" w:rsidRDefault="00FA49C1" w:rsidP="00DB74FB">
      <w:pPr>
        <w:autoSpaceDE w:val="0"/>
        <w:autoSpaceDN w:val="0"/>
        <w:adjustRightInd w:val="0"/>
        <w:spacing w:after="0" w:line="240" w:lineRule="auto"/>
        <w:jc w:val="both"/>
        <w:rPr>
          <w:rFonts w:ascii="Cambria" w:hAnsi="Cambria" w:cs="Cambria"/>
          <w:color w:val="000000"/>
          <w:sz w:val="23"/>
          <w:szCs w:val="23"/>
        </w:rPr>
      </w:pPr>
      <w:r w:rsidRPr="00FA49C1">
        <w:rPr>
          <w:rFonts w:ascii="Cambria" w:hAnsi="Cambria" w:cs="Cambria"/>
          <w:color w:val="000000"/>
          <w:sz w:val="23"/>
          <w:szCs w:val="23"/>
        </w:rPr>
        <w:t xml:space="preserve">The post holder is responsible for service planning, allocation of resources and budget management. </w:t>
      </w:r>
    </w:p>
    <w:p w14:paraId="377AB2CD" w14:textId="77777777" w:rsidR="00FA49C1" w:rsidRPr="00FA49C1" w:rsidRDefault="00FA49C1" w:rsidP="00DB74FB">
      <w:pPr>
        <w:autoSpaceDE w:val="0"/>
        <w:autoSpaceDN w:val="0"/>
        <w:adjustRightInd w:val="0"/>
        <w:spacing w:after="0" w:line="240" w:lineRule="auto"/>
        <w:jc w:val="both"/>
        <w:rPr>
          <w:rFonts w:ascii="Cambria" w:hAnsi="Cambria" w:cs="Cambria"/>
          <w:color w:val="000000"/>
          <w:sz w:val="23"/>
          <w:szCs w:val="23"/>
        </w:rPr>
      </w:pPr>
      <w:r w:rsidRPr="00FA49C1">
        <w:rPr>
          <w:rFonts w:ascii="Cambria" w:hAnsi="Cambria" w:cs="Cambria"/>
          <w:color w:val="000000"/>
          <w:sz w:val="23"/>
          <w:szCs w:val="23"/>
        </w:rPr>
        <w:t xml:space="preserve">The post holder will support the Director of Community Services giving strategic advice to Senior Managers including the Chief Executive and elected Members including the Leader of the Council and Cabinet Members. </w:t>
      </w:r>
    </w:p>
    <w:p w14:paraId="792A26BB" w14:textId="77777777" w:rsidR="00FA49C1" w:rsidRDefault="00FA49C1" w:rsidP="00DB74FB">
      <w:pPr>
        <w:autoSpaceDE w:val="0"/>
        <w:autoSpaceDN w:val="0"/>
        <w:adjustRightInd w:val="0"/>
        <w:spacing w:after="0" w:line="240" w:lineRule="auto"/>
        <w:jc w:val="both"/>
        <w:rPr>
          <w:rFonts w:ascii="Cambria" w:hAnsi="Cambria" w:cs="Cambria"/>
          <w:color w:val="000000"/>
          <w:sz w:val="23"/>
          <w:szCs w:val="23"/>
        </w:rPr>
      </w:pPr>
      <w:r w:rsidRPr="00FA49C1">
        <w:rPr>
          <w:rFonts w:ascii="Cambria" w:hAnsi="Cambria" w:cs="Cambria"/>
          <w:color w:val="000000"/>
          <w:sz w:val="23"/>
          <w:szCs w:val="23"/>
        </w:rPr>
        <w:t xml:space="preserve">The role will be required to represent the Council at external meetings with partners, community groups and professional bodies. </w:t>
      </w:r>
    </w:p>
    <w:p w14:paraId="611CBFFA" w14:textId="77777777" w:rsidR="00FA49C1" w:rsidRPr="00FA49C1" w:rsidRDefault="00FA49C1" w:rsidP="00DB74FB">
      <w:pPr>
        <w:autoSpaceDE w:val="0"/>
        <w:autoSpaceDN w:val="0"/>
        <w:adjustRightInd w:val="0"/>
        <w:spacing w:after="0" w:line="240" w:lineRule="auto"/>
        <w:jc w:val="both"/>
        <w:rPr>
          <w:rFonts w:ascii="Cambria" w:hAnsi="Cambria" w:cs="Cambria"/>
          <w:color w:val="000000"/>
          <w:sz w:val="23"/>
          <w:szCs w:val="23"/>
        </w:rPr>
      </w:pPr>
    </w:p>
    <w:p w14:paraId="26FDD754" w14:textId="77777777" w:rsidR="00FA49C1" w:rsidRDefault="00FA49C1" w:rsidP="00DB74FB">
      <w:pPr>
        <w:autoSpaceDE w:val="0"/>
        <w:autoSpaceDN w:val="0"/>
        <w:adjustRightInd w:val="0"/>
        <w:spacing w:after="0" w:line="240" w:lineRule="auto"/>
        <w:jc w:val="both"/>
        <w:rPr>
          <w:rFonts w:ascii="Cambria" w:hAnsi="Cambria" w:cs="Cambria"/>
          <w:b/>
          <w:bCs/>
          <w:color w:val="000000"/>
          <w:sz w:val="23"/>
          <w:szCs w:val="23"/>
        </w:rPr>
      </w:pPr>
      <w:r w:rsidRPr="00FA49C1">
        <w:rPr>
          <w:rFonts w:ascii="Cambria" w:hAnsi="Cambria" w:cs="Cambria"/>
          <w:b/>
          <w:bCs/>
          <w:color w:val="000000"/>
          <w:sz w:val="23"/>
          <w:szCs w:val="23"/>
        </w:rPr>
        <w:t xml:space="preserve">Work Environment: </w:t>
      </w:r>
    </w:p>
    <w:p w14:paraId="733A6E81" w14:textId="77777777" w:rsidR="00DB74FB" w:rsidRPr="00FA49C1" w:rsidRDefault="00DB74FB" w:rsidP="00DB74FB">
      <w:pPr>
        <w:autoSpaceDE w:val="0"/>
        <w:autoSpaceDN w:val="0"/>
        <w:adjustRightInd w:val="0"/>
        <w:spacing w:after="0" w:line="240" w:lineRule="auto"/>
        <w:jc w:val="both"/>
        <w:rPr>
          <w:rFonts w:ascii="Cambria" w:hAnsi="Cambria" w:cs="Cambria"/>
          <w:color w:val="000000"/>
          <w:sz w:val="23"/>
          <w:szCs w:val="23"/>
        </w:rPr>
      </w:pPr>
    </w:p>
    <w:p w14:paraId="23AE4586" w14:textId="77777777" w:rsidR="00FA49C1" w:rsidRPr="00FA49C1" w:rsidRDefault="00FA49C1" w:rsidP="00DB74FB">
      <w:pPr>
        <w:autoSpaceDE w:val="0"/>
        <w:autoSpaceDN w:val="0"/>
        <w:adjustRightInd w:val="0"/>
        <w:spacing w:after="0" w:line="240" w:lineRule="auto"/>
        <w:jc w:val="both"/>
        <w:rPr>
          <w:rFonts w:ascii="Cambria" w:hAnsi="Cambria" w:cs="Cambria"/>
          <w:color w:val="000000"/>
          <w:sz w:val="23"/>
          <w:szCs w:val="23"/>
        </w:rPr>
      </w:pPr>
      <w:r w:rsidRPr="00FA49C1">
        <w:rPr>
          <w:rFonts w:ascii="Cambria" w:hAnsi="Cambria" w:cs="Cambria"/>
          <w:color w:val="000000"/>
          <w:sz w:val="23"/>
          <w:szCs w:val="23"/>
        </w:rPr>
        <w:t xml:space="preserve">The post holder may be required to work in a variety of teams and workplaces. </w:t>
      </w:r>
    </w:p>
    <w:p w14:paraId="6FADE67D" w14:textId="77777777" w:rsidR="00FA49C1" w:rsidRDefault="00FA49C1" w:rsidP="00DB74FB">
      <w:pPr>
        <w:autoSpaceDE w:val="0"/>
        <w:autoSpaceDN w:val="0"/>
        <w:adjustRightInd w:val="0"/>
        <w:spacing w:after="0" w:line="240" w:lineRule="auto"/>
        <w:jc w:val="both"/>
        <w:rPr>
          <w:rFonts w:ascii="Cambria" w:hAnsi="Cambria" w:cs="Cambria"/>
          <w:b/>
          <w:bCs/>
          <w:color w:val="000000"/>
          <w:sz w:val="23"/>
          <w:szCs w:val="23"/>
        </w:rPr>
      </w:pPr>
      <w:r w:rsidRPr="00FA49C1">
        <w:rPr>
          <w:rFonts w:ascii="Cambria" w:hAnsi="Cambria" w:cs="Cambria"/>
          <w:b/>
          <w:bCs/>
          <w:color w:val="000000"/>
          <w:sz w:val="23"/>
          <w:szCs w:val="23"/>
        </w:rPr>
        <w:t xml:space="preserve">Technical Knowledge and Experience: </w:t>
      </w:r>
    </w:p>
    <w:p w14:paraId="7D704E2E" w14:textId="77777777" w:rsidR="00FA49C1" w:rsidRPr="00FA49C1" w:rsidRDefault="00FA49C1" w:rsidP="00DB74FB">
      <w:pPr>
        <w:autoSpaceDE w:val="0"/>
        <w:autoSpaceDN w:val="0"/>
        <w:adjustRightInd w:val="0"/>
        <w:spacing w:after="0" w:line="240" w:lineRule="auto"/>
        <w:jc w:val="both"/>
        <w:rPr>
          <w:rFonts w:ascii="Cambria" w:hAnsi="Cambria" w:cs="Cambria"/>
          <w:color w:val="000000"/>
          <w:sz w:val="23"/>
          <w:szCs w:val="23"/>
        </w:rPr>
      </w:pPr>
    </w:p>
    <w:p w14:paraId="587435D1" w14:textId="77777777" w:rsidR="00FA49C1" w:rsidRPr="002070B8" w:rsidRDefault="00FA49C1" w:rsidP="00DB74FB">
      <w:pPr>
        <w:pStyle w:val="ListParagraph"/>
        <w:numPr>
          <w:ilvl w:val="0"/>
          <w:numId w:val="3"/>
        </w:numPr>
        <w:autoSpaceDE w:val="0"/>
        <w:autoSpaceDN w:val="0"/>
        <w:adjustRightInd w:val="0"/>
        <w:spacing w:after="22" w:line="240" w:lineRule="auto"/>
        <w:jc w:val="both"/>
        <w:rPr>
          <w:rFonts w:ascii="Cambria" w:hAnsi="Cambria" w:cs="Cambria"/>
          <w:color w:val="000000"/>
          <w:sz w:val="23"/>
          <w:szCs w:val="23"/>
        </w:rPr>
      </w:pPr>
      <w:r w:rsidRPr="002070B8">
        <w:rPr>
          <w:rFonts w:ascii="Cambria" w:hAnsi="Cambria" w:cs="Cambria"/>
          <w:color w:val="000000"/>
          <w:sz w:val="23"/>
          <w:szCs w:val="23"/>
        </w:rPr>
        <w:t xml:space="preserve">Degree level qualification or equivalent senior management/professional work experience. </w:t>
      </w:r>
    </w:p>
    <w:p w14:paraId="7D417D8C" w14:textId="77777777" w:rsidR="00FA49C1" w:rsidRPr="002070B8" w:rsidRDefault="00FA49C1" w:rsidP="00DB74FB">
      <w:pPr>
        <w:pStyle w:val="ListParagraph"/>
        <w:numPr>
          <w:ilvl w:val="0"/>
          <w:numId w:val="3"/>
        </w:numPr>
        <w:autoSpaceDE w:val="0"/>
        <w:autoSpaceDN w:val="0"/>
        <w:adjustRightInd w:val="0"/>
        <w:spacing w:after="22" w:line="240" w:lineRule="auto"/>
        <w:jc w:val="both"/>
        <w:rPr>
          <w:rFonts w:ascii="Cambria" w:hAnsi="Cambria" w:cs="Cambria"/>
          <w:color w:val="000000"/>
          <w:sz w:val="23"/>
          <w:szCs w:val="23"/>
        </w:rPr>
      </w:pPr>
      <w:r w:rsidRPr="002070B8">
        <w:rPr>
          <w:rFonts w:ascii="Cambria" w:hAnsi="Cambria" w:cs="Cambria"/>
          <w:color w:val="000000"/>
          <w:sz w:val="23"/>
          <w:szCs w:val="23"/>
        </w:rPr>
        <w:t xml:space="preserve">Senior management experience, including managing multi-discipline teams. </w:t>
      </w:r>
    </w:p>
    <w:p w14:paraId="547A4FE8" w14:textId="77777777" w:rsidR="00FA49C1" w:rsidRPr="002070B8" w:rsidRDefault="00FA49C1" w:rsidP="00DB74FB">
      <w:pPr>
        <w:pStyle w:val="ListParagraph"/>
        <w:numPr>
          <w:ilvl w:val="0"/>
          <w:numId w:val="3"/>
        </w:numPr>
        <w:autoSpaceDE w:val="0"/>
        <w:autoSpaceDN w:val="0"/>
        <w:adjustRightInd w:val="0"/>
        <w:spacing w:after="22" w:line="240" w:lineRule="auto"/>
        <w:jc w:val="both"/>
        <w:rPr>
          <w:rFonts w:ascii="Cambria" w:hAnsi="Cambria" w:cs="Cambria"/>
          <w:color w:val="000000"/>
          <w:sz w:val="23"/>
          <w:szCs w:val="23"/>
        </w:rPr>
      </w:pPr>
      <w:r w:rsidRPr="002070B8">
        <w:rPr>
          <w:rFonts w:ascii="Cambria" w:hAnsi="Cambria" w:cs="Cambria"/>
          <w:color w:val="000000"/>
          <w:sz w:val="23"/>
          <w:szCs w:val="23"/>
        </w:rPr>
        <w:t xml:space="preserve">Strong commercial awareness and financial acumen. </w:t>
      </w:r>
    </w:p>
    <w:p w14:paraId="73584E6C" w14:textId="77777777" w:rsidR="00FA49C1" w:rsidRPr="002070B8" w:rsidRDefault="00FA49C1" w:rsidP="00DB74FB">
      <w:pPr>
        <w:pStyle w:val="ListParagraph"/>
        <w:numPr>
          <w:ilvl w:val="0"/>
          <w:numId w:val="3"/>
        </w:numPr>
        <w:autoSpaceDE w:val="0"/>
        <w:autoSpaceDN w:val="0"/>
        <w:adjustRightInd w:val="0"/>
        <w:spacing w:after="22" w:line="240" w:lineRule="auto"/>
        <w:jc w:val="both"/>
        <w:rPr>
          <w:rFonts w:ascii="Cambria" w:hAnsi="Cambria" w:cs="Cambria"/>
          <w:color w:val="000000"/>
          <w:sz w:val="23"/>
          <w:szCs w:val="23"/>
        </w:rPr>
      </w:pPr>
      <w:r w:rsidRPr="002070B8">
        <w:rPr>
          <w:rFonts w:ascii="Cambria" w:hAnsi="Cambria" w:cs="Cambria"/>
          <w:color w:val="000000"/>
          <w:sz w:val="23"/>
          <w:szCs w:val="23"/>
        </w:rPr>
        <w:t xml:space="preserve">Excellent communication and relationship management skills, with a proven track record in partnership working. </w:t>
      </w:r>
    </w:p>
    <w:p w14:paraId="1DC56897" w14:textId="77777777" w:rsidR="00FA49C1" w:rsidRPr="002070B8" w:rsidRDefault="00FA49C1" w:rsidP="00DB74FB">
      <w:pPr>
        <w:pStyle w:val="ListParagraph"/>
        <w:numPr>
          <w:ilvl w:val="0"/>
          <w:numId w:val="3"/>
        </w:numPr>
        <w:autoSpaceDE w:val="0"/>
        <w:autoSpaceDN w:val="0"/>
        <w:adjustRightInd w:val="0"/>
        <w:spacing w:after="22" w:line="240" w:lineRule="auto"/>
        <w:jc w:val="both"/>
        <w:rPr>
          <w:rFonts w:ascii="Cambria" w:hAnsi="Cambria" w:cs="Cambria"/>
          <w:color w:val="000000"/>
          <w:sz w:val="23"/>
          <w:szCs w:val="23"/>
        </w:rPr>
      </w:pPr>
      <w:r w:rsidRPr="002070B8">
        <w:rPr>
          <w:rFonts w:ascii="Cambria" w:hAnsi="Cambria" w:cs="Cambria"/>
          <w:color w:val="000000"/>
          <w:sz w:val="23"/>
          <w:szCs w:val="23"/>
        </w:rPr>
        <w:t xml:space="preserve">Demonstrable ability to influence and lead complex work programmes. </w:t>
      </w:r>
    </w:p>
    <w:p w14:paraId="394A3D4D" w14:textId="77777777" w:rsidR="00FA49C1" w:rsidRPr="002070B8" w:rsidRDefault="00FA49C1" w:rsidP="00DB74FB">
      <w:pPr>
        <w:pStyle w:val="ListParagraph"/>
        <w:numPr>
          <w:ilvl w:val="0"/>
          <w:numId w:val="3"/>
        </w:numPr>
        <w:autoSpaceDE w:val="0"/>
        <w:autoSpaceDN w:val="0"/>
        <w:adjustRightInd w:val="0"/>
        <w:spacing w:after="22" w:line="240" w:lineRule="auto"/>
        <w:jc w:val="both"/>
        <w:rPr>
          <w:rFonts w:ascii="Cambria" w:hAnsi="Cambria" w:cs="Cambria"/>
          <w:color w:val="000000"/>
          <w:sz w:val="23"/>
          <w:szCs w:val="23"/>
        </w:rPr>
      </w:pPr>
      <w:r w:rsidRPr="002070B8">
        <w:rPr>
          <w:rFonts w:ascii="Cambria" w:hAnsi="Cambria" w:cs="Cambria"/>
          <w:color w:val="000000"/>
          <w:sz w:val="23"/>
          <w:szCs w:val="23"/>
        </w:rPr>
        <w:t xml:space="preserve">Experience developing and managing strategies and plans to meet the needs of a high profile organisation. </w:t>
      </w:r>
    </w:p>
    <w:p w14:paraId="701E81A5" w14:textId="77777777" w:rsidR="002070B8" w:rsidRPr="002070B8" w:rsidRDefault="00FA49C1" w:rsidP="00DB74FB">
      <w:pPr>
        <w:pStyle w:val="ListParagraph"/>
        <w:numPr>
          <w:ilvl w:val="0"/>
          <w:numId w:val="3"/>
        </w:numPr>
        <w:autoSpaceDE w:val="0"/>
        <w:autoSpaceDN w:val="0"/>
        <w:adjustRightInd w:val="0"/>
        <w:spacing w:after="0" w:line="240" w:lineRule="auto"/>
        <w:jc w:val="both"/>
        <w:rPr>
          <w:rFonts w:ascii="Cambria" w:hAnsi="Cambria" w:cs="Cambria"/>
          <w:color w:val="000000"/>
          <w:sz w:val="23"/>
          <w:szCs w:val="23"/>
        </w:rPr>
      </w:pPr>
      <w:r w:rsidRPr="002070B8">
        <w:rPr>
          <w:rFonts w:ascii="Cambria" w:hAnsi="Cambria" w:cs="Cambria"/>
          <w:color w:val="000000"/>
          <w:sz w:val="23"/>
          <w:szCs w:val="23"/>
        </w:rPr>
        <w:t xml:space="preserve">Excellent strategic planning, resource management and service planning skills. </w:t>
      </w:r>
    </w:p>
    <w:p w14:paraId="5D608C81" w14:textId="77777777" w:rsidR="002070B8" w:rsidRPr="002070B8" w:rsidRDefault="00FA49C1" w:rsidP="00DB74FB">
      <w:pPr>
        <w:pStyle w:val="ListParagraph"/>
        <w:numPr>
          <w:ilvl w:val="0"/>
          <w:numId w:val="3"/>
        </w:numPr>
        <w:autoSpaceDE w:val="0"/>
        <w:autoSpaceDN w:val="0"/>
        <w:adjustRightInd w:val="0"/>
        <w:spacing w:after="0" w:line="240" w:lineRule="auto"/>
        <w:jc w:val="both"/>
        <w:rPr>
          <w:rFonts w:ascii="Cambria" w:hAnsi="Cambria" w:cs="Cambria"/>
          <w:color w:val="000000"/>
          <w:sz w:val="23"/>
          <w:szCs w:val="23"/>
        </w:rPr>
      </w:pPr>
      <w:r w:rsidRPr="002070B8">
        <w:rPr>
          <w:rFonts w:ascii="Cambria" w:hAnsi="Cambria"/>
          <w:sz w:val="23"/>
          <w:szCs w:val="23"/>
        </w:rPr>
        <w:t xml:space="preserve">Experience commissioning research and customer insight. </w:t>
      </w:r>
    </w:p>
    <w:p w14:paraId="5BFB0A8D" w14:textId="77777777" w:rsidR="002070B8" w:rsidRPr="002070B8" w:rsidRDefault="00FA49C1" w:rsidP="00DB74FB">
      <w:pPr>
        <w:pStyle w:val="ListParagraph"/>
        <w:numPr>
          <w:ilvl w:val="0"/>
          <w:numId w:val="3"/>
        </w:numPr>
        <w:autoSpaceDE w:val="0"/>
        <w:autoSpaceDN w:val="0"/>
        <w:adjustRightInd w:val="0"/>
        <w:spacing w:after="0" w:line="240" w:lineRule="auto"/>
        <w:jc w:val="both"/>
        <w:rPr>
          <w:rFonts w:ascii="Cambria" w:hAnsi="Cambria" w:cs="Cambria"/>
          <w:color w:val="000000"/>
          <w:sz w:val="23"/>
          <w:szCs w:val="23"/>
        </w:rPr>
      </w:pPr>
      <w:r w:rsidRPr="002070B8">
        <w:rPr>
          <w:rFonts w:ascii="Cambria" w:hAnsi="Cambria"/>
          <w:sz w:val="23"/>
          <w:szCs w:val="23"/>
        </w:rPr>
        <w:t xml:space="preserve">Experience of providing strategic advice to board level officers and elected members. </w:t>
      </w:r>
    </w:p>
    <w:p w14:paraId="48D0AD52" w14:textId="77777777" w:rsidR="002070B8" w:rsidRPr="002070B8" w:rsidRDefault="00FA49C1" w:rsidP="00DB74FB">
      <w:pPr>
        <w:pStyle w:val="ListParagraph"/>
        <w:numPr>
          <w:ilvl w:val="0"/>
          <w:numId w:val="3"/>
        </w:numPr>
        <w:autoSpaceDE w:val="0"/>
        <w:autoSpaceDN w:val="0"/>
        <w:adjustRightInd w:val="0"/>
        <w:spacing w:after="0" w:line="240" w:lineRule="auto"/>
        <w:jc w:val="both"/>
        <w:rPr>
          <w:rFonts w:ascii="Cambria" w:hAnsi="Cambria" w:cs="Cambria"/>
          <w:color w:val="000000"/>
          <w:sz w:val="23"/>
          <w:szCs w:val="23"/>
        </w:rPr>
      </w:pPr>
      <w:r w:rsidRPr="002070B8">
        <w:rPr>
          <w:rFonts w:ascii="Cambria" w:hAnsi="Cambria"/>
          <w:sz w:val="23"/>
          <w:szCs w:val="23"/>
        </w:rPr>
        <w:t xml:space="preserve">Strong level of political awareness and sound judgement. </w:t>
      </w:r>
    </w:p>
    <w:p w14:paraId="0896046D" w14:textId="77777777" w:rsidR="00FA49C1" w:rsidRPr="002070B8" w:rsidRDefault="00FA49C1" w:rsidP="00DB74FB">
      <w:pPr>
        <w:pStyle w:val="ListParagraph"/>
        <w:numPr>
          <w:ilvl w:val="0"/>
          <w:numId w:val="3"/>
        </w:numPr>
        <w:autoSpaceDE w:val="0"/>
        <w:autoSpaceDN w:val="0"/>
        <w:adjustRightInd w:val="0"/>
        <w:spacing w:after="0" w:line="240" w:lineRule="auto"/>
        <w:jc w:val="both"/>
        <w:rPr>
          <w:rFonts w:ascii="Cambria" w:hAnsi="Cambria" w:cs="Cambria"/>
          <w:color w:val="000000"/>
          <w:sz w:val="23"/>
          <w:szCs w:val="23"/>
        </w:rPr>
      </w:pPr>
      <w:r w:rsidRPr="002070B8">
        <w:rPr>
          <w:rFonts w:ascii="Cambria" w:hAnsi="Cambria"/>
          <w:sz w:val="23"/>
          <w:szCs w:val="23"/>
        </w:rPr>
        <w:t xml:space="preserve">Experience leading partnership working and managing stakeholder relationships. </w:t>
      </w:r>
    </w:p>
    <w:p w14:paraId="7E3470B5" w14:textId="77777777" w:rsidR="002070B8" w:rsidRDefault="002070B8" w:rsidP="00DB74FB">
      <w:pPr>
        <w:pStyle w:val="Default"/>
        <w:jc w:val="both"/>
        <w:rPr>
          <w:b/>
          <w:bCs/>
          <w:sz w:val="23"/>
          <w:szCs w:val="23"/>
        </w:rPr>
      </w:pPr>
    </w:p>
    <w:p w14:paraId="3CD4C8EA" w14:textId="77777777" w:rsidR="00FA49C1" w:rsidRDefault="00FA49C1" w:rsidP="00DB74FB">
      <w:pPr>
        <w:pStyle w:val="Default"/>
        <w:jc w:val="both"/>
        <w:rPr>
          <w:b/>
          <w:bCs/>
          <w:sz w:val="23"/>
          <w:szCs w:val="23"/>
        </w:rPr>
      </w:pPr>
      <w:r>
        <w:rPr>
          <w:b/>
          <w:bCs/>
          <w:sz w:val="23"/>
          <w:szCs w:val="23"/>
        </w:rPr>
        <w:t xml:space="preserve">Camden Ways of Working: </w:t>
      </w:r>
    </w:p>
    <w:p w14:paraId="4A2C87E8" w14:textId="77777777" w:rsidR="00DB74FB" w:rsidRDefault="00DB74FB" w:rsidP="00DB74FB">
      <w:pPr>
        <w:pStyle w:val="Default"/>
        <w:jc w:val="both"/>
        <w:rPr>
          <w:sz w:val="23"/>
          <w:szCs w:val="23"/>
        </w:rPr>
      </w:pPr>
    </w:p>
    <w:p w14:paraId="2966B363" w14:textId="77777777" w:rsidR="00FA49C1" w:rsidRDefault="00FA49C1" w:rsidP="00DB74FB">
      <w:pPr>
        <w:pStyle w:val="Default"/>
        <w:jc w:val="both"/>
        <w:rPr>
          <w:sz w:val="23"/>
          <w:szCs w:val="23"/>
        </w:rPr>
      </w:pPr>
      <w:r>
        <w:rPr>
          <w:sz w:val="23"/>
          <w:szCs w:val="23"/>
        </w:rPr>
        <w:t xml:space="preserve">In order to continue delivering for the people of Camden in the face of ever increasing financial pressure, we need to transform the way we do things. We call this the Camden Way. The Camden Way is a key part of our transformation strategy often referred to as the transformation triangle which links the Camden Plan, the Camden Way and the Financial Strategy together. </w:t>
      </w:r>
    </w:p>
    <w:p w14:paraId="63FCAA37" w14:textId="77777777" w:rsidR="00FA49C1" w:rsidRDefault="00FA49C1" w:rsidP="00DB74FB">
      <w:pPr>
        <w:pStyle w:val="Default"/>
        <w:jc w:val="both"/>
        <w:rPr>
          <w:sz w:val="23"/>
          <w:szCs w:val="23"/>
        </w:rPr>
      </w:pPr>
      <w:r>
        <w:rPr>
          <w:sz w:val="23"/>
          <w:szCs w:val="23"/>
        </w:rPr>
        <w:t xml:space="preserve">The Camden Way illustrates the approach that should underpin everything we do through five ways of working: </w:t>
      </w:r>
    </w:p>
    <w:p w14:paraId="6F1AE43B" w14:textId="77777777" w:rsidR="002070B8" w:rsidRDefault="002070B8" w:rsidP="00DB74FB">
      <w:pPr>
        <w:pStyle w:val="Default"/>
        <w:jc w:val="both"/>
        <w:rPr>
          <w:sz w:val="23"/>
          <w:szCs w:val="23"/>
        </w:rPr>
      </w:pPr>
    </w:p>
    <w:p w14:paraId="75B2ACFB" w14:textId="77777777" w:rsidR="00FA49C1" w:rsidRDefault="00FA49C1" w:rsidP="00DB74FB">
      <w:pPr>
        <w:pStyle w:val="Default"/>
        <w:numPr>
          <w:ilvl w:val="0"/>
          <w:numId w:val="4"/>
        </w:numPr>
        <w:spacing w:after="22"/>
        <w:jc w:val="both"/>
        <w:rPr>
          <w:sz w:val="23"/>
          <w:szCs w:val="23"/>
        </w:rPr>
      </w:pPr>
      <w:r>
        <w:rPr>
          <w:sz w:val="23"/>
          <w:szCs w:val="23"/>
        </w:rPr>
        <w:t xml:space="preserve">Deliver for the people of Camden </w:t>
      </w:r>
    </w:p>
    <w:p w14:paraId="62A31BA2" w14:textId="77777777" w:rsidR="00FA49C1" w:rsidRDefault="00FA49C1" w:rsidP="00DB74FB">
      <w:pPr>
        <w:pStyle w:val="Default"/>
        <w:numPr>
          <w:ilvl w:val="0"/>
          <w:numId w:val="4"/>
        </w:numPr>
        <w:spacing w:after="22"/>
        <w:jc w:val="both"/>
        <w:rPr>
          <w:sz w:val="23"/>
          <w:szCs w:val="23"/>
        </w:rPr>
      </w:pPr>
      <w:r>
        <w:rPr>
          <w:sz w:val="23"/>
          <w:szCs w:val="23"/>
        </w:rPr>
        <w:t xml:space="preserve">Work as one team </w:t>
      </w:r>
    </w:p>
    <w:p w14:paraId="2667F8D5" w14:textId="77777777" w:rsidR="00FA49C1" w:rsidRDefault="00FA49C1" w:rsidP="00DB74FB">
      <w:pPr>
        <w:pStyle w:val="Default"/>
        <w:numPr>
          <w:ilvl w:val="0"/>
          <w:numId w:val="4"/>
        </w:numPr>
        <w:spacing w:after="22"/>
        <w:jc w:val="both"/>
        <w:rPr>
          <w:sz w:val="23"/>
          <w:szCs w:val="23"/>
        </w:rPr>
      </w:pPr>
      <w:r>
        <w:rPr>
          <w:sz w:val="23"/>
          <w:szCs w:val="23"/>
        </w:rPr>
        <w:t xml:space="preserve">Take pride in getting it right </w:t>
      </w:r>
    </w:p>
    <w:p w14:paraId="7DC1DB31" w14:textId="77777777" w:rsidR="00FA49C1" w:rsidRDefault="00FA49C1" w:rsidP="00DB74FB">
      <w:pPr>
        <w:pStyle w:val="Default"/>
        <w:numPr>
          <w:ilvl w:val="0"/>
          <w:numId w:val="4"/>
        </w:numPr>
        <w:spacing w:after="22"/>
        <w:jc w:val="both"/>
        <w:rPr>
          <w:sz w:val="23"/>
          <w:szCs w:val="23"/>
        </w:rPr>
      </w:pPr>
      <w:r>
        <w:rPr>
          <w:sz w:val="23"/>
          <w:szCs w:val="23"/>
        </w:rPr>
        <w:t xml:space="preserve">Find better ways </w:t>
      </w:r>
    </w:p>
    <w:p w14:paraId="1102E283" w14:textId="77777777" w:rsidR="00FA49C1" w:rsidRDefault="00FA49C1" w:rsidP="00DB74FB">
      <w:pPr>
        <w:pStyle w:val="Default"/>
        <w:numPr>
          <w:ilvl w:val="0"/>
          <w:numId w:val="4"/>
        </w:numPr>
        <w:jc w:val="both"/>
        <w:rPr>
          <w:sz w:val="23"/>
          <w:szCs w:val="23"/>
        </w:rPr>
      </w:pPr>
      <w:r>
        <w:rPr>
          <w:sz w:val="23"/>
          <w:szCs w:val="23"/>
        </w:rPr>
        <w:t xml:space="preserve">Take personal responsibility </w:t>
      </w:r>
    </w:p>
    <w:p w14:paraId="36B86ADF" w14:textId="77777777" w:rsidR="00FA49C1" w:rsidRDefault="00FA49C1" w:rsidP="00FA49C1">
      <w:pPr>
        <w:pStyle w:val="Default"/>
        <w:rPr>
          <w:sz w:val="23"/>
          <w:szCs w:val="23"/>
        </w:rPr>
      </w:pPr>
    </w:p>
    <w:p w14:paraId="5BE8B817" w14:textId="77777777" w:rsidR="00FA49C1" w:rsidRDefault="00DB74FB" w:rsidP="00FA49C1">
      <w:pPr>
        <w:pStyle w:val="Default"/>
        <w:rPr>
          <w:sz w:val="23"/>
          <w:szCs w:val="23"/>
        </w:rPr>
      </w:pPr>
      <w:r>
        <w:rPr>
          <w:b/>
          <w:bCs/>
          <w:sz w:val="23"/>
          <w:szCs w:val="23"/>
        </w:rPr>
        <w:t>S</w:t>
      </w:r>
      <w:r w:rsidR="00FA49C1">
        <w:rPr>
          <w:b/>
          <w:bCs/>
          <w:sz w:val="23"/>
          <w:szCs w:val="23"/>
        </w:rPr>
        <w:t xml:space="preserve">tructure Chart: </w:t>
      </w:r>
    </w:p>
    <w:p w14:paraId="09EB2459" w14:textId="77777777" w:rsidR="00DB74FB" w:rsidRPr="00FA49C1" w:rsidRDefault="00DB74FB" w:rsidP="002070B8">
      <w:pPr>
        <w:rPr>
          <w:rFonts w:ascii="Cambria" w:hAnsi="Cambria"/>
        </w:rPr>
      </w:pPr>
      <w:r>
        <w:rPr>
          <w:rFonts w:ascii="Cambria" w:hAnsi="Cambria"/>
          <w:noProof/>
          <w:lang w:eastAsia="en-GB"/>
        </w:rPr>
        <w:drawing>
          <wp:inline distT="0" distB="0" distL="0" distR="0" wp14:anchorId="517C0EAB" wp14:editId="1F4B9BF3">
            <wp:extent cx="9083675" cy="5438140"/>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9083675" cy="5438140"/>
                    </a:xfrm>
                    <a:prstGeom prst="rect">
                      <a:avLst/>
                    </a:prstGeom>
                    <a:noFill/>
                  </pic:spPr>
                </pic:pic>
              </a:graphicData>
            </a:graphic>
          </wp:inline>
        </w:drawing>
      </w:r>
    </w:p>
    <w:sectPr w:rsidR="00DB74FB" w:rsidRPr="00FA49C1" w:rsidSect="00DB74FB">
      <w:pgSz w:w="16838" w:h="12404" w:orient="landscape"/>
      <w:pgMar w:top="1440" w:right="1440" w:bottom="1440" w:left="1440" w:header="720" w:footer="720" w:gutter="0"/>
      <w:cols w:space="720"/>
      <w:noEndnote/>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altName w:val="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1034DEB"/>
    <w:multiLevelType w:val="hybridMultilevel"/>
    <w:tmpl w:val="CC7A11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5A26130"/>
    <w:multiLevelType w:val="hybridMultilevel"/>
    <w:tmpl w:val="83B438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A773251"/>
    <w:multiLevelType w:val="hybridMultilevel"/>
    <w:tmpl w:val="FC5AD42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CD22265"/>
    <w:multiLevelType w:val="hybridMultilevel"/>
    <w:tmpl w:val="5A26E2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A49C1"/>
    <w:rsid w:val="002070B8"/>
    <w:rsid w:val="003A1A65"/>
    <w:rsid w:val="008B35D2"/>
    <w:rsid w:val="00DB74FB"/>
    <w:rsid w:val="00FA49C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25E4EA"/>
  <w15:chartTrackingRefBased/>
  <w15:docId w15:val="{12D5A7C8-9B48-4629-9D0C-07C4D1068B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FA49C1"/>
    <w:pPr>
      <w:autoSpaceDE w:val="0"/>
      <w:autoSpaceDN w:val="0"/>
      <w:adjustRightInd w:val="0"/>
      <w:spacing w:after="0" w:line="240" w:lineRule="auto"/>
    </w:pPr>
    <w:rPr>
      <w:rFonts w:ascii="Cambria" w:hAnsi="Cambria" w:cs="Cambria"/>
      <w:color w:val="000000"/>
      <w:sz w:val="24"/>
      <w:szCs w:val="24"/>
    </w:rPr>
  </w:style>
  <w:style w:type="paragraph" w:styleId="ListParagraph">
    <w:name w:val="List Paragraph"/>
    <w:basedOn w:val="Normal"/>
    <w:uiPriority w:val="34"/>
    <w:qFormat/>
    <w:rsid w:val="00FA49C1"/>
    <w:pPr>
      <w:spacing w:after="200" w:line="276" w:lineRule="auto"/>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928</Words>
  <Characters>5291</Characters>
  <Application>Microsoft Office Word</Application>
  <DocSecurity>4</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London Borough of Camden</Company>
  <LinksUpToDate>false</LinksUpToDate>
  <CharactersWithSpaces>6207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Gibbons, Jessica</dc:creator>
  <cp:keywords/>
  <dc:description/>
  <cp:lastModifiedBy>Chaudhry, Uzma</cp:lastModifiedBy>
  <cp:revision>2</cp:revision>
  <dcterms:created xsi:type="dcterms:W3CDTF">2019-03-21T14:35:00Z</dcterms:created>
  <dcterms:modified xsi:type="dcterms:W3CDTF">2019-03-21T14:35:00Z</dcterms:modified>
</cp:coreProperties>
</file>