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2C1" w:rsidRPr="000B42C1" w:rsidRDefault="000B42C1" w:rsidP="000B42C1">
      <w:pPr>
        <w:shd w:val="clear" w:color="auto" w:fill="FFFFFF"/>
        <w:spacing w:before="161" w:after="161" w:line="240" w:lineRule="auto"/>
        <w:outlineLvl w:val="0"/>
        <w:rPr>
          <w:rFonts w:ascii="Source Sans Pro" w:eastAsia="Times New Roman" w:hAnsi="Source Sans Pro" w:cs="Arial"/>
          <w:b/>
          <w:bCs/>
          <w:color w:val="555555"/>
          <w:kern w:val="36"/>
          <w:sz w:val="48"/>
          <w:szCs w:val="48"/>
          <w:lang w:eastAsia="en-GB"/>
        </w:rPr>
      </w:pPr>
      <w:bookmarkStart w:id="0" w:name="_GoBack"/>
      <w:bookmarkEnd w:id="0"/>
      <w:r w:rsidRPr="000B42C1">
        <w:rPr>
          <w:rFonts w:ascii="Source Sans Pro" w:eastAsia="Times New Roman" w:hAnsi="Source Sans Pro" w:cs="Arial"/>
          <w:b/>
          <w:bCs/>
          <w:color w:val="555555"/>
          <w:kern w:val="36"/>
          <w:sz w:val="48"/>
          <w:szCs w:val="48"/>
          <w:lang w:eastAsia="en-GB"/>
        </w:rPr>
        <w:t>1-187A O'DONNELL COURT AND 1-212A FOUNDLING COURT AND RENOIR CINEMA AND SHOPS (THE BRUNSWICK CENTRE) AND BASEMENT CAR PARK AND ATTACHED RAMPS AND STEPS AND STUDIOS</w:t>
      </w:r>
    </w:p>
    <w:p w:rsidR="000B42C1" w:rsidRPr="000B42C1" w:rsidRDefault="000B42C1" w:rsidP="000B42C1">
      <w:pPr>
        <w:shd w:val="clear" w:color="auto" w:fill="FFFFFF"/>
        <w:spacing w:after="100" w:afterAutospacing="1" w:line="240" w:lineRule="auto"/>
        <w:rPr>
          <w:rFonts w:ascii="Source Sans Pro" w:eastAsia="Times New Roman" w:hAnsi="Source Sans Pro" w:cs="Arial"/>
          <w:color w:val="333333"/>
          <w:sz w:val="24"/>
          <w:szCs w:val="24"/>
          <w:lang w:eastAsia="en-GB"/>
        </w:rPr>
      </w:pPr>
      <w:hyperlink r:id="rId5" w:anchor="contributions" w:tooltip="10 contributions on 1-187A O'DONNELL COURT AND 1-212A FOUNDLING COURT AND RENOIR CINEMA AND SHOPS (THE BRUNSWICK CENTRE) AND BASEMENT CAR PARK AND ATTACHED RAMPS AND STEPS AND STUDIOS" w:history="1">
        <w:r w:rsidRPr="000B42C1">
          <w:rPr>
            <w:rFonts w:ascii="Source Sans Pro" w:eastAsia="Times New Roman" w:hAnsi="Source Sans Pro" w:cs="Arial"/>
            <w:color w:val="3174A4"/>
            <w:sz w:val="24"/>
            <w:szCs w:val="24"/>
            <w:lang w:eastAsia="en-GB"/>
          </w:rPr>
          <w:t>10 contributions</w:t>
        </w:r>
      </w:hyperlink>
    </w:p>
    <w:p w:rsidR="000B42C1" w:rsidRPr="000B42C1" w:rsidRDefault="000B42C1" w:rsidP="000B42C1">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0B42C1">
        <w:rPr>
          <w:rFonts w:ascii="Source Sans Pro" w:eastAsia="Times New Roman" w:hAnsi="Source Sans Pro" w:cs="Arial"/>
          <w:b/>
          <w:bCs/>
          <w:color w:val="333333"/>
          <w:sz w:val="36"/>
          <w:szCs w:val="36"/>
          <w:lang w:eastAsia="en-GB"/>
        </w:rPr>
        <w:t>Overview</w:t>
      </w:r>
    </w:p>
    <w:p w:rsidR="000B42C1" w:rsidRPr="000B42C1" w:rsidRDefault="000B42C1" w:rsidP="000B42C1">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0B42C1">
        <w:rPr>
          <w:rFonts w:ascii="Source Sans Pro" w:eastAsia="Times New Roman" w:hAnsi="Source Sans Pro" w:cs="Arial"/>
          <w:color w:val="577C30"/>
          <w:sz w:val="24"/>
          <w:szCs w:val="24"/>
          <w:lang w:eastAsia="en-GB"/>
        </w:rPr>
        <w:t>Heritage Category:</w:t>
      </w:r>
      <w:r w:rsidRPr="000B42C1">
        <w:rPr>
          <w:rFonts w:ascii="Source Sans Pro" w:eastAsia="Times New Roman" w:hAnsi="Source Sans Pro" w:cs="Arial"/>
          <w:color w:val="333333"/>
          <w:sz w:val="24"/>
          <w:szCs w:val="24"/>
          <w:lang w:eastAsia="en-GB"/>
        </w:rPr>
        <w:t xml:space="preserve"> Listed Building</w:t>
      </w:r>
    </w:p>
    <w:p w:rsidR="000B42C1" w:rsidRPr="000B42C1" w:rsidRDefault="000B42C1" w:rsidP="000B42C1">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0B42C1">
        <w:rPr>
          <w:rFonts w:ascii="Source Sans Pro" w:eastAsia="Times New Roman" w:hAnsi="Source Sans Pro" w:cs="Arial"/>
          <w:color w:val="577C30"/>
          <w:sz w:val="24"/>
          <w:szCs w:val="24"/>
          <w:lang w:eastAsia="en-GB"/>
        </w:rPr>
        <w:t>Grade:</w:t>
      </w:r>
      <w:r w:rsidRPr="000B42C1">
        <w:rPr>
          <w:rFonts w:ascii="Source Sans Pro" w:eastAsia="Times New Roman" w:hAnsi="Source Sans Pro" w:cs="Arial"/>
          <w:color w:val="333333"/>
          <w:sz w:val="24"/>
          <w:szCs w:val="24"/>
          <w:lang w:eastAsia="en-GB"/>
        </w:rPr>
        <w:t xml:space="preserve"> II</w:t>
      </w:r>
    </w:p>
    <w:p w:rsidR="000B42C1" w:rsidRPr="000B42C1" w:rsidRDefault="000B42C1" w:rsidP="000B42C1">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0B42C1">
        <w:rPr>
          <w:rFonts w:ascii="Source Sans Pro" w:eastAsia="Times New Roman" w:hAnsi="Source Sans Pro" w:cs="Arial"/>
          <w:color w:val="577C30"/>
          <w:sz w:val="24"/>
          <w:szCs w:val="24"/>
          <w:lang w:eastAsia="en-GB"/>
        </w:rPr>
        <w:t xml:space="preserve">List Entry Number: </w:t>
      </w:r>
      <w:r w:rsidRPr="000B42C1">
        <w:rPr>
          <w:rFonts w:ascii="Source Sans Pro" w:eastAsia="Times New Roman" w:hAnsi="Source Sans Pro" w:cs="Arial"/>
          <w:color w:val="333333"/>
          <w:sz w:val="24"/>
          <w:szCs w:val="24"/>
          <w:lang w:eastAsia="en-GB"/>
        </w:rPr>
        <w:t>1246230</w:t>
      </w:r>
    </w:p>
    <w:p w:rsidR="000B42C1" w:rsidRPr="000B42C1" w:rsidRDefault="000B42C1" w:rsidP="000B42C1">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0B42C1">
        <w:rPr>
          <w:rFonts w:ascii="Source Sans Pro" w:eastAsia="Times New Roman" w:hAnsi="Source Sans Pro" w:cs="Arial"/>
          <w:color w:val="577C30"/>
          <w:sz w:val="24"/>
          <w:szCs w:val="24"/>
          <w:lang w:eastAsia="en-GB"/>
        </w:rPr>
        <w:t>Date first listed:</w:t>
      </w:r>
      <w:r w:rsidRPr="000B42C1">
        <w:rPr>
          <w:rFonts w:ascii="Source Sans Pro" w:eastAsia="Times New Roman" w:hAnsi="Source Sans Pro" w:cs="Arial"/>
          <w:color w:val="333333"/>
          <w:sz w:val="24"/>
          <w:szCs w:val="24"/>
          <w:lang w:eastAsia="en-GB"/>
        </w:rPr>
        <w:t xml:space="preserve"> 14-Sep-2000</w:t>
      </w:r>
    </w:p>
    <w:p w:rsidR="000B42C1" w:rsidRPr="000B42C1" w:rsidRDefault="000B42C1" w:rsidP="000B42C1">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0B42C1">
        <w:rPr>
          <w:rFonts w:ascii="Source Sans Pro" w:eastAsia="Times New Roman" w:hAnsi="Source Sans Pro" w:cs="Arial"/>
          <w:color w:val="577C30"/>
          <w:sz w:val="24"/>
          <w:szCs w:val="24"/>
          <w:lang w:eastAsia="en-GB"/>
        </w:rPr>
        <w:t>Statutory Address:</w:t>
      </w:r>
      <w:r w:rsidRPr="000B42C1">
        <w:rPr>
          <w:rFonts w:ascii="Source Sans Pro" w:eastAsia="Times New Roman" w:hAnsi="Source Sans Pro" w:cs="Arial"/>
          <w:color w:val="333333"/>
          <w:sz w:val="24"/>
          <w:szCs w:val="24"/>
          <w:lang w:eastAsia="en-GB"/>
        </w:rPr>
        <w:t xml:space="preserve"> 1-187A O'DONNELL COURT AND 1-212A FOUNDLING COURT AND RENOIR CINEMA AND SHOPS (THE BRUNSWICK CENTRE) AND BASEMENT CAR PARK AND ATTACHED RAMPS AND STEPS AND STUDIOS, BRUNSWICK SQUARE</w:t>
      </w:r>
    </w:p>
    <w:p w:rsidR="000B42C1" w:rsidRPr="000B42C1" w:rsidRDefault="000B42C1" w:rsidP="000B42C1">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0B42C1">
        <w:rPr>
          <w:rFonts w:ascii="Source Sans Pro" w:eastAsia="Times New Roman" w:hAnsi="Source Sans Pro" w:cs="Arial"/>
          <w:b/>
          <w:bCs/>
          <w:color w:val="333333"/>
          <w:sz w:val="36"/>
          <w:szCs w:val="36"/>
          <w:lang w:eastAsia="en-GB"/>
        </w:rPr>
        <w:t>Map</w:t>
      </w:r>
    </w:p>
    <w:p w:rsidR="000B42C1" w:rsidRPr="000B42C1" w:rsidRDefault="000B42C1" w:rsidP="000B42C1">
      <w:pPr>
        <w:shd w:val="clear" w:color="auto" w:fill="FFFFFF"/>
        <w:spacing w:after="0" w:line="240" w:lineRule="auto"/>
        <w:jc w:val="center"/>
        <w:rPr>
          <w:rFonts w:ascii="Source Sans Pro" w:eastAsia="Times New Roman" w:hAnsi="Source Sans Pro" w:cs="Arial"/>
          <w:color w:val="333333"/>
          <w:sz w:val="24"/>
          <w:szCs w:val="24"/>
          <w:lang w:eastAsia="en-GB"/>
        </w:rPr>
      </w:pPr>
      <w:r w:rsidRPr="000B42C1">
        <w:rPr>
          <w:rFonts w:ascii="Source Sans Pro" w:eastAsia="Times New Roman" w:hAnsi="Source Sans Pro" w:cs="Arial"/>
          <w:noProof/>
          <w:color w:val="333333"/>
          <w:sz w:val="24"/>
          <w:szCs w:val="24"/>
          <w:lang w:eastAsia="en-GB"/>
        </w:rPr>
        <w:lastRenderedPageBreak/>
        <w:drawing>
          <wp:inline distT="0" distB="0" distL="0" distR="0">
            <wp:extent cx="8572500" cy="5349240"/>
            <wp:effectExtent l="0" t="0" r="0" b="3810"/>
            <wp:docPr id="1" name="Picture 1" descr="Ordnance survey map of 1-187A O'DONNELL COURT AND 1-212A FOUNDLING COURT AND RENOIR CINEMA AND SHOPS (THE BRUNSWICK CENTRE) AND BASEMENT CAR PARK AND ATTACHED RAMPS AND STEPS AND STUD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dnance survey map of 1-187A O'DONNELL COURT AND 1-212A FOUNDLING COURT AND RENOIR CINEMA AND SHOPS (THE BRUNSWICK CENTRE) AND BASEMENT CAR PARK AND ATTACHED RAMPS AND STEPS AND STUDI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0" cy="5349240"/>
                    </a:xfrm>
                    <a:prstGeom prst="rect">
                      <a:avLst/>
                    </a:prstGeom>
                    <a:noFill/>
                    <a:ln>
                      <a:noFill/>
                    </a:ln>
                  </pic:spPr>
                </pic:pic>
              </a:graphicData>
            </a:graphic>
          </wp:inline>
        </w:drawing>
      </w:r>
      <w:r w:rsidRPr="000B42C1">
        <w:rPr>
          <w:rFonts w:ascii="Source Sans Pro" w:eastAsia="Times New Roman" w:hAnsi="Source Sans Pro" w:cs="Arial"/>
          <w:color w:val="333333"/>
          <w:sz w:val="24"/>
          <w:szCs w:val="24"/>
          <w:lang w:eastAsia="en-GB"/>
        </w:rPr>
        <w:t>© Crown Copyright and database right 2019. All rights reserved. Ordnance Survey Licence number 100024900.</w:t>
      </w:r>
      <w:r w:rsidRPr="000B42C1">
        <w:rPr>
          <w:rFonts w:ascii="Source Sans Pro" w:eastAsia="Times New Roman" w:hAnsi="Source Sans Pro" w:cs="Arial"/>
          <w:color w:val="333333"/>
          <w:sz w:val="24"/>
          <w:szCs w:val="24"/>
          <w:lang w:eastAsia="en-GB"/>
        </w:rPr>
        <w:br/>
        <w:t xml:space="preserve">© British Crown and </w:t>
      </w:r>
      <w:proofErr w:type="spellStart"/>
      <w:r w:rsidRPr="000B42C1">
        <w:rPr>
          <w:rFonts w:ascii="Source Sans Pro" w:eastAsia="Times New Roman" w:hAnsi="Source Sans Pro" w:cs="Arial"/>
          <w:color w:val="333333"/>
          <w:sz w:val="24"/>
          <w:szCs w:val="24"/>
          <w:lang w:eastAsia="en-GB"/>
        </w:rPr>
        <w:t>SeaZone</w:t>
      </w:r>
      <w:proofErr w:type="spellEnd"/>
      <w:r w:rsidRPr="000B42C1">
        <w:rPr>
          <w:rFonts w:ascii="Source Sans Pro" w:eastAsia="Times New Roman" w:hAnsi="Source Sans Pro" w:cs="Arial"/>
          <w:color w:val="333333"/>
          <w:sz w:val="24"/>
          <w:szCs w:val="24"/>
          <w:lang w:eastAsia="en-GB"/>
        </w:rPr>
        <w:t xml:space="preserve"> Solutions Limited 2019. All rights reserved. Licence number 102006.006.</w:t>
      </w:r>
      <w:r w:rsidRPr="000B42C1">
        <w:rPr>
          <w:rFonts w:ascii="Source Sans Pro" w:eastAsia="Times New Roman" w:hAnsi="Source Sans Pro" w:cs="Arial"/>
          <w:color w:val="333333"/>
          <w:sz w:val="24"/>
          <w:szCs w:val="24"/>
          <w:lang w:eastAsia="en-GB"/>
        </w:rPr>
        <w:br/>
        <w:t xml:space="preserve">Use of this data is subject to </w:t>
      </w:r>
      <w:hyperlink r:id="rId7" w:tooltip="Website Terms and Conditions" w:history="1">
        <w:r w:rsidRPr="000B42C1">
          <w:rPr>
            <w:rFonts w:ascii="Source Sans Pro" w:eastAsia="Times New Roman" w:hAnsi="Source Sans Pro" w:cs="Arial"/>
            <w:color w:val="3174A4"/>
            <w:sz w:val="24"/>
            <w:szCs w:val="24"/>
            <w:lang w:eastAsia="en-GB"/>
          </w:rPr>
          <w:t>Terms and Conditions</w:t>
        </w:r>
      </w:hyperlink>
      <w:r w:rsidRPr="000B42C1">
        <w:rPr>
          <w:rFonts w:ascii="Source Sans Pro" w:eastAsia="Times New Roman" w:hAnsi="Source Sans Pro" w:cs="Arial"/>
          <w:color w:val="333333"/>
          <w:sz w:val="24"/>
          <w:szCs w:val="24"/>
          <w:lang w:eastAsia="en-GB"/>
        </w:rPr>
        <w:t xml:space="preserve">. </w:t>
      </w:r>
    </w:p>
    <w:p w:rsidR="000B42C1" w:rsidRPr="000B42C1" w:rsidRDefault="000B42C1" w:rsidP="000B42C1">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0B42C1">
        <w:rPr>
          <w:rFonts w:ascii="Source Sans Pro" w:eastAsia="Times New Roman" w:hAnsi="Source Sans Pro" w:cs="Arial"/>
          <w:color w:val="333333"/>
          <w:sz w:val="24"/>
          <w:szCs w:val="24"/>
          <w:lang w:eastAsia="en-GB"/>
        </w:rPr>
        <w:t xml:space="preserve">The above map is for quick reference purposes only and may not be to scale. For a copy of the full scale map, please see the attached PDF - </w:t>
      </w:r>
      <w:hyperlink r:id="rId8" w:tgtFrame="_blank" w:history="1">
        <w:r w:rsidRPr="000B42C1">
          <w:rPr>
            <w:rFonts w:ascii="Source Sans Pro" w:eastAsia="Times New Roman" w:hAnsi="Source Sans Pro" w:cs="Arial"/>
            <w:color w:val="3174A4"/>
            <w:sz w:val="24"/>
            <w:szCs w:val="24"/>
            <w:lang w:eastAsia="en-GB"/>
          </w:rPr>
          <w:t>1246230 .pdf</w:t>
        </w:r>
      </w:hyperlink>
      <w:r w:rsidRPr="000B42C1">
        <w:rPr>
          <w:rFonts w:ascii="Source Sans Pro" w:eastAsia="Times New Roman" w:hAnsi="Source Sans Pro" w:cs="Arial"/>
          <w:color w:val="333333"/>
          <w:sz w:val="24"/>
          <w:szCs w:val="24"/>
          <w:lang w:eastAsia="en-GB"/>
        </w:rPr>
        <w:t xml:space="preserve"> </w:t>
      </w:r>
    </w:p>
    <w:p w:rsidR="000B42C1" w:rsidRPr="000B42C1" w:rsidRDefault="000B42C1" w:rsidP="000B42C1">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0B42C1">
        <w:rPr>
          <w:rFonts w:ascii="Source Sans Pro" w:eastAsia="Times New Roman" w:hAnsi="Source Sans Pro" w:cs="Arial"/>
          <w:color w:val="333333"/>
          <w:sz w:val="24"/>
          <w:szCs w:val="24"/>
          <w:lang w:eastAsia="en-GB"/>
        </w:rPr>
        <w:t>The PDF will be generated from our live systems and may take a few minutes to download depending on how busy our servers are. We apologise for this delay.</w:t>
      </w:r>
    </w:p>
    <w:p w:rsidR="000B42C1" w:rsidRPr="000B42C1" w:rsidRDefault="000B42C1" w:rsidP="000B42C1">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0B42C1">
        <w:rPr>
          <w:rFonts w:ascii="Source Sans Pro" w:eastAsia="Times New Roman" w:hAnsi="Source Sans Pro" w:cs="Arial"/>
          <w:color w:val="333333"/>
          <w:sz w:val="24"/>
          <w:szCs w:val="24"/>
          <w:lang w:eastAsia="en-GB"/>
        </w:rPr>
        <w:t>This copy shows the entry on 11-Mar-2019 at 13:31:47.</w:t>
      </w:r>
    </w:p>
    <w:p w:rsidR="000B42C1" w:rsidRPr="000B42C1" w:rsidRDefault="000B42C1" w:rsidP="000B42C1">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0B42C1">
        <w:rPr>
          <w:rFonts w:ascii="Source Sans Pro" w:eastAsia="Times New Roman" w:hAnsi="Source Sans Pro" w:cs="Arial"/>
          <w:b/>
          <w:bCs/>
          <w:color w:val="333333"/>
          <w:sz w:val="36"/>
          <w:szCs w:val="36"/>
          <w:lang w:eastAsia="en-GB"/>
        </w:rPr>
        <w:t>Location</w:t>
      </w:r>
    </w:p>
    <w:p w:rsidR="000B42C1" w:rsidRPr="000B42C1" w:rsidRDefault="000B42C1" w:rsidP="000B42C1">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0B42C1">
        <w:rPr>
          <w:rFonts w:ascii="Source Sans Pro" w:eastAsia="Times New Roman" w:hAnsi="Source Sans Pro" w:cs="Arial"/>
          <w:color w:val="577C30"/>
          <w:sz w:val="24"/>
          <w:szCs w:val="24"/>
          <w:lang w:eastAsia="en-GB"/>
        </w:rPr>
        <w:t>Statutory Address:</w:t>
      </w:r>
      <w:r w:rsidRPr="000B42C1">
        <w:rPr>
          <w:rFonts w:ascii="Source Sans Pro" w:eastAsia="Times New Roman" w:hAnsi="Source Sans Pro" w:cs="Arial"/>
          <w:color w:val="333333"/>
          <w:sz w:val="24"/>
          <w:szCs w:val="24"/>
          <w:lang w:eastAsia="en-GB"/>
        </w:rPr>
        <w:t xml:space="preserve"> 1-187A O'DONNELL COURT AND 1-212A FOUNDLING COURT AND RENOIR CINEMA AND SHOPS (THE BRUNSWICK CENTRE) AND BASEMENT </w:t>
      </w:r>
      <w:r w:rsidRPr="000B42C1">
        <w:rPr>
          <w:rFonts w:ascii="Source Sans Pro" w:eastAsia="Times New Roman" w:hAnsi="Source Sans Pro" w:cs="Arial"/>
          <w:color w:val="333333"/>
          <w:sz w:val="24"/>
          <w:szCs w:val="24"/>
          <w:lang w:eastAsia="en-GB"/>
        </w:rPr>
        <w:lastRenderedPageBreak/>
        <w:t>CAR PARK AND ATTACHED RAMPS AND STEPS AND STUDIOS, BRUNSWICK SQUARE</w:t>
      </w:r>
    </w:p>
    <w:p w:rsidR="000B42C1" w:rsidRPr="000B42C1" w:rsidRDefault="000B42C1" w:rsidP="000B42C1">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0B42C1">
        <w:rPr>
          <w:rFonts w:ascii="Source Sans Pro" w:eastAsia="Times New Roman" w:hAnsi="Source Sans Pro" w:cs="Arial"/>
          <w:color w:val="333333"/>
          <w:sz w:val="24"/>
          <w:szCs w:val="24"/>
          <w:lang w:eastAsia="en-GB"/>
        </w:rPr>
        <w:t>The building or site itself may lie within the boundary of more than one authority.</w:t>
      </w:r>
    </w:p>
    <w:p w:rsidR="000B42C1" w:rsidRPr="000B42C1" w:rsidRDefault="000B42C1" w:rsidP="000B42C1">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0B42C1">
        <w:rPr>
          <w:rFonts w:ascii="Source Sans Pro" w:eastAsia="Times New Roman" w:hAnsi="Source Sans Pro" w:cs="Arial"/>
          <w:color w:val="577C30"/>
          <w:sz w:val="24"/>
          <w:szCs w:val="24"/>
          <w:lang w:eastAsia="en-GB"/>
        </w:rPr>
        <w:t>County:</w:t>
      </w:r>
      <w:r w:rsidRPr="000B42C1">
        <w:rPr>
          <w:rFonts w:ascii="Source Sans Pro" w:eastAsia="Times New Roman" w:hAnsi="Source Sans Pro" w:cs="Arial"/>
          <w:color w:val="333333"/>
          <w:sz w:val="24"/>
          <w:szCs w:val="24"/>
          <w:lang w:eastAsia="en-GB"/>
        </w:rPr>
        <w:t xml:space="preserve"> Greater London Authority</w:t>
      </w:r>
    </w:p>
    <w:p w:rsidR="000B42C1" w:rsidRPr="000B42C1" w:rsidRDefault="000B42C1" w:rsidP="000B42C1">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0B42C1">
        <w:rPr>
          <w:rFonts w:ascii="Source Sans Pro" w:eastAsia="Times New Roman" w:hAnsi="Source Sans Pro" w:cs="Arial"/>
          <w:color w:val="577C30"/>
          <w:sz w:val="24"/>
          <w:szCs w:val="24"/>
          <w:lang w:eastAsia="en-GB"/>
        </w:rPr>
        <w:t>District:</w:t>
      </w:r>
      <w:r w:rsidRPr="000B42C1">
        <w:rPr>
          <w:rFonts w:ascii="Source Sans Pro" w:eastAsia="Times New Roman" w:hAnsi="Source Sans Pro" w:cs="Arial"/>
          <w:color w:val="333333"/>
          <w:sz w:val="24"/>
          <w:szCs w:val="24"/>
          <w:lang w:eastAsia="en-GB"/>
        </w:rPr>
        <w:t xml:space="preserve"> Camden (London Borough)</w:t>
      </w:r>
    </w:p>
    <w:p w:rsidR="000B42C1" w:rsidRPr="000B42C1" w:rsidRDefault="000B42C1" w:rsidP="000B42C1">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0B42C1">
        <w:rPr>
          <w:rFonts w:ascii="Source Sans Pro" w:eastAsia="Times New Roman" w:hAnsi="Source Sans Pro" w:cs="Arial"/>
          <w:color w:val="577C30"/>
          <w:sz w:val="24"/>
          <w:szCs w:val="24"/>
          <w:lang w:eastAsia="en-GB"/>
        </w:rPr>
        <w:t>National Grid Reference:</w:t>
      </w:r>
      <w:r w:rsidRPr="000B42C1">
        <w:rPr>
          <w:rFonts w:ascii="Source Sans Pro" w:eastAsia="Times New Roman" w:hAnsi="Source Sans Pro" w:cs="Arial"/>
          <w:color w:val="333333"/>
          <w:sz w:val="24"/>
          <w:szCs w:val="24"/>
          <w:lang w:eastAsia="en-GB"/>
        </w:rPr>
        <w:t xml:space="preserve"> TQ 30261 82270</w:t>
      </w:r>
    </w:p>
    <w:p w:rsidR="000B42C1" w:rsidRPr="000B42C1" w:rsidRDefault="000B42C1" w:rsidP="000B42C1">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0B42C1">
        <w:rPr>
          <w:rFonts w:ascii="Source Sans Pro" w:eastAsia="Times New Roman" w:hAnsi="Source Sans Pro" w:cs="Arial"/>
          <w:b/>
          <w:bCs/>
          <w:color w:val="333333"/>
          <w:sz w:val="36"/>
          <w:szCs w:val="36"/>
          <w:lang w:eastAsia="en-GB"/>
        </w:rPr>
        <w:t>Details</w:t>
      </w:r>
    </w:p>
    <w:p w:rsidR="000B42C1" w:rsidRPr="000B42C1" w:rsidRDefault="000B42C1" w:rsidP="000B42C1">
      <w:pPr>
        <w:shd w:val="clear" w:color="auto" w:fill="FFFFFF"/>
        <w:spacing w:before="100" w:beforeAutospacing="1" w:after="240" w:line="240" w:lineRule="auto"/>
        <w:rPr>
          <w:rFonts w:ascii="Source Sans Pro" w:eastAsia="Times New Roman" w:hAnsi="Source Sans Pro" w:cs="Arial"/>
          <w:color w:val="333333"/>
          <w:sz w:val="24"/>
          <w:szCs w:val="24"/>
          <w:lang w:eastAsia="en-GB"/>
        </w:rPr>
      </w:pPr>
      <w:r w:rsidRPr="000B42C1">
        <w:rPr>
          <w:rFonts w:ascii="Source Sans Pro" w:eastAsia="Times New Roman" w:hAnsi="Source Sans Pro" w:cs="Arial"/>
          <w:color w:val="333333"/>
          <w:sz w:val="24"/>
          <w:szCs w:val="24"/>
          <w:lang w:eastAsia="en-GB"/>
        </w:rPr>
        <w:t xml:space="preserve">TQ 3082SW BRUNSWICK SQUARE 798-1/95/10155 (West side) 14-SEP-00 1-187a O'Donnell Court, 1-212a Foundling Court, Renoir Cinema, shops (The Brunswick Centre), basement car park, and attached ramps, steps and studios </w:t>
      </w:r>
      <w:r w:rsidRPr="000B42C1">
        <w:rPr>
          <w:rFonts w:ascii="Source Sans Pro" w:eastAsia="Times New Roman" w:hAnsi="Source Sans Pro" w:cs="Arial"/>
          <w:color w:val="333333"/>
          <w:sz w:val="24"/>
          <w:szCs w:val="24"/>
          <w:lang w:eastAsia="en-GB"/>
        </w:rPr>
        <w:br/>
      </w:r>
      <w:r w:rsidRPr="000B42C1">
        <w:rPr>
          <w:rFonts w:ascii="Source Sans Pro" w:eastAsia="Times New Roman" w:hAnsi="Source Sans Pro" w:cs="Arial"/>
          <w:color w:val="333333"/>
          <w:sz w:val="24"/>
          <w:szCs w:val="24"/>
          <w:lang w:eastAsia="en-GB"/>
        </w:rPr>
        <w:br/>
        <w:t xml:space="preserve">GV II </w:t>
      </w:r>
      <w:r w:rsidRPr="000B42C1">
        <w:rPr>
          <w:rFonts w:ascii="Source Sans Pro" w:eastAsia="Times New Roman" w:hAnsi="Source Sans Pro" w:cs="Arial"/>
          <w:color w:val="333333"/>
          <w:sz w:val="24"/>
          <w:szCs w:val="24"/>
          <w:lang w:eastAsia="en-GB"/>
        </w:rPr>
        <w:br/>
      </w:r>
      <w:r w:rsidRPr="000B42C1">
        <w:rPr>
          <w:rFonts w:ascii="Source Sans Pro" w:eastAsia="Times New Roman" w:hAnsi="Source Sans Pro" w:cs="Arial"/>
          <w:color w:val="333333"/>
          <w:sz w:val="24"/>
          <w:szCs w:val="24"/>
          <w:lang w:eastAsia="en-GB"/>
        </w:rPr>
        <w:br/>
        <w:t xml:space="preserve">Two linked blocks of 560 flats, incorporating rows of shops at raised ground level over basement car -parking on two levels, with attached workshops, ramps and steps. 1967-72 by Patrick Hodgkinson for </w:t>
      </w:r>
      <w:proofErr w:type="spellStart"/>
      <w:r w:rsidRPr="000B42C1">
        <w:rPr>
          <w:rFonts w:ascii="Source Sans Pro" w:eastAsia="Times New Roman" w:hAnsi="Source Sans Pro" w:cs="Arial"/>
          <w:color w:val="333333"/>
          <w:sz w:val="24"/>
          <w:szCs w:val="24"/>
          <w:lang w:eastAsia="en-GB"/>
        </w:rPr>
        <w:t>Marchmont</w:t>
      </w:r>
      <w:proofErr w:type="spellEnd"/>
      <w:r w:rsidRPr="000B42C1">
        <w:rPr>
          <w:rFonts w:ascii="Source Sans Pro" w:eastAsia="Times New Roman" w:hAnsi="Source Sans Pro" w:cs="Arial"/>
          <w:color w:val="333333"/>
          <w:sz w:val="24"/>
          <w:szCs w:val="24"/>
          <w:lang w:eastAsia="en-GB"/>
        </w:rPr>
        <w:t xml:space="preserve"> Properties and LB Camden, completed by L Brian Ingram and T P Bennett and Partners. The first scheme prepared 1960-3 with Sir Leslie Martin, subsequent scheme developed 1963-5 by Hodgkinson, and modified 1966-8, assisted by F D </w:t>
      </w:r>
      <w:proofErr w:type="gramStart"/>
      <w:r w:rsidRPr="000B42C1">
        <w:rPr>
          <w:rFonts w:ascii="Source Sans Pro" w:eastAsia="Times New Roman" w:hAnsi="Source Sans Pro" w:cs="Arial"/>
          <w:color w:val="333333"/>
          <w:sz w:val="24"/>
          <w:szCs w:val="24"/>
          <w:lang w:eastAsia="en-GB"/>
        </w:rPr>
        <w:t>A</w:t>
      </w:r>
      <w:proofErr w:type="gramEnd"/>
      <w:r w:rsidRPr="000B42C1">
        <w:rPr>
          <w:rFonts w:ascii="Source Sans Pro" w:eastAsia="Times New Roman" w:hAnsi="Source Sans Pro" w:cs="Arial"/>
          <w:color w:val="333333"/>
          <w:sz w:val="24"/>
          <w:szCs w:val="24"/>
          <w:lang w:eastAsia="en-GB"/>
        </w:rPr>
        <w:t xml:space="preserve"> Levitt, A Richardson, D Campbell and P Myers. Engineers </w:t>
      </w:r>
      <w:proofErr w:type="spellStart"/>
      <w:r w:rsidRPr="000B42C1">
        <w:rPr>
          <w:rFonts w:ascii="Source Sans Pro" w:eastAsia="Times New Roman" w:hAnsi="Source Sans Pro" w:cs="Arial"/>
          <w:color w:val="333333"/>
          <w:sz w:val="24"/>
          <w:szCs w:val="24"/>
          <w:lang w:eastAsia="en-GB"/>
        </w:rPr>
        <w:t>McAlpine</w:t>
      </w:r>
      <w:proofErr w:type="spellEnd"/>
      <w:r w:rsidRPr="000B42C1">
        <w:rPr>
          <w:rFonts w:ascii="Source Sans Pro" w:eastAsia="Times New Roman" w:hAnsi="Source Sans Pro" w:cs="Arial"/>
          <w:color w:val="333333"/>
          <w:sz w:val="24"/>
          <w:szCs w:val="24"/>
          <w:lang w:eastAsia="en-GB"/>
        </w:rPr>
        <w:t xml:space="preserve"> Design Group, and Robert </w:t>
      </w:r>
      <w:proofErr w:type="spellStart"/>
      <w:r w:rsidRPr="000B42C1">
        <w:rPr>
          <w:rFonts w:ascii="Source Sans Pro" w:eastAsia="Times New Roman" w:hAnsi="Source Sans Pro" w:cs="Arial"/>
          <w:color w:val="333333"/>
          <w:sz w:val="24"/>
          <w:szCs w:val="24"/>
          <w:lang w:eastAsia="en-GB"/>
        </w:rPr>
        <w:t>McAlpine</w:t>
      </w:r>
      <w:proofErr w:type="spellEnd"/>
      <w:r w:rsidRPr="000B42C1">
        <w:rPr>
          <w:rFonts w:ascii="Source Sans Pro" w:eastAsia="Times New Roman" w:hAnsi="Source Sans Pro" w:cs="Arial"/>
          <w:color w:val="333333"/>
          <w:sz w:val="24"/>
          <w:szCs w:val="24"/>
          <w:lang w:eastAsia="en-GB"/>
        </w:rPr>
        <w:t xml:space="preserve"> and Sons were the builders. Reinforced concrete, some now painted as was always intended, glazed roofs to part of each flat, otherwise roofs are flat. Flat roofs over shops form terraces serving the flats, on which are placed small 'professional studios'.</w:t>
      </w:r>
      <w:r w:rsidRPr="000B42C1">
        <w:rPr>
          <w:rFonts w:ascii="Source Sans Pro" w:eastAsia="Times New Roman" w:hAnsi="Source Sans Pro" w:cs="Arial"/>
          <w:color w:val="333333"/>
          <w:sz w:val="24"/>
          <w:szCs w:val="24"/>
          <w:lang w:eastAsia="en-GB"/>
        </w:rPr>
        <w:br/>
      </w:r>
      <w:r w:rsidRPr="000B42C1">
        <w:rPr>
          <w:rFonts w:ascii="Source Sans Pro" w:eastAsia="Times New Roman" w:hAnsi="Source Sans Pro" w:cs="Arial"/>
          <w:color w:val="333333"/>
          <w:sz w:val="24"/>
          <w:szCs w:val="24"/>
          <w:lang w:eastAsia="en-GB"/>
        </w:rPr>
        <w:br/>
        <w:t xml:space="preserve">Complex megastructure of two 'A-framed' blocks, O'Donnell Court and Foundling Court, linked by a raised podium containing shops and a cinema and set over a basement car park on two levels. The outer or perimeter range of five storeys, the inner or main range of eight storeys. Most of the flats on the upper floors have one or two bedrooms, with some studios at the ends, all with glazed living room extending on to balcony, which form a stepped profile down the side of the building. One larger flat and further small flats on the lower floors of the perimeter blocks. The raised ground floor is occupied by a shopping mall, </w:t>
      </w:r>
      <w:proofErr w:type="gramStart"/>
      <w:r w:rsidRPr="000B42C1">
        <w:rPr>
          <w:rFonts w:ascii="Source Sans Pro" w:eastAsia="Times New Roman" w:hAnsi="Source Sans Pro" w:cs="Arial"/>
          <w:color w:val="333333"/>
          <w:sz w:val="24"/>
          <w:szCs w:val="24"/>
          <w:lang w:eastAsia="en-GB"/>
        </w:rPr>
        <w:t>whose</w:t>
      </w:r>
      <w:proofErr w:type="gramEnd"/>
      <w:r w:rsidRPr="000B42C1">
        <w:rPr>
          <w:rFonts w:ascii="Source Sans Pro" w:eastAsia="Times New Roman" w:hAnsi="Source Sans Pro" w:cs="Arial"/>
          <w:color w:val="333333"/>
          <w:sz w:val="24"/>
          <w:szCs w:val="24"/>
          <w:lang w:eastAsia="en-GB"/>
        </w:rPr>
        <w:t xml:space="preserve"> projecting form forms two terraces above, linked by a bridge in the early 1990s when steps from the mall were blocked. The professional chambers, intended for functions such as doctor's surgeries, are now leased as offices and workshops. Cinema facing Brunswick Square descends two levels into basement; was originally one screen, but has been subsequently simply subdivided. Basement on two levels has car parking.</w:t>
      </w:r>
      <w:r w:rsidRPr="000B42C1">
        <w:rPr>
          <w:rFonts w:ascii="Source Sans Pro" w:eastAsia="Times New Roman" w:hAnsi="Source Sans Pro" w:cs="Arial"/>
          <w:color w:val="333333"/>
          <w:sz w:val="24"/>
          <w:szCs w:val="24"/>
          <w:lang w:eastAsia="en-GB"/>
        </w:rPr>
        <w:br/>
      </w:r>
      <w:r w:rsidRPr="000B42C1">
        <w:rPr>
          <w:rFonts w:ascii="Source Sans Pro" w:eastAsia="Times New Roman" w:hAnsi="Source Sans Pro" w:cs="Arial"/>
          <w:color w:val="333333"/>
          <w:sz w:val="24"/>
          <w:szCs w:val="24"/>
          <w:lang w:eastAsia="en-GB"/>
        </w:rPr>
        <w:br/>
        <w:t xml:space="preserve">The elevations are determined by the plan, with metal windows, and metal balustrading to concrete balconies. Mullions to concealed basement ventilation. Regularly spaced lift-shafts, staircases and ventilator towers reminiscent of Antonio </w:t>
      </w:r>
      <w:proofErr w:type="spellStart"/>
      <w:r w:rsidRPr="000B42C1">
        <w:rPr>
          <w:rFonts w:ascii="Source Sans Pro" w:eastAsia="Times New Roman" w:hAnsi="Source Sans Pro" w:cs="Arial"/>
          <w:color w:val="333333"/>
          <w:sz w:val="24"/>
          <w:szCs w:val="24"/>
          <w:lang w:eastAsia="en-GB"/>
        </w:rPr>
        <w:t>Sant'Elia's</w:t>
      </w:r>
      <w:proofErr w:type="spellEnd"/>
      <w:r w:rsidRPr="000B42C1">
        <w:rPr>
          <w:rFonts w:ascii="Source Sans Pro" w:eastAsia="Times New Roman" w:hAnsi="Source Sans Pro" w:cs="Arial"/>
          <w:color w:val="333333"/>
          <w:sz w:val="24"/>
          <w:szCs w:val="24"/>
          <w:lang w:eastAsia="en-GB"/>
        </w:rPr>
        <w:t xml:space="preserve"> scheme of 1914 for Milan Railway Station; there are comparisons too in the formal entrance to the shopping mall opposite Brunswick Square, where the framework of the structure is left open save for the cinema, largely glazed and with glazed doors, sentinel at its entrance. The flats are now </w:t>
      </w:r>
      <w:r w:rsidRPr="000B42C1">
        <w:rPr>
          <w:rFonts w:ascii="Source Sans Pro" w:eastAsia="Times New Roman" w:hAnsi="Source Sans Pro" w:cs="Arial"/>
          <w:color w:val="333333"/>
          <w:sz w:val="24"/>
          <w:szCs w:val="24"/>
          <w:lang w:eastAsia="en-GB"/>
        </w:rPr>
        <w:lastRenderedPageBreak/>
        <w:t>entered via modern security doors and the internal 'A'-frame structure is exposed and makes an extremely powerful composition along the landings serving the flats. The internal finishes of the flats, shops and cinema have been inspected, and are not of special interest.</w:t>
      </w:r>
      <w:r w:rsidRPr="000B42C1">
        <w:rPr>
          <w:rFonts w:ascii="Source Sans Pro" w:eastAsia="Times New Roman" w:hAnsi="Source Sans Pro" w:cs="Arial"/>
          <w:color w:val="333333"/>
          <w:sz w:val="24"/>
          <w:szCs w:val="24"/>
          <w:lang w:eastAsia="en-GB"/>
        </w:rPr>
        <w:br/>
      </w:r>
      <w:r w:rsidRPr="000B42C1">
        <w:rPr>
          <w:rFonts w:ascii="Source Sans Pro" w:eastAsia="Times New Roman" w:hAnsi="Source Sans Pro" w:cs="Arial"/>
          <w:color w:val="333333"/>
          <w:sz w:val="24"/>
          <w:szCs w:val="24"/>
          <w:lang w:eastAsia="en-GB"/>
        </w:rPr>
        <w:br/>
        <w:t xml:space="preserve">The Brunswick Centre is the pioneering example of a megastructure in England: of a scheme which combines several functions of equal importance within a single framework. It is also the pioneering example of low-rise, high-density housing, a field in which Britain was extremely influential on this scale. The scheme grew out of a theoretical project by Hodgkinson with Sir Leslie Martin for West Kentish Town (St Pancras MB), and his own student work of 1953. This, however, was for a mat of largely four-storied maisonettes using a cross-over or scissor plan, while in section the Brunswick Centre more closely resembled Harvey Court, designed for </w:t>
      </w:r>
      <w:proofErr w:type="spellStart"/>
      <w:r w:rsidRPr="000B42C1">
        <w:rPr>
          <w:rFonts w:ascii="Source Sans Pro" w:eastAsia="Times New Roman" w:hAnsi="Source Sans Pro" w:cs="Arial"/>
          <w:color w:val="333333"/>
          <w:sz w:val="24"/>
          <w:szCs w:val="24"/>
          <w:lang w:eastAsia="en-GB"/>
        </w:rPr>
        <w:t>Gonville</w:t>
      </w:r>
      <w:proofErr w:type="spellEnd"/>
      <w:r w:rsidRPr="000B42C1">
        <w:rPr>
          <w:rFonts w:ascii="Source Sans Pro" w:eastAsia="Times New Roman" w:hAnsi="Source Sans Pro" w:cs="Arial"/>
          <w:color w:val="333333"/>
          <w:sz w:val="24"/>
          <w:szCs w:val="24"/>
          <w:lang w:eastAsia="en-GB"/>
        </w:rPr>
        <w:t xml:space="preserve"> and Caius College, Cambridge, in 1957, a design largely developed by Hodgkinson working with Martin and Colin St John Wilson. Brunswick developed the concept of the stepped section on a large scale and for a range of facilities, whose formality was pioneering. It forms an interesting group of reference with Sir Denys </w:t>
      </w:r>
      <w:proofErr w:type="spellStart"/>
      <w:r w:rsidRPr="000B42C1">
        <w:rPr>
          <w:rFonts w:ascii="Source Sans Pro" w:eastAsia="Times New Roman" w:hAnsi="Source Sans Pro" w:cs="Arial"/>
          <w:color w:val="333333"/>
          <w:sz w:val="24"/>
          <w:szCs w:val="24"/>
          <w:lang w:eastAsia="en-GB"/>
        </w:rPr>
        <w:t>Lasdun</w:t>
      </w:r>
      <w:proofErr w:type="spellEnd"/>
      <w:r w:rsidRPr="000B42C1">
        <w:rPr>
          <w:rFonts w:ascii="Source Sans Pro" w:eastAsia="Times New Roman" w:hAnsi="Source Sans Pro" w:cs="Arial"/>
          <w:color w:val="333333"/>
          <w:sz w:val="24"/>
          <w:szCs w:val="24"/>
          <w:lang w:eastAsia="en-GB"/>
        </w:rPr>
        <w:t xml:space="preserve"> and Partners' University of East Anglia (</w:t>
      </w:r>
      <w:proofErr w:type="spellStart"/>
      <w:r w:rsidRPr="000B42C1">
        <w:rPr>
          <w:rFonts w:ascii="Source Sans Pro" w:eastAsia="Times New Roman" w:hAnsi="Source Sans Pro" w:cs="Arial"/>
          <w:color w:val="333333"/>
          <w:sz w:val="24"/>
          <w:szCs w:val="24"/>
          <w:lang w:eastAsia="en-GB"/>
        </w:rPr>
        <w:t>desigend</w:t>
      </w:r>
      <w:proofErr w:type="spellEnd"/>
      <w:r w:rsidRPr="000B42C1">
        <w:rPr>
          <w:rFonts w:ascii="Source Sans Pro" w:eastAsia="Times New Roman" w:hAnsi="Source Sans Pro" w:cs="Arial"/>
          <w:color w:val="333333"/>
          <w:sz w:val="24"/>
          <w:szCs w:val="24"/>
          <w:lang w:eastAsia="en-GB"/>
        </w:rPr>
        <w:t xml:space="preserve"> 1962-3) and </w:t>
      </w:r>
      <w:proofErr w:type="spellStart"/>
      <w:r w:rsidRPr="000B42C1">
        <w:rPr>
          <w:rFonts w:ascii="Source Sans Pro" w:eastAsia="Times New Roman" w:hAnsi="Source Sans Pro" w:cs="Arial"/>
          <w:color w:val="333333"/>
          <w:sz w:val="24"/>
          <w:szCs w:val="24"/>
          <w:lang w:eastAsia="en-GB"/>
        </w:rPr>
        <w:t>Darbourne</w:t>
      </w:r>
      <w:proofErr w:type="spellEnd"/>
      <w:r w:rsidRPr="000B42C1">
        <w:rPr>
          <w:rFonts w:ascii="Source Sans Pro" w:eastAsia="Times New Roman" w:hAnsi="Source Sans Pro" w:cs="Arial"/>
          <w:color w:val="333333"/>
          <w:sz w:val="24"/>
          <w:szCs w:val="24"/>
          <w:lang w:eastAsia="en-GB"/>
        </w:rPr>
        <w:t xml:space="preserve"> and </w:t>
      </w:r>
      <w:proofErr w:type="spellStart"/>
      <w:r w:rsidRPr="000B42C1">
        <w:rPr>
          <w:rFonts w:ascii="Source Sans Pro" w:eastAsia="Times New Roman" w:hAnsi="Source Sans Pro" w:cs="Arial"/>
          <w:color w:val="333333"/>
          <w:sz w:val="24"/>
          <w:szCs w:val="24"/>
          <w:lang w:eastAsia="en-GB"/>
        </w:rPr>
        <w:t>Darke's</w:t>
      </w:r>
      <w:proofErr w:type="spellEnd"/>
      <w:r w:rsidRPr="000B42C1">
        <w:rPr>
          <w:rFonts w:ascii="Source Sans Pro" w:eastAsia="Times New Roman" w:hAnsi="Source Sans Pro" w:cs="Arial"/>
          <w:color w:val="333333"/>
          <w:sz w:val="24"/>
          <w:szCs w:val="24"/>
          <w:lang w:eastAsia="en-GB"/>
        </w:rPr>
        <w:t xml:space="preserve"> Lillington Gardens, Westminster (designed 1961). More directly, the housing part of the scheme was taken over in 1965 by LB Camden, and Hodgkinson liaised with the Chief Architect, S </w:t>
      </w:r>
      <w:proofErr w:type="gramStart"/>
      <w:r w:rsidRPr="000B42C1">
        <w:rPr>
          <w:rFonts w:ascii="Source Sans Pro" w:eastAsia="Times New Roman" w:hAnsi="Source Sans Pro" w:cs="Arial"/>
          <w:color w:val="333333"/>
          <w:sz w:val="24"/>
          <w:szCs w:val="24"/>
          <w:lang w:eastAsia="en-GB"/>
        </w:rPr>
        <w:t>A</w:t>
      </w:r>
      <w:proofErr w:type="gramEnd"/>
      <w:r w:rsidRPr="000B42C1">
        <w:rPr>
          <w:rFonts w:ascii="Source Sans Pro" w:eastAsia="Times New Roman" w:hAnsi="Source Sans Pro" w:cs="Arial"/>
          <w:color w:val="333333"/>
          <w:sz w:val="24"/>
          <w:szCs w:val="24"/>
          <w:lang w:eastAsia="en-GB"/>
        </w:rPr>
        <w:t xml:space="preserve"> G Cook. His influence on the young architects working for Cook was profound, and can be seen in schemes by Neave Brown, Benson and Forsyth and others built across the borough in the 1970s - and which in their turn were celebrated and imitated on a smaller scale elsewhere. The most celebrated of these schemes is Alexandra Road by Neave Brown, of 1972-8 and listed grade II*, which repeats the use of concrete and the stepped building profile, but achieves greater formality by concentrating solely on the provision of housing, set in a crescent.</w:t>
      </w:r>
      <w:r w:rsidRPr="000B42C1">
        <w:rPr>
          <w:rFonts w:ascii="Source Sans Pro" w:eastAsia="Times New Roman" w:hAnsi="Source Sans Pro" w:cs="Arial"/>
          <w:color w:val="333333"/>
          <w:sz w:val="24"/>
          <w:szCs w:val="24"/>
          <w:lang w:eastAsia="en-GB"/>
        </w:rPr>
        <w:br/>
      </w:r>
      <w:r w:rsidRPr="000B42C1">
        <w:rPr>
          <w:rFonts w:ascii="Source Sans Pro" w:eastAsia="Times New Roman" w:hAnsi="Source Sans Pro" w:cs="Arial"/>
          <w:color w:val="333333"/>
          <w:sz w:val="24"/>
          <w:szCs w:val="24"/>
          <w:lang w:eastAsia="en-GB"/>
        </w:rPr>
        <w:br/>
        <w:t>Sources Architectural Review, October 1972, pp.194-218 LB Camden, Planning Department File 217, nineteen volumes Rayner Banham, Megastructure, London, Architectural Press, 1976 RIBA Biography File, Patrick Hodgkinson</w:t>
      </w:r>
    </w:p>
    <w:p w:rsidR="000B42C1" w:rsidRPr="000B42C1" w:rsidRDefault="000B42C1" w:rsidP="000B42C1">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0B42C1">
        <w:rPr>
          <w:rFonts w:ascii="Source Sans Pro" w:eastAsia="Times New Roman" w:hAnsi="Source Sans Pro" w:cs="Arial"/>
          <w:b/>
          <w:bCs/>
          <w:color w:val="333333"/>
          <w:sz w:val="36"/>
          <w:szCs w:val="36"/>
          <w:lang w:eastAsia="en-GB"/>
        </w:rPr>
        <w:t>Legacy</w:t>
      </w:r>
    </w:p>
    <w:p w:rsidR="000B42C1" w:rsidRPr="000B42C1" w:rsidRDefault="000B42C1" w:rsidP="000B42C1">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0B42C1">
        <w:rPr>
          <w:rFonts w:ascii="Source Sans Pro" w:eastAsia="Times New Roman" w:hAnsi="Source Sans Pro" w:cs="Arial"/>
          <w:color w:val="333333"/>
          <w:sz w:val="24"/>
          <w:szCs w:val="24"/>
          <w:lang w:eastAsia="en-GB"/>
        </w:rPr>
        <w:t>The contents of this record have been generated from a legacy data system.</w:t>
      </w:r>
    </w:p>
    <w:p w:rsidR="000B42C1" w:rsidRPr="000B42C1" w:rsidRDefault="000B42C1" w:rsidP="000B42C1">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0B42C1">
        <w:rPr>
          <w:rFonts w:ascii="Source Sans Pro" w:eastAsia="Times New Roman" w:hAnsi="Source Sans Pro" w:cs="Arial"/>
          <w:color w:val="577C30"/>
          <w:sz w:val="24"/>
          <w:szCs w:val="24"/>
          <w:lang w:eastAsia="en-GB"/>
        </w:rPr>
        <w:t>Legacy System number:</w:t>
      </w:r>
      <w:r w:rsidRPr="000B42C1">
        <w:rPr>
          <w:rFonts w:ascii="Source Sans Pro" w:eastAsia="Times New Roman" w:hAnsi="Source Sans Pro" w:cs="Arial"/>
          <w:color w:val="333333"/>
          <w:sz w:val="24"/>
          <w:szCs w:val="24"/>
          <w:lang w:eastAsia="en-GB"/>
        </w:rPr>
        <w:t xml:space="preserve"> 487423</w:t>
      </w:r>
    </w:p>
    <w:p w:rsidR="000B42C1" w:rsidRPr="000B42C1" w:rsidRDefault="000B42C1" w:rsidP="000B42C1">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0B42C1">
        <w:rPr>
          <w:rFonts w:ascii="Source Sans Pro" w:eastAsia="Times New Roman" w:hAnsi="Source Sans Pro" w:cs="Arial"/>
          <w:color w:val="577C30"/>
          <w:sz w:val="24"/>
          <w:szCs w:val="24"/>
          <w:lang w:eastAsia="en-GB"/>
        </w:rPr>
        <w:t>Legacy System:</w:t>
      </w:r>
      <w:r w:rsidRPr="000B42C1">
        <w:rPr>
          <w:rFonts w:ascii="Source Sans Pro" w:eastAsia="Times New Roman" w:hAnsi="Source Sans Pro" w:cs="Arial"/>
          <w:color w:val="333333"/>
          <w:sz w:val="24"/>
          <w:szCs w:val="24"/>
          <w:lang w:eastAsia="en-GB"/>
        </w:rPr>
        <w:t xml:space="preserve"> LBS</w:t>
      </w:r>
    </w:p>
    <w:p w:rsidR="000B42C1" w:rsidRPr="000B42C1" w:rsidRDefault="000B42C1" w:rsidP="000B42C1">
      <w:pPr>
        <w:shd w:val="clear" w:color="auto" w:fill="FFFFFF"/>
        <w:spacing w:before="100" w:beforeAutospacing="1" w:after="0" w:line="240" w:lineRule="auto"/>
        <w:outlineLvl w:val="2"/>
        <w:rPr>
          <w:rFonts w:ascii="Source Sans Pro" w:eastAsia="Times New Roman" w:hAnsi="Source Sans Pro" w:cs="Arial"/>
          <w:b/>
          <w:bCs/>
          <w:color w:val="333333"/>
          <w:sz w:val="27"/>
          <w:szCs w:val="27"/>
          <w:lang w:eastAsia="en-GB"/>
        </w:rPr>
      </w:pPr>
      <w:r w:rsidRPr="000B42C1">
        <w:rPr>
          <w:rFonts w:ascii="Source Sans Pro" w:eastAsia="Times New Roman" w:hAnsi="Source Sans Pro" w:cs="Arial"/>
          <w:b/>
          <w:bCs/>
          <w:color w:val="333333"/>
          <w:sz w:val="27"/>
          <w:szCs w:val="27"/>
          <w:lang w:eastAsia="en-GB"/>
        </w:rPr>
        <w:t>Sources</w:t>
      </w:r>
    </w:p>
    <w:p w:rsidR="000B42C1" w:rsidRPr="000B42C1" w:rsidRDefault="000B42C1" w:rsidP="000B42C1">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0B42C1">
        <w:rPr>
          <w:rFonts w:ascii="Source Sans Pro" w:eastAsia="Times New Roman" w:hAnsi="Source Sans Pro" w:cs="Arial"/>
          <w:color w:val="555555"/>
          <w:sz w:val="24"/>
          <w:szCs w:val="24"/>
          <w:lang w:eastAsia="en-GB"/>
        </w:rPr>
        <w:t>Books and journals</w:t>
      </w:r>
      <w:r w:rsidRPr="000B42C1">
        <w:rPr>
          <w:rFonts w:ascii="Source Sans Pro" w:eastAsia="Times New Roman" w:hAnsi="Source Sans Pro" w:cs="Arial"/>
          <w:color w:val="333333"/>
          <w:sz w:val="24"/>
          <w:szCs w:val="24"/>
          <w:lang w:eastAsia="en-GB"/>
        </w:rPr>
        <w:br/>
        <w:t>Banham, R, Megastructure, (1976)</w:t>
      </w:r>
      <w:r w:rsidRPr="000B42C1">
        <w:rPr>
          <w:rFonts w:ascii="Source Sans Pro" w:eastAsia="Times New Roman" w:hAnsi="Source Sans Pro" w:cs="Arial"/>
          <w:color w:val="333333"/>
          <w:sz w:val="24"/>
          <w:szCs w:val="24"/>
          <w:lang w:eastAsia="en-GB"/>
        </w:rPr>
        <w:br/>
        <w:t>'Architectural Review' in October, (1972), 194-218</w:t>
      </w:r>
    </w:p>
    <w:p w:rsidR="000B42C1" w:rsidRPr="000B42C1" w:rsidRDefault="000B42C1" w:rsidP="000B42C1">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0B42C1">
        <w:rPr>
          <w:rFonts w:ascii="Source Sans Pro" w:eastAsia="Times New Roman" w:hAnsi="Source Sans Pro" w:cs="Arial"/>
          <w:b/>
          <w:bCs/>
          <w:color w:val="333333"/>
          <w:sz w:val="36"/>
          <w:szCs w:val="36"/>
          <w:lang w:eastAsia="en-GB"/>
        </w:rPr>
        <w:t>Legal</w:t>
      </w:r>
    </w:p>
    <w:p w:rsidR="000B42C1" w:rsidRPr="000B42C1" w:rsidRDefault="000B42C1" w:rsidP="000B42C1">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0B42C1">
        <w:rPr>
          <w:rFonts w:ascii="Source Sans Pro" w:eastAsia="Times New Roman" w:hAnsi="Source Sans Pro" w:cs="Arial"/>
          <w:color w:val="333333"/>
          <w:sz w:val="24"/>
          <w:szCs w:val="24"/>
          <w:lang w:eastAsia="en-GB"/>
        </w:rPr>
        <w:t>This building is listed under the Planning (Listed Buildings and Conservation Areas) Act 1990 as amended for its special architectural or historic interest.</w:t>
      </w:r>
    </w:p>
    <w:p w:rsidR="000B42C1" w:rsidRPr="000B42C1" w:rsidRDefault="000B42C1" w:rsidP="000B42C1">
      <w:pPr>
        <w:shd w:val="clear" w:color="auto" w:fill="FFFFFF"/>
        <w:spacing w:before="100" w:beforeAutospacing="1" w:after="100" w:afterAutospacing="1" w:line="240" w:lineRule="auto"/>
        <w:jc w:val="center"/>
        <w:rPr>
          <w:rFonts w:ascii="Source Sans Pro" w:eastAsia="Times New Roman" w:hAnsi="Source Sans Pro" w:cs="Arial"/>
          <w:color w:val="333333"/>
          <w:sz w:val="24"/>
          <w:szCs w:val="24"/>
          <w:lang w:eastAsia="en-GB"/>
        </w:rPr>
      </w:pPr>
      <w:r w:rsidRPr="000B42C1">
        <w:rPr>
          <w:rFonts w:ascii="Source Sans Pro" w:eastAsia="Times New Roman" w:hAnsi="Source Sans Pro" w:cs="Arial"/>
          <w:color w:val="333333"/>
          <w:sz w:val="24"/>
          <w:szCs w:val="24"/>
          <w:lang w:eastAsia="en-GB"/>
        </w:rPr>
        <w:lastRenderedPageBreak/>
        <w:t>End of official listing</w:t>
      </w:r>
    </w:p>
    <w:p w:rsidR="00004F72" w:rsidRDefault="000B42C1"/>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31365"/>
    <w:multiLevelType w:val="multilevel"/>
    <w:tmpl w:val="7540B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5944C7"/>
    <w:multiLevelType w:val="multilevel"/>
    <w:tmpl w:val="AF782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D92E77"/>
    <w:multiLevelType w:val="multilevel"/>
    <w:tmpl w:val="71CC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7028B2"/>
    <w:multiLevelType w:val="multilevel"/>
    <w:tmpl w:val="ECE6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C1"/>
    <w:rsid w:val="000B42C1"/>
    <w:rsid w:val="0049264D"/>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9AFE3-AD89-4F6F-9D58-69E6A4D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42C1"/>
    <w:pPr>
      <w:spacing w:before="161" w:after="161" w:line="240" w:lineRule="auto"/>
      <w:outlineLvl w:val="0"/>
    </w:pPr>
    <w:rPr>
      <w:rFonts w:ascii="Times New Roman" w:eastAsia="Times New Roman" w:hAnsi="Times New Roman" w:cs="Times New Roman"/>
      <w:b/>
      <w:bCs/>
      <w:color w:val="555555"/>
      <w:kern w:val="36"/>
      <w:sz w:val="48"/>
      <w:szCs w:val="48"/>
      <w:lang w:eastAsia="en-GB"/>
    </w:rPr>
  </w:style>
  <w:style w:type="paragraph" w:styleId="Heading2">
    <w:name w:val="heading 2"/>
    <w:basedOn w:val="Normal"/>
    <w:link w:val="Heading2Char"/>
    <w:uiPriority w:val="9"/>
    <w:qFormat/>
    <w:rsid w:val="000B42C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B42C1"/>
    <w:pPr>
      <w:spacing w:before="100" w:beforeAutospacing="1"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2C1"/>
    <w:rPr>
      <w:rFonts w:ascii="Times New Roman" w:eastAsia="Times New Roman" w:hAnsi="Times New Roman" w:cs="Times New Roman"/>
      <w:b/>
      <w:bCs/>
      <w:color w:val="555555"/>
      <w:kern w:val="36"/>
      <w:sz w:val="48"/>
      <w:szCs w:val="48"/>
      <w:lang w:eastAsia="en-GB"/>
    </w:rPr>
  </w:style>
  <w:style w:type="character" w:customStyle="1" w:styleId="Heading2Char">
    <w:name w:val="Heading 2 Char"/>
    <w:basedOn w:val="DefaultParagraphFont"/>
    <w:link w:val="Heading2"/>
    <w:uiPriority w:val="9"/>
    <w:rsid w:val="000B42C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B42C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0B42C1"/>
    <w:rPr>
      <w:strike w:val="0"/>
      <w:dstrike w:val="0"/>
      <w:color w:val="3174A4"/>
      <w:u w:val="none"/>
      <w:effect w:val="none"/>
      <w:shd w:val="clear" w:color="auto" w:fill="auto"/>
    </w:rPr>
  </w:style>
  <w:style w:type="paragraph" w:customStyle="1" w:styleId="commentcount">
    <w:name w:val="commentcount"/>
    <w:basedOn w:val="Normal"/>
    <w:rsid w:val="000B42C1"/>
    <w:pPr>
      <w:spacing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0B42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ader1">
    <w:name w:val="loader1"/>
    <w:basedOn w:val="Normal"/>
    <w:rsid w:val="000B42C1"/>
    <w:pPr>
      <w:spacing w:after="100" w:afterAutospacing="1" w:line="240" w:lineRule="auto"/>
    </w:pPr>
    <w:rPr>
      <w:rFonts w:ascii="Times New Roman" w:eastAsia="Times New Roman" w:hAnsi="Times New Roman" w:cs="Times New Roman"/>
      <w:vanish/>
      <w:sz w:val="24"/>
      <w:szCs w:val="24"/>
      <w:lang w:eastAsia="en-GB"/>
    </w:rPr>
  </w:style>
  <w:style w:type="paragraph" w:styleId="NormalWeb">
    <w:name w:val="Normal (Web)"/>
    <w:basedOn w:val="Normal"/>
    <w:uiPriority w:val="99"/>
    <w:semiHidden/>
    <w:unhideWhenUsed/>
    <w:rsid w:val="000B42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0B42C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B42C1"/>
    <w:rPr>
      <w:rFonts w:ascii="Arial" w:eastAsia="Times New Roman" w:hAnsi="Arial" w:cs="Arial"/>
      <w:vanish/>
      <w:sz w:val="16"/>
      <w:szCs w:val="16"/>
      <w:lang w:eastAsia="en-GB"/>
    </w:rPr>
  </w:style>
  <w:style w:type="paragraph" w:customStyle="1" w:styleId="searchheader">
    <w:name w:val="searchheader"/>
    <w:basedOn w:val="Normal"/>
    <w:rsid w:val="000B42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0B42C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B42C1"/>
    <w:rPr>
      <w:rFonts w:ascii="Arial" w:eastAsia="Times New Roman" w:hAnsi="Arial" w:cs="Arial"/>
      <w:vanish/>
      <w:sz w:val="16"/>
      <w:szCs w:val="16"/>
      <w:lang w:eastAsia="en-GB"/>
    </w:rPr>
  </w:style>
  <w:style w:type="character" w:customStyle="1" w:styleId="listentrysectionproperty1">
    <w:name w:val="listentrysectionproperty1"/>
    <w:basedOn w:val="DefaultParagraphFont"/>
    <w:rsid w:val="000B42C1"/>
    <w:rPr>
      <w:color w:val="577C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957055">
      <w:bodyDiv w:val="1"/>
      <w:marLeft w:val="0"/>
      <w:marRight w:val="0"/>
      <w:marTop w:val="0"/>
      <w:marBottom w:val="0"/>
      <w:divBdr>
        <w:top w:val="none" w:sz="0" w:space="0" w:color="auto"/>
        <w:left w:val="none" w:sz="0" w:space="0" w:color="auto"/>
        <w:bottom w:val="none" w:sz="0" w:space="0" w:color="auto"/>
        <w:right w:val="none" w:sz="0" w:space="0" w:color="auto"/>
      </w:divBdr>
      <w:divsChild>
        <w:div w:id="1825970607">
          <w:marLeft w:val="0"/>
          <w:marRight w:val="0"/>
          <w:marTop w:val="0"/>
          <w:marBottom w:val="0"/>
          <w:divBdr>
            <w:top w:val="none" w:sz="0" w:space="0" w:color="auto"/>
            <w:left w:val="none" w:sz="0" w:space="0" w:color="auto"/>
            <w:bottom w:val="none" w:sz="0" w:space="0" w:color="auto"/>
            <w:right w:val="none" w:sz="0" w:space="0" w:color="auto"/>
          </w:divBdr>
          <w:divsChild>
            <w:div w:id="1051415948">
              <w:marLeft w:val="0"/>
              <w:marRight w:val="0"/>
              <w:marTop w:val="0"/>
              <w:marBottom w:val="0"/>
              <w:divBdr>
                <w:top w:val="none" w:sz="0" w:space="0" w:color="auto"/>
                <w:left w:val="none" w:sz="0" w:space="0" w:color="auto"/>
                <w:bottom w:val="none" w:sz="0" w:space="0" w:color="auto"/>
                <w:right w:val="none" w:sz="0" w:space="0" w:color="auto"/>
              </w:divBdr>
            </w:div>
          </w:divsChild>
        </w:div>
        <w:div w:id="552932197">
          <w:marLeft w:val="0"/>
          <w:marRight w:val="0"/>
          <w:marTop w:val="0"/>
          <w:marBottom w:val="0"/>
          <w:divBdr>
            <w:top w:val="none" w:sz="0" w:space="0" w:color="auto"/>
            <w:left w:val="none" w:sz="0" w:space="0" w:color="auto"/>
            <w:bottom w:val="none" w:sz="0" w:space="0" w:color="auto"/>
            <w:right w:val="none" w:sz="0" w:space="0" w:color="auto"/>
          </w:divBdr>
          <w:divsChild>
            <w:div w:id="17630336">
              <w:marLeft w:val="0"/>
              <w:marRight w:val="0"/>
              <w:marTop w:val="0"/>
              <w:marBottom w:val="0"/>
              <w:divBdr>
                <w:top w:val="none" w:sz="0" w:space="0" w:color="auto"/>
                <w:left w:val="none" w:sz="0" w:space="0" w:color="auto"/>
                <w:bottom w:val="none" w:sz="0" w:space="0" w:color="auto"/>
                <w:right w:val="none" w:sz="0" w:space="0" w:color="auto"/>
              </w:divBdr>
            </w:div>
          </w:divsChild>
        </w:div>
        <w:div w:id="1144277259">
          <w:marLeft w:val="0"/>
          <w:marRight w:val="0"/>
          <w:marTop w:val="0"/>
          <w:marBottom w:val="0"/>
          <w:divBdr>
            <w:top w:val="none" w:sz="0" w:space="0" w:color="auto"/>
            <w:left w:val="none" w:sz="0" w:space="0" w:color="auto"/>
            <w:bottom w:val="none" w:sz="0" w:space="0" w:color="auto"/>
            <w:right w:val="none" w:sz="0" w:space="0" w:color="auto"/>
          </w:divBdr>
          <w:divsChild>
            <w:div w:id="1538662981">
              <w:marLeft w:val="0"/>
              <w:marRight w:val="0"/>
              <w:marTop w:val="0"/>
              <w:marBottom w:val="900"/>
              <w:divBdr>
                <w:top w:val="none" w:sz="0" w:space="0" w:color="auto"/>
                <w:left w:val="none" w:sz="0" w:space="0" w:color="auto"/>
                <w:bottom w:val="none" w:sz="0" w:space="0" w:color="auto"/>
                <w:right w:val="none" w:sz="0" w:space="0" w:color="auto"/>
              </w:divBdr>
              <w:divsChild>
                <w:div w:id="611522972">
                  <w:marLeft w:val="0"/>
                  <w:marRight w:val="0"/>
                  <w:marTop w:val="0"/>
                  <w:marBottom w:val="0"/>
                  <w:divBdr>
                    <w:top w:val="none" w:sz="0" w:space="0" w:color="auto"/>
                    <w:left w:val="none" w:sz="0" w:space="0" w:color="auto"/>
                    <w:bottom w:val="none" w:sz="0" w:space="0" w:color="auto"/>
                    <w:right w:val="none" w:sz="0" w:space="0" w:color="auto"/>
                  </w:divBdr>
                </w:div>
                <w:div w:id="82117072">
                  <w:marLeft w:val="0"/>
                  <w:marRight w:val="0"/>
                  <w:marTop w:val="0"/>
                  <w:marBottom w:val="0"/>
                  <w:divBdr>
                    <w:top w:val="none" w:sz="0" w:space="0" w:color="auto"/>
                    <w:left w:val="none" w:sz="0" w:space="0" w:color="auto"/>
                    <w:bottom w:val="none" w:sz="0" w:space="0" w:color="auto"/>
                    <w:right w:val="none" w:sz="0" w:space="0" w:color="auto"/>
                  </w:divBdr>
                </w:div>
                <w:div w:id="141432643">
                  <w:marLeft w:val="0"/>
                  <w:marRight w:val="0"/>
                  <w:marTop w:val="0"/>
                  <w:marBottom w:val="0"/>
                  <w:divBdr>
                    <w:top w:val="none" w:sz="0" w:space="0" w:color="auto"/>
                    <w:left w:val="none" w:sz="0" w:space="0" w:color="auto"/>
                    <w:bottom w:val="none" w:sz="0" w:space="0" w:color="auto"/>
                    <w:right w:val="none" w:sz="0" w:space="0" w:color="auto"/>
                  </w:divBdr>
                </w:div>
                <w:div w:id="1734547799">
                  <w:marLeft w:val="0"/>
                  <w:marRight w:val="0"/>
                  <w:marTop w:val="0"/>
                  <w:marBottom w:val="0"/>
                  <w:divBdr>
                    <w:top w:val="none" w:sz="0" w:space="0" w:color="auto"/>
                    <w:left w:val="none" w:sz="0" w:space="0" w:color="auto"/>
                    <w:bottom w:val="none" w:sz="0" w:space="0" w:color="auto"/>
                    <w:right w:val="none" w:sz="0" w:space="0" w:color="auto"/>
                  </w:divBdr>
                </w:div>
                <w:div w:id="703823054">
                  <w:marLeft w:val="0"/>
                  <w:marRight w:val="0"/>
                  <w:marTop w:val="0"/>
                  <w:marBottom w:val="0"/>
                  <w:divBdr>
                    <w:top w:val="none" w:sz="0" w:space="0" w:color="auto"/>
                    <w:left w:val="none" w:sz="0" w:space="0" w:color="auto"/>
                    <w:bottom w:val="none" w:sz="0" w:space="0" w:color="auto"/>
                    <w:right w:val="none" w:sz="0" w:space="0" w:color="auto"/>
                  </w:divBdr>
                </w:div>
                <w:div w:id="345713731">
                  <w:marLeft w:val="0"/>
                  <w:marRight w:val="0"/>
                  <w:marTop w:val="0"/>
                  <w:marBottom w:val="0"/>
                  <w:divBdr>
                    <w:top w:val="none" w:sz="0" w:space="0" w:color="auto"/>
                    <w:left w:val="none" w:sz="0" w:space="0" w:color="auto"/>
                    <w:bottom w:val="none" w:sz="0" w:space="0" w:color="auto"/>
                    <w:right w:val="none" w:sz="0" w:space="0" w:color="auto"/>
                  </w:divBdr>
                </w:div>
                <w:div w:id="777485995">
                  <w:marLeft w:val="0"/>
                  <w:marRight w:val="0"/>
                  <w:marTop w:val="0"/>
                  <w:marBottom w:val="0"/>
                  <w:divBdr>
                    <w:top w:val="none" w:sz="0" w:space="0" w:color="auto"/>
                    <w:left w:val="none" w:sz="0" w:space="0" w:color="auto"/>
                    <w:bottom w:val="none" w:sz="0" w:space="0" w:color="auto"/>
                    <w:right w:val="none" w:sz="0" w:space="0" w:color="auto"/>
                  </w:divBdr>
                </w:div>
                <w:div w:id="626589818">
                  <w:marLeft w:val="0"/>
                  <w:marRight w:val="0"/>
                  <w:marTop w:val="0"/>
                  <w:marBottom w:val="0"/>
                  <w:divBdr>
                    <w:top w:val="none" w:sz="0" w:space="0" w:color="auto"/>
                    <w:left w:val="none" w:sz="0" w:space="0" w:color="auto"/>
                    <w:bottom w:val="none" w:sz="0" w:space="0" w:color="auto"/>
                    <w:right w:val="none" w:sz="0" w:space="0" w:color="auto"/>
                  </w:divBdr>
                </w:div>
                <w:div w:id="1146707109">
                  <w:marLeft w:val="0"/>
                  <w:marRight w:val="0"/>
                  <w:marTop w:val="0"/>
                  <w:marBottom w:val="0"/>
                  <w:divBdr>
                    <w:top w:val="none" w:sz="0" w:space="0" w:color="auto"/>
                    <w:left w:val="none" w:sz="0" w:space="0" w:color="auto"/>
                    <w:bottom w:val="none" w:sz="0" w:space="0" w:color="auto"/>
                    <w:right w:val="none" w:sz="0" w:space="0" w:color="auto"/>
                  </w:divBdr>
                </w:div>
                <w:div w:id="1158809491">
                  <w:marLeft w:val="0"/>
                  <w:marRight w:val="0"/>
                  <w:marTop w:val="0"/>
                  <w:marBottom w:val="0"/>
                  <w:divBdr>
                    <w:top w:val="none" w:sz="0" w:space="0" w:color="auto"/>
                    <w:left w:val="none" w:sz="0" w:space="0" w:color="auto"/>
                    <w:bottom w:val="none" w:sz="0" w:space="0" w:color="auto"/>
                    <w:right w:val="none" w:sz="0" w:space="0" w:color="auto"/>
                  </w:divBdr>
                </w:div>
                <w:div w:id="492182826">
                  <w:marLeft w:val="0"/>
                  <w:marRight w:val="0"/>
                  <w:marTop w:val="0"/>
                  <w:marBottom w:val="0"/>
                  <w:divBdr>
                    <w:top w:val="none" w:sz="0" w:space="0" w:color="auto"/>
                    <w:left w:val="none" w:sz="0" w:space="0" w:color="auto"/>
                    <w:bottom w:val="none" w:sz="0" w:space="0" w:color="auto"/>
                    <w:right w:val="none" w:sz="0" w:space="0" w:color="auto"/>
                  </w:divBdr>
                </w:div>
                <w:div w:id="1600680298">
                  <w:marLeft w:val="0"/>
                  <w:marRight w:val="0"/>
                  <w:marTop w:val="0"/>
                  <w:marBottom w:val="0"/>
                  <w:divBdr>
                    <w:top w:val="none" w:sz="0" w:space="0" w:color="auto"/>
                    <w:left w:val="none" w:sz="0" w:space="0" w:color="auto"/>
                    <w:bottom w:val="none" w:sz="0" w:space="0" w:color="auto"/>
                    <w:right w:val="none" w:sz="0" w:space="0" w:color="auto"/>
                  </w:divBdr>
                </w:div>
                <w:div w:id="575557557">
                  <w:marLeft w:val="0"/>
                  <w:marRight w:val="0"/>
                  <w:marTop w:val="0"/>
                  <w:marBottom w:val="0"/>
                  <w:divBdr>
                    <w:top w:val="none" w:sz="0" w:space="0" w:color="auto"/>
                    <w:left w:val="none" w:sz="0" w:space="0" w:color="auto"/>
                    <w:bottom w:val="none" w:sz="0" w:space="0" w:color="auto"/>
                    <w:right w:val="none" w:sz="0" w:space="0" w:color="auto"/>
                  </w:divBdr>
                </w:div>
                <w:div w:id="2089031179">
                  <w:marLeft w:val="0"/>
                  <w:marRight w:val="0"/>
                  <w:marTop w:val="0"/>
                  <w:marBottom w:val="0"/>
                  <w:divBdr>
                    <w:top w:val="none" w:sz="0" w:space="0" w:color="auto"/>
                    <w:left w:val="none" w:sz="0" w:space="0" w:color="auto"/>
                    <w:bottom w:val="none" w:sz="0" w:space="0" w:color="auto"/>
                    <w:right w:val="none" w:sz="0" w:space="0" w:color="auto"/>
                  </w:divBdr>
                </w:div>
                <w:div w:id="982537038">
                  <w:marLeft w:val="0"/>
                  <w:marRight w:val="0"/>
                  <w:marTop w:val="0"/>
                  <w:marBottom w:val="0"/>
                  <w:divBdr>
                    <w:top w:val="none" w:sz="0" w:space="0" w:color="auto"/>
                    <w:left w:val="none" w:sz="0" w:space="0" w:color="auto"/>
                    <w:bottom w:val="none" w:sz="0" w:space="0" w:color="auto"/>
                    <w:right w:val="none" w:sz="0" w:space="0" w:color="auto"/>
                  </w:divBdr>
                </w:div>
                <w:div w:id="1917936077">
                  <w:marLeft w:val="0"/>
                  <w:marRight w:val="0"/>
                  <w:marTop w:val="0"/>
                  <w:marBottom w:val="0"/>
                  <w:divBdr>
                    <w:top w:val="none" w:sz="0" w:space="0" w:color="auto"/>
                    <w:left w:val="none" w:sz="0" w:space="0" w:color="auto"/>
                    <w:bottom w:val="none" w:sz="0" w:space="0" w:color="auto"/>
                    <w:right w:val="none" w:sz="0" w:space="0" w:color="auto"/>
                  </w:divBdr>
                </w:div>
                <w:div w:id="664434066">
                  <w:marLeft w:val="0"/>
                  <w:marRight w:val="0"/>
                  <w:marTop w:val="0"/>
                  <w:marBottom w:val="0"/>
                  <w:divBdr>
                    <w:top w:val="none" w:sz="0" w:space="0" w:color="auto"/>
                    <w:left w:val="none" w:sz="0" w:space="0" w:color="auto"/>
                    <w:bottom w:val="none" w:sz="0" w:space="0" w:color="auto"/>
                    <w:right w:val="none" w:sz="0" w:space="0" w:color="auto"/>
                  </w:divBdr>
                </w:div>
                <w:div w:id="74741054">
                  <w:marLeft w:val="0"/>
                  <w:marRight w:val="0"/>
                  <w:marTop w:val="0"/>
                  <w:marBottom w:val="0"/>
                  <w:divBdr>
                    <w:top w:val="none" w:sz="0" w:space="0" w:color="auto"/>
                    <w:left w:val="none" w:sz="0" w:space="0" w:color="auto"/>
                    <w:bottom w:val="none" w:sz="0" w:space="0" w:color="auto"/>
                    <w:right w:val="none" w:sz="0" w:space="0" w:color="auto"/>
                  </w:divBdr>
                </w:div>
                <w:div w:id="10843375">
                  <w:marLeft w:val="0"/>
                  <w:marRight w:val="0"/>
                  <w:marTop w:val="0"/>
                  <w:marBottom w:val="0"/>
                  <w:divBdr>
                    <w:top w:val="none" w:sz="0" w:space="0" w:color="auto"/>
                    <w:left w:val="none" w:sz="0" w:space="0" w:color="auto"/>
                    <w:bottom w:val="none" w:sz="0" w:space="0" w:color="auto"/>
                    <w:right w:val="none" w:sz="0" w:space="0" w:color="auto"/>
                  </w:divBdr>
                </w:div>
                <w:div w:id="754131351">
                  <w:marLeft w:val="0"/>
                  <w:marRight w:val="0"/>
                  <w:marTop w:val="0"/>
                  <w:marBottom w:val="0"/>
                  <w:divBdr>
                    <w:top w:val="none" w:sz="0" w:space="0" w:color="auto"/>
                    <w:left w:val="none" w:sz="0" w:space="0" w:color="auto"/>
                    <w:bottom w:val="none" w:sz="0" w:space="0" w:color="auto"/>
                    <w:right w:val="none" w:sz="0" w:space="0" w:color="auto"/>
                  </w:divBdr>
                </w:div>
                <w:div w:id="1114516338">
                  <w:marLeft w:val="0"/>
                  <w:marRight w:val="0"/>
                  <w:marTop w:val="0"/>
                  <w:marBottom w:val="0"/>
                  <w:divBdr>
                    <w:top w:val="none" w:sz="0" w:space="0" w:color="auto"/>
                    <w:left w:val="none" w:sz="0" w:space="0" w:color="auto"/>
                    <w:bottom w:val="none" w:sz="0" w:space="0" w:color="auto"/>
                    <w:right w:val="none" w:sz="0" w:space="0" w:color="auto"/>
                  </w:divBdr>
                </w:div>
                <w:div w:id="1057777858">
                  <w:marLeft w:val="0"/>
                  <w:marRight w:val="0"/>
                  <w:marTop w:val="0"/>
                  <w:marBottom w:val="0"/>
                  <w:divBdr>
                    <w:top w:val="none" w:sz="0" w:space="0" w:color="auto"/>
                    <w:left w:val="none" w:sz="0" w:space="0" w:color="auto"/>
                    <w:bottom w:val="none" w:sz="0" w:space="0" w:color="auto"/>
                    <w:right w:val="none" w:sz="0" w:space="0" w:color="auto"/>
                  </w:divBdr>
                </w:div>
                <w:div w:id="133719118">
                  <w:marLeft w:val="0"/>
                  <w:marRight w:val="0"/>
                  <w:marTop w:val="0"/>
                  <w:marBottom w:val="0"/>
                  <w:divBdr>
                    <w:top w:val="none" w:sz="0" w:space="0" w:color="auto"/>
                    <w:left w:val="none" w:sz="0" w:space="0" w:color="auto"/>
                    <w:bottom w:val="none" w:sz="0" w:space="0" w:color="auto"/>
                    <w:right w:val="none" w:sz="0" w:space="0" w:color="auto"/>
                  </w:divBdr>
                </w:div>
                <w:div w:id="466703707">
                  <w:marLeft w:val="0"/>
                  <w:marRight w:val="0"/>
                  <w:marTop w:val="0"/>
                  <w:marBottom w:val="0"/>
                  <w:divBdr>
                    <w:top w:val="none" w:sz="0" w:space="0" w:color="auto"/>
                    <w:left w:val="none" w:sz="0" w:space="0" w:color="auto"/>
                    <w:bottom w:val="none" w:sz="0" w:space="0" w:color="auto"/>
                    <w:right w:val="none" w:sz="0" w:space="0" w:color="auto"/>
                  </w:divBdr>
                </w:div>
                <w:div w:id="783036252">
                  <w:marLeft w:val="0"/>
                  <w:marRight w:val="0"/>
                  <w:marTop w:val="0"/>
                  <w:marBottom w:val="0"/>
                  <w:divBdr>
                    <w:top w:val="none" w:sz="0" w:space="0" w:color="auto"/>
                    <w:left w:val="none" w:sz="0" w:space="0" w:color="auto"/>
                    <w:bottom w:val="none" w:sz="0" w:space="0" w:color="auto"/>
                    <w:right w:val="none" w:sz="0" w:space="0" w:color="auto"/>
                  </w:divBdr>
                </w:div>
                <w:div w:id="50424714">
                  <w:marLeft w:val="0"/>
                  <w:marRight w:val="0"/>
                  <w:marTop w:val="0"/>
                  <w:marBottom w:val="0"/>
                  <w:divBdr>
                    <w:top w:val="none" w:sz="0" w:space="0" w:color="auto"/>
                    <w:left w:val="none" w:sz="0" w:space="0" w:color="auto"/>
                    <w:bottom w:val="none" w:sz="0" w:space="0" w:color="auto"/>
                    <w:right w:val="none" w:sz="0" w:space="0" w:color="auto"/>
                  </w:divBdr>
                </w:div>
                <w:div w:id="988947114">
                  <w:marLeft w:val="0"/>
                  <w:marRight w:val="0"/>
                  <w:marTop w:val="0"/>
                  <w:marBottom w:val="0"/>
                  <w:divBdr>
                    <w:top w:val="none" w:sz="0" w:space="0" w:color="auto"/>
                    <w:left w:val="none" w:sz="0" w:space="0" w:color="auto"/>
                    <w:bottom w:val="none" w:sz="0" w:space="0" w:color="auto"/>
                    <w:right w:val="none" w:sz="0" w:space="0" w:color="auto"/>
                  </w:divBdr>
                </w:div>
                <w:div w:id="1946813264">
                  <w:marLeft w:val="0"/>
                  <w:marRight w:val="0"/>
                  <w:marTop w:val="0"/>
                  <w:marBottom w:val="0"/>
                  <w:divBdr>
                    <w:top w:val="none" w:sz="0" w:space="0" w:color="auto"/>
                    <w:left w:val="none" w:sz="0" w:space="0" w:color="auto"/>
                    <w:bottom w:val="none" w:sz="0" w:space="0" w:color="auto"/>
                    <w:right w:val="none" w:sz="0" w:space="0" w:color="auto"/>
                  </w:divBdr>
                </w:div>
                <w:div w:id="335114767">
                  <w:marLeft w:val="0"/>
                  <w:marRight w:val="0"/>
                  <w:marTop w:val="0"/>
                  <w:marBottom w:val="0"/>
                  <w:divBdr>
                    <w:top w:val="none" w:sz="0" w:space="0" w:color="auto"/>
                    <w:left w:val="none" w:sz="0" w:space="0" w:color="auto"/>
                    <w:bottom w:val="none" w:sz="0" w:space="0" w:color="auto"/>
                    <w:right w:val="none" w:sz="0" w:space="0" w:color="auto"/>
                  </w:divBdr>
                </w:div>
                <w:div w:id="1090544397">
                  <w:marLeft w:val="0"/>
                  <w:marRight w:val="0"/>
                  <w:marTop w:val="0"/>
                  <w:marBottom w:val="0"/>
                  <w:divBdr>
                    <w:top w:val="none" w:sz="0" w:space="0" w:color="auto"/>
                    <w:left w:val="none" w:sz="0" w:space="0" w:color="auto"/>
                    <w:bottom w:val="none" w:sz="0" w:space="0" w:color="auto"/>
                    <w:right w:val="none" w:sz="0" w:space="0" w:color="auto"/>
                  </w:divBdr>
                </w:div>
                <w:div w:id="109057388">
                  <w:marLeft w:val="0"/>
                  <w:marRight w:val="0"/>
                  <w:marTop w:val="0"/>
                  <w:marBottom w:val="0"/>
                  <w:divBdr>
                    <w:top w:val="none" w:sz="0" w:space="0" w:color="auto"/>
                    <w:left w:val="none" w:sz="0" w:space="0" w:color="auto"/>
                    <w:bottom w:val="none" w:sz="0" w:space="0" w:color="auto"/>
                    <w:right w:val="none" w:sz="0" w:space="0" w:color="auto"/>
                  </w:divBdr>
                </w:div>
                <w:div w:id="1802460270">
                  <w:marLeft w:val="0"/>
                  <w:marRight w:val="0"/>
                  <w:marTop w:val="0"/>
                  <w:marBottom w:val="0"/>
                  <w:divBdr>
                    <w:top w:val="none" w:sz="0" w:space="0" w:color="auto"/>
                    <w:left w:val="none" w:sz="0" w:space="0" w:color="auto"/>
                    <w:bottom w:val="none" w:sz="0" w:space="0" w:color="auto"/>
                    <w:right w:val="none" w:sz="0" w:space="0" w:color="auto"/>
                  </w:divBdr>
                </w:div>
                <w:div w:id="383986395">
                  <w:marLeft w:val="0"/>
                  <w:marRight w:val="0"/>
                  <w:marTop w:val="0"/>
                  <w:marBottom w:val="0"/>
                  <w:divBdr>
                    <w:top w:val="none" w:sz="0" w:space="0" w:color="auto"/>
                    <w:left w:val="none" w:sz="0" w:space="0" w:color="auto"/>
                    <w:bottom w:val="none" w:sz="0" w:space="0" w:color="auto"/>
                    <w:right w:val="none" w:sz="0" w:space="0" w:color="auto"/>
                  </w:divBdr>
                </w:div>
                <w:div w:id="877546120">
                  <w:marLeft w:val="0"/>
                  <w:marRight w:val="0"/>
                  <w:marTop w:val="0"/>
                  <w:marBottom w:val="0"/>
                  <w:divBdr>
                    <w:top w:val="none" w:sz="0" w:space="0" w:color="auto"/>
                    <w:left w:val="none" w:sz="0" w:space="0" w:color="auto"/>
                    <w:bottom w:val="none" w:sz="0" w:space="0" w:color="auto"/>
                    <w:right w:val="none" w:sz="0" w:space="0" w:color="auto"/>
                  </w:divBdr>
                </w:div>
                <w:div w:id="1353334372">
                  <w:marLeft w:val="0"/>
                  <w:marRight w:val="0"/>
                  <w:marTop w:val="0"/>
                  <w:marBottom w:val="0"/>
                  <w:divBdr>
                    <w:top w:val="none" w:sz="0" w:space="0" w:color="auto"/>
                    <w:left w:val="none" w:sz="0" w:space="0" w:color="auto"/>
                    <w:bottom w:val="none" w:sz="0" w:space="0" w:color="auto"/>
                    <w:right w:val="none" w:sz="0" w:space="0" w:color="auto"/>
                  </w:divBdr>
                </w:div>
                <w:div w:id="783378251">
                  <w:marLeft w:val="0"/>
                  <w:marRight w:val="0"/>
                  <w:marTop w:val="0"/>
                  <w:marBottom w:val="0"/>
                  <w:divBdr>
                    <w:top w:val="none" w:sz="0" w:space="0" w:color="auto"/>
                    <w:left w:val="none" w:sz="0" w:space="0" w:color="auto"/>
                    <w:bottom w:val="none" w:sz="0" w:space="0" w:color="auto"/>
                    <w:right w:val="none" w:sz="0" w:space="0" w:color="auto"/>
                  </w:divBdr>
                </w:div>
                <w:div w:id="1472937900">
                  <w:marLeft w:val="0"/>
                  <w:marRight w:val="0"/>
                  <w:marTop w:val="0"/>
                  <w:marBottom w:val="0"/>
                  <w:divBdr>
                    <w:top w:val="none" w:sz="0" w:space="0" w:color="auto"/>
                    <w:left w:val="none" w:sz="0" w:space="0" w:color="auto"/>
                    <w:bottom w:val="none" w:sz="0" w:space="0" w:color="auto"/>
                    <w:right w:val="none" w:sz="0" w:space="0" w:color="auto"/>
                  </w:divBdr>
                </w:div>
                <w:div w:id="1131361779">
                  <w:marLeft w:val="0"/>
                  <w:marRight w:val="0"/>
                  <w:marTop w:val="0"/>
                  <w:marBottom w:val="0"/>
                  <w:divBdr>
                    <w:top w:val="none" w:sz="0" w:space="0" w:color="auto"/>
                    <w:left w:val="none" w:sz="0" w:space="0" w:color="auto"/>
                    <w:bottom w:val="none" w:sz="0" w:space="0" w:color="auto"/>
                    <w:right w:val="none" w:sz="0" w:space="0" w:color="auto"/>
                  </w:divBdr>
                </w:div>
                <w:div w:id="911545284">
                  <w:marLeft w:val="0"/>
                  <w:marRight w:val="0"/>
                  <w:marTop w:val="0"/>
                  <w:marBottom w:val="0"/>
                  <w:divBdr>
                    <w:top w:val="none" w:sz="0" w:space="0" w:color="auto"/>
                    <w:left w:val="none" w:sz="0" w:space="0" w:color="auto"/>
                    <w:bottom w:val="none" w:sz="0" w:space="0" w:color="auto"/>
                    <w:right w:val="none" w:sz="0" w:space="0" w:color="auto"/>
                  </w:divBdr>
                </w:div>
                <w:div w:id="1452283463">
                  <w:marLeft w:val="0"/>
                  <w:marRight w:val="0"/>
                  <w:marTop w:val="0"/>
                  <w:marBottom w:val="0"/>
                  <w:divBdr>
                    <w:top w:val="none" w:sz="0" w:space="0" w:color="auto"/>
                    <w:left w:val="none" w:sz="0" w:space="0" w:color="auto"/>
                    <w:bottom w:val="none" w:sz="0" w:space="0" w:color="auto"/>
                    <w:right w:val="none" w:sz="0" w:space="0" w:color="auto"/>
                  </w:divBdr>
                </w:div>
                <w:div w:id="1066612464">
                  <w:marLeft w:val="0"/>
                  <w:marRight w:val="0"/>
                  <w:marTop w:val="0"/>
                  <w:marBottom w:val="0"/>
                  <w:divBdr>
                    <w:top w:val="none" w:sz="0" w:space="0" w:color="auto"/>
                    <w:left w:val="none" w:sz="0" w:space="0" w:color="auto"/>
                    <w:bottom w:val="none" w:sz="0" w:space="0" w:color="auto"/>
                    <w:right w:val="none" w:sz="0" w:space="0" w:color="auto"/>
                  </w:divBdr>
                </w:div>
                <w:div w:id="755127035">
                  <w:marLeft w:val="0"/>
                  <w:marRight w:val="0"/>
                  <w:marTop w:val="0"/>
                  <w:marBottom w:val="0"/>
                  <w:divBdr>
                    <w:top w:val="none" w:sz="0" w:space="0" w:color="auto"/>
                    <w:left w:val="none" w:sz="0" w:space="0" w:color="auto"/>
                    <w:bottom w:val="none" w:sz="0" w:space="0" w:color="auto"/>
                    <w:right w:val="none" w:sz="0" w:space="0" w:color="auto"/>
                  </w:divBdr>
                </w:div>
                <w:div w:id="134199">
                  <w:marLeft w:val="0"/>
                  <w:marRight w:val="0"/>
                  <w:marTop w:val="0"/>
                  <w:marBottom w:val="0"/>
                  <w:divBdr>
                    <w:top w:val="none" w:sz="0" w:space="0" w:color="auto"/>
                    <w:left w:val="none" w:sz="0" w:space="0" w:color="auto"/>
                    <w:bottom w:val="none" w:sz="0" w:space="0" w:color="auto"/>
                    <w:right w:val="none" w:sz="0" w:space="0" w:color="auto"/>
                  </w:divBdr>
                </w:div>
                <w:div w:id="433329850">
                  <w:marLeft w:val="0"/>
                  <w:marRight w:val="0"/>
                  <w:marTop w:val="0"/>
                  <w:marBottom w:val="0"/>
                  <w:divBdr>
                    <w:top w:val="none" w:sz="0" w:space="0" w:color="auto"/>
                    <w:left w:val="none" w:sz="0" w:space="0" w:color="auto"/>
                    <w:bottom w:val="none" w:sz="0" w:space="0" w:color="auto"/>
                    <w:right w:val="none" w:sz="0" w:space="0" w:color="auto"/>
                  </w:divBdr>
                </w:div>
                <w:div w:id="1530610406">
                  <w:marLeft w:val="0"/>
                  <w:marRight w:val="0"/>
                  <w:marTop w:val="0"/>
                  <w:marBottom w:val="0"/>
                  <w:divBdr>
                    <w:top w:val="none" w:sz="0" w:space="0" w:color="auto"/>
                    <w:left w:val="none" w:sz="0" w:space="0" w:color="auto"/>
                    <w:bottom w:val="none" w:sz="0" w:space="0" w:color="auto"/>
                    <w:right w:val="none" w:sz="0" w:space="0" w:color="auto"/>
                  </w:divBdr>
                </w:div>
                <w:div w:id="88282395">
                  <w:marLeft w:val="0"/>
                  <w:marRight w:val="0"/>
                  <w:marTop w:val="0"/>
                  <w:marBottom w:val="0"/>
                  <w:divBdr>
                    <w:top w:val="none" w:sz="0" w:space="0" w:color="auto"/>
                    <w:left w:val="none" w:sz="0" w:space="0" w:color="auto"/>
                    <w:bottom w:val="none" w:sz="0" w:space="0" w:color="auto"/>
                    <w:right w:val="none" w:sz="0" w:space="0" w:color="auto"/>
                  </w:divBdr>
                </w:div>
                <w:div w:id="949552141">
                  <w:marLeft w:val="0"/>
                  <w:marRight w:val="0"/>
                  <w:marTop w:val="0"/>
                  <w:marBottom w:val="0"/>
                  <w:divBdr>
                    <w:top w:val="none" w:sz="0" w:space="0" w:color="auto"/>
                    <w:left w:val="none" w:sz="0" w:space="0" w:color="auto"/>
                    <w:bottom w:val="none" w:sz="0" w:space="0" w:color="auto"/>
                    <w:right w:val="none" w:sz="0" w:space="0" w:color="auto"/>
                  </w:divBdr>
                </w:div>
                <w:div w:id="2005429045">
                  <w:marLeft w:val="0"/>
                  <w:marRight w:val="0"/>
                  <w:marTop w:val="0"/>
                  <w:marBottom w:val="0"/>
                  <w:divBdr>
                    <w:top w:val="none" w:sz="0" w:space="0" w:color="auto"/>
                    <w:left w:val="none" w:sz="0" w:space="0" w:color="auto"/>
                    <w:bottom w:val="none" w:sz="0" w:space="0" w:color="auto"/>
                    <w:right w:val="none" w:sz="0" w:space="0" w:color="auto"/>
                  </w:divBdr>
                </w:div>
                <w:div w:id="1700011245">
                  <w:marLeft w:val="0"/>
                  <w:marRight w:val="0"/>
                  <w:marTop w:val="0"/>
                  <w:marBottom w:val="0"/>
                  <w:divBdr>
                    <w:top w:val="none" w:sz="0" w:space="0" w:color="auto"/>
                    <w:left w:val="none" w:sz="0" w:space="0" w:color="auto"/>
                    <w:bottom w:val="none" w:sz="0" w:space="0" w:color="auto"/>
                    <w:right w:val="none" w:sz="0" w:space="0" w:color="auto"/>
                  </w:divBdr>
                </w:div>
                <w:div w:id="784807747">
                  <w:marLeft w:val="0"/>
                  <w:marRight w:val="0"/>
                  <w:marTop w:val="0"/>
                  <w:marBottom w:val="0"/>
                  <w:divBdr>
                    <w:top w:val="none" w:sz="0" w:space="0" w:color="auto"/>
                    <w:left w:val="none" w:sz="0" w:space="0" w:color="auto"/>
                    <w:bottom w:val="none" w:sz="0" w:space="0" w:color="auto"/>
                    <w:right w:val="none" w:sz="0" w:space="0" w:color="auto"/>
                  </w:divBdr>
                </w:div>
                <w:div w:id="701519201">
                  <w:marLeft w:val="0"/>
                  <w:marRight w:val="0"/>
                  <w:marTop w:val="0"/>
                  <w:marBottom w:val="0"/>
                  <w:divBdr>
                    <w:top w:val="none" w:sz="0" w:space="0" w:color="auto"/>
                    <w:left w:val="none" w:sz="0" w:space="0" w:color="auto"/>
                    <w:bottom w:val="none" w:sz="0" w:space="0" w:color="auto"/>
                    <w:right w:val="none" w:sz="0" w:space="0" w:color="auto"/>
                  </w:divBdr>
                </w:div>
                <w:div w:id="93943468">
                  <w:marLeft w:val="0"/>
                  <w:marRight w:val="0"/>
                  <w:marTop w:val="0"/>
                  <w:marBottom w:val="0"/>
                  <w:divBdr>
                    <w:top w:val="none" w:sz="0" w:space="0" w:color="auto"/>
                    <w:left w:val="none" w:sz="0" w:space="0" w:color="auto"/>
                    <w:bottom w:val="none" w:sz="0" w:space="0" w:color="auto"/>
                    <w:right w:val="none" w:sz="0" w:space="0" w:color="auto"/>
                  </w:divBdr>
                </w:div>
                <w:div w:id="1115977490">
                  <w:marLeft w:val="0"/>
                  <w:marRight w:val="0"/>
                  <w:marTop w:val="0"/>
                  <w:marBottom w:val="0"/>
                  <w:divBdr>
                    <w:top w:val="none" w:sz="0" w:space="0" w:color="auto"/>
                    <w:left w:val="none" w:sz="0" w:space="0" w:color="auto"/>
                    <w:bottom w:val="none" w:sz="0" w:space="0" w:color="auto"/>
                    <w:right w:val="none" w:sz="0" w:space="0" w:color="auto"/>
                  </w:divBdr>
                </w:div>
                <w:div w:id="389110984">
                  <w:marLeft w:val="0"/>
                  <w:marRight w:val="0"/>
                  <w:marTop w:val="0"/>
                  <w:marBottom w:val="0"/>
                  <w:divBdr>
                    <w:top w:val="none" w:sz="0" w:space="0" w:color="auto"/>
                    <w:left w:val="none" w:sz="0" w:space="0" w:color="auto"/>
                    <w:bottom w:val="none" w:sz="0" w:space="0" w:color="auto"/>
                    <w:right w:val="none" w:sz="0" w:space="0" w:color="auto"/>
                  </w:divBdr>
                </w:div>
                <w:div w:id="2011372578">
                  <w:marLeft w:val="0"/>
                  <w:marRight w:val="0"/>
                  <w:marTop w:val="0"/>
                  <w:marBottom w:val="0"/>
                  <w:divBdr>
                    <w:top w:val="none" w:sz="0" w:space="0" w:color="auto"/>
                    <w:left w:val="none" w:sz="0" w:space="0" w:color="auto"/>
                    <w:bottom w:val="none" w:sz="0" w:space="0" w:color="auto"/>
                    <w:right w:val="none" w:sz="0" w:space="0" w:color="auto"/>
                  </w:divBdr>
                </w:div>
                <w:div w:id="1103959048">
                  <w:marLeft w:val="0"/>
                  <w:marRight w:val="0"/>
                  <w:marTop w:val="0"/>
                  <w:marBottom w:val="0"/>
                  <w:divBdr>
                    <w:top w:val="none" w:sz="0" w:space="0" w:color="auto"/>
                    <w:left w:val="none" w:sz="0" w:space="0" w:color="auto"/>
                    <w:bottom w:val="none" w:sz="0" w:space="0" w:color="auto"/>
                    <w:right w:val="none" w:sz="0" w:space="0" w:color="auto"/>
                  </w:divBdr>
                </w:div>
                <w:div w:id="2035424983">
                  <w:marLeft w:val="0"/>
                  <w:marRight w:val="0"/>
                  <w:marTop w:val="0"/>
                  <w:marBottom w:val="0"/>
                  <w:divBdr>
                    <w:top w:val="none" w:sz="0" w:space="0" w:color="auto"/>
                    <w:left w:val="none" w:sz="0" w:space="0" w:color="auto"/>
                    <w:bottom w:val="none" w:sz="0" w:space="0" w:color="auto"/>
                    <w:right w:val="none" w:sz="0" w:space="0" w:color="auto"/>
                  </w:divBdr>
                </w:div>
                <w:div w:id="869417112">
                  <w:marLeft w:val="0"/>
                  <w:marRight w:val="0"/>
                  <w:marTop w:val="0"/>
                  <w:marBottom w:val="0"/>
                  <w:divBdr>
                    <w:top w:val="none" w:sz="0" w:space="0" w:color="auto"/>
                    <w:left w:val="none" w:sz="0" w:space="0" w:color="auto"/>
                    <w:bottom w:val="none" w:sz="0" w:space="0" w:color="auto"/>
                    <w:right w:val="none" w:sz="0" w:space="0" w:color="auto"/>
                  </w:divBdr>
                </w:div>
                <w:div w:id="1991203088">
                  <w:marLeft w:val="0"/>
                  <w:marRight w:val="3600"/>
                  <w:marTop w:val="0"/>
                  <w:marBottom w:val="0"/>
                  <w:divBdr>
                    <w:top w:val="none" w:sz="0" w:space="0" w:color="auto"/>
                    <w:left w:val="none" w:sz="0" w:space="0" w:color="auto"/>
                    <w:bottom w:val="none" w:sz="0" w:space="0" w:color="auto"/>
                    <w:right w:val="none" w:sz="0" w:space="0" w:color="auto"/>
                  </w:divBdr>
                  <w:divsChild>
                    <w:div w:id="1232740321">
                      <w:marLeft w:val="0"/>
                      <w:marRight w:val="0"/>
                      <w:marTop w:val="0"/>
                      <w:marBottom w:val="0"/>
                      <w:divBdr>
                        <w:top w:val="none" w:sz="0" w:space="0" w:color="auto"/>
                        <w:left w:val="none" w:sz="0" w:space="0" w:color="auto"/>
                        <w:bottom w:val="none" w:sz="0" w:space="0" w:color="auto"/>
                        <w:right w:val="none" w:sz="0" w:space="0" w:color="auto"/>
                      </w:divBdr>
                      <w:divsChild>
                        <w:div w:id="318458870">
                          <w:marLeft w:val="0"/>
                          <w:marRight w:val="0"/>
                          <w:marTop w:val="0"/>
                          <w:marBottom w:val="75"/>
                          <w:divBdr>
                            <w:top w:val="none" w:sz="0" w:space="0" w:color="auto"/>
                            <w:left w:val="none" w:sz="0" w:space="0" w:color="auto"/>
                            <w:bottom w:val="none" w:sz="0" w:space="0" w:color="auto"/>
                            <w:right w:val="none" w:sz="0" w:space="0" w:color="auto"/>
                          </w:divBdr>
                        </w:div>
                      </w:divsChild>
                    </w:div>
                    <w:div w:id="1212619541">
                      <w:marLeft w:val="0"/>
                      <w:marRight w:val="0"/>
                      <w:marTop w:val="0"/>
                      <w:marBottom w:val="0"/>
                      <w:divBdr>
                        <w:top w:val="none" w:sz="0" w:space="0" w:color="auto"/>
                        <w:left w:val="none" w:sz="0" w:space="0" w:color="auto"/>
                        <w:bottom w:val="none" w:sz="0" w:space="0" w:color="auto"/>
                        <w:right w:val="none" w:sz="0" w:space="0" w:color="auto"/>
                      </w:divBdr>
                      <w:divsChild>
                        <w:div w:id="467892254">
                          <w:marLeft w:val="0"/>
                          <w:marRight w:val="0"/>
                          <w:marTop w:val="0"/>
                          <w:marBottom w:val="0"/>
                          <w:divBdr>
                            <w:top w:val="none" w:sz="0" w:space="0" w:color="auto"/>
                            <w:left w:val="none" w:sz="0" w:space="0" w:color="auto"/>
                            <w:bottom w:val="none" w:sz="0" w:space="0" w:color="auto"/>
                            <w:right w:val="none" w:sz="0" w:space="0" w:color="auto"/>
                          </w:divBdr>
                          <w:divsChild>
                            <w:div w:id="1480071586">
                              <w:marLeft w:val="0"/>
                              <w:marRight w:val="0"/>
                              <w:marTop w:val="0"/>
                              <w:marBottom w:val="0"/>
                              <w:divBdr>
                                <w:top w:val="none" w:sz="0" w:space="0" w:color="auto"/>
                                <w:left w:val="none" w:sz="0" w:space="0" w:color="auto"/>
                                <w:bottom w:val="none" w:sz="0" w:space="0" w:color="auto"/>
                                <w:right w:val="none" w:sz="0" w:space="0" w:color="auto"/>
                              </w:divBdr>
                            </w:div>
                            <w:div w:id="1542592570">
                              <w:marLeft w:val="0"/>
                              <w:marRight w:val="0"/>
                              <w:marTop w:val="0"/>
                              <w:marBottom w:val="0"/>
                              <w:divBdr>
                                <w:top w:val="none" w:sz="0" w:space="0" w:color="auto"/>
                                <w:left w:val="none" w:sz="0" w:space="0" w:color="auto"/>
                                <w:bottom w:val="none" w:sz="0" w:space="0" w:color="auto"/>
                                <w:right w:val="none" w:sz="0" w:space="0" w:color="auto"/>
                              </w:divBdr>
                            </w:div>
                            <w:div w:id="1930308004">
                              <w:marLeft w:val="0"/>
                              <w:marRight w:val="0"/>
                              <w:marTop w:val="0"/>
                              <w:marBottom w:val="0"/>
                              <w:divBdr>
                                <w:top w:val="none" w:sz="0" w:space="0" w:color="auto"/>
                                <w:left w:val="none" w:sz="0" w:space="0" w:color="auto"/>
                                <w:bottom w:val="none" w:sz="0" w:space="0" w:color="auto"/>
                                <w:right w:val="none" w:sz="0" w:space="0" w:color="auto"/>
                              </w:divBdr>
                            </w:div>
                            <w:div w:id="261188877">
                              <w:marLeft w:val="0"/>
                              <w:marRight w:val="0"/>
                              <w:marTop w:val="0"/>
                              <w:marBottom w:val="0"/>
                              <w:divBdr>
                                <w:top w:val="none" w:sz="0" w:space="0" w:color="auto"/>
                                <w:left w:val="none" w:sz="0" w:space="0" w:color="auto"/>
                                <w:bottom w:val="none" w:sz="0" w:space="0" w:color="auto"/>
                                <w:right w:val="none" w:sz="0" w:space="0" w:color="auto"/>
                              </w:divBdr>
                            </w:div>
                            <w:div w:id="659314450">
                              <w:marLeft w:val="0"/>
                              <w:marRight w:val="0"/>
                              <w:marTop w:val="0"/>
                              <w:marBottom w:val="0"/>
                              <w:divBdr>
                                <w:top w:val="none" w:sz="0" w:space="0" w:color="auto"/>
                                <w:left w:val="none" w:sz="0" w:space="0" w:color="auto"/>
                                <w:bottom w:val="none" w:sz="0" w:space="0" w:color="auto"/>
                                <w:right w:val="none" w:sz="0" w:space="0" w:color="auto"/>
                              </w:divBdr>
                            </w:div>
                            <w:div w:id="1778327817">
                              <w:marLeft w:val="0"/>
                              <w:marRight w:val="0"/>
                              <w:marTop w:val="0"/>
                              <w:marBottom w:val="0"/>
                              <w:divBdr>
                                <w:top w:val="none" w:sz="0" w:space="0" w:color="auto"/>
                                <w:left w:val="none" w:sz="0" w:space="0" w:color="auto"/>
                                <w:bottom w:val="none" w:sz="0" w:space="0" w:color="auto"/>
                                <w:right w:val="none" w:sz="0" w:space="0" w:color="auto"/>
                              </w:divBdr>
                            </w:div>
                            <w:div w:id="2045446412">
                              <w:marLeft w:val="0"/>
                              <w:marRight w:val="0"/>
                              <w:marTop w:val="0"/>
                              <w:marBottom w:val="0"/>
                              <w:divBdr>
                                <w:top w:val="none" w:sz="0" w:space="0" w:color="auto"/>
                                <w:left w:val="none" w:sz="0" w:space="0" w:color="auto"/>
                                <w:bottom w:val="none" w:sz="0" w:space="0" w:color="auto"/>
                                <w:right w:val="none" w:sz="0" w:space="0" w:color="auto"/>
                              </w:divBdr>
                            </w:div>
                            <w:div w:id="339432057">
                              <w:marLeft w:val="0"/>
                              <w:marRight w:val="0"/>
                              <w:marTop w:val="0"/>
                              <w:marBottom w:val="0"/>
                              <w:divBdr>
                                <w:top w:val="none" w:sz="0" w:space="0" w:color="auto"/>
                                <w:left w:val="none" w:sz="0" w:space="0" w:color="auto"/>
                                <w:bottom w:val="none" w:sz="0" w:space="0" w:color="auto"/>
                                <w:right w:val="none" w:sz="0" w:space="0" w:color="auto"/>
                              </w:divBdr>
                            </w:div>
                            <w:div w:id="448744650">
                              <w:marLeft w:val="0"/>
                              <w:marRight w:val="0"/>
                              <w:marTop w:val="0"/>
                              <w:marBottom w:val="0"/>
                              <w:divBdr>
                                <w:top w:val="none" w:sz="0" w:space="0" w:color="auto"/>
                                <w:left w:val="none" w:sz="0" w:space="0" w:color="auto"/>
                                <w:bottom w:val="none" w:sz="0" w:space="0" w:color="auto"/>
                                <w:right w:val="none" w:sz="0" w:space="0" w:color="auto"/>
                              </w:divBdr>
                            </w:div>
                            <w:div w:id="552153062">
                              <w:marLeft w:val="0"/>
                              <w:marRight w:val="0"/>
                              <w:marTop w:val="0"/>
                              <w:marBottom w:val="0"/>
                              <w:divBdr>
                                <w:top w:val="none" w:sz="0" w:space="0" w:color="auto"/>
                                <w:left w:val="none" w:sz="0" w:space="0" w:color="auto"/>
                                <w:bottom w:val="none" w:sz="0" w:space="0" w:color="auto"/>
                                <w:right w:val="none" w:sz="0" w:space="0" w:color="auto"/>
                              </w:divBdr>
                              <w:divsChild>
                                <w:div w:id="1500463645">
                                  <w:marLeft w:val="0"/>
                                  <w:marRight w:val="0"/>
                                  <w:marTop w:val="0"/>
                                  <w:marBottom w:val="0"/>
                                  <w:divBdr>
                                    <w:top w:val="none" w:sz="0" w:space="0" w:color="auto"/>
                                    <w:left w:val="none" w:sz="0" w:space="0" w:color="auto"/>
                                    <w:bottom w:val="none" w:sz="0" w:space="0" w:color="auto"/>
                                    <w:right w:val="none" w:sz="0" w:space="0" w:color="auto"/>
                                  </w:divBdr>
                                  <w:divsChild>
                                    <w:div w:id="1896501309">
                                      <w:marLeft w:val="0"/>
                                      <w:marRight w:val="0"/>
                                      <w:marTop w:val="0"/>
                                      <w:marBottom w:val="0"/>
                                      <w:divBdr>
                                        <w:top w:val="none" w:sz="0" w:space="0" w:color="auto"/>
                                        <w:left w:val="none" w:sz="0" w:space="0" w:color="auto"/>
                                        <w:bottom w:val="none" w:sz="0" w:space="0" w:color="auto"/>
                                        <w:right w:val="none" w:sz="0" w:space="0" w:color="auto"/>
                                      </w:divBdr>
                                    </w:div>
                                  </w:divsChild>
                                </w:div>
                                <w:div w:id="376125159">
                                  <w:marLeft w:val="0"/>
                                  <w:marRight w:val="0"/>
                                  <w:marTop w:val="0"/>
                                  <w:marBottom w:val="0"/>
                                  <w:divBdr>
                                    <w:top w:val="none" w:sz="0" w:space="0" w:color="auto"/>
                                    <w:left w:val="none" w:sz="0" w:space="0" w:color="auto"/>
                                    <w:bottom w:val="none" w:sz="0" w:space="0" w:color="auto"/>
                                    <w:right w:val="none" w:sz="0" w:space="0" w:color="auto"/>
                                  </w:divBdr>
                                  <w:divsChild>
                                    <w:div w:id="1741437406">
                                      <w:marLeft w:val="0"/>
                                      <w:marRight w:val="0"/>
                                      <w:marTop w:val="0"/>
                                      <w:marBottom w:val="0"/>
                                      <w:divBdr>
                                        <w:top w:val="none" w:sz="0" w:space="0" w:color="auto"/>
                                        <w:left w:val="none" w:sz="0" w:space="0" w:color="auto"/>
                                        <w:bottom w:val="none" w:sz="0" w:space="0" w:color="auto"/>
                                        <w:right w:val="none" w:sz="0" w:space="0" w:color="auto"/>
                                      </w:divBdr>
                                      <w:divsChild>
                                        <w:div w:id="18612371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487843">
                                  <w:marLeft w:val="0"/>
                                  <w:marRight w:val="0"/>
                                  <w:marTop w:val="0"/>
                                  <w:marBottom w:val="0"/>
                                  <w:divBdr>
                                    <w:top w:val="none" w:sz="0" w:space="0" w:color="auto"/>
                                    <w:left w:val="none" w:sz="0" w:space="0" w:color="auto"/>
                                    <w:bottom w:val="none" w:sz="0" w:space="0" w:color="auto"/>
                                    <w:right w:val="none" w:sz="0" w:space="0" w:color="auto"/>
                                  </w:divBdr>
                                  <w:divsChild>
                                    <w:div w:id="1446844431">
                                      <w:marLeft w:val="0"/>
                                      <w:marRight w:val="0"/>
                                      <w:marTop w:val="0"/>
                                      <w:marBottom w:val="0"/>
                                      <w:divBdr>
                                        <w:top w:val="none" w:sz="0" w:space="0" w:color="auto"/>
                                        <w:left w:val="none" w:sz="0" w:space="0" w:color="auto"/>
                                        <w:bottom w:val="none" w:sz="0" w:space="0" w:color="auto"/>
                                        <w:right w:val="none" w:sz="0" w:space="0" w:color="auto"/>
                                      </w:divBdr>
                                    </w:div>
                                  </w:divsChild>
                                </w:div>
                                <w:div w:id="1729954503">
                                  <w:marLeft w:val="0"/>
                                  <w:marRight w:val="0"/>
                                  <w:marTop w:val="0"/>
                                  <w:marBottom w:val="0"/>
                                  <w:divBdr>
                                    <w:top w:val="none" w:sz="0" w:space="0" w:color="auto"/>
                                    <w:left w:val="none" w:sz="0" w:space="0" w:color="auto"/>
                                    <w:bottom w:val="none" w:sz="0" w:space="0" w:color="auto"/>
                                    <w:right w:val="none" w:sz="0" w:space="0" w:color="auto"/>
                                  </w:divBdr>
                                </w:div>
                                <w:div w:id="84034706">
                                  <w:marLeft w:val="0"/>
                                  <w:marRight w:val="0"/>
                                  <w:marTop w:val="0"/>
                                  <w:marBottom w:val="0"/>
                                  <w:divBdr>
                                    <w:top w:val="none" w:sz="0" w:space="0" w:color="auto"/>
                                    <w:left w:val="none" w:sz="0" w:space="0" w:color="auto"/>
                                    <w:bottom w:val="none" w:sz="0" w:space="0" w:color="auto"/>
                                    <w:right w:val="none" w:sz="0" w:space="0" w:color="auto"/>
                                  </w:divBdr>
                                  <w:divsChild>
                                    <w:div w:id="125395528">
                                      <w:marLeft w:val="0"/>
                                      <w:marRight w:val="0"/>
                                      <w:marTop w:val="0"/>
                                      <w:marBottom w:val="0"/>
                                      <w:divBdr>
                                        <w:top w:val="none" w:sz="0" w:space="0" w:color="auto"/>
                                        <w:left w:val="none" w:sz="0" w:space="0" w:color="auto"/>
                                        <w:bottom w:val="none" w:sz="0" w:space="0" w:color="auto"/>
                                        <w:right w:val="none" w:sz="0" w:space="0" w:color="auto"/>
                                      </w:divBdr>
                                      <w:divsChild>
                                        <w:div w:id="522086138">
                                          <w:marLeft w:val="0"/>
                                          <w:marRight w:val="0"/>
                                          <w:marTop w:val="0"/>
                                          <w:marBottom w:val="0"/>
                                          <w:divBdr>
                                            <w:top w:val="none" w:sz="0" w:space="0" w:color="auto"/>
                                            <w:left w:val="none" w:sz="0" w:space="0" w:color="auto"/>
                                            <w:bottom w:val="none" w:sz="0" w:space="0" w:color="auto"/>
                                            <w:right w:val="none" w:sz="0" w:space="0" w:color="auto"/>
                                          </w:divBdr>
                                        </w:div>
                                        <w:div w:id="4432323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ervices.historicengland.org.uk/printwebservicehle/StatutoryPrint.svc/225845/HLE_A4L_Grade%7CHLE_A3L_Grade.pdf" TargetMode="External"/><Relationship Id="rId3" Type="http://schemas.openxmlformats.org/officeDocument/2006/relationships/settings" Target="settings.xml"/><Relationship Id="rId7" Type="http://schemas.openxmlformats.org/officeDocument/2006/relationships/hyperlink" Target="https://historicengland.org.uk/terms/website-terms-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historicengland.org.uk/listing/the-list/list-entry/124623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2019-03-11T13:32:00Z</dcterms:created>
  <dcterms:modified xsi:type="dcterms:W3CDTF">2019-03-11T13:33:00Z</dcterms:modified>
</cp:coreProperties>
</file>