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1567F" w14:textId="61DB4413" w:rsidR="00921E91" w:rsidRDefault="00921E91" w:rsidP="6F582BA9">
      <w:pPr>
        <w:jc w:val="center"/>
        <w:rPr>
          <w:rFonts w:cs="Arial"/>
          <w:b/>
          <w:bCs/>
          <w:szCs w:val="22"/>
        </w:rPr>
      </w:pPr>
      <w:r w:rsidRPr="00921E91">
        <w:rPr>
          <w:rFonts w:cs="Arial"/>
          <w:b/>
          <w:bCs/>
          <w:szCs w:val="22"/>
        </w:rPr>
        <w:t>Job Profile Information</w:t>
      </w:r>
    </w:p>
    <w:p w14:paraId="33CF7115" w14:textId="77777777" w:rsidR="00921E91" w:rsidRDefault="00921E91" w:rsidP="6F582BA9">
      <w:pPr>
        <w:jc w:val="center"/>
        <w:rPr>
          <w:rFonts w:cs="Arial"/>
          <w:b/>
          <w:bCs/>
          <w:szCs w:val="22"/>
        </w:rPr>
      </w:pPr>
    </w:p>
    <w:p w14:paraId="680FB4E0" w14:textId="3574EE00" w:rsidR="00921E91" w:rsidRPr="00921E91" w:rsidRDefault="00921E91" w:rsidP="00921E91">
      <w:pPr>
        <w:jc w:val="center"/>
        <w:rPr>
          <w:rFonts w:cs="Arial"/>
          <w:b/>
          <w:bCs/>
          <w:szCs w:val="22"/>
        </w:rPr>
      </w:pPr>
      <w:r w:rsidRPr="00921E91">
        <w:rPr>
          <w:rFonts w:cs="Arial"/>
          <w:b/>
          <w:bCs/>
          <w:szCs w:val="22"/>
        </w:rPr>
        <w:t xml:space="preserve">This supplementary information for </w:t>
      </w:r>
      <w:r w:rsidRPr="00EE4998">
        <w:rPr>
          <w:rFonts w:cs="Arial"/>
          <w:b/>
          <w:bCs/>
          <w:szCs w:val="22"/>
        </w:rPr>
        <w:t>Local Land Charges Assistant</w:t>
      </w:r>
      <w:r w:rsidRPr="00921E91">
        <w:rPr>
          <w:rFonts w:cs="Arial"/>
          <w:b/>
          <w:bCs/>
          <w:szCs w:val="22"/>
        </w:rPr>
        <w:t xml:space="preserve"> </w:t>
      </w:r>
      <w:r w:rsidRPr="00921E91">
        <w:rPr>
          <w:rFonts w:cs="Arial"/>
          <w:b/>
          <w:bCs/>
          <w:szCs w:val="22"/>
        </w:rPr>
        <w:t xml:space="preserve">is for guidance and must be used in conjunction with the Job Capsule for </w:t>
      </w:r>
      <w:r>
        <w:rPr>
          <w:rFonts w:cs="Arial"/>
          <w:b/>
          <w:bCs/>
          <w:szCs w:val="22"/>
        </w:rPr>
        <w:t>Level 2, Zone 1,</w:t>
      </w:r>
      <w:r w:rsidRPr="00921E91">
        <w:rPr>
          <w:rFonts w:cs="Arial"/>
          <w:b/>
          <w:bCs/>
          <w:szCs w:val="22"/>
        </w:rPr>
        <w:t xml:space="preserve"> Camden Way Category </w:t>
      </w:r>
      <w:r>
        <w:rPr>
          <w:rFonts w:cs="Arial"/>
          <w:b/>
          <w:bCs/>
          <w:szCs w:val="22"/>
        </w:rPr>
        <w:t>2</w:t>
      </w:r>
    </w:p>
    <w:p w14:paraId="672A6659" w14:textId="77777777" w:rsidR="007A6B99" w:rsidRPr="00EE4998" w:rsidRDefault="007A6B99" w:rsidP="007A6B99">
      <w:pPr>
        <w:jc w:val="center"/>
        <w:rPr>
          <w:rFonts w:cs="Arial"/>
          <w:b/>
          <w:szCs w:val="22"/>
        </w:rPr>
      </w:pPr>
    </w:p>
    <w:p w14:paraId="1767EDF4" w14:textId="77777777" w:rsidR="007A6B99" w:rsidRPr="00EE4998" w:rsidRDefault="3929BD47" w:rsidP="3929BD47">
      <w:pPr>
        <w:rPr>
          <w:rFonts w:cs="Arial"/>
          <w:b/>
          <w:bCs/>
          <w:color w:val="FF0000"/>
          <w:szCs w:val="22"/>
        </w:rPr>
      </w:pPr>
      <w:r w:rsidRPr="00EE4998">
        <w:rPr>
          <w:rFonts w:cs="Arial"/>
          <w:b/>
          <w:bCs/>
          <w:color w:val="FF0000"/>
          <w:szCs w:val="22"/>
        </w:rPr>
        <w:t>It is for use during recruitment, setting objectives as part of the performance management process and other people management purposes.  It does not form part of an employee’s contract of employment.</w:t>
      </w:r>
    </w:p>
    <w:p w14:paraId="5DAB6C7B" w14:textId="3A79B49C" w:rsidR="00EB687D" w:rsidRPr="00EE4998" w:rsidRDefault="00EB687D" w:rsidP="00EB687D">
      <w:pPr>
        <w:rPr>
          <w:rFonts w:cs="Arial"/>
          <w:szCs w:val="22"/>
        </w:rPr>
      </w:pPr>
    </w:p>
    <w:p w14:paraId="6A12A673" w14:textId="77777777" w:rsidR="00EE4998" w:rsidRPr="00EE4998" w:rsidRDefault="00EE4998" w:rsidP="00EB687D">
      <w:pPr>
        <w:rPr>
          <w:rFonts w:cs="Arial"/>
          <w:szCs w:val="22"/>
        </w:rPr>
      </w:pPr>
    </w:p>
    <w:p w14:paraId="71E20D21" w14:textId="081E9218" w:rsidR="00D66F15" w:rsidRPr="00EE4998" w:rsidRDefault="6F582BA9" w:rsidP="00D66F15">
      <w:pPr>
        <w:rPr>
          <w:rFonts w:cs="Arial"/>
          <w:szCs w:val="22"/>
        </w:rPr>
      </w:pPr>
      <w:r w:rsidRPr="00EE4998">
        <w:rPr>
          <w:rFonts w:cs="Arial"/>
          <w:b/>
          <w:bCs/>
          <w:szCs w:val="22"/>
        </w:rPr>
        <w:t>Role Purpose:</w:t>
      </w:r>
      <w:r w:rsidR="00D66F15" w:rsidRPr="00EE4998">
        <w:rPr>
          <w:rFonts w:cs="Arial"/>
          <w:szCs w:val="22"/>
        </w:rPr>
        <w:t xml:space="preserve"> To work as part of a team assisting the Senior Local Land Charges Officer/Local Land Charges Manager, in ensuring the delivery of an effective and efficient provision of the Local Land Charges service, to any</w:t>
      </w:r>
      <w:bookmarkStart w:id="0" w:name="_GoBack"/>
      <w:bookmarkEnd w:id="0"/>
      <w:r w:rsidR="00D66F15" w:rsidRPr="00EE4998">
        <w:rPr>
          <w:rFonts w:cs="Arial"/>
          <w:szCs w:val="22"/>
        </w:rPr>
        <w:t>one who wishes to search on land/property within the London Borough of Camden.</w:t>
      </w:r>
    </w:p>
    <w:p w14:paraId="6A05A809" w14:textId="5D485167" w:rsidR="00EB687D" w:rsidRPr="00EE4998" w:rsidRDefault="00EB687D" w:rsidP="00EB687D">
      <w:pPr>
        <w:rPr>
          <w:rFonts w:cs="Arial"/>
          <w:b/>
          <w:bCs/>
          <w:szCs w:val="22"/>
        </w:rPr>
      </w:pPr>
    </w:p>
    <w:p w14:paraId="3A67C83E" w14:textId="77777777" w:rsidR="00EE4998" w:rsidRPr="00EE4998" w:rsidRDefault="00EE4998" w:rsidP="00EB687D">
      <w:pPr>
        <w:rPr>
          <w:rFonts w:cs="Arial"/>
          <w:szCs w:val="22"/>
        </w:rPr>
      </w:pPr>
    </w:p>
    <w:p w14:paraId="1BCE7B4D" w14:textId="77777777" w:rsidR="00EE4998" w:rsidRPr="00EE4998" w:rsidRDefault="3929BD47" w:rsidP="0069405C">
      <w:pPr>
        <w:rPr>
          <w:rFonts w:cs="Arial"/>
          <w:szCs w:val="22"/>
        </w:rPr>
      </w:pPr>
      <w:r w:rsidRPr="00EE4998">
        <w:rPr>
          <w:rFonts w:cs="Arial"/>
          <w:b/>
          <w:bCs/>
          <w:szCs w:val="22"/>
        </w:rPr>
        <w:t>Example outcomes or objectives that this role will deliver:</w:t>
      </w:r>
      <w:r w:rsidR="00EE4998" w:rsidRPr="00EE4998">
        <w:rPr>
          <w:rFonts w:cs="Arial"/>
          <w:szCs w:val="22"/>
        </w:rPr>
        <w:t xml:space="preserve"> </w:t>
      </w:r>
    </w:p>
    <w:p w14:paraId="5A39BBE3" w14:textId="68888B8D" w:rsidR="00EB687D" w:rsidRPr="00EE4998" w:rsidRDefault="00EE4998" w:rsidP="00EE4998">
      <w:pPr>
        <w:pStyle w:val="ListParagraph"/>
        <w:numPr>
          <w:ilvl w:val="0"/>
          <w:numId w:val="24"/>
        </w:numPr>
        <w:rPr>
          <w:rFonts w:cs="Arial"/>
          <w:szCs w:val="22"/>
        </w:rPr>
      </w:pPr>
      <w:r w:rsidRPr="00EE4998">
        <w:rPr>
          <w:rFonts w:cs="Arial"/>
          <w:szCs w:val="22"/>
        </w:rPr>
        <w:t>To assist with maintaining and updating the Local Land Charges Statutory Register in accordance with existing, amended or new legislation, internal audit requirements and filing and achieving systems.</w:t>
      </w:r>
    </w:p>
    <w:p w14:paraId="595E9123" w14:textId="77777777" w:rsidR="00EE4998" w:rsidRPr="00EE4998" w:rsidRDefault="00EE4998" w:rsidP="00EE4998">
      <w:pPr>
        <w:pStyle w:val="ListParagraph"/>
        <w:rPr>
          <w:rFonts w:cs="Arial"/>
          <w:szCs w:val="22"/>
        </w:rPr>
      </w:pPr>
    </w:p>
    <w:p w14:paraId="4FC799C3" w14:textId="77777777" w:rsidR="00EE4998" w:rsidRPr="00EE4998" w:rsidRDefault="00EE4998" w:rsidP="00EE4998">
      <w:pPr>
        <w:pStyle w:val="ListParagraph"/>
        <w:numPr>
          <w:ilvl w:val="0"/>
          <w:numId w:val="24"/>
        </w:numPr>
        <w:rPr>
          <w:rFonts w:cs="Arial"/>
          <w:szCs w:val="22"/>
        </w:rPr>
      </w:pPr>
      <w:r w:rsidRPr="00EE4998">
        <w:rPr>
          <w:rFonts w:cs="Arial"/>
          <w:szCs w:val="22"/>
        </w:rPr>
        <w:t>To undertake text processing as required including entries for the Local Land Charges Statutory Register and from service departments.</w:t>
      </w:r>
    </w:p>
    <w:p w14:paraId="585A730A" w14:textId="4D024276" w:rsidR="00EE4998" w:rsidRPr="00EE4998" w:rsidRDefault="00EE4998" w:rsidP="00EE4998">
      <w:pPr>
        <w:rPr>
          <w:rFonts w:cs="Arial"/>
          <w:szCs w:val="22"/>
        </w:rPr>
      </w:pPr>
      <w:r w:rsidRPr="00EE4998">
        <w:rPr>
          <w:rFonts w:cs="Arial"/>
          <w:szCs w:val="22"/>
        </w:rPr>
        <w:t xml:space="preserve"> </w:t>
      </w:r>
    </w:p>
    <w:p w14:paraId="13EE7640" w14:textId="6ABC8FBE" w:rsidR="00EE4998" w:rsidRPr="00EE4998" w:rsidRDefault="00EE4998" w:rsidP="00EE4998">
      <w:pPr>
        <w:pStyle w:val="ListParagraph"/>
        <w:numPr>
          <w:ilvl w:val="0"/>
          <w:numId w:val="24"/>
        </w:numPr>
        <w:rPr>
          <w:rFonts w:cs="Arial"/>
          <w:szCs w:val="22"/>
        </w:rPr>
      </w:pPr>
      <w:r w:rsidRPr="00EE4998">
        <w:rPr>
          <w:rFonts w:cs="Arial"/>
          <w:szCs w:val="22"/>
        </w:rPr>
        <w:t>To conduct Official Searches of the Statutory Register and enquiry functions using the Local Land Charges Computer Systems and manual card index system; including assisting members of the public or personal search companies.  To carry out all relevant search and enquiry functions using the GIS computer system.</w:t>
      </w:r>
    </w:p>
    <w:p w14:paraId="5EE354EC" w14:textId="3D5DF0D2" w:rsidR="00EE4998" w:rsidRPr="00EE4998" w:rsidRDefault="00EE4998" w:rsidP="00EE4998">
      <w:pPr>
        <w:rPr>
          <w:rFonts w:cs="Arial"/>
          <w:szCs w:val="22"/>
        </w:rPr>
      </w:pPr>
    </w:p>
    <w:p w14:paraId="5E4E2F72" w14:textId="57EC8E6A" w:rsidR="00EE4998" w:rsidRPr="00EE4998" w:rsidRDefault="00EE4998" w:rsidP="00EE4998">
      <w:pPr>
        <w:pStyle w:val="ListParagraph"/>
        <w:numPr>
          <w:ilvl w:val="0"/>
          <w:numId w:val="24"/>
        </w:numPr>
        <w:rPr>
          <w:rFonts w:cs="Arial"/>
          <w:szCs w:val="22"/>
        </w:rPr>
      </w:pPr>
      <w:r w:rsidRPr="00EE4998">
        <w:rPr>
          <w:rFonts w:cs="Arial"/>
          <w:szCs w:val="22"/>
        </w:rPr>
        <w:t>To assist the Senior Local Land Charges Officer with the preparation of information for the Land and Property Gazetteer computer system. Carrying out checking procedures as required.</w:t>
      </w:r>
    </w:p>
    <w:p w14:paraId="29206874" w14:textId="2D2166D7" w:rsidR="00EE4998" w:rsidRPr="00EE4998" w:rsidRDefault="00EE4998" w:rsidP="00EE4998">
      <w:pPr>
        <w:rPr>
          <w:rFonts w:cs="Arial"/>
          <w:szCs w:val="22"/>
        </w:rPr>
      </w:pPr>
    </w:p>
    <w:p w14:paraId="026D4D04" w14:textId="75730019" w:rsidR="00EE4998" w:rsidRPr="00EE4998" w:rsidRDefault="00EE4998" w:rsidP="00EE4998">
      <w:pPr>
        <w:pStyle w:val="ListParagraph"/>
        <w:numPr>
          <w:ilvl w:val="0"/>
          <w:numId w:val="24"/>
        </w:numPr>
        <w:rPr>
          <w:rFonts w:cs="Arial"/>
          <w:szCs w:val="22"/>
        </w:rPr>
      </w:pPr>
      <w:r w:rsidRPr="00EE4998">
        <w:rPr>
          <w:rFonts w:cs="Arial"/>
          <w:szCs w:val="22"/>
        </w:rPr>
        <w:lastRenderedPageBreak/>
        <w:t>To assist in the operation of systems for the receipt and despatch of mail and the receipt and banking of all cheques/postal orders received, ensuring strict compliance with the Council’s Financial Regulations.</w:t>
      </w:r>
    </w:p>
    <w:p w14:paraId="57D7AF8C" w14:textId="3DE23BFF" w:rsidR="00EE4998" w:rsidRPr="00EE4998" w:rsidRDefault="00EE4998" w:rsidP="00EE4998">
      <w:pPr>
        <w:rPr>
          <w:rFonts w:cs="Arial"/>
          <w:szCs w:val="22"/>
        </w:rPr>
      </w:pPr>
    </w:p>
    <w:p w14:paraId="641663B6" w14:textId="0FB34EAB" w:rsidR="00EE4998" w:rsidRPr="00EE4998" w:rsidRDefault="00EE4998" w:rsidP="00EE4998">
      <w:pPr>
        <w:pStyle w:val="ListParagraph"/>
        <w:numPr>
          <w:ilvl w:val="0"/>
          <w:numId w:val="24"/>
        </w:numPr>
        <w:rPr>
          <w:rFonts w:cs="Arial"/>
          <w:szCs w:val="22"/>
        </w:rPr>
      </w:pPr>
      <w:r w:rsidRPr="00EE4998">
        <w:rPr>
          <w:rFonts w:cs="Arial"/>
          <w:szCs w:val="22"/>
        </w:rPr>
        <w:t xml:space="preserve">To assist the Local Land Charges Manager or Senior Local Land Charges Officer when required with the provision of statistical information and reports.  </w:t>
      </w:r>
    </w:p>
    <w:p w14:paraId="6CDDB715" w14:textId="2B24774F" w:rsidR="00EE4998" w:rsidRPr="00EE4998" w:rsidRDefault="00EE4998" w:rsidP="00EE4998">
      <w:pPr>
        <w:pStyle w:val="ListParagraph"/>
        <w:numPr>
          <w:ilvl w:val="0"/>
          <w:numId w:val="24"/>
        </w:numPr>
        <w:rPr>
          <w:rFonts w:cs="Arial"/>
          <w:szCs w:val="22"/>
        </w:rPr>
      </w:pPr>
      <w:r w:rsidRPr="00EE4998">
        <w:rPr>
          <w:rFonts w:cs="Arial"/>
          <w:szCs w:val="22"/>
        </w:rPr>
        <w:t xml:space="preserve">To respond to delegated correspondence and enquiries for the Local Land Charges Office as required from a wide variety of internal and external sources, dealing effectively with those enquiries, assessing their relative importance and ensuring these are directed to the most appropriate person or section for action.    </w:t>
      </w:r>
    </w:p>
    <w:p w14:paraId="3101EB17" w14:textId="77777777" w:rsidR="00EE4998" w:rsidRPr="00EE4998" w:rsidRDefault="00EE4998" w:rsidP="00EE4998">
      <w:pPr>
        <w:ind w:left="360"/>
        <w:rPr>
          <w:rFonts w:cs="Arial"/>
          <w:szCs w:val="22"/>
        </w:rPr>
      </w:pPr>
    </w:p>
    <w:p w14:paraId="54C76A01" w14:textId="2D389D15" w:rsidR="00EE4998" w:rsidRPr="00EE4998" w:rsidRDefault="00EE4998" w:rsidP="00EE4998">
      <w:pPr>
        <w:pStyle w:val="ListParagraph"/>
        <w:numPr>
          <w:ilvl w:val="0"/>
          <w:numId w:val="24"/>
        </w:numPr>
        <w:rPr>
          <w:rFonts w:cs="Arial"/>
          <w:szCs w:val="22"/>
        </w:rPr>
      </w:pPr>
      <w:r w:rsidRPr="00EE4998">
        <w:rPr>
          <w:rFonts w:cs="Arial"/>
          <w:szCs w:val="22"/>
        </w:rPr>
        <w:t>To assist in the updating and maintenance of the Local Land Charges Office quality records and to maintain both manual and computerised filing systems.</w:t>
      </w:r>
    </w:p>
    <w:p w14:paraId="56561F9A" w14:textId="1FDC9CC1" w:rsidR="00B74065" w:rsidRPr="00EE4998" w:rsidRDefault="00B74065" w:rsidP="3929BD47">
      <w:pPr>
        <w:rPr>
          <w:rFonts w:cs="Arial"/>
          <w:b/>
          <w:bCs/>
          <w:szCs w:val="22"/>
        </w:rPr>
      </w:pPr>
    </w:p>
    <w:p w14:paraId="274A4066" w14:textId="65C8F393" w:rsidR="00EB687D" w:rsidRPr="00EE4998" w:rsidRDefault="3929BD47" w:rsidP="3929BD47">
      <w:pPr>
        <w:rPr>
          <w:rFonts w:cs="Arial"/>
          <w:b/>
          <w:bCs/>
          <w:szCs w:val="22"/>
        </w:rPr>
      </w:pPr>
      <w:r w:rsidRPr="00EE4998">
        <w:rPr>
          <w:rFonts w:cs="Arial"/>
          <w:b/>
          <w:bCs/>
          <w:szCs w:val="22"/>
        </w:rPr>
        <w:t>People Management Responsibilities:</w:t>
      </w:r>
    </w:p>
    <w:p w14:paraId="69353BF2" w14:textId="77777777" w:rsidR="00EE4998" w:rsidRPr="00EE4998" w:rsidRDefault="00EE4998" w:rsidP="3929BD47">
      <w:pPr>
        <w:rPr>
          <w:rFonts w:cs="Arial"/>
          <w:b/>
          <w:bCs/>
          <w:szCs w:val="22"/>
        </w:rPr>
      </w:pPr>
    </w:p>
    <w:p w14:paraId="0E1F9FF7" w14:textId="796B783E" w:rsidR="0027735B" w:rsidRPr="00EE4998" w:rsidRDefault="00EE4998" w:rsidP="3929BD47">
      <w:pPr>
        <w:rPr>
          <w:rFonts w:cs="Arial"/>
          <w:szCs w:val="22"/>
        </w:rPr>
      </w:pPr>
      <w:r w:rsidRPr="00EE4998">
        <w:rPr>
          <w:rFonts w:cs="Arial"/>
          <w:szCs w:val="22"/>
        </w:rPr>
        <w:t>No managerial or supervisory responsibilities</w:t>
      </w:r>
    </w:p>
    <w:p w14:paraId="0E27B00A" w14:textId="20781214" w:rsidR="00287409" w:rsidRPr="00EE4998" w:rsidRDefault="00287409" w:rsidP="00EB687D">
      <w:pPr>
        <w:rPr>
          <w:rFonts w:cs="Arial"/>
          <w:szCs w:val="22"/>
        </w:rPr>
      </w:pPr>
    </w:p>
    <w:p w14:paraId="4524408E" w14:textId="1678F2D1" w:rsidR="00B74065" w:rsidRPr="00EE4998" w:rsidRDefault="3929BD47" w:rsidP="3929BD47">
      <w:pPr>
        <w:rPr>
          <w:rFonts w:cs="Arial"/>
          <w:b/>
          <w:bCs/>
          <w:szCs w:val="22"/>
        </w:rPr>
      </w:pPr>
      <w:r w:rsidRPr="00EE4998">
        <w:rPr>
          <w:rFonts w:cs="Arial"/>
          <w:b/>
          <w:bCs/>
          <w:szCs w:val="22"/>
        </w:rPr>
        <w:t>Relationships</w:t>
      </w:r>
      <w:r w:rsidR="0027735B" w:rsidRPr="00EE4998">
        <w:rPr>
          <w:rFonts w:cs="Arial"/>
          <w:b/>
          <w:bCs/>
          <w:szCs w:val="22"/>
        </w:rPr>
        <w:t>:</w:t>
      </w:r>
    </w:p>
    <w:p w14:paraId="044F27DD" w14:textId="77777777" w:rsidR="00EE4998" w:rsidRPr="00EE4998" w:rsidRDefault="00EE4998" w:rsidP="00EE4998">
      <w:pPr>
        <w:rPr>
          <w:rFonts w:cs="Arial"/>
          <w:szCs w:val="22"/>
        </w:rPr>
      </w:pPr>
      <w:r w:rsidRPr="00EE4998">
        <w:rPr>
          <w:rFonts w:cs="Arial"/>
          <w:szCs w:val="22"/>
        </w:rPr>
        <w:t>The jobholder is required to maintain key contacts and relationships with:</w:t>
      </w:r>
    </w:p>
    <w:p w14:paraId="6BB90659" w14:textId="77777777" w:rsidR="00EE4998" w:rsidRPr="00EE4998" w:rsidRDefault="00EE4998" w:rsidP="00EE4998">
      <w:pPr>
        <w:rPr>
          <w:rFonts w:cs="Arial"/>
          <w:szCs w:val="22"/>
        </w:rPr>
      </w:pPr>
    </w:p>
    <w:p w14:paraId="343585F6" w14:textId="77777777" w:rsidR="00EE4998" w:rsidRPr="00EE4998" w:rsidRDefault="00EE4998" w:rsidP="00EE4998">
      <w:pPr>
        <w:pStyle w:val="ListParagraph"/>
        <w:numPr>
          <w:ilvl w:val="0"/>
          <w:numId w:val="25"/>
        </w:numPr>
        <w:jc w:val="both"/>
        <w:rPr>
          <w:rFonts w:cs="Arial"/>
          <w:szCs w:val="22"/>
        </w:rPr>
      </w:pPr>
      <w:r w:rsidRPr="00EE4998">
        <w:rPr>
          <w:rFonts w:cs="Arial"/>
          <w:szCs w:val="22"/>
        </w:rPr>
        <w:t>Local Government Association</w:t>
      </w:r>
    </w:p>
    <w:p w14:paraId="0460EB23" w14:textId="77777777" w:rsidR="00EE4998" w:rsidRPr="00EE4998" w:rsidRDefault="00EE4998" w:rsidP="00EE4998">
      <w:pPr>
        <w:pStyle w:val="ListParagraph"/>
        <w:numPr>
          <w:ilvl w:val="0"/>
          <w:numId w:val="25"/>
        </w:numPr>
        <w:jc w:val="both"/>
        <w:rPr>
          <w:rFonts w:cs="Arial"/>
          <w:szCs w:val="22"/>
        </w:rPr>
      </w:pPr>
      <w:r w:rsidRPr="00EE4998">
        <w:rPr>
          <w:rFonts w:cs="Arial"/>
          <w:szCs w:val="22"/>
        </w:rPr>
        <w:t>Lands Tribunal</w:t>
      </w:r>
    </w:p>
    <w:p w14:paraId="15295D1B" w14:textId="77777777" w:rsidR="00EE4998" w:rsidRPr="00EE4998" w:rsidRDefault="00EE4998" w:rsidP="00EE4998">
      <w:pPr>
        <w:pStyle w:val="ListParagraph"/>
        <w:numPr>
          <w:ilvl w:val="0"/>
          <w:numId w:val="25"/>
        </w:numPr>
        <w:jc w:val="both"/>
        <w:rPr>
          <w:rStyle w:val="gem-c-organisation-logoname"/>
          <w:rFonts w:cs="Arial"/>
          <w:szCs w:val="22"/>
        </w:rPr>
      </w:pPr>
      <w:r w:rsidRPr="00EE4998">
        <w:rPr>
          <w:rFonts w:cs="Arial"/>
          <w:szCs w:val="22"/>
        </w:rPr>
        <w:t>Departments for Culture, Media &amp; Sport and</w:t>
      </w:r>
      <w:r w:rsidRPr="00EE4998">
        <w:rPr>
          <w:rStyle w:val="gem-c-organisation-logoname"/>
          <w:rFonts w:cs="Arial"/>
          <w:szCs w:val="22"/>
          <w:lang w:val="en"/>
        </w:rPr>
        <w:t xml:space="preserve"> Environment</w:t>
      </w:r>
      <w:r w:rsidRPr="00EE4998">
        <w:rPr>
          <w:rFonts w:cs="Arial"/>
          <w:szCs w:val="22"/>
          <w:lang w:val="en"/>
        </w:rPr>
        <w:t xml:space="preserve"> </w:t>
      </w:r>
      <w:r w:rsidRPr="00EE4998">
        <w:rPr>
          <w:rStyle w:val="gem-c-organisation-logoname"/>
          <w:rFonts w:cs="Arial"/>
          <w:szCs w:val="22"/>
          <w:lang w:val="en"/>
        </w:rPr>
        <w:t>Food &amp; Rural Affairs</w:t>
      </w:r>
    </w:p>
    <w:p w14:paraId="6EE5A1E8" w14:textId="77777777" w:rsidR="00EE4998" w:rsidRPr="00EE4998" w:rsidRDefault="00EE4998" w:rsidP="00EE4998">
      <w:pPr>
        <w:pStyle w:val="ListParagraph"/>
        <w:numPr>
          <w:ilvl w:val="0"/>
          <w:numId w:val="25"/>
        </w:numPr>
        <w:rPr>
          <w:rFonts w:cs="Arial"/>
          <w:szCs w:val="22"/>
        </w:rPr>
      </w:pPr>
      <w:r w:rsidRPr="00EE4998">
        <w:rPr>
          <w:rStyle w:val="gem-c-organisation-logoname"/>
          <w:rFonts w:cs="Arial"/>
          <w:szCs w:val="22"/>
          <w:lang w:val="en"/>
        </w:rPr>
        <w:t>Ministry of Housing,</w:t>
      </w:r>
      <w:r w:rsidRPr="00EE4998">
        <w:rPr>
          <w:rFonts w:cs="Arial"/>
          <w:szCs w:val="22"/>
          <w:lang w:val="en"/>
        </w:rPr>
        <w:t xml:space="preserve"> </w:t>
      </w:r>
      <w:r w:rsidRPr="00EE4998">
        <w:rPr>
          <w:rStyle w:val="gem-c-organisation-logoname"/>
          <w:rFonts w:cs="Arial"/>
          <w:szCs w:val="22"/>
          <w:lang w:val="en"/>
        </w:rPr>
        <w:t>Communities &amp;</w:t>
      </w:r>
      <w:r w:rsidRPr="00EE4998">
        <w:rPr>
          <w:rFonts w:cs="Arial"/>
          <w:szCs w:val="22"/>
          <w:lang w:val="en"/>
        </w:rPr>
        <w:t xml:space="preserve"> </w:t>
      </w:r>
      <w:r w:rsidRPr="00EE4998">
        <w:rPr>
          <w:rStyle w:val="gem-c-organisation-logoname"/>
          <w:rFonts w:cs="Arial"/>
          <w:szCs w:val="22"/>
          <w:lang w:val="en"/>
        </w:rPr>
        <w:t>Local Government</w:t>
      </w:r>
    </w:p>
    <w:p w14:paraId="7A813DF5" w14:textId="77777777" w:rsidR="00EE4998" w:rsidRPr="00EE4998" w:rsidRDefault="00EE4998" w:rsidP="00EE4998">
      <w:pPr>
        <w:pStyle w:val="ListParagraph"/>
        <w:numPr>
          <w:ilvl w:val="0"/>
          <w:numId w:val="25"/>
        </w:numPr>
        <w:jc w:val="both"/>
        <w:rPr>
          <w:rFonts w:cs="Arial"/>
          <w:szCs w:val="22"/>
        </w:rPr>
      </w:pPr>
      <w:r w:rsidRPr="00EE4998">
        <w:rPr>
          <w:rFonts w:cs="Arial"/>
          <w:szCs w:val="22"/>
        </w:rPr>
        <w:t>Lord Chancellors Department</w:t>
      </w:r>
    </w:p>
    <w:p w14:paraId="4B32E9CC" w14:textId="77777777" w:rsidR="00EE4998" w:rsidRPr="00EE4998" w:rsidRDefault="00EE4998" w:rsidP="00EE4998">
      <w:pPr>
        <w:pStyle w:val="ListParagraph"/>
        <w:numPr>
          <w:ilvl w:val="0"/>
          <w:numId w:val="25"/>
        </w:numPr>
        <w:jc w:val="both"/>
        <w:rPr>
          <w:rFonts w:cs="Arial"/>
          <w:szCs w:val="22"/>
        </w:rPr>
      </w:pPr>
      <w:r w:rsidRPr="00EE4998">
        <w:rPr>
          <w:rFonts w:cs="Arial"/>
          <w:szCs w:val="22"/>
        </w:rPr>
        <w:t>Members of the public</w:t>
      </w:r>
    </w:p>
    <w:p w14:paraId="7B401272" w14:textId="77777777" w:rsidR="00EE4998" w:rsidRPr="00EE4998" w:rsidRDefault="00EE4998" w:rsidP="00EE4998">
      <w:pPr>
        <w:pStyle w:val="ListParagraph"/>
        <w:numPr>
          <w:ilvl w:val="0"/>
          <w:numId w:val="25"/>
        </w:numPr>
        <w:jc w:val="both"/>
        <w:rPr>
          <w:rFonts w:cs="Arial"/>
          <w:szCs w:val="22"/>
        </w:rPr>
      </w:pPr>
      <w:r w:rsidRPr="00EE4998">
        <w:rPr>
          <w:rFonts w:cs="Arial"/>
          <w:szCs w:val="22"/>
        </w:rPr>
        <w:t>External solicitors/Organisations</w:t>
      </w:r>
    </w:p>
    <w:p w14:paraId="6410895C" w14:textId="77777777" w:rsidR="00EE4998" w:rsidRPr="00EE4998" w:rsidRDefault="00EE4998" w:rsidP="00EE4998">
      <w:pPr>
        <w:pStyle w:val="ListParagraph"/>
        <w:numPr>
          <w:ilvl w:val="0"/>
          <w:numId w:val="25"/>
        </w:numPr>
        <w:jc w:val="both"/>
        <w:rPr>
          <w:rFonts w:cs="Arial"/>
          <w:szCs w:val="22"/>
        </w:rPr>
      </w:pPr>
      <w:r w:rsidRPr="00EE4998">
        <w:rPr>
          <w:rFonts w:cs="Arial"/>
          <w:szCs w:val="22"/>
        </w:rPr>
        <w:t>House of Commons MPs</w:t>
      </w:r>
    </w:p>
    <w:p w14:paraId="697288A1" w14:textId="77777777" w:rsidR="00EE4998" w:rsidRPr="00EE4998" w:rsidRDefault="00EE4998" w:rsidP="00EE4998">
      <w:pPr>
        <w:pStyle w:val="ListParagraph"/>
        <w:numPr>
          <w:ilvl w:val="0"/>
          <w:numId w:val="25"/>
        </w:numPr>
        <w:jc w:val="both"/>
        <w:rPr>
          <w:rFonts w:cs="Arial"/>
          <w:szCs w:val="22"/>
        </w:rPr>
      </w:pPr>
      <w:r w:rsidRPr="00EE4998">
        <w:rPr>
          <w:rFonts w:cs="Arial"/>
          <w:szCs w:val="22"/>
        </w:rPr>
        <w:t xml:space="preserve">Local Councillors </w:t>
      </w:r>
    </w:p>
    <w:p w14:paraId="69F06C24" w14:textId="77777777" w:rsidR="00EE4998" w:rsidRPr="00EE4998" w:rsidRDefault="00EE4998" w:rsidP="00EE4998">
      <w:pPr>
        <w:pStyle w:val="ListParagraph"/>
        <w:numPr>
          <w:ilvl w:val="0"/>
          <w:numId w:val="25"/>
        </w:numPr>
        <w:jc w:val="both"/>
        <w:rPr>
          <w:rFonts w:cs="Arial"/>
          <w:szCs w:val="22"/>
        </w:rPr>
      </w:pPr>
      <w:r w:rsidRPr="00EE4998">
        <w:rPr>
          <w:rFonts w:cs="Arial"/>
          <w:szCs w:val="22"/>
        </w:rPr>
        <w:t>Commons Commissioner</w:t>
      </w:r>
    </w:p>
    <w:p w14:paraId="4771913F" w14:textId="77777777" w:rsidR="00EE4998" w:rsidRPr="00EE4998" w:rsidRDefault="00EE4998" w:rsidP="00EE4998">
      <w:pPr>
        <w:pStyle w:val="ListParagraph"/>
        <w:numPr>
          <w:ilvl w:val="0"/>
          <w:numId w:val="25"/>
        </w:numPr>
        <w:jc w:val="both"/>
        <w:rPr>
          <w:rFonts w:cs="Arial"/>
          <w:szCs w:val="22"/>
        </w:rPr>
      </w:pPr>
      <w:r w:rsidRPr="00EE4998">
        <w:rPr>
          <w:rFonts w:cs="Arial"/>
          <w:szCs w:val="22"/>
        </w:rPr>
        <w:t>Officers in Local Authorities</w:t>
      </w:r>
    </w:p>
    <w:p w14:paraId="39080907" w14:textId="13781E9A" w:rsidR="00EE4998" w:rsidRPr="00EE4998" w:rsidRDefault="00EE4998" w:rsidP="3929BD47">
      <w:pPr>
        <w:pStyle w:val="ListParagraph"/>
        <w:numPr>
          <w:ilvl w:val="0"/>
          <w:numId w:val="25"/>
        </w:numPr>
        <w:jc w:val="both"/>
        <w:rPr>
          <w:rFonts w:cs="Arial"/>
          <w:szCs w:val="22"/>
        </w:rPr>
      </w:pPr>
      <w:r>
        <w:rPr>
          <w:rFonts w:cs="Arial"/>
          <w:szCs w:val="22"/>
        </w:rPr>
        <w:lastRenderedPageBreak/>
        <w:t>Personal; search agencie</w:t>
      </w:r>
    </w:p>
    <w:p w14:paraId="530CE095" w14:textId="77777777" w:rsidR="00B74065" w:rsidRPr="00B74065" w:rsidRDefault="00B74065" w:rsidP="3929BD47">
      <w:pPr>
        <w:rPr>
          <w:rFonts w:cs="Arial"/>
          <w:bCs/>
        </w:rPr>
      </w:pPr>
    </w:p>
    <w:p w14:paraId="07092A6C" w14:textId="77777777" w:rsidR="00B74065" w:rsidRPr="00B74065" w:rsidRDefault="00B74065" w:rsidP="3929BD47">
      <w:pPr>
        <w:rPr>
          <w:rFonts w:cs="Arial"/>
          <w:bCs/>
        </w:rPr>
      </w:pPr>
    </w:p>
    <w:p w14:paraId="04F9DCCC" w14:textId="4D0DDBA0" w:rsidR="00EE4998" w:rsidRPr="00EE4998" w:rsidRDefault="3929BD47" w:rsidP="00EE4998">
      <w:pPr>
        <w:rPr>
          <w:rFonts w:cs="Arial"/>
          <w:b/>
          <w:bCs/>
        </w:rPr>
      </w:pPr>
      <w:r w:rsidRPr="3929BD47">
        <w:rPr>
          <w:rFonts w:cs="Arial"/>
          <w:b/>
          <w:bCs/>
        </w:rPr>
        <w:t>Work Environment:</w:t>
      </w:r>
      <w:r w:rsidR="00EE4998" w:rsidRPr="00EE4998">
        <w:rPr>
          <w:rFonts w:cs="Arial"/>
          <w:sz w:val="24"/>
        </w:rPr>
        <w:t xml:space="preserve"> </w:t>
      </w:r>
      <w:r w:rsidR="00EE4998" w:rsidRPr="00EE4998">
        <w:rPr>
          <w:rFonts w:cs="Arial"/>
          <w:bCs/>
        </w:rPr>
        <w:t>The job holder is required to work flexibly to meet conflicting priorities and to supervise and delegate work priorities to administrative assistants as stated in the main duties and responsibilities.  The job holder is required to work in an office environment.  To assist generally with Local Land Charges correspondence and enquiries from members of the public, other council departments, and external organisations.</w:t>
      </w:r>
    </w:p>
    <w:p w14:paraId="00983FD3" w14:textId="77777777" w:rsidR="00EE4998" w:rsidRPr="00EE4998" w:rsidRDefault="00EE4998" w:rsidP="00EE4998">
      <w:pPr>
        <w:rPr>
          <w:rFonts w:cs="Arial"/>
          <w:bCs/>
        </w:rPr>
      </w:pPr>
    </w:p>
    <w:p w14:paraId="6BD54097" w14:textId="77777777" w:rsidR="00EE4998" w:rsidRPr="00EE4998" w:rsidRDefault="00EE4998" w:rsidP="00EE4998">
      <w:pPr>
        <w:rPr>
          <w:rFonts w:cs="Arial"/>
          <w:bCs/>
        </w:rPr>
      </w:pPr>
      <w:r w:rsidRPr="00EE4998">
        <w:rPr>
          <w:rFonts w:cs="Arial"/>
          <w:bCs/>
        </w:rPr>
        <w:t>To attend the Local Land Charges Institute meetings hosted by various Local Authorities, at various locations.</w:t>
      </w:r>
    </w:p>
    <w:p w14:paraId="6F1BD0DF" w14:textId="77777777" w:rsidR="00EE4998" w:rsidRPr="00EE4998" w:rsidRDefault="00EE4998" w:rsidP="00EE4998">
      <w:pPr>
        <w:rPr>
          <w:rFonts w:cs="Arial"/>
          <w:bCs/>
        </w:rPr>
      </w:pPr>
      <w:r w:rsidRPr="00EE4998">
        <w:rPr>
          <w:rFonts w:cs="Arial"/>
          <w:bCs/>
        </w:rPr>
        <w:t xml:space="preserve"> </w:t>
      </w:r>
    </w:p>
    <w:p w14:paraId="1928F5AC" w14:textId="77777777" w:rsidR="00EE4998" w:rsidRPr="00EE4998" w:rsidRDefault="00EE4998" w:rsidP="00EE4998">
      <w:pPr>
        <w:rPr>
          <w:rFonts w:cs="Arial"/>
          <w:bCs/>
        </w:rPr>
      </w:pPr>
      <w:r w:rsidRPr="00EE4998">
        <w:rPr>
          <w:rFonts w:cs="Arial"/>
          <w:bCs/>
        </w:rPr>
        <w:t xml:space="preserve"> There are no major physical demands to the job with low-level risks involved in the office</w:t>
      </w:r>
    </w:p>
    <w:p w14:paraId="6E73B8AF" w14:textId="301093F7" w:rsidR="00C97F42" w:rsidRPr="0069405C" w:rsidRDefault="00C97F42" w:rsidP="3929BD47">
      <w:pPr>
        <w:rPr>
          <w:rFonts w:cs="Arial"/>
          <w:b/>
          <w:bCs/>
        </w:rPr>
      </w:pPr>
    </w:p>
    <w:p w14:paraId="3DEEC669" w14:textId="3132D841" w:rsidR="00C97F42" w:rsidRPr="0069405C" w:rsidRDefault="00C97F42" w:rsidP="00EB687D">
      <w:pPr>
        <w:rPr>
          <w:rFonts w:cs="Arial"/>
          <w:szCs w:val="22"/>
        </w:rPr>
      </w:pPr>
    </w:p>
    <w:p w14:paraId="3EBAFEAE" w14:textId="465296AC" w:rsidR="00EB687D" w:rsidRDefault="3929BD47" w:rsidP="3929BD47">
      <w:pPr>
        <w:rPr>
          <w:rFonts w:cs="Arial"/>
          <w:b/>
          <w:bCs/>
        </w:rPr>
      </w:pPr>
      <w:r w:rsidRPr="3929BD47">
        <w:rPr>
          <w:rFonts w:cs="Arial"/>
          <w:b/>
          <w:bCs/>
        </w:rPr>
        <w:t>Technical Knowledge and Experience:</w:t>
      </w:r>
    </w:p>
    <w:p w14:paraId="09C1EE91" w14:textId="77777777" w:rsidR="00EE4998" w:rsidRDefault="00EE4998" w:rsidP="00EE4998">
      <w:pPr>
        <w:pStyle w:val="BodyTextIndent2"/>
        <w:numPr>
          <w:ilvl w:val="0"/>
          <w:numId w:val="26"/>
        </w:numPr>
        <w:spacing w:line="240" w:lineRule="auto"/>
        <w:rPr>
          <w:rFonts w:cs="Arial"/>
          <w:szCs w:val="22"/>
        </w:rPr>
      </w:pPr>
      <w:r w:rsidRPr="00EE4998">
        <w:rPr>
          <w:rFonts w:cs="Arial"/>
          <w:szCs w:val="22"/>
        </w:rPr>
        <w:t>Experience of the Local Land Charges Act 1975 and a</w:t>
      </w:r>
      <w:r>
        <w:rPr>
          <w:rFonts w:cs="Arial"/>
          <w:szCs w:val="22"/>
        </w:rPr>
        <w:t>ssociated relevant Legislation.</w:t>
      </w:r>
    </w:p>
    <w:p w14:paraId="4DC1E476" w14:textId="015DE25E" w:rsidR="00EE4998" w:rsidRPr="00EE4998" w:rsidRDefault="00EE4998" w:rsidP="00EE4998">
      <w:pPr>
        <w:pStyle w:val="BodyTextIndent2"/>
        <w:numPr>
          <w:ilvl w:val="0"/>
          <w:numId w:val="26"/>
        </w:numPr>
        <w:spacing w:line="240" w:lineRule="auto"/>
        <w:rPr>
          <w:rFonts w:cs="Arial"/>
          <w:szCs w:val="22"/>
        </w:rPr>
      </w:pPr>
      <w:r w:rsidRPr="00EE4998">
        <w:rPr>
          <w:rFonts w:cs="Arial"/>
          <w:szCs w:val="22"/>
        </w:rPr>
        <w:t>Knowledge of the CON 29 Form of Enquiry and relevant legislation.</w:t>
      </w:r>
    </w:p>
    <w:p w14:paraId="2998C76A" w14:textId="77777777" w:rsidR="00EE4998" w:rsidRPr="00EE4998" w:rsidRDefault="00EE4998" w:rsidP="00EE4998">
      <w:pPr>
        <w:pStyle w:val="BodyText"/>
        <w:numPr>
          <w:ilvl w:val="0"/>
          <w:numId w:val="26"/>
        </w:numPr>
        <w:rPr>
          <w:rFonts w:cs="Arial"/>
          <w:szCs w:val="22"/>
        </w:rPr>
      </w:pPr>
      <w:r w:rsidRPr="00EE4998">
        <w:rPr>
          <w:rFonts w:cs="Arial"/>
          <w:szCs w:val="22"/>
        </w:rPr>
        <w:t>Ability to communicate effectively orally and in writing with people at different levels both within and outside the Council.</w:t>
      </w:r>
    </w:p>
    <w:p w14:paraId="7CA5D509" w14:textId="7A5B1B5A" w:rsidR="00EE4998" w:rsidRDefault="00EE4998" w:rsidP="00EE4998">
      <w:pPr>
        <w:pStyle w:val="ListParagraph"/>
        <w:numPr>
          <w:ilvl w:val="0"/>
          <w:numId w:val="26"/>
        </w:numPr>
        <w:jc w:val="both"/>
        <w:rPr>
          <w:rFonts w:cs="Arial"/>
          <w:szCs w:val="22"/>
        </w:rPr>
      </w:pPr>
      <w:r w:rsidRPr="00EE4998">
        <w:rPr>
          <w:rFonts w:cs="Arial"/>
          <w:szCs w:val="22"/>
        </w:rPr>
        <w:t>Ability to understand, analyse, evaluate and extract information from documents, map based data and to assimilate new information quickly.</w:t>
      </w:r>
    </w:p>
    <w:p w14:paraId="1435357F" w14:textId="77777777" w:rsidR="00EE4998" w:rsidRPr="00EE4998" w:rsidRDefault="00EE4998" w:rsidP="00EE4998">
      <w:pPr>
        <w:pStyle w:val="ListParagraph"/>
        <w:jc w:val="both"/>
        <w:rPr>
          <w:rFonts w:cs="Arial"/>
          <w:szCs w:val="22"/>
        </w:rPr>
      </w:pPr>
    </w:p>
    <w:p w14:paraId="6C912F90" w14:textId="77777777" w:rsidR="00EE4998" w:rsidRPr="00EE4998" w:rsidRDefault="00EE4998" w:rsidP="00EE4998">
      <w:pPr>
        <w:pStyle w:val="BodyText2"/>
        <w:numPr>
          <w:ilvl w:val="0"/>
          <w:numId w:val="26"/>
        </w:numPr>
        <w:spacing w:line="240" w:lineRule="auto"/>
        <w:rPr>
          <w:rFonts w:cs="Arial"/>
          <w:b/>
          <w:bCs/>
          <w:szCs w:val="22"/>
        </w:rPr>
      </w:pPr>
      <w:r w:rsidRPr="00EE4998">
        <w:rPr>
          <w:rFonts w:cs="Arial"/>
          <w:szCs w:val="22"/>
        </w:rPr>
        <w:t>Ability to work in a Methodical, accurate and able to pay close attention to details.</w:t>
      </w:r>
    </w:p>
    <w:p w14:paraId="18DA8E0B" w14:textId="77777777" w:rsidR="00EE4998" w:rsidRPr="00EE4998" w:rsidRDefault="00EE4998" w:rsidP="00EE4998">
      <w:pPr>
        <w:pStyle w:val="BodyText3"/>
        <w:numPr>
          <w:ilvl w:val="0"/>
          <w:numId w:val="26"/>
        </w:numPr>
        <w:rPr>
          <w:rFonts w:cs="Arial"/>
          <w:sz w:val="22"/>
          <w:szCs w:val="22"/>
        </w:rPr>
      </w:pPr>
      <w:r w:rsidRPr="00EE4998">
        <w:rPr>
          <w:rFonts w:cs="Arial"/>
          <w:sz w:val="22"/>
          <w:szCs w:val="22"/>
        </w:rPr>
        <w:t>Ability to communicate effectively orally and in writing with people at different levels both within and outside the Council.</w:t>
      </w:r>
    </w:p>
    <w:p w14:paraId="6128C48F" w14:textId="77777777" w:rsidR="00EE4998" w:rsidRPr="00EE4998" w:rsidRDefault="00EE4998" w:rsidP="00EE4998">
      <w:pPr>
        <w:pStyle w:val="BodyText3"/>
        <w:numPr>
          <w:ilvl w:val="0"/>
          <w:numId w:val="26"/>
        </w:numPr>
        <w:rPr>
          <w:rFonts w:cs="Arial"/>
          <w:sz w:val="22"/>
          <w:szCs w:val="22"/>
        </w:rPr>
      </w:pPr>
      <w:r w:rsidRPr="00EE4998">
        <w:rPr>
          <w:rFonts w:cs="Arial"/>
          <w:sz w:val="22"/>
          <w:szCs w:val="22"/>
        </w:rPr>
        <w:lastRenderedPageBreak/>
        <w:t>Experience of using windows based computer Systems to input data and retrieve information.</w:t>
      </w:r>
    </w:p>
    <w:p w14:paraId="2768C505" w14:textId="34DF21D5" w:rsidR="004B41C5" w:rsidRPr="00EE4998" w:rsidRDefault="00EE4998" w:rsidP="00EB687D">
      <w:pPr>
        <w:pStyle w:val="BodyText3"/>
        <w:numPr>
          <w:ilvl w:val="0"/>
          <w:numId w:val="26"/>
        </w:numPr>
        <w:rPr>
          <w:rFonts w:cs="Arial"/>
          <w:sz w:val="22"/>
          <w:szCs w:val="22"/>
        </w:rPr>
      </w:pPr>
      <w:r w:rsidRPr="00EE4998">
        <w:rPr>
          <w:rFonts w:cs="Arial"/>
          <w:sz w:val="22"/>
          <w:szCs w:val="22"/>
        </w:rPr>
        <w:t>Ability to prioritise and organise workloads, within tight deadlines.</w:t>
      </w:r>
    </w:p>
    <w:p w14:paraId="34645B8C" w14:textId="77777777" w:rsidR="004B41C5" w:rsidRPr="0069405C" w:rsidRDefault="004B41C5" w:rsidP="00EB687D">
      <w:pPr>
        <w:rPr>
          <w:rFonts w:cs="Arial"/>
          <w:szCs w:val="22"/>
        </w:rPr>
      </w:pPr>
    </w:p>
    <w:p w14:paraId="1FC49F24" w14:textId="77777777" w:rsidR="00EB687D" w:rsidRPr="0069405C" w:rsidRDefault="3929BD47" w:rsidP="3929BD47">
      <w:pPr>
        <w:rPr>
          <w:rFonts w:cs="Arial"/>
          <w:b/>
          <w:bCs/>
        </w:rPr>
      </w:pPr>
      <w:r w:rsidRPr="3929BD47">
        <w:rPr>
          <w:rFonts w:cs="Arial"/>
          <w:b/>
          <w:bCs/>
        </w:rPr>
        <w:t>Camden Way Five Ways of Working</w:t>
      </w:r>
    </w:p>
    <w:p w14:paraId="0E07DE43" w14:textId="77777777" w:rsidR="00740DC5" w:rsidRPr="00740DC5" w:rsidRDefault="3929BD47" w:rsidP="3929BD47">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CBC6D57"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14:paraId="7847AD8B"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14:paraId="3E1809FC"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•Work as one team</w:t>
      </w:r>
    </w:p>
    <w:p w14:paraId="4087D3F0"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14:paraId="3073DB33"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•Find better ways</w:t>
      </w:r>
    </w:p>
    <w:p w14:paraId="56F0AD2F" w14:textId="77777777" w:rsidR="00740DC5" w:rsidRPr="00740DC5" w:rsidRDefault="3929BD47" w:rsidP="3929BD47">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14:paraId="0C75D0A2" w14:textId="77777777" w:rsidR="00EB687D" w:rsidRPr="0069405C" w:rsidRDefault="3929BD47" w:rsidP="3929BD47">
      <w:pPr>
        <w:rPr>
          <w:rFonts w:cs="Arial"/>
        </w:rPr>
      </w:pPr>
      <w:r w:rsidRPr="3929BD47">
        <w:rPr>
          <w:rFonts w:cs="Arial"/>
        </w:rPr>
        <w:t>For further information on the Camden Way please visit:</w:t>
      </w:r>
    </w:p>
    <w:p w14:paraId="049F31CB" w14:textId="77777777" w:rsidR="0069405C" w:rsidRPr="0069405C" w:rsidRDefault="0069405C" w:rsidP="00EB687D">
      <w:pPr>
        <w:rPr>
          <w:rFonts w:cs="Arial"/>
          <w:szCs w:val="22"/>
        </w:rPr>
      </w:pPr>
    </w:p>
    <w:p w14:paraId="53128261" w14:textId="5DC86D4E" w:rsidR="0069405C" w:rsidRPr="0069405C" w:rsidRDefault="00921E91" w:rsidP="00EB687D">
      <w:pPr>
        <w:rPr>
          <w:rFonts w:cs="Arial"/>
          <w:szCs w:val="22"/>
        </w:rPr>
      </w:pPr>
      <w:hyperlink r:id="rId10" w:history="1">
        <w:r w:rsidR="0069405C" w:rsidRPr="0069405C">
          <w:rPr>
            <w:rStyle w:val="Hyperlink"/>
            <w:rFonts w:cs="Arial"/>
            <w:szCs w:val="22"/>
          </w:rPr>
          <w:t>http://www.togetherwearecamden.com/pages/discover-jobs-and-careers-in-camden/working-for-camden/</w:t>
        </w:r>
      </w:hyperlink>
    </w:p>
    <w:p w14:paraId="62486C05" w14:textId="77777777" w:rsidR="0069405C" w:rsidRPr="0069405C" w:rsidRDefault="0069405C" w:rsidP="00EB687D">
      <w:pPr>
        <w:rPr>
          <w:rFonts w:cs="Arial"/>
          <w:szCs w:val="22"/>
        </w:rPr>
      </w:pPr>
    </w:p>
    <w:p w14:paraId="4101652C" w14:textId="77777777" w:rsidR="0069405C" w:rsidRPr="0069405C" w:rsidRDefault="0069405C" w:rsidP="00EB687D">
      <w:pPr>
        <w:rPr>
          <w:rFonts w:cs="Arial"/>
          <w:szCs w:val="22"/>
        </w:rPr>
      </w:pPr>
    </w:p>
    <w:p w14:paraId="03C09646" w14:textId="6F21C955" w:rsidR="00C97F42" w:rsidRDefault="3929BD47" w:rsidP="3929BD47">
      <w:pPr>
        <w:rPr>
          <w:rFonts w:cs="Arial"/>
          <w:b/>
          <w:bCs/>
        </w:rPr>
      </w:pPr>
      <w:r w:rsidRPr="009636A0">
        <w:rPr>
          <w:rFonts w:cs="Arial"/>
          <w:b/>
          <w:bCs/>
        </w:rPr>
        <w:t>Chart Structure</w:t>
      </w:r>
    </w:p>
    <w:p w14:paraId="7E35C3BA" w14:textId="6FA2AE87" w:rsidR="00EE4998" w:rsidRDefault="00EE4998" w:rsidP="3929BD47">
      <w:pPr>
        <w:rPr>
          <w:rFonts w:cs="Arial"/>
          <w:b/>
          <w:bCs/>
        </w:rPr>
      </w:pPr>
    </w:p>
    <w:p w14:paraId="4F0E69E7" w14:textId="546EFB2B" w:rsidR="00EE4998" w:rsidRPr="0069405C" w:rsidRDefault="00EE4998" w:rsidP="3929BD47">
      <w:pPr>
        <w:rPr>
          <w:rFonts w:cs="Arial"/>
          <w:b/>
          <w:bCs/>
        </w:rPr>
      </w:pPr>
      <w:r w:rsidRPr="00EE4998">
        <w:rPr>
          <w:rFonts w:cs="Arial"/>
          <w:b/>
          <w:bCs/>
          <w:noProof/>
        </w:rPr>
        <w:drawing>
          <wp:inline distT="0" distB="0" distL="0" distR="0" wp14:anchorId="40A67644" wp14:editId="0440A858">
            <wp:extent cx="8822265" cy="496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26555" cy="4964938"/>
                    </a:xfrm>
                    <a:prstGeom prst="rect">
                      <a:avLst/>
                    </a:prstGeom>
                  </pic:spPr>
                </pic:pic>
              </a:graphicData>
            </a:graphic>
          </wp:inline>
        </w:drawing>
      </w:r>
    </w:p>
    <w:sectPr w:rsidR="00EE4998"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CCE9D" w14:textId="77777777" w:rsidR="000D2213" w:rsidRDefault="000D2213">
      <w:r>
        <w:separator/>
      </w:r>
    </w:p>
  </w:endnote>
  <w:endnote w:type="continuationSeparator" w:id="0">
    <w:p w14:paraId="31BEAA16" w14:textId="77777777" w:rsidR="000D2213" w:rsidRDefault="000D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7985" w14:textId="77777777" w:rsidR="000D2213" w:rsidRDefault="000D2213">
      <w:r>
        <w:separator/>
      </w:r>
    </w:p>
  </w:footnote>
  <w:footnote w:type="continuationSeparator" w:id="0">
    <w:p w14:paraId="531FCE36" w14:textId="77777777" w:rsidR="000D2213" w:rsidRDefault="000D2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833"/>
    <w:multiLevelType w:val="hybridMultilevel"/>
    <w:tmpl w:val="2E12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763"/>
    <w:multiLevelType w:val="hybridMultilevel"/>
    <w:tmpl w:val="8754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8D329C"/>
    <w:multiLevelType w:val="hybridMultilevel"/>
    <w:tmpl w:val="7E84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62BFA"/>
    <w:multiLevelType w:val="hybridMultilevel"/>
    <w:tmpl w:val="AD0C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E3246B"/>
    <w:multiLevelType w:val="hybridMultilevel"/>
    <w:tmpl w:val="B4467214"/>
    <w:lvl w:ilvl="0" w:tplc="CC16E6AC">
      <w:start w:val="1"/>
      <w:numFmt w:val="bullet"/>
      <w:lvlText w:val=""/>
      <w:lvlJc w:val="left"/>
      <w:pPr>
        <w:ind w:left="720" w:hanging="360"/>
      </w:pPr>
      <w:rPr>
        <w:rFonts w:ascii="Symbol" w:hAnsi="Symbol" w:hint="default"/>
      </w:rPr>
    </w:lvl>
    <w:lvl w:ilvl="1" w:tplc="E17E4ABC">
      <w:start w:val="1"/>
      <w:numFmt w:val="bullet"/>
      <w:lvlText w:val="o"/>
      <w:lvlJc w:val="left"/>
      <w:pPr>
        <w:ind w:left="1440" w:hanging="360"/>
      </w:pPr>
      <w:rPr>
        <w:rFonts w:ascii="Courier New" w:hAnsi="Courier New" w:hint="default"/>
      </w:rPr>
    </w:lvl>
    <w:lvl w:ilvl="2" w:tplc="69FA3D82">
      <w:start w:val="1"/>
      <w:numFmt w:val="bullet"/>
      <w:lvlText w:val=""/>
      <w:lvlJc w:val="left"/>
      <w:pPr>
        <w:ind w:left="2160" w:hanging="360"/>
      </w:pPr>
      <w:rPr>
        <w:rFonts w:ascii="Wingdings" w:hAnsi="Wingdings" w:hint="default"/>
      </w:rPr>
    </w:lvl>
    <w:lvl w:ilvl="3" w:tplc="0C96539C">
      <w:start w:val="1"/>
      <w:numFmt w:val="bullet"/>
      <w:lvlText w:val=""/>
      <w:lvlJc w:val="left"/>
      <w:pPr>
        <w:ind w:left="2880" w:hanging="360"/>
      </w:pPr>
      <w:rPr>
        <w:rFonts w:ascii="Symbol" w:hAnsi="Symbol" w:hint="default"/>
      </w:rPr>
    </w:lvl>
    <w:lvl w:ilvl="4" w:tplc="05B092F8">
      <w:start w:val="1"/>
      <w:numFmt w:val="bullet"/>
      <w:lvlText w:val="o"/>
      <w:lvlJc w:val="left"/>
      <w:pPr>
        <w:ind w:left="3600" w:hanging="360"/>
      </w:pPr>
      <w:rPr>
        <w:rFonts w:ascii="Courier New" w:hAnsi="Courier New" w:hint="default"/>
      </w:rPr>
    </w:lvl>
    <w:lvl w:ilvl="5" w:tplc="AA74CEE4">
      <w:start w:val="1"/>
      <w:numFmt w:val="bullet"/>
      <w:lvlText w:val=""/>
      <w:lvlJc w:val="left"/>
      <w:pPr>
        <w:ind w:left="4320" w:hanging="360"/>
      </w:pPr>
      <w:rPr>
        <w:rFonts w:ascii="Wingdings" w:hAnsi="Wingdings" w:hint="default"/>
      </w:rPr>
    </w:lvl>
    <w:lvl w:ilvl="6" w:tplc="AB50AB0C">
      <w:start w:val="1"/>
      <w:numFmt w:val="bullet"/>
      <w:lvlText w:val=""/>
      <w:lvlJc w:val="left"/>
      <w:pPr>
        <w:ind w:left="5040" w:hanging="360"/>
      </w:pPr>
      <w:rPr>
        <w:rFonts w:ascii="Symbol" w:hAnsi="Symbol" w:hint="default"/>
      </w:rPr>
    </w:lvl>
    <w:lvl w:ilvl="7" w:tplc="74C8932E">
      <w:start w:val="1"/>
      <w:numFmt w:val="bullet"/>
      <w:lvlText w:val="o"/>
      <w:lvlJc w:val="left"/>
      <w:pPr>
        <w:ind w:left="5760" w:hanging="360"/>
      </w:pPr>
      <w:rPr>
        <w:rFonts w:ascii="Courier New" w:hAnsi="Courier New" w:hint="default"/>
      </w:rPr>
    </w:lvl>
    <w:lvl w:ilvl="8" w:tplc="BF12A5F6">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4DF5242"/>
    <w:multiLevelType w:val="hybridMultilevel"/>
    <w:tmpl w:val="01521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15"/>
  </w:num>
  <w:num w:numId="2">
    <w:abstractNumId w:val="6"/>
  </w:num>
  <w:num w:numId="3">
    <w:abstractNumId w:val="22"/>
  </w:num>
  <w:num w:numId="4">
    <w:abstractNumId w:val="16"/>
  </w:num>
  <w:num w:numId="5">
    <w:abstractNumId w:val="24"/>
  </w:num>
  <w:num w:numId="6">
    <w:abstractNumId w:val="3"/>
  </w:num>
  <w:num w:numId="7">
    <w:abstractNumId w:val="8"/>
  </w:num>
  <w:num w:numId="8">
    <w:abstractNumId w:val="21"/>
  </w:num>
  <w:num w:numId="9">
    <w:abstractNumId w:val="17"/>
  </w:num>
  <w:num w:numId="10">
    <w:abstractNumId w:val="7"/>
  </w:num>
  <w:num w:numId="11">
    <w:abstractNumId w:val="12"/>
  </w:num>
  <w:num w:numId="12">
    <w:abstractNumId w:val="2"/>
  </w:num>
  <w:num w:numId="13">
    <w:abstractNumId w:val="20"/>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4"/>
  </w:num>
  <w:num w:numId="20">
    <w:abstractNumId w:val="19"/>
  </w:num>
  <w:num w:numId="21">
    <w:abstractNumId w:val="18"/>
  </w:num>
  <w:num w:numId="22">
    <w:abstractNumId w:val="1"/>
  </w:num>
  <w:num w:numId="23">
    <w:abstractNumId w:val="0"/>
  </w:num>
  <w:num w:numId="24">
    <w:abstractNumId w:val="23"/>
  </w:num>
  <w:num w:numId="25">
    <w:abstractNumId w:val="11"/>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0AC2"/>
    <w:rsid w:val="00073B10"/>
    <w:rsid w:val="000750DD"/>
    <w:rsid w:val="000758C3"/>
    <w:rsid w:val="00082BA5"/>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D2213"/>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4028"/>
    <w:rsid w:val="00206A7F"/>
    <w:rsid w:val="002276F6"/>
    <w:rsid w:val="002335E9"/>
    <w:rsid w:val="00241AA7"/>
    <w:rsid w:val="00253840"/>
    <w:rsid w:val="00253888"/>
    <w:rsid w:val="0026753A"/>
    <w:rsid w:val="0027735B"/>
    <w:rsid w:val="00281B56"/>
    <w:rsid w:val="00287409"/>
    <w:rsid w:val="002902CB"/>
    <w:rsid w:val="002976AB"/>
    <w:rsid w:val="002A5E19"/>
    <w:rsid w:val="002B66D4"/>
    <w:rsid w:val="002C06AA"/>
    <w:rsid w:val="002C20E1"/>
    <w:rsid w:val="002E6F4B"/>
    <w:rsid w:val="002E7A75"/>
    <w:rsid w:val="002F4CB9"/>
    <w:rsid w:val="00303FA0"/>
    <w:rsid w:val="003056BE"/>
    <w:rsid w:val="0032261C"/>
    <w:rsid w:val="003373FE"/>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C76"/>
    <w:rsid w:val="00420030"/>
    <w:rsid w:val="00430DD4"/>
    <w:rsid w:val="00434258"/>
    <w:rsid w:val="0044247C"/>
    <w:rsid w:val="0044515E"/>
    <w:rsid w:val="00446667"/>
    <w:rsid w:val="0045427B"/>
    <w:rsid w:val="00457CD5"/>
    <w:rsid w:val="00465945"/>
    <w:rsid w:val="00482BEE"/>
    <w:rsid w:val="00493519"/>
    <w:rsid w:val="004B3955"/>
    <w:rsid w:val="004B41C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1130"/>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7F4"/>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5C8D"/>
    <w:rsid w:val="007D7F77"/>
    <w:rsid w:val="007E0891"/>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4696"/>
    <w:rsid w:val="008B1285"/>
    <w:rsid w:val="008B13C3"/>
    <w:rsid w:val="008B7779"/>
    <w:rsid w:val="008C4DAB"/>
    <w:rsid w:val="008C6E30"/>
    <w:rsid w:val="008D0F63"/>
    <w:rsid w:val="008D7AB2"/>
    <w:rsid w:val="0090353B"/>
    <w:rsid w:val="009106A1"/>
    <w:rsid w:val="00911942"/>
    <w:rsid w:val="00917C8C"/>
    <w:rsid w:val="00921E91"/>
    <w:rsid w:val="00940B9B"/>
    <w:rsid w:val="00957CC7"/>
    <w:rsid w:val="00962233"/>
    <w:rsid w:val="009636A0"/>
    <w:rsid w:val="00966982"/>
    <w:rsid w:val="00982C5D"/>
    <w:rsid w:val="00982F62"/>
    <w:rsid w:val="00983C0C"/>
    <w:rsid w:val="00985CBE"/>
    <w:rsid w:val="009B111B"/>
    <w:rsid w:val="009B3819"/>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406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50B2"/>
    <w:rsid w:val="00D66F15"/>
    <w:rsid w:val="00D70B96"/>
    <w:rsid w:val="00D91480"/>
    <w:rsid w:val="00DA3FA2"/>
    <w:rsid w:val="00DB0AE6"/>
    <w:rsid w:val="00DB5678"/>
    <w:rsid w:val="00DD25D7"/>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4998"/>
    <w:rsid w:val="00EF22A4"/>
    <w:rsid w:val="00EF481B"/>
    <w:rsid w:val="00EF6D39"/>
    <w:rsid w:val="00F01D2F"/>
    <w:rsid w:val="00F0423D"/>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 w:val="3929BD47"/>
    <w:rsid w:val="6F58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AB7831"/>
  <w15:docId w15:val="{E13FB3D3-08BA-4B5C-A053-C1B32FD8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4"/>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4"/>
      </w:numPr>
      <w:tabs>
        <w:tab w:val="clear" w:pos="510"/>
        <w:tab w:val="num" w:pos="360"/>
        <w:tab w:val="num" w:pos="1440"/>
      </w:tabs>
      <w:ind w:left="0" w:firstLine="0"/>
    </w:pPr>
  </w:style>
  <w:style w:type="numbering" w:customStyle="1" w:styleId="BrandHeadlineNumberingList">
    <w:name w:val="Brand Headline Numbering List"/>
    <w:rsid w:val="00C97F42"/>
    <w:pPr>
      <w:numPr>
        <w:numId w:val="14"/>
      </w:numPr>
    </w:pPr>
  </w:style>
  <w:style w:type="numbering" w:customStyle="1" w:styleId="HayGroupBulletlist">
    <w:name w:val="Hay Group Bullet list"/>
    <w:rsid w:val="00C97F42"/>
    <w:pPr>
      <w:numPr>
        <w:numId w:val="19"/>
      </w:numPr>
    </w:pPr>
  </w:style>
  <w:style w:type="numbering" w:customStyle="1" w:styleId="HayGroupNumberingList">
    <w:name w:val="Hay Group Numbering List"/>
    <w:rsid w:val="00C97F42"/>
    <w:pPr>
      <w:numPr>
        <w:numId w:val="20"/>
      </w:numPr>
    </w:p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sid w:val="003373FE"/>
    <w:rPr>
      <w:rFonts w:ascii="Courier New" w:hAnsi="Courier New"/>
      <w:sz w:val="20"/>
      <w:szCs w:val="20"/>
      <w:lang w:eastAsia="en-US"/>
    </w:rPr>
  </w:style>
  <w:style w:type="character" w:customStyle="1" w:styleId="PlainTextChar">
    <w:name w:val="Plain Text Char"/>
    <w:basedOn w:val="DefaultParagraphFont"/>
    <w:link w:val="PlainText"/>
    <w:rsid w:val="003373FE"/>
    <w:rPr>
      <w:rFonts w:ascii="Courier New" w:hAnsi="Courier New"/>
      <w:lang w:eastAsia="en-US"/>
    </w:rPr>
  </w:style>
  <w:style w:type="character" w:customStyle="1" w:styleId="gem-c-organisation-logoname">
    <w:name w:val="gem-c-organisation-logo__name"/>
    <w:basedOn w:val="DefaultParagraphFont"/>
    <w:rsid w:val="00EE4998"/>
  </w:style>
  <w:style w:type="paragraph" w:styleId="BodyTextIndent2">
    <w:name w:val="Body Text Indent 2"/>
    <w:basedOn w:val="Normal"/>
    <w:link w:val="BodyTextIndent2Char"/>
    <w:unhideWhenUsed/>
    <w:rsid w:val="00EE4998"/>
    <w:pPr>
      <w:spacing w:after="120" w:line="480" w:lineRule="auto"/>
      <w:ind w:left="283"/>
    </w:pPr>
  </w:style>
  <w:style w:type="character" w:customStyle="1" w:styleId="BodyTextIndent2Char">
    <w:name w:val="Body Text Indent 2 Char"/>
    <w:basedOn w:val="DefaultParagraphFont"/>
    <w:link w:val="BodyTextIndent2"/>
    <w:rsid w:val="00EE4998"/>
    <w:rPr>
      <w:rFonts w:ascii="Arial" w:hAnsi="Arial"/>
      <w:sz w:val="22"/>
      <w:szCs w:val="24"/>
    </w:rPr>
  </w:style>
  <w:style w:type="paragraph" w:styleId="BodyText3">
    <w:name w:val="Body Text 3"/>
    <w:basedOn w:val="Normal"/>
    <w:link w:val="BodyText3Char"/>
    <w:unhideWhenUsed/>
    <w:rsid w:val="00EE4998"/>
    <w:pPr>
      <w:spacing w:after="120"/>
    </w:pPr>
    <w:rPr>
      <w:sz w:val="16"/>
      <w:szCs w:val="16"/>
    </w:rPr>
  </w:style>
  <w:style w:type="character" w:customStyle="1" w:styleId="BodyText3Char">
    <w:name w:val="Body Text 3 Char"/>
    <w:basedOn w:val="DefaultParagraphFont"/>
    <w:link w:val="BodyText3"/>
    <w:rsid w:val="00EE4998"/>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662">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2484">
      <w:bodyDiv w:val="1"/>
      <w:marLeft w:val="0"/>
      <w:marRight w:val="0"/>
      <w:marTop w:val="0"/>
      <w:marBottom w:val="0"/>
      <w:divBdr>
        <w:top w:val="none" w:sz="0" w:space="0" w:color="auto"/>
        <w:left w:val="none" w:sz="0" w:space="0" w:color="auto"/>
        <w:bottom w:val="none" w:sz="0" w:space="0" w:color="auto"/>
        <w:right w:val="none" w:sz="0" w:space="0" w:color="auto"/>
      </w:divBdr>
    </w:div>
    <w:div w:id="1543131007">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8" ma:contentTypeDescription="" ma:contentTypeScope="" ma:versionID="d263fea1047cdf5322915c026836a6b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f5a9e2306ba2af8a913efb85fc16d917"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41</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HR Forms</TermName>
          <TermId xmlns="http://schemas.microsoft.com/office/infopath/2007/PartnerControls">98ac45ea-3878-44c1-bcd9-b4b92c4b3b09</TermId>
        </TermInfo>
      </Terms>
    </TaxKeywordTaxHTField>
    <d7725996dd1a42a295bea4447a9593ed xmlns="ff658550-531c-4822-bb53-008897151534">
      <Terms xmlns="http://schemas.microsoft.com/office/infopath/2007/PartnerControls"/>
    </d7725996dd1a42a295bea4447a9593ed>
    <SharedWithUsers xmlns="00c0648d-ca76-4bd0-bbae-a2235789c047">
      <UserInfo>
        <DisplayName>Camp, Anna</DisplayName>
        <AccountId>552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9203A-5637-4AD5-A15D-6F3633E8C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80115-25D2-4047-B6CA-21A9A6527D19}">
  <ds:schemaRefs>
    <ds:schemaRef ds:uri="00c0648d-ca76-4bd0-bbae-a2235789c047"/>
    <ds:schemaRef ds:uri="http://purl.org/dc/dcmitype/"/>
    <ds:schemaRef ds:uri="ff658550-531c-4822-bb53-008897151534"/>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554c477e-1dac-4a8a-aba6-2576a306fe1b"/>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C78D953-E58A-45DD-8657-094095BCF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Job profile supplementary information form</vt:lpstr>
    </vt:vector>
  </TitlesOfParts>
  <Company>Camden</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supplementary information form</dc:title>
  <dc:creator>Scott Gardner</dc:creator>
  <cp:keywords>HR Forms</cp:keywords>
  <cp:lastModifiedBy>McAdams, Gemma</cp:lastModifiedBy>
  <cp:revision>2</cp:revision>
  <cp:lastPrinted>2009-12-02T09:13:00Z</cp:lastPrinted>
  <dcterms:created xsi:type="dcterms:W3CDTF">2019-02-28T16:41:00Z</dcterms:created>
  <dcterms:modified xsi:type="dcterms:W3CDTF">2019-02-28T16:41:00Z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41;#HR Forms|98ac45ea-3878-44c1-bcd9-b4b92c4b3b09</vt:lpwstr>
  </property>
  <property fmtid="{D5CDD505-2E9C-101B-9397-08002B2CF9AE}" pid="4" name="&quot;Find out about&quot; category">
    <vt:lpwstr/>
  </property>
  <property fmtid="{D5CDD505-2E9C-101B-9397-08002B2CF9AE}" pid="5" name="AuthorIds_UIVersion_2048">
    <vt:lpwstr>86</vt:lpwstr>
  </property>
</Properties>
</file>