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B9E539" w14:textId="77777777" w:rsidR="00205399" w:rsidRPr="0029264D" w:rsidRDefault="00205399" w:rsidP="0029264D">
      <w:pPr>
        <w:pStyle w:val="Default"/>
        <w:jc w:val="center"/>
        <w:rPr>
          <w:rFonts w:asciiTheme="minorHAnsi" w:hAnsiTheme="minorHAnsi"/>
          <w:sz w:val="22"/>
          <w:szCs w:val="22"/>
        </w:rPr>
      </w:pPr>
      <w:r w:rsidRPr="0029264D">
        <w:rPr>
          <w:rFonts w:asciiTheme="minorHAnsi" w:hAnsiTheme="minorHAnsi"/>
          <w:b/>
          <w:bCs/>
          <w:sz w:val="22"/>
          <w:szCs w:val="22"/>
        </w:rPr>
        <w:t xml:space="preserve">Job profile: </w:t>
      </w:r>
      <w:r w:rsidRPr="0029264D">
        <w:rPr>
          <w:rFonts w:asciiTheme="minorHAnsi" w:hAnsiTheme="minorHAnsi"/>
          <w:sz w:val="22"/>
          <w:szCs w:val="22"/>
        </w:rPr>
        <w:t>Principal</w:t>
      </w:r>
      <w:r w:rsidR="000C3D9A">
        <w:rPr>
          <w:rFonts w:asciiTheme="minorHAnsi" w:hAnsiTheme="minorHAnsi"/>
          <w:sz w:val="22"/>
          <w:szCs w:val="22"/>
        </w:rPr>
        <w:t xml:space="preserve"> Policy and Projects</w:t>
      </w:r>
      <w:r w:rsidRPr="0029264D">
        <w:rPr>
          <w:rFonts w:asciiTheme="minorHAnsi" w:hAnsiTheme="minorHAnsi"/>
          <w:sz w:val="22"/>
          <w:szCs w:val="22"/>
        </w:rPr>
        <w:t xml:space="preserve"> Officer</w:t>
      </w:r>
    </w:p>
    <w:p w14:paraId="559B9AA4" w14:textId="77777777" w:rsidR="00205399" w:rsidRPr="0029264D" w:rsidRDefault="00205399" w:rsidP="00205399">
      <w:pPr>
        <w:pStyle w:val="Default"/>
        <w:jc w:val="center"/>
        <w:rPr>
          <w:rFonts w:asciiTheme="minorHAnsi" w:hAnsiTheme="minorHAnsi"/>
          <w:sz w:val="22"/>
          <w:szCs w:val="22"/>
        </w:rPr>
      </w:pPr>
    </w:p>
    <w:p w14:paraId="4D8864D0" w14:textId="77777777" w:rsidR="00205399" w:rsidRPr="0029264D" w:rsidRDefault="00205399" w:rsidP="00205399">
      <w:pPr>
        <w:pStyle w:val="Default"/>
        <w:jc w:val="center"/>
        <w:rPr>
          <w:rFonts w:asciiTheme="minorHAnsi" w:hAnsiTheme="minorHAnsi"/>
          <w:b/>
          <w:bCs/>
          <w:sz w:val="22"/>
          <w:szCs w:val="22"/>
        </w:rPr>
      </w:pPr>
      <w:r w:rsidRPr="0029264D">
        <w:rPr>
          <w:rFonts w:asciiTheme="minorHAnsi" w:hAnsiTheme="minorHAnsi"/>
          <w:b/>
          <w:bCs/>
          <w:sz w:val="22"/>
          <w:szCs w:val="22"/>
        </w:rPr>
        <w:t xml:space="preserve">This job profile for </w:t>
      </w:r>
      <w:r w:rsidRPr="0029264D">
        <w:rPr>
          <w:rFonts w:asciiTheme="minorHAnsi" w:hAnsiTheme="minorHAnsi"/>
          <w:sz w:val="22"/>
          <w:szCs w:val="22"/>
        </w:rPr>
        <w:t xml:space="preserve">Strategy and </w:t>
      </w:r>
      <w:r w:rsidR="00937810">
        <w:rPr>
          <w:rFonts w:asciiTheme="minorHAnsi" w:hAnsiTheme="minorHAnsi"/>
          <w:sz w:val="22"/>
          <w:szCs w:val="22"/>
        </w:rPr>
        <w:t xml:space="preserve">Policy </w:t>
      </w:r>
      <w:r w:rsidRPr="0029264D">
        <w:rPr>
          <w:rFonts w:asciiTheme="minorHAnsi" w:hAnsiTheme="minorHAnsi"/>
          <w:sz w:val="22"/>
          <w:szCs w:val="22"/>
        </w:rPr>
        <w:t xml:space="preserve">Principal Officer </w:t>
      </w:r>
      <w:r w:rsidRPr="0029264D">
        <w:rPr>
          <w:rFonts w:asciiTheme="minorHAnsi" w:hAnsiTheme="minorHAnsi"/>
          <w:b/>
          <w:bCs/>
          <w:sz w:val="22"/>
          <w:szCs w:val="22"/>
        </w:rPr>
        <w:t>is for guidance and must be used in conjunction with the Job Capsule for Corporate Services, Strategy, Policy and Governance level 5</w:t>
      </w:r>
    </w:p>
    <w:p w14:paraId="0490543C" w14:textId="77777777" w:rsidR="00205399" w:rsidRPr="0029264D" w:rsidRDefault="00205399" w:rsidP="00205399">
      <w:pPr>
        <w:pStyle w:val="Default"/>
        <w:jc w:val="center"/>
        <w:rPr>
          <w:rFonts w:asciiTheme="minorHAnsi" w:hAnsiTheme="minorHAnsi"/>
          <w:sz w:val="22"/>
          <w:szCs w:val="22"/>
        </w:rPr>
      </w:pPr>
    </w:p>
    <w:p w14:paraId="2FFC3F04" w14:textId="77777777" w:rsidR="00205399" w:rsidRPr="0029264D" w:rsidRDefault="00205399" w:rsidP="00205399">
      <w:pPr>
        <w:pStyle w:val="Default"/>
        <w:rPr>
          <w:rFonts w:asciiTheme="minorHAnsi" w:hAnsiTheme="minorHAnsi"/>
          <w:sz w:val="22"/>
          <w:szCs w:val="22"/>
        </w:rPr>
      </w:pPr>
      <w:r w:rsidRPr="0029264D">
        <w:rPr>
          <w:rFonts w:asciiTheme="minorHAnsi" w:hAnsiTheme="minorHAnsi"/>
          <w:b/>
          <w:bCs/>
          <w:sz w:val="22"/>
          <w:szCs w:val="22"/>
        </w:rPr>
        <w:t xml:space="preserve">Job Family: </w:t>
      </w:r>
      <w:r w:rsidRPr="0029264D">
        <w:rPr>
          <w:rFonts w:asciiTheme="minorHAnsi" w:hAnsiTheme="minorHAnsi"/>
          <w:sz w:val="22"/>
          <w:szCs w:val="22"/>
        </w:rPr>
        <w:t xml:space="preserve">Strategy, Policy and Governance </w:t>
      </w:r>
    </w:p>
    <w:p w14:paraId="7B0A3F49" w14:textId="77777777" w:rsidR="00260592" w:rsidRPr="0029264D" w:rsidRDefault="00260592" w:rsidP="00205399">
      <w:pPr>
        <w:pStyle w:val="Default"/>
        <w:rPr>
          <w:rFonts w:asciiTheme="minorHAnsi" w:hAnsiTheme="minorHAnsi"/>
          <w:b/>
          <w:bCs/>
          <w:sz w:val="22"/>
          <w:szCs w:val="22"/>
        </w:rPr>
      </w:pPr>
      <w:bookmarkStart w:id="0" w:name="_GoBack"/>
      <w:bookmarkEnd w:id="0"/>
    </w:p>
    <w:p w14:paraId="532AD49F" w14:textId="77777777" w:rsidR="00205399" w:rsidRPr="0029264D" w:rsidRDefault="00205399" w:rsidP="00205399">
      <w:pPr>
        <w:pStyle w:val="Default"/>
        <w:rPr>
          <w:rFonts w:asciiTheme="minorHAnsi" w:hAnsiTheme="minorHAnsi"/>
          <w:sz w:val="22"/>
          <w:szCs w:val="22"/>
        </w:rPr>
      </w:pPr>
      <w:r w:rsidRPr="0029264D">
        <w:rPr>
          <w:rFonts w:asciiTheme="minorHAnsi" w:hAnsiTheme="minorHAnsi"/>
          <w:b/>
          <w:bCs/>
          <w:sz w:val="22"/>
          <w:szCs w:val="22"/>
        </w:rPr>
        <w:t xml:space="preserve">Job Zone: </w:t>
      </w:r>
      <w:r w:rsidRPr="0029264D">
        <w:rPr>
          <w:rFonts w:asciiTheme="minorHAnsi" w:hAnsiTheme="minorHAnsi"/>
          <w:sz w:val="22"/>
          <w:szCs w:val="22"/>
        </w:rPr>
        <w:t xml:space="preserve">Level 5 </w:t>
      </w:r>
    </w:p>
    <w:p w14:paraId="2D2BB067" w14:textId="77777777" w:rsidR="00260592" w:rsidRPr="0029264D" w:rsidRDefault="00260592" w:rsidP="00205399">
      <w:pPr>
        <w:pStyle w:val="Default"/>
        <w:rPr>
          <w:rFonts w:asciiTheme="minorHAnsi" w:hAnsiTheme="minorHAnsi"/>
          <w:b/>
          <w:bCs/>
          <w:sz w:val="22"/>
          <w:szCs w:val="22"/>
        </w:rPr>
      </w:pPr>
    </w:p>
    <w:p w14:paraId="001B34B1" w14:textId="77777777" w:rsidR="00205399" w:rsidRPr="0029264D" w:rsidRDefault="00205399" w:rsidP="00205399">
      <w:pPr>
        <w:pStyle w:val="Default"/>
        <w:rPr>
          <w:rFonts w:asciiTheme="minorHAnsi" w:hAnsiTheme="minorHAnsi"/>
          <w:sz w:val="22"/>
          <w:szCs w:val="22"/>
        </w:rPr>
      </w:pPr>
      <w:r w:rsidRPr="0029264D">
        <w:rPr>
          <w:rFonts w:asciiTheme="minorHAnsi" w:hAnsiTheme="minorHAnsi"/>
          <w:b/>
          <w:bCs/>
          <w:sz w:val="22"/>
          <w:szCs w:val="22"/>
        </w:rPr>
        <w:t xml:space="preserve">Salary Level: </w:t>
      </w:r>
      <w:r w:rsidRPr="0029264D">
        <w:rPr>
          <w:rFonts w:asciiTheme="minorHAnsi" w:hAnsiTheme="minorHAnsi"/>
          <w:sz w:val="22"/>
          <w:szCs w:val="22"/>
        </w:rPr>
        <w:t xml:space="preserve">Zone 1 </w:t>
      </w:r>
    </w:p>
    <w:p w14:paraId="2EC1128A" w14:textId="77777777" w:rsidR="00205399" w:rsidRPr="0029264D" w:rsidRDefault="00205399" w:rsidP="00205399">
      <w:pPr>
        <w:pStyle w:val="Default"/>
        <w:rPr>
          <w:rFonts w:asciiTheme="minorHAnsi" w:hAnsiTheme="minorHAnsi"/>
          <w:b/>
          <w:bCs/>
          <w:sz w:val="22"/>
          <w:szCs w:val="22"/>
        </w:rPr>
      </w:pPr>
    </w:p>
    <w:p w14:paraId="3FF1005E" w14:textId="77777777" w:rsidR="00205399" w:rsidRPr="0029264D" w:rsidRDefault="00205399" w:rsidP="00205399">
      <w:pPr>
        <w:pStyle w:val="Default"/>
        <w:rPr>
          <w:rFonts w:asciiTheme="minorHAnsi" w:hAnsiTheme="minorHAnsi"/>
          <w:sz w:val="22"/>
          <w:szCs w:val="22"/>
        </w:rPr>
      </w:pPr>
      <w:r w:rsidRPr="0029264D">
        <w:rPr>
          <w:rFonts w:asciiTheme="minorHAnsi" w:hAnsiTheme="minorHAnsi"/>
          <w:b/>
          <w:bCs/>
          <w:sz w:val="22"/>
          <w:szCs w:val="22"/>
        </w:rPr>
        <w:t xml:space="preserve">It is for use during recruitment, setting objectives as part of the performance management process and other people management purposes. It does not form part of an employee’s contract of employment. </w:t>
      </w:r>
    </w:p>
    <w:p w14:paraId="1BA7DBE9" w14:textId="77777777" w:rsidR="00205399" w:rsidRPr="0029264D" w:rsidRDefault="00205399" w:rsidP="00205399">
      <w:pPr>
        <w:pStyle w:val="Default"/>
        <w:rPr>
          <w:rFonts w:asciiTheme="minorHAnsi" w:hAnsiTheme="minorHAnsi"/>
          <w:b/>
          <w:bCs/>
          <w:sz w:val="22"/>
          <w:szCs w:val="22"/>
        </w:rPr>
      </w:pPr>
    </w:p>
    <w:p w14:paraId="11AC313F" w14:textId="77777777" w:rsidR="00205399" w:rsidRPr="0029264D" w:rsidRDefault="00205399" w:rsidP="00205399">
      <w:pPr>
        <w:pStyle w:val="Default"/>
        <w:rPr>
          <w:rFonts w:asciiTheme="minorHAnsi" w:hAnsiTheme="minorHAnsi"/>
          <w:b/>
          <w:bCs/>
          <w:sz w:val="22"/>
          <w:szCs w:val="22"/>
        </w:rPr>
      </w:pPr>
      <w:r w:rsidRPr="0029264D">
        <w:rPr>
          <w:rFonts w:asciiTheme="minorHAnsi" w:hAnsiTheme="minorHAnsi"/>
          <w:b/>
          <w:bCs/>
          <w:sz w:val="22"/>
          <w:szCs w:val="22"/>
        </w:rPr>
        <w:t xml:space="preserve">Role Purpose: </w:t>
      </w:r>
    </w:p>
    <w:p w14:paraId="15E9E8D3" w14:textId="77777777" w:rsidR="00205399" w:rsidRPr="0029264D" w:rsidRDefault="00205399" w:rsidP="00205399">
      <w:pPr>
        <w:pStyle w:val="Default"/>
        <w:rPr>
          <w:rFonts w:asciiTheme="minorHAnsi" w:hAnsiTheme="minorHAnsi"/>
          <w:sz w:val="22"/>
          <w:szCs w:val="22"/>
        </w:rPr>
      </w:pPr>
    </w:p>
    <w:p w14:paraId="49959D33" w14:textId="77777777" w:rsidR="00205399" w:rsidRPr="00D2287F" w:rsidRDefault="00205399" w:rsidP="00205399">
      <w:pPr>
        <w:pStyle w:val="Default"/>
        <w:numPr>
          <w:ilvl w:val="0"/>
          <w:numId w:val="1"/>
        </w:numPr>
        <w:rPr>
          <w:rFonts w:asciiTheme="minorHAnsi" w:hAnsiTheme="minorHAnsi"/>
          <w:sz w:val="22"/>
          <w:szCs w:val="22"/>
        </w:rPr>
      </w:pPr>
      <w:r w:rsidRPr="00D2287F">
        <w:rPr>
          <w:rFonts w:asciiTheme="minorHAnsi" w:hAnsiTheme="minorHAnsi"/>
          <w:sz w:val="22"/>
          <w:szCs w:val="22"/>
        </w:rPr>
        <w:t xml:space="preserve">To lead strategy, policy, improvement and transformation in key areas of work across the organisation – including driving and supporting the cross-cutting council-wide outcomes approach </w:t>
      </w:r>
    </w:p>
    <w:p w14:paraId="0BBC905C" w14:textId="70EB9CB5" w:rsidR="00205399" w:rsidRPr="00D2287F" w:rsidRDefault="00205399" w:rsidP="00205399">
      <w:pPr>
        <w:pStyle w:val="Default"/>
        <w:numPr>
          <w:ilvl w:val="0"/>
          <w:numId w:val="1"/>
        </w:numPr>
        <w:rPr>
          <w:rFonts w:asciiTheme="minorHAnsi" w:hAnsiTheme="minorHAnsi"/>
          <w:sz w:val="22"/>
          <w:szCs w:val="22"/>
        </w:rPr>
      </w:pPr>
      <w:r w:rsidRPr="00D2287F">
        <w:rPr>
          <w:rFonts w:asciiTheme="minorHAnsi" w:hAnsiTheme="minorHAnsi"/>
          <w:sz w:val="22"/>
          <w:szCs w:val="22"/>
        </w:rPr>
        <w:t xml:space="preserve">To lead on work with high levels of complexity or risk – including </w:t>
      </w:r>
      <w:r w:rsidR="00D2287F" w:rsidRPr="00D2287F">
        <w:rPr>
          <w:rFonts w:asciiTheme="minorHAnsi" w:hAnsiTheme="minorHAnsi"/>
          <w:sz w:val="22"/>
          <w:szCs w:val="22"/>
        </w:rPr>
        <w:t xml:space="preserve">planning, </w:t>
      </w:r>
      <w:r w:rsidR="00BE1285" w:rsidRPr="00D2287F">
        <w:rPr>
          <w:rFonts w:asciiTheme="minorHAnsi" w:hAnsiTheme="minorHAnsi"/>
          <w:sz w:val="22"/>
          <w:szCs w:val="22"/>
        </w:rPr>
        <w:t>co-ordinating</w:t>
      </w:r>
      <w:r w:rsidR="00D2287F" w:rsidRPr="00D2287F">
        <w:rPr>
          <w:rFonts w:asciiTheme="minorHAnsi" w:hAnsiTheme="minorHAnsi"/>
          <w:sz w:val="22"/>
          <w:szCs w:val="22"/>
        </w:rPr>
        <w:t xml:space="preserve"> or overseeing</w:t>
      </w:r>
      <w:r w:rsidR="00BE1285" w:rsidRPr="00D2287F">
        <w:rPr>
          <w:rFonts w:asciiTheme="minorHAnsi" w:hAnsiTheme="minorHAnsi"/>
          <w:sz w:val="22"/>
          <w:szCs w:val="22"/>
        </w:rPr>
        <w:t xml:space="preserve"> </w:t>
      </w:r>
      <w:r w:rsidRPr="00D2287F">
        <w:rPr>
          <w:rFonts w:asciiTheme="minorHAnsi" w:hAnsiTheme="minorHAnsi"/>
          <w:sz w:val="22"/>
          <w:szCs w:val="22"/>
        </w:rPr>
        <w:t xml:space="preserve">a range of </w:t>
      </w:r>
      <w:r w:rsidR="00BE1285" w:rsidRPr="00D2287F">
        <w:rPr>
          <w:rFonts w:asciiTheme="minorHAnsi" w:hAnsiTheme="minorHAnsi"/>
          <w:sz w:val="22"/>
          <w:szCs w:val="22"/>
        </w:rPr>
        <w:t xml:space="preserve">programmes and </w:t>
      </w:r>
      <w:r w:rsidRPr="00D2287F">
        <w:rPr>
          <w:rFonts w:asciiTheme="minorHAnsi" w:hAnsiTheme="minorHAnsi"/>
          <w:sz w:val="22"/>
          <w:szCs w:val="22"/>
        </w:rPr>
        <w:t xml:space="preserve">projects to bring about effective and positive change across the organisation </w:t>
      </w:r>
    </w:p>
    <w:p w14:paraId="5BFAE34D" w14:textId="77777777" w:rsidR="00205399" w:rsidRPr="00D2287F" w:rsidRDefault="00205399" w:rsidP="00205399">
      <w:pPr>
        <w:pStyle w:val="Default"/>
        <w:numPr>
          <w:ilvl w:val="0"/>
          <w:numId w:val="1"/>
        </w:numPr>
        <w:rPr>
          <w:rFonts w:asciiTheme="minorHAnsi" w:hAnsiTheme="minorHAnsi"/>
          <w:sz w:val="22"/>
          <w:szCs w:val="22"/>
        </w:rPr>
      </w:pPr>
      <w:r w:rsidRPr="00D2287F">
        <w:rPr>
          <w:rFonts w:asciiTheme="minorHAnsi" w:hAnsiTheme="minorHAnsi"/>
          <w:sz w:val="22"/>
          <w:szCs w:val="22"/>
        </w:rPr>
        <w:t xml:space="preserve">To work in a variety of disciplines and environments across the whole organisation to deliver corporate and directorate priorities </w:t>
      </w:r>
    </w:p>
    <w:p w14:paraId="42EEDE8F" w14:textId="77777777" w:rsidR="00205399" w:rsidRPr="00D2287F" w:rsidRDefault="00205399" w:rsidP="00205399">
      <w:pPr>
        <w:pStyle w:val="Default"/>
        <w:numPr>
          <w:ilvl w:val="0"/>
          <w:numId w:val="1"/>
        </w:numPr>
        <w:rPr>
          <w:rFonts w:asciiTheme="minorHAnsi" w:hAnsiTheme="minorHAnsi"/>
          <w:sz w:val="22"/>
          <w:szCs w:val="22"/>
        </w:rPr>
      </w:pPr>
      <w:r w:rsidRPr="00D2287F">
        <w:rPr>
          <w:rFonts w:asciiTheme="minorHAnsi" w:hAnsiTheme="minorHAnsi"/>
          <w:sz w:val="22"/>
          <w:szCs w:val="22"/>
        </w:rPr>
        <w:t>To make intelligent use of data and research to measure and understand outcomes, inform decision-making and shap</w:t>
      </w:r>
      <w:r w:rsidR="00BE1285" w:rsidRPr="00D2287F">
        <w:rPr>
          <w:rFonts w:asciiTheme="minorHAnsi" w:hAnsiTheme="minorHAnsi"/>
          <w:sz w:val="22"/>
          <w:szCs w:val="22"/>
        </w:rPr>
        <w:t>e and improve service delivery.</w:t>
      </w:r>
    </w:p>
    <w:p w14:paraId="7433310A" w14:textId="25D935D0" w:rsidR="00D2287F" w:rsidRPr="00D2287F" w:rsidRDefault="00BE1285" w:rsidP="00D2287F">
      <w:pPr>
        <w:pStyle w:val="Default"/>
        <w:numPr>
          <w:ilvl w:val="0"/>
          <w:numId w:val="1"/>
        </w:numPr>
        <w:rPr>
          <w:rFonts w:asciiTheme="minorHAnsi" w:hAnsiTheme="minorHAnsi"/>
          <w:color w:val="auto"/>
          <w:sz w:val="22"/>
          <w:szCs w:val="22"/>
        </w:rPr>
      </w:pPr>
      <w:r w:rsidRPr="00D2287F">
        <w:rPr>
          <w:rFonts w:asciiTheme="minorHAnsi" w:hAnsiTheme="minorHAnsi"/>
          <w:color w:val="auto"/>
          <w:sz w:val="22"/>
          <w:szCs w:val="22"/>
        </w:rPr>
        <w:t xml:space="preserve">Champion improved project management disciplines and skills as appropriate in the delivery of change. </w:t>
      </w:r>
    </w:p>
    <w:p w14:paraId="51B53714" w14:textId="77777777" w:rsidR="00D2287F" w:rsidRPr="0029264D" w:rsidRDefault="00D2287F" w:rsidP="00205399">
      <w:pPr>
        <w:pStyle w:val="Default"/>
        <w:rPr>
          <w:rFonts w:asciiTheme="minorHAnsi" w:hAnsiTheme="minorHAnsi"/>
          <w:sz w:val="22"/>
          <w:szCs w:val="22"/>
        </w:rPr>
      </w:pPr>
    </w:p>
    <w:p w14:paraId="6CC8B2F5" w14:textId="77777777" w:rsidR="00363987" w:rsidRDefault="00205399" w:rsidP="004577A5">
      <w:pPr>
        <w:pStyle w:val="Default"/>
        <w:rPr>
          <w:rFonts w:asciiTheme="minorHAnsi" w:hAnsiTheme="minorHAnsi"/>
          <w:b/>
          <w:bCs/>
          <w:sz w:val="22"/>
          <w:szCs w:val="22"/>
        </w:rPr>
      </w:pPr>
      <w:r w:rsidRPr="0029264D">
        <w:rPr>
          <w:rFonts w:asciiTheme="minorHAnsi" w:hAnsiTheme="minorHAnsi"/>
          <w:b/>
          <w:bCs/>
          <w:sz w:val="22"/>
          <w:szCs w:val="22"/>
        </w:rPr>
        <w:t xml:space="preserve">Example outcomes or objectives that this role will deliver: </w:t>
      </w:r>
    </w:p>
    <w:p w14:paraId="6A8658F6" w14:textId="77777777" w:rsidR="004577A5" w:rsidRPr="004577A5" w:rsidRDefault="004577A5" w:rsidP="004577A5">
      <w:pPr>
        <w:pStyle w:val="Default"/>
        <w:rPr>
          <w:rFonts w:asciiTheme="minorHAnsi" w:hAnsiTheme="minorHAnsi"/>
          <w:sz w:val="22"/>
          <w:szCs w:val="22"/>
        </w:rPr>
      </w:pPr>
    </w:p>
    <w:p w14:paraId="3F0FCE3A" w14:textId="77777777" w:rsidR="00363987" w:rsidRPr="00D2287F" w:rsidRDefault="00363987" w:rsidP="00363987">
      <w:r w:rsidRPr="00D2287F">
        <w:t>The post holder will work flexibly to deliver the purpose above. Key outcomes will include:</w:t>
      </w:r>
    </w:p>
    <w:p w14:paraId="266AF692" w14:textId="77777777" w:rsidR="00B42E6C" w:rsidRDefault="00363987" w:rsidP="00363987">
      <w:pPr>
        <w:pStyle w:val="Default"/>
        <w:numPr>
          <w:ilvl w:val="0"/>
          <w:numId w:val="3"/>
        </w:numPr>
        <w:rPr>
          <w:rFonts w:asciiTheme="minorHAnsi" w:hAnsiTheme="minorHAnsi"/>
          <w:color w:val="auto"/>
          <w:sz w:val="22"/>
          <w:szCs w:val="22"/>
        </w:rPr>
      </w:pPr>
      <w:r w:rsidRPr="00D2287F">
        <w:rPr>
          <w:rFonts w:asciiTheme="minorHAnsi" w:hAnsiTheme="minorHAnsi"/>
          <w:color w:val="auto"/>
          <w:sz w:val="22"/>
          <w:szCs w:val="22"/>
        </w:rPr>
        <w:t>Development of innovative and ef</w:t>
      </w:r>
      <w:r w:rsidR="00BE1285" w:rsidRPr="00D2287F">
        <w:rPr>
          <w:rFonts w:asciiTheme="minorHAnsi" w:hAnsiTheme="minorHAnsi"/>
          <w:color w:val="auto"/>
          <w:sz w:val="22"/>
          <w:szCs w:val="22"/>
        </w:rPr>
        <w:t>fective policies and strategie</w:t>
      </w:r>
      <w:r w:rsidR="00B42E6C">
        <w:rPr>
          <w:rFonts w:asciiTheme="minorHAnsi" w:hAnsiTheme="minorHAnsi"/>
          <w:color w:val="auto"/>
          <w:sz w:val="22"/>
          <w:szCs w:val="22"/>
        </w:rPr>
        <w:t>s</w:t>
      </w:r>
    </w:p>
    <w:p w14:paraId="4F5D102A" w14:textId="2516C8C1" w:rsidR="00B42E6C" w:rsidRPr="00B42E6C" w:rsidRDefault="00B42E6C" w:rsidP="00B42E6C">
      <w:pPr>
        <w:pStyle w:val="Default"/>
        <w:numPr>
          <w:ilvl w:val="0"/>
          <w:numId w:val="3"/>
        </w:numPr>
        <w:rPr>
          <w:rFonts w:asciiTheme="minorHAnsi" w:hAnsiTheme="minorHAnsi"/>
          <w:color w:val="auto"/>
          <w:sz w:val="22"/>
          <w:szCs w:val="22"/>
        </w:rPr>
      </w:pPr>
      <w:r>
        <w:rPr>
          <w:rFonts w:asciiTheme="minorHAnsi" w:hAnsiTheme="minorHAnsi"/>
          <w:color w:val="auto"/>
          <w:sz w:val="22"/>
          <w:szCs w:val="22"/>
        </w:rPr>
        <w:t>D</w:t>
      </w:r>
      <w:r w:rsidR="00BE1285" w:rsidRPr="00D2287F">
        <w:rPr>
          <w:rFonts w:asciiTheme="minorHAnsi" w:hAnsiTheme="minorHAnsi"/>
          <w:color w:val="auto"/>
          <w:sz w:val="22"/>
          <w:szCs w:val="22"/>
        </w:rPr>
        <w:t>elivery</w:t>
      </w:r>
      <w:r>
        <w:rPr>
          <w:rFonts w:asciiTheme="minorHAnsi" w:hAnsiTheme="minorHAnsi"/>
          <w:color w:val="auto"/>
          <w:sz w:val="22"/>
          <w:szCs w:val="22"/>
        </w:rPr>
        <w:t xml:space="preserve"> of/improvements in</w:t>
      </w:r>
      <w:r w:rsidR="00BE1285" w:rsidRPr="00D2287F">
        <w:rPr>
          <w:rFonts w:asciiTheme="minorHAnsi" w:hAnsiTheme="minorHAnsi"/>
          <w:color w:val="auto"/>
          <w:sz w:val="22"/>
          <w:szCs w:val="22"/>
        </w:rPr>
        <w:t xml:space="preserve"> major programmes and projects </w:t>
      </w:r>
      <w:r w:rsidR="00363987" w:rsidRPr="00D2287F">
        <w:rPr>
          <w:rFonts w:asciiTheme="minorHAnsi" w:hAnsiTheme="minorHAnsi"/>
          <w:color w:val="auto"/>
          <w:sz w:val="22"/>
          <w:szCs w:val="22"/>
        </w:rPr>
        <w:t>to achieve key co</w:t>
      </w:r>
      <w:r>
        <w:rPr>
          <w:rFonts w:asciiTheme="minorHAnsi" w:hAnsiTheme="minorHAnsi"/>
          <w:color w:val="auto"/>
          <w:sz w:val="22"/>
          <w:szCs w:val="22"/>
        </w:rPr>
        <w:t>rporate priorities and outcomes</w:t>
      </w:r>
    </w:p>
    <w:p w14:paraId="04E97D3A" w14:textId="77777777" w:rsidR="00363987" w:rsidRPr="00D2287F" w:rsidRDefault="00363987" w:rsidP="00363987">
      <w:pPr>
        <w:pStyle w:val="Default"/>
        <w:numPr>
          <w:ilvl w:val="0"/>
          <w:numId w:val="3"/>
        </w:numPr>
        <w:rPr>
          <w:rFonts w:asciiTheme="minorHAnsi" w:hAnsiTheme="minorHAnsi"/>
          <w:color w:val="auto"/>
          <w:sz w:val="22"/>
          <w:szCs w:val="22"/>
        </w:rPr>
      </w:pPr>
      <w:r w:rsidRPr="00D2287F">
        <w:rPr>
          <w:rFonts w:asciiTheme="minorHAnsi" w:hAnsiTheme="minorHAnsi"/>
          <w:color w:val="auto"/>
          <w:sz w:val="22"/>
          <w:szCs w:val="22"/>
        </w:rPr>
        <w:t>Successful engagement with the political and senior leadership of the organisation, as well as residen</w:t>
      </w:r>
      <w:r w:rsidR="004577A5" w:rsidRPr="00D2287F">
        <w:rPr>
          <w:rFonts w:asciiTheme="minorHAnsi" w:hAnsiTheme="minorHAnsi"/>
          <w:color w:val="auto"/>
          <w:sz w:val="22"/>
          <w:szCs w:val="22"/>
        </w:rPr>
        <w:t>ts and partners as appropriate</w:t>
      </w:r>
    </w:p>
    <w:p w14:paraId="0C75C396" w14:textId="77777777" w:rsidR="00363987" w:rsidRPr="00D2287F" w:rsidRDefault="00363987" w:rsidP="00363987">
      <w:pPr>
        <w:pStyle w:val="Default"/>
        <w:numPr>
          <w:ilvl w:val="0"/>
          <w:numId w:val="3"/>
        </w:numPr>
        <w:rPr>
          <w:rFonts w:asciiTheme="minorHAnsi" w:hAnsiTheme="minorHAnsi"/>
          <w:color w:val="auto"/>
          <w:sz w:val="22"/>
          <w:szCs w:val="22"/>
        </w:rPr>
      </w:pPr>
      <w:r w:rsidRPr="00D2287F">
        <w:rPr>
          <w:rFonts w:asciiTheme="minorHAnsi" w:hAnsiTheme="minorHAnsi"/>
          <w:color w:val="auto"/>
          <w:sz w:val="22"/>
          <w:szCs w:val="22"/>
        </w:rPr>
        <w:t>Significant contribution to evidence-based policy making through effective use of research and intellige</w:t>
      </w:r>
      <w:r w:rsidR="004577A5" w:rsidRPr="00D2287F">
        <w:rPr>
          <w:rFonts w:asciiTheme="minorHAnsi" w:hAnsiTheme="minorHAnsi"/>
          <w:color w:val="auto"/>
          <w:sz w:val="22"/>
          <w:szCs w:val="22"/>
        </w:rPr>
        <w:t>nt use of data and information</w:t>
      </w:r>
    </w:p>
    <w:p w14:paraId="63F24856" w14:textId="77777777" w:rsidR="00363987" w:rsidRPr="0029264D" w:rsidRDefault="00363987" w:rsidP="00205399">
      <w:pPr>
        <w:pStyle w:val="Default"/>
        <w:rPr>
          <w:rFonts w:asciiTheme="minorHAnsi" w:hAnsiTheme="minorHAnsi" w:cstheme="minorBidi"/>
          <w:color w:val="auto"/>
          <w:sz w:val="22"/>
          <w:szCs w:val="22"/>
        </w:rPr>
      </w:pPr>
    </w:p>
    <w:p w14:paraId="60CDF45D" w14:textId="77777777" w:rsidR="00205399" w:rsidRPr="0029264D" w:rsidRDefault="00205399" w:rsidP="00205399">
      <w:pPr>
        <w:pStyle w:val="Default"/>
        <w:rPr>
          <w:rFonts w:asciiTheme="minorHAnsi" w:hAnsiTheme="minorHAnsi"/>
          <w:b/>
          <w:bCs/>
          <w:color w:val="auto"/>
          <w:sz w:val="22"/>
          <w:szCs w:val="22"/>
        </w:rPr>
      </w:pPr>
      <w:r w:rsidRPr="0029264D">
        <w:rPr>
          <w:rFonts w:asciiTheme="minorHAnsi" w:hAnsiTheme="minorHAnsi"/>
          <w:b/>
          <w:bCs/>
          <w:color w:val="auto"/>
          <w:sz w:val="22"/>
          <w:szCs w:val="22"/>
        </w:rPr>
        <w:t xml:space="preserve">People Management Responsibilities: </w:t>
      </w:r>
    </w:p>
    <w:p w14:paraId="58248DEB" w14:textId="77777777" w:rsidR="00205399" w:rsidRPr="0029264D" w:rsidRDefault="00205399" w:rsidP="00205399">
      <w:pPr>
        <w:pStyle w:val="Default"/>
        <w:rPr>
          <w:rFonts w:asciiTheme="minorHAnsi" w:hAnsiTheme="minorHAnsi"/>
          <w:color w:val="auto"/>
          <w:sz w:val="22"/>
          <w:szCs w:val="22"/>
        </w:rPr>
      </w:pPr>
    </w:p>
    <w:p w14:paraId="0D654D10" w14:textId="0CA41EBB" w:rsidR="00205399" w:rsidRPr="0029264D" w:rsidRDefault="00205399" w:rsidP="00205399">
      <w:pPr>
        <w:pStyle w:val="Default"/>
        <w:rPr>
          <w:rFonts w:asciiTheme="minorHAnsi" w:hAnsiTheme="minorHAnsi"/>
          <w:color w:val="auto"/>
          <w:sz w:val="22"/>
          <w:szCs w:val="22"/>
        </w:rPr>
      </w:pPr>
      <w:r w:rsidRPr="0029264D">
        <w:rPr>
          <w:rFonts w:asciiTheme="minorHAnsi" w:hAnsiTheme="minorHAnsi"/>
          <w:color w:val="auto"/>
          <w:sz w:val="22"/>
          <w:szCs w:val="22"/>
        </w:rPr>
        <w:t>This post has no specific line management responsibilities</w:t>
      </w:r>
      <w:r w:rsidR="00CB7549">
        <w:rPr>
          <w:rFonts w:asciiTheme="minorHAnsi" w:hAnsiTheme="minorHAnsi"/>
          <w:color w:val="auto"/>
          <w:sz w:val="22"/>
          <w:szCs w:val="22"/>
        </w:rPr>
        <w:t>, but this may change in the future. T</w:t>
      </w:r>
      <w:r w:rsidRPr="0029264D">
        <w:rPr>
          <w:rFonts w:asciiTheme="minorHAnsi" w:hAnsiTheme="minorHAnsi"/>
          <w:color w:val="auto"/>
          <w:sz w:val="22"/>
          <w:szCs w:val="22"/>
        </w:rPr>
        <w:t xml:space="preserve">he post holder will be required to manage staff and resource on individual projects or programmes of work for which they are responsible. </w:t>
      </w:r>
    </w:p>
    <w:p w14:paraId="1DCA6A23" w14:textId="021A2A90" w:rsidR="009626CC" w:rsidRDefault="009626CC" w:rsidP="00205399">
      <w:pPr>
        <w:pStyle w:val="Default"/>
        <w:rPr>
          <w:rFonts w:asciiTheme="minorHAnsi" w:hAnsiTheme="minorHAnsi"/>
          <w:b/>
          <w:bCs/>
          <w:color w:val="auto"/>
          <w:sz w:val="22"/>
          <w:szCs w:val="22"/>
        </w:rPr>
      </w:pPr>
    </w:p>
    <w:p w14:paraId="40DF8A8A" w14:textId="163D78BD" w:rsidR="00702F5D" w:rsidRDefault="00702F5D" w:rsidP="00205399">
      <w:pPr>
        <w:pStyle w:val="Default"/>
        <w:rPr>
          <w:rFonts w:asciiTheme="minorHAnsi" w:hAnsiTheme="minorHAnsi"/>
          <w:b/>
          <w:bCs/>
          <w:color w:val="auto"/>
          <w:sz w:val="22"/>
          <w:szCs w:val="22"/>
        </w:rPr>
      </w:pPr>
    </w:p>
    <w:p w14:paraId="4F4DA853" w14:textId="0BBD0494" w:rsidR="00702F5D" w:rsidRDefault="00702F5D" w:rsidP="00205399">
      <w:pPr>
        <w:pStyle w:val="Default"/>
        <w:rPr>
          <w:rFonts w:asciiTheme="minorHAnsi" w:hAnsiTheme="minorHAnsi"/>
          <w:b/>
          <w:bCs/>
          <w:color w:val="auto"/>
          <w:sz w:val="22"/>
          <w:szCs w:val="22"/>
        </w:rPr>
      </w:pPr>
    </w:p>
    <w:p w14:paraId="6D654EDF" w14:textId="77777777" w:rsidR="00702F5D" w:rsidRDefault="00702F5D" w:rsidP="00205399">
      <w:pPr>
        <w:pStyle w:val="Default"/>
        <w:rPr>
          <w:rFonts w:asciiTheme="minorHAnsi" w:hAnsiTheme="minorHAnsi"/>
          <w:b/>
          <w:bCs/>
          <w:color w:val="auto"/>
          <w:sz w:val="22"/>
          <w:szCs w:val="22"/>
        </w:rPr>
      </w:pPr>
    </w:p>
    <w:p w14:paraId="6CE3671D" w14:textId="0C3D1139" w:rsidR="00205399" w:rsidRPr="0029264D" w:rsidRDefault="00205399" w:rsidP="00205399">
      <w:pPr>
        <w:pStyle w:val="Default"/>
        <w:rPr>
          <w:rFonts w:asciiTheme="minorHAnsi" w:hAnsiTheme="minorHAnsi"/>
          <w:b/>
          <w:bCs/>
          <w:color w:val="auto"/>
          <w:sz w:val="22"/>
          <w:szCs w:val="22"/>
        </w:rPr>
      </w:pPr>
      <w:r w:rsidRPr="0029264D">
        <w:rPr>
          <w:rFonts w:asciiTheme="minorHAnsi" w:hAnsiTheme="minorHAnsi"/>
          <w:b/>
          <w:bCs/>
          <w:color w:val="auto"/>
          <w:sz w:val="22"/>
          <w:szCs w:val="22"/>
        </w:rPr>
        <w:lastRenderedPageBreak/>
        <w:t xml:space="preserve">Relationships: </w:t>
      </w:r>
    </w:p>
    <w:p w14:paraId="6AF7C65C" w14:textId="77777777" w:rsidR="00205399" w:rsidRPr="0029264D" w:rsidRDefault="00205399" w:rsidP="00205399">
      <w:pPr>
        <w:pStyle w:val="Default"/>
        <w:rPr>
          <w:rFonts w:asciiTheme="minorHAnsi" w:hAnsiTheme="minorHAnsi"/>
          <w:color w:val="auto"/>
          <w:sz w:val="22"/>
          <w:szCs w:val="22"/>
        </w:rPr>
      </w:pPr>
    </w:p>
    <w:p w14:paraId="52887583" w14:textId="77777777" w:rsidR="00CB7549" w:rsidRDefault="00205399" w:rsidP="00CB7549">
      <w:r w:rsidRPr="0029264D">
        <w:t xml:space="preserve">The post holder will be largely self-managing with personal management and development </w:t>
      </w:r>
      <w:r w:rsidR="00CB7549">
        <w:t>carried out within the service.</w:t>
      </w:r>
    </w:p>
    <w:p w14:paraId="0FF897B0" w14:textId="71E828A2" w:rsidR="00205399" w:rsidRPr="0029264D" w:rsidRDefault="00205399" w:rsidP="00205399">
      <w:pPr>
        <w:pStyle w:val="Default"/>
        <w:rPr>
          <w:rFonts w:asciiTheme="minorHAnsi" w:hAnsiTheme="minorHAnsi"/>
          <w:color w:val="auto"/>
          <w:sz w:val="22"/>
          <w:szCs w:val="22"/>
        </w:rPr>
      </w:pPr>
      <w:r w:rsidRPr="0029264D">
        <w:rPr>
          <w:rFonts w:asciiTheme="minorHAnsi" w:hAnsiTheme="minorHAnsi"/>
          <w:color w:val="auto"/>
          <w:sz w:val="22"/>
          <w:szCs w:val="22"/>
        </w:rPr>
        <w:t xml:space="preserve">The post holder will be expected to develop and maintain relationships at senior levels across the organisation, with elected members as appropriate, partner organisations, government departments and customers as dictated by the projects, roles and tasks they will be carrying out. The post holder will also actively seek to make effective relationships with colleagues across the Strategy and Governance family. </w:t>
      </w:r>
    </w:p>
    <w:p w14:paraId="4EDFF395" w14:textId="77777777" w:rsidR="00205399" w:rsidRPr="0029264D" w:rsidRDefault="00205399" w:rsidP="00205399">
      <w:pPr>
        <w:pStyle w:val="Default"/>
        <w:rPr>
          <w:rFonts w:asciiTheme="minorHAnsi" w:hAnsiTheme="minorHAnsi"/>
          <w:color w:val="auto"/>
          <w:sz w:val="22"/>
          <w:szCs w:val="22"/>
        </w:rPr>
      </w:pPr>
    </w:p>
    <w:p w14:paraId="00908143" w14:textId="77777777" w:rsidR="00205399" w:rsidRPr="0029264D" w:rsidRDefault="00205399" w:rsidP="00205399">
      <w:pPr>
        <w:pStyle w:val="Default"/>
        <w:rPr>
          <w:rFonts w:asciiTheme="minorHAnsi" w:hAnsiTheme="minorHAnsi"/>
          <w:b/>
          <w:bCs/>
          <w:color w:val="auto"/>
          <w:sz w:val="22"/>
          <w:szCs w:val="22"/>
        </w:rPr>
      </w:pPr>
      <w:r w:rsidRPr="0029264D">
        <w:rPr>
          <w:rFonts w:asciiTheme="minorHAnsi" w:hAnsiTheme="minorHAnsi"/>
          <w:b/>
          <w:bCs/>
          <w:color w:val="auto"/>
          <w:sz w:val="22"/>
          <w:szCs w:val="22"/>
        </w:rPr>
        <w:t xml:space="preserve">Work Environment: </w:t>
      </w:r>
    </w:p>
    <w:p w14:paraId="42BB8A8E" w14:textId="77777777" w:rsidR="00205399" w:rsidRPr="0029264D" w:rsidRDefault="00205399" w:rsidP="00205399">
      <w:pPr>
        <w:pStyle w:val="Default"/>
        <w:rPr>
          <w:rFonts w:asciiTheme="minorHAnsi" w:hAnsiTheme="minorHAnsi"/>
          <w:color w:val="auto"/>
          <w:sz w:val="22"/>
          <w:szCs w:val="22"/>
        </w:rPr>
      </w:pPr>
    </w:p>
    <w:p w14:paraId="40807EBC" w14:textId="77777777" w:rsidR="008D6FEC" w:rsidRDefault="008D6FEC" w:rsidP="008D6FEC">
      <w:r>
        <w:t>This a busy role and will require the post holder to be flexible in their approach, as they will be required to work with a variety of teams and locations within the borough; they may also be required to work additional hours on occasion.</w:t>
      </w:r>
    </w:p>
    <w:p w14:paraId="59ACB129" w14:textId="77777777" w:rsidR="00205399" w:rsidRPr="0029264D" w:rsidRDefault="00205399" w:rsidP="00205399">
      <w:pPr>
        <w:pStyle w:val="Default"/>
        <w:rPr>
          <w:rFonts w:asciiTheme="minorHAnsi" w:hAnsiTheme="minorHAnsi"/>
          <w:color w:val="auto"/>
          <w:sz w:val="22"/>
          <w:szCs w:val="22"/>
        </w:rPr>
      </w:pPr>
    </w:p>
    <w:p w14:paraId="511559E5" w14:textId="77777777" w:rsidR="00205399" w:rsidRPr="0029264D" w:rsidRDefault="00205399" w:rsidP="00205399">
      <w:pPr>
        <w:pStyle w:val="Default"/>
        <w:rPr>
          <w:rFonts w:asciiTheme="minorHAnsi" w:hAnsiTheme="minorHAnsi"/>
          <w:b/>
          <w:bCs/>
          <w:color w:val="auto"/>
          <w:sz w:val="22"/>
          <w:szCs w:val="22"/>
        </w:rPr>
      </w:pPr>
      <w:r w:rsidRPr="0029264D">
        <w:rPr>
          <w:rFonts w:asciiTheme="minorHAnsi" w:hAnsiTheme="minorHAnsi"/>
          <w:b/>
          <w:bCs/>
          <w:color w:val="auto"/>
          <w:sz w:val="22"/>
          <w:szCs w:val="22"/>
        </w:rPr>
        <w:t xml:space="preserve">Technical Knowledge and Experience: </w:t>
      </w:r>
    </w:p>
    <w:p w14:paraId="3B268487" w14:textId="77777777" w:rsidR="00205399" w:rsidRPr="0029264D" w:rsidRDefault="00205399" w:rsidP="00205399">
      <w:pPr>
        <w:pStyle w:val="Default"/>
        <w:rPr>
          <w:rFonts w:asciiTheme="minorHAnsi" w:hAnsiTheme="minorHAnsi"/>
          <w:color w:val="auto"/>
          <w:sz w:val="22"/>
          <w:szCs w:val="22"/>
        </w:rPr>
      </w:pPr>
    </w:p>
    <w:p w14:paraId="3F4DDACF" w14:textId="503A572B" w:rsidR="008D6FEC" w:rsidRDefault="008D6FEC" w:rsidP="00CB7549">
      <w:pPr>
        <w:spacing w:after="0"/>
        <w:rPr>
          <w:bCs/>
        </w:rPr>
      </w:pPr>
      <w:r>
        <w:rPr>
          <w:bCs/>
        </w:rPr>
        <w:t>Y</w:t>
      </w:r>
      <w:r>
        <w:rPr>
          <w:bCs/>
        </w:rPr>
        <w:t>ou will have experience in working in one or more of these areas:</w:t>
      </w:r>
      <w:r>
        <w:rPr>
          <w:bCs/>
        </w:rPr>
        <w:br/>
      </w:r>
    </w:p>
    <w:p w14:paraId="314524E2" w14:textId="77777777" w:rsidR="00505595" w:rsidRPr="00631F3F" w:rsidRDefault="00505595" w:rsidP="004B2171">
      <w:pPr>
        <w:numPr>
          <w:ilvl w:val="0"/>
          <w:numId w:val="3"/>
        </w:numPr>
        <w:spacing w:after="0"/>
        <w:jc w:val="both"/>
        <w:rPr>
          <w:bCs/>
        </w:rPr>
      </w:pPr>
      <w:r w:rsidRPr="00631F3F">
        <w:rPr>
          <w:bCs/>
        </w:rPr>
        <w:t xml:space="preserve">Strategic planning, development, implementation and monitoring </w:t>
      </w:r>
    </w:p>
    <w:p w14:paraId="44A4BF34" w14:textId="77777777" w:rsidR="00505595" w:rsidRPr="00CB3AF8" w:rsidRDefault="00505595" w:rsidP="00505595">
      <w:pPr>
        <w:numPr>
          <w:ilvl w:val="0"/>
          <w:numId w:val="3"/>
        </w:numPr>
        <w:spacing w:after="0"/>
        <w:jc w:val="both"/>
        <w:rPr>
          <w:bCs/>
        </w:rPr>
      </w:pPr>
      <w:r>
        <w:rPr>
          <w:bCs/>
        </w:rPr>
        <w:t>Programme, p</w:t>
      </w:r>
      <w:r w:rsidRPr="00631F3F">
        <w:rPr>
          <w:bCs/>
        </w:rPr>
        <w:t xml:space="preserve">roject and risk management </w:t>
      </w:r>
    </w:p>
    <w:p w14:paraId="0A8F84CC" w14:textId="77777777" w:rsidR="00505595" w:rsidRDefault="00505595" w:rsidP="00505595">
      <w:pPr>
        <w:numPr>
          <w:ilvl w:val="0"/>
          <w:numId w:val="3"/>
        </w:numPr>
        <w:spacing w:after="0"/>
        <w:jc w:val="both"/>
        <w:rPr>
          <w:bCs/>
        </w:rPr>
      </w:pPr>
      <w:r>
        <w:rPr>
          <w:bCs/>
        </w:rPr>
        <w:t>Change management</w:t>
      </w:r>
    </w:p>
    <w:p w14:paraId="3EE64B45" w14:textId="77777777" w:rsidR="00505595" w:rsidRDefault="00505595" w:rsidP="00505595">
      <w:pPr>
        <w:numPr>
          <w:ilvl w:val="0"/>
          <w:numId w:val="3"/>
        </w:numPr>
        <w:spacing w:after="0"/>
        <w:jc w:val="both"/>
        <w:rPr>
          <w:bCs/>
        </w:rPr>
      </w:pPr>
      <w:r>
        <w:rPr>
          <w:bCs/>
        </w:rPr>
        <w:t>Engagement</w:t>
      </w:r>
    </w:p>
    <w:p w14:paraId="23E262A5" w14:textId="77777777" w:rsidR="00505595" w:rsidRPr="00631F3F" w:rsidRDefault="00505595" w:rsidP="00505595">
      <w:pPr>
        <w:numPr>
          <w:ilvl w:val="0"/>
          <w:numId w:val="3"/>
        </w:numPr>
        <w:spacing w:after="0"/>
        <w:jc w:val="both"/>
        <w:rPr>
          <w:bCs/>
        </w:rPr>
      </w:pPr>
      <w:r w:rsidRPr="00631F3F">
        <w:rPr>
          <w:bCs/>
        </w:rPr>
        <w:t>Data, research,</w:t>
      </w:r>
      <w:r>
        <w:rPr>
          <w:bCs/>
        </w:rPr>
        <w:t xml:space="preserve"> analysis &amp;</w:t>
      </w:r>
      <w:r w:rsidRPr="00631F3F">
        <w:rPr>
          <w:bCs/>
        </w:rPr>
        <w:t xml:space="preserve"> performance management </w:t>
      </w:r>
    </w:p>
    <w:p w14:paraId="39F50308" w14:textId="77777777" w:rsidR="00505595" w:rsidRDefault="00505595" w:rsidP="008D6FEC">
      <w:pPr>
        <w:rPr>
          <w:rFonts w:ascii="Calibri" w:eastAsia="Calibri" w:hAnsi="Calibri" w:cs="Calibri"/>
          <w:color w:val="000000" w:themeColor="text1"/>
        </w:rPr>
      </w:pPr>
    </w:p>
    <w:p w14:paraId="612BE6B7" w14:textId="77777777" w:rsidR="008D6FEC" w:rsidRPr="00491D4C" w:rsidRDefault="008D6FEC" w:rsidP="008D6FEC">
      <w:pPr>
        <w:rPr>
          <w:rFonts w:cs="Arial"/>
        </w:rPr>
      </w:pPr>
      <w:r w:rsidRPr="00491D4C">
        <w:rPr>
          <w:rFonts w:ascii="Calibri" w:eastAsia="Calibri" w:hAnsi="Calibri" w:cs="Calibri"/>
          <w:color w:val="000000" w:themeColor="text1"/>
        </w:rPr>
        <w:t>Additionally, the post holder would be expected to have experience</w:t>
      </w:r>
      <w:r>
        <w:rPr>
          <w:rFonts w:ascii="Calibri" w:eastAsia="Calibri" w:hAnsi="Calibri" w:cs="Calibri"/>
          <w:color w:val="000000" w:themeColor="text1"/>
        </w:rPr>
        <w:t xml:space="preserve"> of/display the following</w:t>
      </w:r>
      <w:r w:rsidRPr="00491D4C">
        <w:rPr>
          <w:rFonts w:ascii="Calibri" w:eastAsia="Calibri" w:hAnsi="Calibri" w:cs="Calibri"/>
          <w:color w:val="000000" w:themeColor="text1"/>
        </w:rPr>
        <w:t xml:space="preserve">: </w:t>
      </w:r>
      <w:r>
        <w:br/>
      </w:r>
    </w:p>
    <w:p w14:paraId="6C3ED345" w14:textId="77777777" w:rsidR="008D6FEC" w:rsidRPr="006E09AA" w:rsidRDefault="008D6FEC" w:rsidP="008D6FEC">
      <w:pPr>
        <w:numPr>
          <w:ilvl w:val="0"/>
          <w:numId w:val="3"/>
        </w:numPr>
        <w:spacing w:after="0" w:line="240" w:lineRule="auto"/>
        <w:rPr>
          <w:rFonts w:cs="Arial"/>
        </w:rPr>
      </w:pPr>
      <w:r w:rsidRPr="006E09AA">
        <w:rPr>
          <w:rFonts w:cs="Arial"/>
        </w:rPr>
        <w:t xml:space="preserve">Strong communication and report writing skills </w:t>
      </w:r>
    </w:p>
    <w:p w14:paraId="413BE146" w14:textId="77777777" w:rsidR="008D6FEC" w:rsidRDefault="008D6FEC" w:rsidP="008D6FEC">
      <w:pPr>
        <w:pStyle w:val="ListParagraph"/>
        <w:numPr>
          <w:ilvl w:val="0"/>
          <w:numId w:val="3"/>
        </w:numPr>
        <w:rPr>
          <w:rFonts w:cs="Arial"/>
        </w:rPr>
      </w:pPr>
      <w:r w:rsidRPr="00745804">
        <w:rPr>
          <w:rFonts w:cs="Arial"/>
        </w:rPr>
        <w:t>Experience</w:t>
      </w:r>
      <w:r>
        <w:rPr>
          <w:rFonts w:cs="Arial"/>
        </w:rPr>
        <w:t xml:space="preserve"> of/interest in working in</w:t>
      </w:r>
      <w:r w:rsidRPr="00745804">
        <w:rPr>
          <w:rFonts w:cs="Arial"/>
        </w:rPr>
        <w:t xml:space="preserve"> local government </w:t>
      </w:r>
    </w:p>
    <w:p w14:paraId="313E00CA" w14:textId="77777777" w:rsidR="008D6FEC" w:rsidRDefault="008D6FEC" w:rsidP="008D6FEC">
      <w:pPr>
        <w:pStyle w:val="ListParagraph"/>
        <w:numPr>
          <w:ilvl w:val="0"/>
          <w:numId w:val="3"/>
        </w:numPr>
        <w:rPr>
          <w:rFonts w:cs="Arial"/>
        </w:rPr>
      </w:pPr>
      <w:r>
        <w:rPr>
          <w:rFonts w:cs="Arial"/>
        </w:rPr>
        <w:t xml:space="preserve">Experience of working with and reporting to senior leaders </w:t>
      </w:r>
    </w:p>
    <w:p w14:paraId="32B10E5D" w14:textId="77777777" w:rsidR="008D6FEC" w:rsidRDefault="008D6FEC" w:rsidP="008D6FEC">
      <w:pPr>
        <w:pStyle w:val="ListParagraph"/>
        <w:numPr>
          <w:ilvl w:val="0"/>
          <w:numId w:val="3"/>
        </w:numPr>
        <w:rPr>
          <w:rFonts w:cs="Arial"/>
        </w:rPr>
      </w:pPr>
      <w:r w:rsidRPr="00491D4C">
        <w:rPr>
          <w:rFonts w:cs="Arial"/>
        </w:rPr>
        <w:t>Proven work e</w:t>
      </w:r>
      <w:r>
        <w:rPr>
          <w:rFonts w:cs="Arial"/>
        </w:rPr>
        <w:t xml:space="preserve">thic – willingness to go the extra mile </w:t>
      </w:r>
    </w:p>
    <w:p w14:paraId="4D80DC7A" w14:textId="77777777" w:rsidR="008D6FEC" w:rsidRPr="00D05844" w:rsidRDefault="008D6FEC" w:rsidP="008D6FEC">
      <w:pPr>
        <w:pStyle w:val="ListParagraph"/>
        <w:numPr>
          <w:ilvl w:val="0"/>
          <w:numId w:val="3"/>
        </w:numPr>
        <w:rPr>
          <w:rFonts w:cs="Arial"/>
        </w:rPr>
      </w:pPr>
      <w:r>
        <w:rPr>
          <w:rFonts w:cs="Arial"/>
        </w:rPr>
        <w:t xml:space="preserve">Ability to work in uncertain and fast-paced circumstances </w:t>
      </w:r>
    </w:p>
    <w:p w14:paraId="6397143A" w14:textId="77777777" w:rsidR="008D6FEC" w:rsidRDefault="008D6FEC" w:rsidP="008D6FEC">
      <w:pPr>
        <w:pStyle w:val="ListParagraph"/>
        <w:numPr>
          <w:ilvl w:val="0"/>
          <w:numId w:val="3"/>
        </w:numPr>
        <w:rPr>
          <w:rFonts w:cs="Arial"/>
        </w:rPr>
      </w:pPr>
      <w:r>
        <w:rPr>
          <w:rFonts w:cs="Arial"/>
        </w:rPr>
        <w:t>A flexible, innovative approach</w:t>
      </w:r>
    </w:p>
    <w:p w14:paraId="35EFE218" w14:textId="77777777" w:rsidR="008D6FEC" w:rsidRDefault="008D6FEC" w:rsidP="008D6FEC">
      <w:pPr>
        <w:pStyle w:val="ListParagraph"/>
        <w:numPr>
          <w:ilvl w:val="0"/>
          <w:numId w:val="3"/>
        </w:numPr>
        <w:rPr>
          <w:rFonts w:cs="Arial"/>
        </w:rPr>
      </w:pPr>
      <w:r w:rsidRPr="00491D4C">
        <w:rPr>
          <w:rFonts w:cs="Arial"/>
        </w:rPr>
        <w:t xml:space="preserve">Ability to </w:t>
      </w:r>
      <w:r>
        <w:rPr>
          <w:rFonts w:cs="Arial"/>
        </w:rPr>
        <w:t xml:space="preserve">seek and </w:t>
      </w:r>
      <w:r w:rsidRPr="00491D4C">
        <w:rPr>
          <w:rFonts w:cs="Arial"/>
        </w:rPr>
        <w:t xml:space="preserve">effectively use a wide evidence base to solve challenging problems </w:t>
      </w:r>
    </w:p>
    <w:p w14:paraId="2CC256E4" w14:textId="77777777" w:rsidR="00363987" w:rsidRPr="0029264D" w:rsidRDefault="00363987" w:rsidP="00205399">
      <w:pPr>
        <w:pStyle w:val="Default"/>
        <w:rPr>
          <w:rFonts w:asciiTheme="minorHAnsi" w:hAnsiTheme="minorHAnsi" w:cstheme="minorBidi"/>
          <w:color w:val="auto"/>
          <w:sz w:val="22"/>
          <w:szCs w:val="22"/>
        </w:rPr>
      </w:pPr>
    </w:p>
    <w:p w14:paraId="368C437E" w14:textId="77777777" w:rsidR="00205399" w:rsidRPr="0029264D" w:rsidRDefault="00205399" w:rsidP="00205399">
      <w:pPr>
        <w:pStyle w:val="Default"/>
        <w:rPr>
          <w:rFonts w:asciiTheme="minorHAnsi" w:hAnsiTheme="minorHAnsi"/>
          <w:b/>
          <w:bCs/>
          <w:color w:val="auto"/>
          <w:sz w:val="22"/>
          <w:szCs w:val="22"/>
        </w:rPr>
      </w:pPr>
      <w:r w:rsidRPr="0029264D">
        <w:rPr>
          <w:rFonts w:asciiTheme="minorHAnsi" w:hAnsiTheme="minorHAnsi"/>
          <w:b/>
          <w:bCs/>
          <w:color w:val="auto"/>
          <w:sz w:val="22"/>
          <w:szCs w:val="22"/>
        </w:rPr>
        <w:t xml:space="preserve">Qualifications </w:t>
      </w:r>
    </w:p>
    <w:p w14:paraId="3E060A5F" w14:textId="77777777" w:rsidR="00205399" w:rsidRPr="0029264D" w:rsidRDefault="00205399" w:rsidP="00205399">
      <w:pPr>
        <w:pStyle w:val="Default"/>
        <w:rPr>
          <w:rFonts w:asciiTheme="minorHAnsi" w:hAnsiTheme="minorHAnsi"/>
          <w:color w:val="auto"/>
          <w:sz w:val="22"/>
          <w:szCs w:val="22"/>
        </w:rPr>
      </w:pPr>
    </w:p>
    <w:p w14:paraId="08C8B0F0" w14:textId="62F7C3AF" w:rsidR="00FE2558" w:rsidRPr="0029264D" w:rsidRDefault="00205399" w:rsidP="004B2171">
      <w:pPr>
        <w:pStyle w:val="Default"/>
        <w:rPr>
          <w:rFonts w:asciiTheme="minorHAnsi" w:hAnsiTheme="minorHAnsi"/>
          <w:color w:val="auto"/>
          <w:sz w:val="22"/>
          <w:szCs w:val="22"/>
        </w:rPr>
      </w:pPr>
      <w:r w:rsidRPr="0029264D">
        <w:rPr>
          <w:rFonts w:asciiTheme="minorHAnsi" w:hAnsiTheme="minorHAnsi"/>
          <w:color w:val="auto"/>
          <w:sz w:val="22"/>
          <w:szCs w:val="22"/>
        </w:rPr>
        <w:t xml:space="preserve">Qualification in a recognised project management or improvement discipline </w:t>
      </w:r>
      <w:r w:rsidR="004B2171">
        <w:rPr>
          <w:rFonts w:asciiTheme="minorHAnsi" w:hAnsiTheme="minorHAnsi"/>
          <w:color w:val="auto"/>
          <w:sz w:val="22"/>
          <w:szCs w:val="22"/>
        </w:rPr>
        <w:t xml:space="preserve">would be beneficial, </w:t>
      </w:r>
      <w:r w:rsidRPr="0029264D">
        <w:rPr>
          <w:rFonts w:asciiTheme="minorHAnsi" w:hAnsiTheme="minorHAnsi"/>
          <w:color w:val="auto"/>
          <w:sz w:val="22"/>
          <w:szCs w:val="22"/>
        </w:rPr>
        <w:t xml:space="preserve">or experience commensurate with the requirements of this post </w:t>
      </w:r>
    </w:p>
    <w:p w14:paraId="1638932C" w14:textId="77777777" w:rsidR="00FE2558" w:rsidRPr="0029264D" w:rsidRDefault="00FE2558" w:rsidP="00FE2558">
      <w:pPr>
        <w:pStyle w:val="Default"/>
        <w:rPr>
          <w:rFonts w:asciiTheme="minorHAnsi" w:hAnsiTheme="minorHAnsi"/>
          <w:color w:val="auto"/>
          <w:sz w:val="22"/>
          <w:szCs w:val="22"/>
        </w:rPr>
      </w:pPr>
    </w:p>
    <w:p w14:paraId="1372CA5E" w14:textId="77777777" w:rsidR="00FE2558" w:rsidRPr="0029264D" w:rsidRDefault="00FE2558" w:rsidP="00FE2558">
      <w:pPr>
        <w:pStyle w:val="Default"/>
        <w:rPr>
          <w:rFonts w:asciiTheme="minorHAnsi" w:hAnsiTheme="minorHAnsi"/>
          <w:b/>
          <w:bCs/>
          <w:sz w:val="22"/>
          <w:szCs w:val="22"/>
        </w:rPr>
      </w:pPr>
      <w:r w:rsidRPr="0029264D">
        <w:rPr>
          <w:rFonts w:asciiTheme="minorHAnsi" w:hAnsiTheme="minorHAnsi"/>
          <w:b/>
          <w:bCs/>
          <w:sz w:val="22"/>
          <w:szCs w:val="22"/>
        </w:rPr>
        <w:t>Camden’s Five Ways of Working</w:t>
      </w:r>
    </w:p>
    <w:p w14:paraId="35CA2149" w14:textId="77777777" w:rsidR="00FE2558" w:rsidRPr="0029264D" w:rsidRDefault="00FE2558" w:rsidP="00FE2558">
      <w:pPr>
        <w:pStyle w:val="Default"/>
        <w:rPr>
          <w:rFonts w:asciiTheme="minorHAnsi" w:hAnsiTheme="minorHAnsi"/>
          <w:sz w:val="22"/>
          <w:szCs w:val="22"/>
        </w:rPr>
      </w:pPr>
      <w:r w:rsidRPr="0029264D">
        <w:rPr>
          <w:rFonts w:asciiTheme="minorHAnsi" w:hAnsiTheme="minorHAnsi"/>
          <w:b/>
          <w:bCs/>
          <w:sz w:val="22"/>
          <w:szCs w:val="22"/>
        </w:rPr>
        <w:t xml:space="preserve"> </w:t>
      </w:r>
    </w:p>
    <w:p w14:paraId="266BBCA5" w14:textId="77777777" w:rsidR="00FE2558" w:rsidRDefault="00FE2558" w:rsidP="00FE2558">
      <w:pPr>
        <w:pStyle w:val="Default"/>
        <w:rPr>
          <w:rFonts w:asciiTheme="minorHAnsi" w:hAnsiTheme="minorHAnsi"/>
          <w:sz w:val="22"/>
          <w:szCs w:val="22"/>
        </w:rPr>
      </w:pPr>
      <w:r w:rsidRPr="0029264D">
        <w:rPr>
          <w:rFonts w:asciiTheme="minorHAnsi" w:hAnsiTheme="minorHAnsi"/>
          <w:sz w:val="22"/>
          <w:szCs w:val="22"/>
        </w:rPr>
        <w:t xml:space="preserve">In order to continue delivering for the people of Camden in the face of ever-increasing financial pressure, we need to transform the way we do things. We call this the Camden Way. The Camden </w:t>
      </w:r>
      <w:r w:rsidRPr="0029264D">
        <w:rPr>
          <w:rFonts w:asciiTheme="minorHAnsi" w:hAnsiTheme="minorHAnsi"/>
          <w:sz w:val="22"/>
          <w:szCs w:val="22"/>
        </w:rPr>
        <w:lastRenderedPageBreak/>
        <w:t xml:space="preserve">Way is a key part of our transformation strategy often referred to as the transformation triangle that links the Camden Plan, the Camden Way and the Financial Strategy. </w:t>
      </w:r>
    </w:p>
    <w:p w14:paraId="0E30D897" w14:textId="77777777" w:rsidR="004A0DF0" w:rsidRPr="0029264D" w:rsidRDefault="004A0DF0" w:rsidP="00FE2558">
      <w:pPr>
        <w:pStyle w:val="Default"/>
        <w:rPr>
          <w:rFonts w:asciiTheme="minorHAnsi" w:hAnsiTheme="minorHAnsi"/>
          <w:sz w:val="22"/>
          <w:szCs w:val="22"/>
        </w:rPr>
      </w:pPr>
    </w:p>
    <w:p w14:paraId="02F1D9BF" w14:textId="77777777" w:rsidR="00FE2558" w:rsidRPr="0029264D" w:rsidRDefault="00FE2558" w:rsidP="00FE2558">
      <w:pPr>
        <w:pStyle w:val="Default"/>
        <w:rPr>
          <w:rFonts w:asciiTheme="minorHAnsi" w:hAnsiTheme="minorHAnsi"/>
          <w:sz w:val="22"/>
          <w:szCs w:val="22"/>
        </w:rPr>
      </w:pPr>
      <w:r w:rsidRPr="0029264D">
        <w:rPr>
          <w:rFonts w:asciiTheme="minorHAnsi" w:hAnsiTheme="minorHAnsi"/>
          <w:sz w:val="22"/>
          <w:szCs w:val="22"/>
        </w:rPr>
        <w:t xml:space="preserve">The Camden Way illustrates the approach that should underpin everything we do through five ways of working: </w:t>
      </w:r>
    </w:p>
    <w:p w14:paraId="133B3368" w14:textId="77777777" w:rsidR="00FE2558" w:rsidRPr="0029264D" w:rsidRDefault="00FE2558" w:rsidP="00FE2558">
      <w:pPr>
        <w:pStyle w:val="Default"/>
        <w:rPr>
          <w:rFonts w:asciiTheme="minorHAnsi" w:hAnsiTheme="minorHAnsi"/>
          <w:sz w:val="22"/>
          <w:szCs w:val="22"/>
        </w:rPr>
      </w:pPr>
    </w:p>
    <w:p w14:paraId="612FC70B" w14:textId="77777777" w:rsidR="00FE2558" w:rsidRPr="0029264D" w:rsidRDefault="00FE2558" w:rsidP="00FE2558">
      <w:pPr>
        <w:pStyle w:val="Default"/>
        <w:numPr>
          <w:ilvl w:val="0"/>
          <w:numId w:val="35"/>
        </w:numPr>
        <w:adjustRightInd/>
        <w:spacing w:after="37"/>
        <w:rPr>
          <w:rFonts w:asciiTheme="minorHAnsi" w:hAnsiTheme="minorHAnsi"/>
          <w:sz w:val="22"/>
          <w:szCs w:val="22"/>
        </w:rPr>
      </w:pPr>
      <w:r w:rsidRPr="0029264D">
        <w:rPr>
          <w:rFonts w:asciiTheme="minorHAnsi" w:hAnsiTheme="minorHAnsi"/>
          <w:sz w:val="22"/>
          <w:szCs w:val="22"/>
        </w:rPr>
        <w:t xml:space="preserve">Deliver for the people of Camden </w:t>
      </w:r>
    </w:p>
    <w:p w14:paraId="00F3CC90" w14:textId="77777777" w:rsidR="00FE2558" w:rsidRPr="0029264D" w:rsidRDefault="00FE2558" w:rsidP="00FE2558">
      <w:pPr>
        <w:pStyle w:val="Default"/>
        <w:numPr>
          <w:ilvl w:val="0"/>
          <w:numId w:val="35"/>
        </w:numPr>
        <w:adjustRightInd/>
        <w:spacing w:after="37"/>
        <w:rPr>
          <w:rFonts w:asciiTheme="minorHAnsi" w:hAnsiTheme="minorHAnsi"/>
          <w:sz w:val="22"/>
          <w:szCs w:val="22"/>
        </w:rPr>
      </w:pPr>
      <w:r w:rsidRPr="0029264D">
        <w:rPr>
          <w:rFonts w:asciiTheme="minorHAnsi" w:hAnsiTheme="minorHAnsi"/>
          <w:sz w:val="22"/>
          <w:szCs w:val="22"/>
        </w:rPr>
        <w:t xml:space="preserve">Work as one team </w:t>
      </w:r>
    </w:p>
    <w:p w14:paraId="23FB6271" w14:textId="77777777" w:rsidR="00FE2558" w:rsidRPr="0029264D" w:rsidRDefault="00FE2558" w:rsidP="00FE2558">
      <w:pPr>
        <w:pStyle w:val="Default"/>
        <w:numPr>
          <w:ilvl w:val="0"/>
          <w:numId w:val="35"/>
        </w:numPr>
        <w:adjustRightInd/>
        <w:spacing w:after="37"/>
        <w:rPr>
          <w:rFonts w:asciiTheme="minorHAnsi" w:hAnsiTheme="minorHAnsi"/>
          <w:sz w:val="22"/>
          <w:szCs w:val="22"/>
        </w:rPr>
      </w:pPr>
      <w:r w:rsidRPr="0029264D">
        <w:rPr>
          <w:rFonts w:asciiTheme="minorHAnsi" w:hAnsiTheme="minorHAnsi"/>
          <w:sz w:val="22"/>
          <w:szCs w:val="22"/>
        </w:rPr>
        <w:t xml:space="preserve">Take pride in getting it right </w:t>
      </w:r>
    </w:p>
    <w:p w14:paraId="7DFC5061" w14:textId="77777777" w:rsidR="00FE2558" w:rsidRPr="0029264D" w:rsidRDefault="00FE2558" w:rsidP="00FE2558">
      <w:pPr>
        <w:pStyle w:val="Default"/>
        <w:numPr>
          <w:ilvl w:val="0"/>
          <w:numId w:val="35"/>
        </w:numPr>
        <w:adjustRightInd/>
        <w:spacing w:after="37"/>
        <w:rPr>
          <w:rFonts w:asciiTheme="minorHAnsi" w:hAnsiTheme="minorHAnsi"/>
          <w:sz w:val="22"/>
          <w:szCs w:val="22"/>
        </w:rPr>
      </w:pPr>
      <w:r w:rsidRPr="0029264D">
        <w:rPr>
          <w:rFonts w:asciiTheme="minorHAnsi" w:hAnsiTheme="minorHAnsi"/>
          <w:sz w:val="22"/>
          <w:szCs w:val="22"/>
        </w:rPr>
        <w:t xml:space="preserve">Find better ways </w:t>
      </w:r>
    </w:p>
    <w:p w14:paraId="53A4A1F2" w14:textId="77777777" w:rsidR="004A0DF0" w:rsidRDefault="00FE2558" w:rsidP="00FE2558">
      <w:pPr>
        <w:pStyle w:val="Default"/>
        <w:numPr>
          <w:ilvl w:val="0"/>
          <w:numId w:val="35"/>
        </w:numPr>
        <w:adjustRightInd/>
        <w:rPr>
          <w:rFonts w:asciiTheme="minorHAnsi" w:hAnsiTheme="minorHAnsi"/>
          <w:sz w:val="22"/>
          <w:szCs w:val="22"/>
        </w:rPr>
      </w:pPr>
      <w:r w:rsidRPr="0029264D">
        <w:rPr>
          <w:rFonts w:asciiTheme="minorHAnsi" w:hAnsiTheme="minorHAnsi"/>
          <w:sz w:val="22"/>
          <w:szCs w:val="22"/>
        </w:rPr>
        <w:t xml:space="preserve">Take personal responsibility </w:t>
      </w:r>
    </w:p>
    <w:p w14:paraId="1822E507" w14:textId="77777777" w:rsidR="00B42E6C" w:rsidRDefault="00B42E6C" w:rsidP="004A0DF0">
      <w:pPr>
        <w:pStyle w:val="Default"/>
        <w:adjustRightInd/>
        <w:rPr>
          <w:rFonts w:asciiTheme="minorHAnsi" w:hAnsiTheme="minorHAnsi"/>
          <w:sz w:val="22"/>
          <w:szCs w:val="22"/>
        </w:rPr>
      </w:pPr>
    </w:p>
    <w:p w14:paraId="6DE59727" w14:textId="2BB69FF3" w:rsidR="00FE2558" w:rsidRPr="004A0DF0" w:rsidRDefault="00FE2558" w:rsidP="004A0DF0">
      <w:pPr>
        <w:pStyle w:val="Default"/>
        <w:adjustRightInd/>
        <w:rPr>
          <w:rFonts w:asciiTheme="minorHAnsi" w:hAnsiTheme="minorHAnsi"/>
          <w:sz w:val="22"/>
          <w:szCs w:val="22"/>
        </w:rPr>
      </w:pPr>
      <w:r w:rsidRPr="004A0DF0">
        <w:rPr>
          <w:rFonts w:asciiTheme="minorHAnsi" w:hAnsiTheme="minorHAnsi"/>
          <w:sz w:val="22"/>
          <w:szCs w:val="22"/>
        </w:rPr>
        <w:t xml:space="preserve">For further information on the Camden Way please visit: </w:t>
      </w:r>
    </w:p>
    <w:p w14:paraId="1BE4B5FF" w14:textId="77777777" w:rsidR="00FE2558" w:rsidRPr="0029264D" w:rsidRDefault="00FE2558" w:rsidP="00FE2558">
      <w:pPr>
        <w:pStyle w:val="Default"/>
        <w:rPr>
          <w:rFonts w:asciiTheme="minorHAnsi" w:hAnsiTheme="minorHAnsi"/>
          <w:sz w:val="22"/>
          <w:szCs w:val="22"/>
        </w:rPr>
      </w:pPr>
    </w:p>
    <w:p w14:paraId="3026B0CF" w14:textId="77777777" w:rsidR="00FE2558" w:rsidRPr="0029264D" w:rsidRDefault="00702F5D" w:rsidP="00FE2558">
      <w:pPr>
        <w:pStyle w:val="Default"/>
        <w:rPr>
          <w:rFonts w:asciiTheme="minorHAnsi" w:hAnsiTheme="minorHAnsi"/>
          <w:sz w:val="22"/>
          <w:szCs w:val="22"/>
        </w:rPr>
      </w:pPr>
      <w:hyperlink r:id="rId8" w:history="1">
        <w:r w:rsidR="00FE2558" w:rsidRPr="0029264D">
          <w:rPr>
            <w:rStyle w:val="Hyperlink"/>
            <w:rFonts w:asciiTheme="minorHAnsi" w:hAnsiTheme="minorHAnsi"/>
            <w:sz w:val="22"/>
            <w:szCs w:val="22"/>
          </w:rPr>
          <w:t>http://www.togetherwearecamden.com/pages/discover-jobs-and-careers-in-camden/working-for-camden/</w:t>
        </w:r>
      </w:hyperlink>
      <w:r w:rsidR="00FE2558" w:rsidRPr="0029264D">
        <w:rPr>
          <w:rFonts w:asciiTheme="minorHAnsi" w:hAnsiTheme="minorHAnsi"/>
          <w:sz w:val="22"/>
          <w:szCs w:val="22"/>
        </w:rPr>
        <w:t xml:space="preserve"> </w:t>
      </w:r>
    </w:p>
    <w:p w14:paraId="5759BF61" w14:textId="77777777" w:rsidR="00FE2558" w:rsidRPr="0029264D" w:rsidRDefault="00FE2558" w:rsidP="00FE2558">
      <w:pPr>
        <w:pStyle w:val="Default"/>
        <w:rPr>
          <w:rFonts w:asciiTheme="minorHAnsi" w:hAnsiTheme="minorHAnsi"/>
          <w:sz w:val="22"/>
          <w:szCs w:val="22"/>
        </w:rPr>
      </w:pPr>
    </w:p>
    <w:p w14:paraId="290FBF56" w14:textId="77777777" w:rsidR="00FE2558" w:rsidRPr="0029264D" w:rsidRDefault="00FE2558" w:rsidP="00FE2558">
      <w:pPr>
        <w:pStyle w:val="Default"/>
        <w:rPr>
          <w:rFonts w:asciiTheme="minorHAnsi" w:hAnsiTheme="minorHAnsi"/>
          <w:color w:val="auto"/>
          <w:sz w:val="22"/>
          <w:szCs w:val="22"/>
        </w:rPr>
      </w:pPr>
      <w:r w:rsidRPr="0029264D">
        <w:rPr>
          <w:rFonts w:asciiTheme="minorHAnsi" w:hAnsiTheme="minorHAnsi"/>
          <w:sz w:val="22"/>
          <w:szCs w:val="22"/>
        </w:rPr>
        <w:t xml:space="preserve">For this role, the expectation is that the candidate delivers examples set out against </w:t>
      </w:r>
      <w:r w:rsidRPr="004A0DF0">
        <w:rPr>
          <w:rFonts w:asciiTheme="minorHAnsi" w:hAnsiTheme="minorHAnsi"/>
          <w:b/>
          <w:sz w:val="22"/>
          <w:szCs w:val="22"/>
        </w:rPr>
        <w:t>Category 4</w:t>
      </w:r>
      <w:r w:rsidRPr="0029264D">
        <w:rPr>
          <w:rFonts w:asciiTheme="minorHAnsi" w:hAnsiTheme="minorHAnsi"/>
          <w:sz w:val="22"/>
          <w:szCs w:val="22"/>
        </w:rPr>
        <w:t xml:space="preserve"> of the Camden Way.</w:t>
      </w:r>
    </w:p>
    <w:p w14:paraId="6B292174" w14:textId="08D9AD9A" w:rsidR="00FE2558" w:rsidRPr="0029264D" w:rsidRDefault="00FE2558" w:rsidP="00FE2558">
      <w:pPr>
        <w:pStyle w:val="Default"/>
        <w:rPr>
          <w:rFonts w:asciiTheme="minorHAnsi" w:hAnsiTheme="minorHAnsi"/>
          <w:color w:val="auto"/>
          <w:sz w:val="22"/>
          <w:szCs w:val="22"/>
        </w:rPr>
      </w:pPr>
    </w:p>
    <w:sectPr w:rsidR="00FE2558" w:rsidRPr="0029264D">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EBDD0C" w14:textId="77777777" w:rsidR="00FB254A" w:rsidRDefault="00FB254A" w:rsidP="004A0DF0">
      <w:pPr>
        <w:spacing w:after="0" w:line="240" w:lineRule="auto"/>
      </w:pPr>
      <w:r>
        <w:separator/>
      </w:r>
    </w:p>
  </w:endnote>
  <w:endnote w:type="continuationSeparator" w:id="0">
    <w:p w14:paraId="138BE157" w14:textId="77777777" w:rsidR="00FB254A" w:rsidRDefault="00FB254A" w:rsidP="004A0D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8BAE0F0" w14:textId="77777777" w:rsidR="00FB254A" w:rsidRDefault="00FB254A" w:rsidP="004A0DF0">
      <w:pPr>
        <w:spacing w:after="0" w:line="240" w:lineRule="auto"/>
      </w:pPr>
      <w:r>
        <w:separator/>
      </w:r>
    </w:p>
  </w:footnote>
  <w:footnote w:type="continuationSeparator" w:id="0">
    <w:p w14:paraId="34544BC7" w14:textId="77777777" w:rsidR="00FB254A" w:rsidRDefault="00FB254A" w:rsidP="004A0DF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53766"/>
    <w:multiLevelType w:val="hybridMultilevel"/>
    <w:tmpl w:val="E68AD23E"/>
    <w:lvl w:ilvl="0" w:tplc="36CC86AE">
      <w:start w:val="1"/>
      <w:numFmt w:val="bullet"/>
      <w:lvlText w:val=""/>
      <w:lvlJc w:val="left"/>
      <w:pPr>
        <w:ind w:left="360" w:hanging="360"/>
      </w:pPr>
      <w:rPr>
        <w:rFonts w:ascii="Symbol" w:hAnsi="Symbol" w:hint="default"/>
      </w:rPr>
    </w:lvl>
    <w:lvl w:ilvl="1" w:tplc="574E9BAA">
      <w:start w:val="1"/>
      <w:numFmt w:val="bullet"/>
      <w:lvlText w:val="o"/>
      <w:lvlJc w:val="left"/>
      <w:pPr>
        <w:ind w:left="1080" w:hanging="360"/>
      </w:pPr>
      <w:rPr>
        <w:rFonts w:ascii="Courier New" w:hAnsi="Courier New" w:hint="default"/>
      </w:rPr>
    </w:lvl>
    <w:lvl w:ilvl="2" w:tplc="49269ECC">
      <w:start w:val="1"/>
      <w:numFmt w:val="bullet"/>
      <w:lvlText w:val=""/>
      <w:lvlJc w:val="left"/>
      <w:pPr>
        <w:ind w:left="1800" w:hanging="360"/>
      </w:pPr>
      <w:rPr>
        <w:rFonts w:ascii="Wingdings" w:hAnsi="Wingdings" w:hint="default"/>
      </w:rPr>
    </w:lvl>
    <w:lvl w:ilvl="3" w:tplc="7B00492A">
      <w:start w:val="1"/>
      <w:numFmt w:val="bullet"/>
      <w:lvlText w:val=""/>
      <w:lvlJc w:val="left"/>
      <w:pPr>
        <w:ind w:left="2520" w:hanging="360"/>
      </w:pPr>
      <w:rPr>
        <w:rFonts w:ascii="Symbol" w:hAnsi="Symbol" w:hint="default"/>
      </w:rPr>
    </w:lvl>
    <w:lvl w:ilvl="4" w:tplc="1DACCBCE">
      <w:start w:val="1"/>
      <w:numFmt w:val="bullet"/>
      <w:lvlText w:val="o"/>
      <w:lvlJc w:val="left"/>
      <w:pPr>
        <w:ind w:left="3240" w:hanging="360"/>
      </w:pPr>
      <w:rPr>
        <w:rFonts w:ascii="Courier New" w:hAnsi="Courier New" w:hint="default"/>
      </w:rPr>
    </w:lvl>
    <w:lvl w:ilvl="5" w:tplc="2D2C4C42">
      <w:start w:val="1"/>
      <w:numFmt w:val="bullet"/>
      <w:lvlText w:val=""/>
      <w:lvlJc w:val="left"/>
      <w:pPr>
        <w:ind w:left="3960" w:hanging="360"/>
      </w:pPr>
      <w:rPr>
        <w:rFonts w:ascii="Wingdings" w:hAnsi="Wingdings" w:hint="default"/>
      </w:rPr>
    </w:lvl>
    <w:lvl w:ilvl="6" w:tplc="EC668658">
      <w:start w:val="1"/>
      <w:numFmt w:val="bullet"/>
      <w:lvlText w:val=""/>
      <w:lvlJc w:val="left"/>
      <w:pPr>
        <w:ind w:left="4680" w:hanging="360"/>
      </w:pPr>
      <w:rPr>
        <w:rFonts w:ascii="Symbol" w:hAnsi="Symbol" w:hint="default"/>
      </w:rPr>
    </w:lvl>
    <w:lvl w:ilvl="7" w:tplc="669E1062">
      <w:start w:val="1"/>
      <w:numFmt w:val="bullet"/>
      <w:lvlText w:val="o"/>
      <w:lvlJc w:val="left"/>
      <w:pPr>
        <w:ind w:left="5400" w:hanging="360"/>
      </w:pPr>
      <w:rPr>
        <w:rFonts w:ascii="Courier New" w:hAnsi="Courier New" w:hint="default"/>
      </w:rPr>
    </w:lvl>
    <w:lvl w:ilvl="8" w:tplc="E00476A0">
      <w:start w:val="1"/>
      <w:numFmt w:val="bullet"/>
      <w:lvlText w:val=""/>
      <w:lvlJc w:val="left"/>
      <w:pPr>
        <w:ind w:left="6120" w:hanging="360"/>
      </w:pPr>
      <w:rPr>
        <w:rFonts w:ascii="Wingdings" w:hAnsi="Wingdings" w:hint="default"/>
      </w:rPr>
    </w:lvl>
  </w:abstractNum>
  <w:abstractNum w:abstractNumId="1" w15:restartNumberingAfterBreak="0">
    <w:nsid w:val="043C2A16"/>
    <w:multiLevelType w:val="hybridMultilevel"/>
    <w:tmpl w:val="99109F78"/>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927875"/>
    <w:multiLevelType w:val="hybridMultilevel"/>
    <w:tmpl w:val="01E29A2C"/>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97D1E97"/>
    <w:multiLevelType w:val="hybridMultilevel"/>
    <w:tmpl w:val="87428A98"/>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4A58FE"/>
    <w:multiLevelType w:val="hybridMultilevel"/>
    <w:tmpl w:val="B732A590"/>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A8D038F"/>
    <w:multiLevelType w:val="hybridMultilevel"/>
    <w:tmpl w:val="7146F0CA"/>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456735"/>
    <w:multiLevelType w:val="hybridMultilevel"/>
    <w:tmpl w:val="4884448A"/>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CCD436E"/>
    <w:multiLevelType w:val="hybridMultilevel"/>
    <w:tmpl w:val="3676A2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12A3061"/>
    <w:multiLevelType w:val="hybridMultilevel"/>
    <w:tmpl w:val="79CCF144"/>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7501EB1"/>
    <w:multiLevelType w:val="hybridMultilevel"/>
    <w:tmpl w:val="6D04D4E8"/>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ADD4F50"/>
    <w:multiLevelType w:val="hybridMultilevel"/>
    <w:tmpl w:val="DEA0580C"/>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26075C1"/>
    <w:multiLevelType w:val="hybridMultilevel"/>
    <w:tmpl w:val="833E60B2"/>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35D5DC4"/>
    <w:multiLevelType w:val="hybridMultilevel"/>
    <w:tmpl w:val="F83E23B2"/>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415EC6"/>
    <w:multiLevelType w:val="hybridMultilevel"/>
    <w:tmpl w:val="44EEABCA"/>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8200E08"/>
    <w:multiLevelType w:val="hybridMultilevel"/>
    <w:tmpl w:val="E318974A"/>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85B6F8E"/>
    <w:multiLevelType w:val="hybridMultilevel"/>
    <w:tmpl w:val="F5EE75E0"/>
    <w:lvl w:ilvl="0" w:tplc="FAA2E5E4">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289A5543"/>
    <w:multiLevelType w:val="hybridMultilevel"/>
    <w:tmpl w:val="6C509B6E"/>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D9F55D9"/>
    <w:multiLevelType w:val="hybridMultilevel"/>
    <w:tmpl w:val="1034165C"/>
    <w:lvl w:ilvl="0" w:tplc="02FAAB88">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2E6F045A"/>
    <w:multiLevelType w:val="hybridMultilevel"/>
    <w:tmpl w:val="5410725A"/>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E8F6B1B"/>
    <w:multiLevelType w:val="hybridMultilevel"/>
    <w:tmpl w:val="89CA7EE8"/>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EBE7E66"/>
    <w:multiLevelType w:val="hybridMultilevel"/>
    <w:tmpl w:val="D400C2B8"/>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0E32D57"/>
    <w:multiLevelType w:val="hybridMultilevel"/>
    <w:tmpl w:val="39E097CC"/>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33F1E"/>
    <w:multiLevelType w:val="hybridMultilevel"/>
    <w:tmpl w:val="21B8D4C6"/>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61741FC"/>
    <w:multiLevelType w:val="hybridMultilevel"/>
    <w:tmpl w:val="685E35EE"/>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7521144"/>
    <w:multiLevelType w:val="hybridMultilevel"/>
    <w:tmpl w:val="38407246"/>
    <w:lvl w:ilvl="0" w:tplc="FAA2E5E4">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8BD5CA1"/>
    <w:multiLevelType w:val="hybridMultilevel"/>
    <w:tmpl w:val="B3CC3386"/>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D2D14E2"/>
    <w:multiLevelType w:val="hybridMultilevel"/>
    <w:tmpl w:val="A90006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EDA0124"/>
    <w:multiLevelType w:val="hybridMultilevel"/>
    <w:tmpl w:val="CB9237A0"/>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08205B4"/>
    <w:multiLevelType w:val="hybridMultilevel"/>
    <w:tmpl w:val="F6B405C6"/>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43B3EA8"/>
    <w:multiLevelType w:val="hybridMultilevel"/>
    <w:tmpl w:val="F1EEF1D8"/>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46F16E8"/>
    <w:multiLevelType w:val="hybridMultilevel"/>
    <w:tmpl w:val="FC1A2FEE"/>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0B5089B"/>
    <w:multiLevelType w:val="hybridMultilevel"/>
    <w:tmpl w:val="99BC5C86"/>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2752C21"/>
    <w:multiLevelType w:val="hybridMultilevel"/>
    <w:tmpl w:val="4978DECC"/>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4587D69"/>
    <w:multiLevelType w:val="hybridMultilevel"/>
    <w:tmpl w:val="E9D65BBA"/>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80B5AE7"/>
    <w:multiLevelType w:val="hybridMultilevel"/>
    <w:tmpl w:val="1E86815C"/>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10F400C"/>
    <w:multiLevelType w:val="hybridMultilevel"/>
    <w:tmpl w:val="436CE6AE"/>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7E1760F"/>
    <w:multiLevelType w:val="hybridMultilevel"/>
    <w:tmpl w:val="0470BC52"/>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CF418D6"/>
    <w:multiLevelType w:val="hybridMultilevel"/>
    <w:tmpl w:val="E11A524C"/>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AE5CCD"/>
    <w:multiLevelType w:val="hybridMultilevel"/>
    <w:tmpl w:val="D4CE60EE"/>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3CE74E6"/>
    <w:multiLevelType w:val="hybridMultilevel"/>
    <w:tmpl w:val="60C4A760"/>
    <w:lvl w:ilvl="0" w:tplc="6F72D0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5575B45"/>
    <w:multiLevelType w:val="hybridMultilevel"/>
    <w:tmpl w:val="84ECE8AA"/>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AEE58FF"/>
    <w:multiLevelType w:val="hybridMultilevel"/>
    <w:tmpl w:val="D4DC9618"/>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E014D8B"/>
    <w:multiLevelType w:val="hybridMultilevel"/>
    <w:tmpl w:val="0A98C7A6"/>
    <w:lvl w:ilvl="0" w:tplc="FAA2E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1"/>
  </w:num>
  <w:num w:numId="2">
    <w:abstractNumId w:val="39"/>
  </w:num>
  <w:num w:numId="3">
    <w:abstractNumId w:val="35"/>
  </w:num>
  <w:num w:numId="4">
    <w:abstractNumId w:val="25"/>
  </w:num>
  <w:num w:numId="5">
    <w:abstractNumId w:val="40"/>
  </w:num>
  <w:num w:numId="6">
    <w:abstractNumId w:val="38"/>
  </w:num>
  <w:num w:numId="7">
    <w:abstractNumId w:val="16"/>
  </w:num>
  <w:num w:numId="8">
    <w:abstractNumId w:val="23"/>
  </w:num>
  <w:num w:numId="9">
    <w:abstractNumId w:val="21"/>
  </w:num>
  <w:num w:numId="10">
    <w:abstractNumId w:val="4"/>
  </w:num>
  <w:num w:numId="11">
    <w:abstractNumId w:val="2"/>
  </w:num>
  <w:num w:numId="12">
    <w:abstractNumId w:val="12"/>
  </w:num>
  <w:num w:numId="13">
    <w:abstractNumId w:val="33"/>
  </w:num>
  <w:num w:numId="14">
    <w:abstractNumId w:val="13"/>
  </w:num>
  <w:num w:numId="15">
    <w:abstractNumId w:val="27"/>
  </w:num>
  <w:num w:numId="16">
    <w:abstractNumId w:val="1"/>
  </w:num>
  <w:num w:numId="17">
    <w:abstractNumId w:val="8"/>
  </w:num>
  <w:num w:numId="18">
    <w:abstractNumId w:val="18"/>
  </w:num>
  <w:num w:numId="19">
    <w:abstractNumId w:val="29"/>
  </w:num>
  <w:num w:numId="20">
    <w:abstractNumId w:val="19"/>
  </w:num>
  <w:num w:numId="21">
    <w:abstractNumId w:val="41"/>
  </w:num>
  <w:num w:numId="22">
    <w:abstractNumId w:val="9"/>
  </w:num>
  <w:num w:numId="23">
    <w:abstractNumId w:val="36"/>
  </w:num>
  <w:num w:numId="24">
    <w:abstractNumId w:val="14"/>
  </w:num>
  <w:num w:numId="25">
    <w:abstractNumId w:val="22"/>
  </w:num>
  <w:num w:numId="26">
    <w:abstractNumId w:val="20"/>
  </w:num>
  <w:num w:numId="27">
    <w:abstractNumId w:val="28"/>
  </w:num>
  <w:num w:numId="28">
    <w:abstractNumId w:val="5"/>
  </w:num>
  <w:num w:numId="29">
    <w:abstractNumId w:val="42"/>
  </w:num>
  <w:num w:numId="30">
    <w:abstractNumId w:val="32"/>
  </w:num>
  <w:num w:numId="31">
    <w:abstractNumId w:val="37"/>
  </w:num>
  <w:num w:numId="32">
    <w:abstractNumId w:val="34"/>
  </w:num>
  <w:num w:numId="33">
    <w:abstractNumId w:val="10"/>
  </w:num>
  <w:num w:numId="34">
    <w:abstractNumId w:val="17"/>
  </w:num>
  <w:num w:numId="35">
    <w:abstractNumId w:val="15"/>
  </w:num>
  <w:num w:numId="36">
    <w:abstractNumId w:val="7"/>
  </w:num>
  <w:num w:numId="37">
    <w:abstractNumId w:val="24"/>
  </w:num>
  <w:num w:numId="38">
    <w:abstractNumId w:val="3"/>
  </w:num>
  <w:num w:numId="39">
    <w:abstractNumId w:val="26"/>
  </w:num>
  <w:num w:numId="40">
    <w:abstractNumId w:val="6"/>
  </w:num>
  <w:num w:numId="41">
    <w:abstractNumId w:val="11"/>
  </w:num>
  <w:num w:numId="42">
    <w:abstractNumId w:val="30"/>
  </w:num>
  <w:num w:numId="43">
    <w:abstractNumId w:val="38"/>
  </w:num>
  <w:num w:numId="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5399"/>
    <w:rsid w:val="0009161F"/>
    <w:rsid w:val="000B6909"/>
    <w:rsid w:val="000C3D9A"/>
    <w:rsid w:val="001F41B5"/>
    <w:rsid w:val="00205399"/>
    <w:rsid w:val="00224353"/>
    <w:rsid w:val="00260592"/>
    <w:rsid w:val="00281FA3"/>
    <w:rsid w:val="0029264D"/>
    <w:rsid w:val="002A4565"/>
    <w:rsid w:val="0033365A"/>
    <w:rsid w:val="00363987"/>
    <w:rsid w:val="003815CF"/>
    <w:rsid w:val="00403101"/>
    <w:rsid w:val="004577A5"/>
    <w:rsid w:val="004A0DF0"/>
    <w:rsid w:val="004B2171"/>
    <w:rsid w:val="004F4375"/>
    <w:rsid w:val="00505595"/>
    <w:rsid w:val="005679C2"/>
    <w:rsid w:val="005B60A9"/>
    <w:rsid w:val="006112A1"/>
    <w:rsid w:val="00702F5D"/>
    <w:rsid w:val="007762ED"/>
    <w:rsid w:val="00803BEC"/>
    <w:rsid w:val="0081764B"/>
    <w:rsid w:val="008D6FEC"/>
    <w:rsid w:val="009148D5"/>
    <w:rsid w:val="00937810"/>
    <w:rsid w:val="009626CC"/>
    <w:rsid w:val="009B4777"/>
    <w:rsid w:val="00B00288"/>
    <w:rsid w:val="00B42E6C"/>
    <w:rsid w:val="00BE1285"/>
    <w:rsid w:val="00CB7549"/>
    <w:rsid w:val="00D2287F"/>
    <w:rsid w:val="00D54C8B"/>
    <w:rsid w:val="00DA6774"/>
    <w:rsid w:val="00E869B8"/>
    <w:rsid w:val="00FB0638"/>
    <w:rsid w:val="00FB254A"/>
    <w:rsid w:val="00FE255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EEB090"/>
  <w15:chartTrackingRefBased/>
  <w15:docId w15:val="{594E7D7E-085D-4893-9203-58E65E5F3A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05399"/>
    <w:pPr>
      <w:autoSpaceDE w:val="0"/>
      <w:autoSpaceDN w:val="0"/>
      <w:adjustRightInd w:val="0"/>
      <w:spacing w:after="0" w:line="240" w:lineRule="auto"/>
    </w:pPr>
    <w:rPr>
      <w:rFonts w:ascii="Calibri" w:hAnsi="Calibri" w:cs="Calibri"/>
      <w:color w:val="000000"/>
      <w:sz w:val="24"/>
      <w:szCs w:val="24"/>
    </w:rPr>
  </w:style>
  <w:style w:type="paragraph" w:styleId="ListParagraph">
    <w:name w:val="List Paragraph"/>
    <w:basedOn w:val="Normal"/>
    <w:uiPriority w:val="34"/>
    <w:qFormat/>
    <w:rsid w:val="00281FA3"/>
    <w:pPr>
      <w:ind w:left="720"/>
      <w:contextualSpacing/>
    </w:pPr>
  </w:style>
  <w:style w:type="character" w:styleId="Hyperlink">
    <w:name w:val="Hyperlink"/>
    <w:basedOn w:val="DefaultParagraphFont"/>
    <w:uiPriority w:val="99"/>
    <w:semiHidden/>
    <w:unhideWhenUsed/>
    <w:rsid w:val="00FE2558"/>
    <w:rPr>
      <w:color w:val="0563C1"/>
      <w:u w:val="single"/>
    </w:rPr>
  </w:style>
  <w:style w:type="paragraph" w:styleId="Header">
    <w:name w:val="header"/>
    <w:basedOn w:val="Normal"/>
    <w:link w:val="HeaderChar"/>
    <w:uiPriority w:val="99"/>
    <w:unhideWhenUsed/>
    <w:rsid w:val="004A0DF0"/>
    <w:pPr>
      <w:tabs>
        <w:tab w:val="center" w:pos="4513"/>
        <w:tab w:val="right" w:pos="9026"/>
      </w:tabs>
      <w:spacing w:after="0" w:line="240" w:lineRule="auto"/>
    </w:pPr>
  </w:style>
  <w:style w:type="character" w:customStyle="1" w:styleId="HeaderChar">
    <w:name w:val="Header Char"/>
    <w:basedOn w:val="DefaultParagraphFont"/>
    <w:link w:val="Header"/>
    <w:uiPriority w:val="99"/>
    <w:rsid w:val="004A0DF0"/>
  </w:style>
  <w:style w:type="paragraph" w:styleId="Footer">
    <w:name w:val="footer"/>
    <w:basedOn w:val="Normal"/>
    <w:link w:val="FooterChar"/>
    <w:uiPriority w:val="99"/>
    <w:unhideWhenUsed/>
    <w:rsid w:val="004A0DF0"/>
    <w:pPr>
      <w:tabs>
        <w:tab w:val="center" w:pos="4513"/>
        <w:tab w:val="right" w:pos="9026"/>
      </w:tabs>
      <w:spacing w:after="0" w:line="240" w:lineRule="auto"/>
    </w:pPr>
  </w:style>
  <w:style w:type="character" w:customStyle="1" w:styleId="FooterChar">
    <w:name w:val="Footer Char"/>
    <w:basedOn w:val="DefaultParagraphFont"/>
    <w:link w:val="Footer"/>
    <w:uiPriority w:val="99"/>
    <w:rsid w:val="004A0D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580296">
      <w:bodyDiv w:val="1"/>
      <w:marLeft w:val="0"/>
      <w:marRight w:val="0"/>
      <w:marTop w:val="0"/>
      <w:marBottom w:val="0"/>
      <w:divBdr>
        <w:top w:val="none" w:sz="0" w:space="0" w:color="auto"/>
        <w:left w:val="none" w:sz="0" w:space="0" w:color="auto"/>
        <w:bottom w:val="none" w:sz="0" w:space="0" w:color="auto"/>
        <w:right w:val="none" w:sz="0" w:space="0" w:color="auto"/>
      </w:divBdr>
    </w:div>
    <w:div w:id="390926318">
      <w:bodyDiv w:val="1"/>
      <w:marLeft w:val="0"/>
      <w:marRight w:val="0"/>
      <w:marTop w:val="0"/>
      <w:marBottom w:val="0"/>
      <w:divBdr>
        <w:top w:val="none" w:sz="0" w:space="0" w:color="auto"/>
        <w:left w:val="none" w:sz="0" w:space="0" w:color="auto"/>
        <w:bottom w:val="none" w:sz="0" w:space="0" w:color="auto"/>
        <w:right w:val="none" w:sz="0" w:space="0" w:color="auto"/>
      </w:divBdr>
    </w:div>
    <w:div w:id="1190726925">
      <w:bodyDiv w:val="1"/>
      <w:marLeft w:val="0"/>
      <w:marRight w:val="0"/>
      <w:marTop w:val="0"/>
      <w:marBottom w:val="0"/>
      <w:divBdr>
        <w:top w:val="none" w:sz="0" w:space="0" w:color="auto"/>
        <w:left w:val="none" w:sz="0" w:space="0" w:color="auto"/>
        <w:bottom w:val="none" w:sz="0" w:space="0" w:color="auto"/>
        <w:right w:val="none" w:sz="0" w:space="0" w:color="auto"/>
      </w:divBdr>
    </w:div>
    <w:div w:id="1236165345">
      <w:bodyDiv w:val="1"/>
      <w:marLeft w:val="0"/>
      <w:marRight w:val="0"/>
      <w:marTop w:val="0"/>
      <w:marBottom w:val="0"/>
      <w:divBdr>
        <w:top w:val="none" w:sz="0" w:space="0" w:color="auto"/>
        <w:left w:val="none" w:sz="0" w:space="0" w:color="auto"/>
        <w:bottom w:val="none" w:sz="0" w:space="0" w:color="auto"/>
        <w:right w:val="none" w:sz="0" w:space="0" w:color="auto"/>
      </w:divBdr>
    </w:div>
    <w:div w:id="1737506866">
      <w:bodyDiv w:val="1"/>
      <w:marLeft w:val="0"/>
      <w:marRight w:val="0"/>
      <w:marTop w:val="0"/>
      <w:marBottom w:val="0"/>
      <w:divBdr>
        <w:top w:val="none" w:sz="0" w:space="0" w:color="auto"/>
        <w:left w:val="none" w:sz="0" w:space="0" w:color="auto"/>
        <w:bottom w:val="none" w:sz="0" w:space="0" w:color="auto"/>
        <w:right w:val="none" w:sz="0" w:space="0" w:color="auto"/>
      </w:divBdr>
    </w:div>
    <w:div w:id="2069767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getherwearecamden.com/pages/discover-jobs-and-careers-in-camden/working-for-camde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3B4AE1-9583-455D-BE19-45B1CEAF86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3</Pages>
  <Words>789</Words>
  <Characters>4207</Characters>
  <Application>Microsoft Office Word</Application>
  <DocSecurity>0</DocSecurity>
  <Lines>113</Lines>
  <Paragraphs>49</Paragraphs>
  <ScaleCrop>false</ScaleCrop>
  <HeadingPairs>
    <vt:vector size="2" baseType="variant">
      <vt:variant>
        <vt:lpstr>Title</vt:lpstr>
      </vt:variant>
      <vt:variant>
        <vt:i4>1</vt:i4>
      </vt:variant>
    </vt:vector>
  </HeadingPairs>
  <TitlesOfParts>
    <vt:vector size="1" baseType="lpstr">
      <vt:lpstr/>
    </vt:vector>
  </TitlesOfParts>
  <Company>London Borough of Camden</Company>
  <LinksUpToDate>false</LinksUpToDate>
  <CharactersWithSpaces>4947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Osilaja, Esther</dc:creator>
  <cp:keywords/>
  <dc:description/>
  <cp:lastModifiedBy>Glass, Katie</cp:lastModifiedBy>
  <cp:revision>9</cp:revision>
  <dcterms:created xsi:type="dcterms:W3CDTF">2019-02-25T16:06:00Z</dcterms:created>
  <dcterms:modified xsi:type="dcterms:W3CDTF">2019-02-25T16:35:00Z</dcterms:modified>
</cp:coreProperties>
</file>