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E4022C" w:rsidRDefault="007A6B99" w:rsidP="007A6B99">
      <w:pPr>
        <w:jc w:val="center"/>
        <w:rPr>
          <w:rFonts w:cs="Arial"/>
          <w:b/>
          <w:sz w:val="24"/>
        </w:rPr>
      </w:pPr>
      <w:r w:rsidRPr="00E4022C">
        <w:rPr>
          <w:rFonts w:cs="Arial"/>
          <w:b/>
          <w:sz w:val="24"/>
        </w:rPr>
        <w:t xml:space="preserve">Job </w:t>
      </w:r>
      <w:r w:rsidR="009E26A3" w:rsidRPr="00E4022C">
        <w:rPr>
          <w:rFonts w:cs="Arial"/>
          <w:b/>
          <w:sz w:val="24"/>
        </w:rPr>
        <w:t>Profile</w:t>
      </w:r>
      <w:r w:rsidRPr="00E4022C">
        <w:rPr>
          <w:rFonts w:cs="Arial"/>
          <w:b/>
          <w:sz w:val="24"/>
        </w:rPr>
        <w:t xml:space="preserve"> Information</w:t>
      </w:r>
      <w:r w:rsidR="00BE1BA8" w:rsidRPr="00E4022C">
        <w:rPr>
          <w:rFonts w:cs="Arial"/>
          <w:b/>
          <w:sz w:val="24"/>
        </w:rPr>
        <w:t xml:space="preserve">: </w:t>
      </w:r>
      <w:r w:rsidR="00E4022C" w:rsidRPr="00E4022C">
        <w:rPr>
          <w:rFonts w:cs="Arial"/>
          <w:b/>
          <w:sz w:val="24"/>
        </w:rPr>
        <w:t>Tenant Participation Co-ordinator</w:t>
      </w:r>
    </w:p>
    <w:p w:rsidR="007A6B99" w:rsidRPr="00E4022C" w:rsidRDefault="007A6B99" w:rsidP="007A6B99">
      <w:pPr>
        <w:jc w:val="center"/>
        <w:rPr>
          <w:rFonts w:cs="Arial"/>
          <w:b/>
          <w:sz w:val="24"/>
        </w:rPr>
      </w:pPr>
    </w:p>
    <w:p w:rsidR="001362D5" w:rsidRPr="002727CC" w:rsidRDefault="007A6B99" w:rsidP="007A6B99">
      <w:pPr>
        <w:rPr>
          <w:rFonts w:cs="Arial"/>
          <w:sz w:val="24"/>
        </w:rPr>
      </w:pPr>
      <w:r w:rsidRPr="002727CC">
        <w:rPr>
          <w:rFonts w:cs="Arial"/>
          <w:sz w:val="24"/>
        </w:rPr>
        <w:t xml:space="preserve">This supplementary information </w:t>
      </w:r>
      <w:r w:rsidR="00BE1BA8" w:rsidRPr="002727CC">
        <w:rPr>
          <w:rFonts w:cs="Arial"/>
          <w:sz w:val="24"/>
        </w:rPr>
        <w:t xml:space="preserve">for </w:t>
      </w:r>
      <w:r w:rsidR="00E4022C" w:rsidRPr="002727CC">
        <w:rPr>
          <w:rFonts w:cs="Arial"/>
          <w:i/>
          <w:sz w:val="24"/>
        </w:rPr>
        <w:t>Tenant Participation Co-ordinator</w:t>
      </w:r>
      <w:r w:rsidR="00BE1BA8" w:rsidRPr="002727CC">
        <w:rPr>
          <w:rFonts w:cs="Arial"/>
          <w:sz w:val="24"/>
        </w:rPr>
        <w:t xml:space="preserve"> </w:t>
      </w:r>
      <w:r w:rsidRPr="002727CC">
        <w:rPr>
          <w:rFonts w:cs="Arial"/>
          <w:sz w:val="24"/>
        </w:rPr>
        <w:t xml:space="preserve">is for guidance and must be used in conjunction with the Job Capsule for </w:t>
      </w:r>
    </w:p>
    <w:p w:rsidR="001362D5" w:rsidRPr="002727CC" w:rsidRDefault="007A6B99" w:rsidP="007A6B99">
      <w:pPr>
        <w:rPr>
          <w:rFonts w:cs="Arial"/>
          <w:sz w:val="24"/>
        </w:rPr>
      </w:pPr>
      <w:r w:rsidRPr="002727CC">
        <w:rPr>
          <w:rFonts w:cs="Arial"/>
          <w:sz w:val="24"/>
        </w:rPr>
        <w:t xml:space="preserve">Job </w:t>
      </w:r>
      <w:r w:rsidR="00E4022C" w:rsidRPr="002727CC">
        <w:rPr>
          <w:rFonts w:cs="Arial"/>
          <w:sz w:val="24"/>
        </w:rPr>
        <w:t xml:space="preserve">Zone 4 </w:t>
      </w:r>
      <w:r w:rsidR="001362D5" w:rsidRPr="002727CC">
        <w:rPr>
          <w:rFonts w:cs="Arial"/>
          <w:sz w:val="24"/>
        </w:rPr>
        <w:t>L</w:t>
      </w:r>
      <w:r w:rsidR="00E4022C" w:rsidRPr="002727CC">
        <w:rPr>
          <w:rFonts w:cs="Arial"/>
          <w:sz w:val="24"/>
        </w:rPr>
        <w:t>evel 1</w:t>
      </w:r>
      <w:r w:rsidR="002727CC">
        <w:rPr>
          <w:rFonts w:cs="Arial"/>
          <w:sz w:val="24"/>
        </w:rPr>
        <w:t>: Camden Way Category:</w:t>
      </w:r>
      <w:r w:rsidR="00E4022C" w:rsidRPr="002727CC">
        <w:rPr>
          <w:rFonts w:cs="Arial"/>
          <w:sz w:val="24"/>
        </w:rPr>
        <w:t xml:space="preserve"> </w:t>
      </w:r>
      <w:r w:rsidR="00CB57B3">
        <w:rPr>
          <w:rFonts w:cs="Arial"/>
          <w:sz w:val="24"/>
        </w:rPr>
        <w:t>4</w:t>
      </w:r>
      <w:bookmarkStart w:id="0" w:name="_GoBack"/>
      <w:bookmarkEnd w:id="0"/>
    </w:p>
    <w:p w:rsidR="001362D5" w:rsidRPr="002727CC" w:rsidRDefault="001362D5" w:rsidP="007A6B99">
      <w:pPr>
        <w:rPr>
          <w:rFonts w:cs="Arial"/>
          <w:sz w:val="24"/>
        </w:rPr>
      </w:pPr>
    </w:p>
    <w:p w:rsidR="00EB687D" w:rsidRPr="00E4022C" w:rsidRDefault="00EB687D" w:rsidP="00EB687D">
      <w:pPr>
        <w:rPr>
          <w:rFonts w:cs="Arial"/>
          <w:b/>
          <w:sz w:val="24"/>
        </w:rPr>
      </w:pPr>
      <w:r w:rsidRPr="00E4022C">
        <w:rPr>
          <w:rFonts w:cs="Arial"/>
          <w:b/>
          <w:sz w:val="24"/>
        </w:rPr>
        <w:t xml:space="preserve">Role </w:t>
      </w:r>
      <w:r w:rsidR="007A6B99" w:rsidRPr="00E4022C">
        <w:rPr>
          <w:rFonts w:cs="Arial"/>
          <w:b/>
          <w:sz w:val="24"/>
        </w:rPr>
        <w:t>Purpose</w:t>
      </w:r>
      <w:r w:rsidRPr="00E4022C">
        <w:rPr>
          <w:rFonts w:cs="Arial"/>
          <w:b/>
          <w:sz w:val="24"/>
        </w:rPr>
        <w:t>:</w:t>
      </w:r>
    </w:p>
    <w:p w:rsidR="00E4022C" w:rsidRPr="00E4022C" w:rsidRDefault="00E4022C" w:rsidP="00E4022C">
      <w:pPr>
        <w:rPr>
          <w:rFonts w:cs="Arial"/>
          <w:sz w:val="24"/>
        </w:rPr>
      </w:pPr>
      <w:r w:rsidRPr="00E4022C">
        <w:rPr>
          <w:rFonts w:cs="Arial"/>
          <w:sz w:val="24"/>
        </w:rPr>
        <w:t xml:space="preserve">To assist with the development and provision of tenant participation in Camden. To build a clear and effective framework in which tenant participation operates, delivering guidance and supporting good governance of all tenant groups.  </w:t>
      </w:r>
    </w:p>
    <w:p w:rsidR="00E4022C" w:rsidRPr="00E4022C" w:rsidRDefault="00E4022C" w:rsidP="00E4022C">
      <w:pPr>
        <w:rPr>
          <w:rFonts w:cs="Arial"/>
          <w:sz w:val="24"/>
        </w:rPr>
      </w:pPr>
    </w:p>
    <w:p w:rsidR="00E4022C" w:rsidRPr="00E4022C" w:rsidRDefault="00E4022C" w:rsidP="00E4022C">
      <w:pPr>
        <w:rPr>
          <w:rFonts w:cs="Arial"/>
          <w:sz w:val="24"/>
        </w:rPr>
      </w:pPr>
      <w:r w:rsidRPr="00E4022C">
        <w:rPr>
          <w:rFonts w:cs="Arial"/>
          <w:sz w:val="24"/>
        </w:rPr>
        <w:t>To develop successful strategic participation and community based projects and new initiatives and be able to clearly communicate the council’s policies and procedures around tenant participation to all audiences.</w:t>
      </w:r>
    </w:p>
    <w:p w:rsidR="00E4022C" w:rsidRPr="00E4022C" w:rsidRDefault="00E4022C" w:rsidP="00E4022C">
      <w:pPr>
        <w:rPr>
          <w:rFonts w:cs="Arial"/>
          <w:sz w:val="24"/>
        </w:rPr>
      </w:pPr>
    </w:p>
    <w:p w:rsidR="00E4022C" w:rsidRPr="00E4022C" w:rsidRDefault="00E4022C" w:rsidP="00E4022C">
      <w:pPr>
        <w:rPr>
          <w:rFonts w:cs="Arial"/>
          <w:sz w:val="24"/>
        </w:rPr>
      </w:pPr>
      <w:r w:rsidRPr="00E4022C">
        <w:rPr>
          <w:rFonts w:cs="Arial"/>
          <w:sz w:val="24"/>
        </w:rPr>
        <w:t xml:space="preserve">To assist the Head of Service in supervision and support of the Tenant Participation Service to ensure that key projects are delivered and desired outcomes achieved. </w:t>
      </w:r>
    </w:p>
    <w:p w:rsidR="00EB687D" w:rsidRPr="00E4022C" w:rsidRDefault="00EB687D" w:rsidP="00EB687D">
      <w:pPr>
        <w:rPr>
          <w:rFonts w:cs="Arial"/>
          <w:sz w:val="24"/>
        </w:rPr>
      </w:pPr>
    </w:p>
    <w:p w:rsidR="00EB687D" w:rsidRDefault="00287409" w:rsidP="00EB687D">
      <w:pPr>
        <w:rPr>
          <w:rFonts w:cs="Arial"/>
          <w:b/>
          <w:sz w:val="24"/>
        </w:rPr>
      </w:pPr>
      <w:r w:rsidRPr="00E4022C">
        <w:rPr>
          <w:rFonts w:cs="Arial"/>
          <w:b/>
          <w:sz w:val="24"/>
        </w:rPr>
        <w:t>Example</w:t>
      </w:r>
      <w:r w:rsidR="00EB687D" w:rsidRPr="00E4022C">
        <w:rPr>
          <w:rFonts w:cs="Arial"/>
          <w:b/>
          <w:sz w:val="24"/>
        </w:rPr>
        <w:t xml:space="preserve"> </w:t>
      </w:r>
      <w:r w:rsidR="007A6B99" w:rsidRPr="00E4022C">
        <w:rPr>
          <w:rFonts w:cs="Arial"/>
          <w:b/>
          <w:sz w:val="24"/>
        </w:rPr>
        <w:t>outcomes or objectives that this role will deliver</w:t>
      </w:r>
      <w:r w:rsidR="00EB687D" w:rsidRPr="00E4022C">
        <w:rPr>
          <w:rFonts w:cs="Arial"/>
          <w:b/>
          <w:sz w:val="24"/>
        </w:rPr>
        <w:t>:</w:t>
      </w:r>
    </w:p>
    <w:p w:rsidR="00E4022C" w:rsidRPr="00E4022C" w:rsidRDefault="00E4022C" w:rsidP="00EB687D">
      <w:pPr>
        <w:rPr>
          <w:rFonts w:cs="Arial"/>
          <w:b/>
          <w:sz w:val="24"/>
        </w:rPr>
      </w:pPr>
    </w:p>
    <w:p w:rsidR="00E4022C" w:rsidRPr="00E4022C" w:rsidRDefault="00E4022C" w:rsidP="00E4022C">
      <w:pPr>
        <w:pStyle w:val="Default"/>
        <w:numPr>
          <w:ilvl w:val="0"/>
          <w:numId w:val="21"/>
        </w:numPr>
      </w:pPr>
      <w:r w:rsidRPr="00E4022C">
        <w:t>Housing staff and tenants able to successfully form TRAs and other community groups</w:t>
      </w:r>
    </w:p>
    <w:p w:rsidR="00E4022C" w:rsidRPr="00E4022C" w:rsidRDefault="00E4022C" w:rsidP="00E4022C">
      <w:pPr>
        <w:pStyle w:val="Default"/>
        <w:numPr>
          <w:ilvl w:val="0"/>
          <w:numId w:val="21"/>
        </w:numPr>
        <w:spacing w:after="20"/>
      </w:pPr>
      <w:r w:rsidRPr="00E4022C">
        <w:t>Appropriate administration of grants for TRAs and community groups</w:t>
      </w:r>
    </w:p>
    <w:p w:rsidR="00E4022C" w:rsidRPr="00E4022C" w:rsidRDefault="00E4022C" w:rsidP="00E4022C">
      <w:pPr>
        <w:pStyle w:val="Default"/>
        <w:numPr>
          <w:ilvl w:val="0"/>
          <w:numId w:val="21"/>
        </w:numPr>
        <w:spacing w:after="20"/>
      </w:pPr>
      <w:r w:rsidRPr="00E4022C">
        <w:t xml:space="preserve">Well maintained records of all tenants and Tenants and Residents Associations </w:t>
      </w:r>
    </w:p>
    <w:p w:rsidR="00E4022C" w:rsidRPr="00E4022C" w:rsidRDefault="00E4022C" w:rsidP="00E4022C">
      <w:pPr>
        <w:pStyle w:val="Default"/>
        <w:numPr>
          <w:ilvl w:val="0"/>
          <w:numId w:val="21"/>
        </w:numPr>
        <w:spacing w:after="20"/>
      </w:pPr>
      <w:r w:rsidRPr="00E4022C">
        <w:t xml:space="preserve">A suitable programme of  training for staff and tenants to support participation </w:t>
      </w:r>
    </w:p>
    <w:p w:rsidR="00E4022C" w:rsidRPr="00E4022C" w:rsidRDefault="00E4022C" w:rsidP="00E4022C">
      <w:pPr>
        <w:pStyle w:val="Default"/>
        <w:numPr>
          <w:ilvl w:val="0"/>
          <w:numId w:val="21"/>
        </w:numPr>
        <w:spacing w:after="20"/>
      </w:pPr>
      <w:r w:rsidRPr="00E4022C">
        <w:t xml:space="preserve">Well run TRAs, DMCs and TMOs with lots of community involvement in their activities </w:t>
      </w:r>
    </w:p>
    <w:p w:rsidR="00E4022C" w:rsidRPr="00E4022C" w:rsidRDefault="00E4022C" w:rsidP="00E4022C">
      <w:pPr>
        <w:pStyle w:val="Default"/>
        <w:numPr>
          <w:ilvl w:val="0"/>
          <w:numId w:val="21"/>
        </w:numPr>
      </w:pPr>
      <w:r w:rsidRPr="00E4022C">
        <w:t>Accurate briefing information to tenants, colleagues and members</w:t>
      </w:r>
    </w:p>
    <w:p w:rsidR="00E4022C" w:rsidRPr="00E4022C" w:rsidRDefault="00E4022C" w:rsidP="00E4022C">
      <w:pPr>
        <w:pStyle w:val="Default"/>
        <w:numPr>
          <w:ilvl w:val="0"/>
          <w:numId w:val="21"/>
        </w:numPr>
      </w:pPr>
      <w:r w:rsidRPr="00E4022C">
        <w:t>Well run and used community facilities</w:t>
      </w:r>
    </w:p>
    <w:p w:rsidR="00E4022C" w:rsidRPr="00E4022C" w:rsidRDefault="00E4022C" w:rsidP="00E4022C">
      <w:pPr>
        <w:pStyle w:val="Default"/>
        <w:numPr>
          <w:ilvl w:val="0"/>
          <w:numId w:val="21"/>
        </w:numPr>
      </w:pPr>
      <w:r w:rsidRPr="00E4022C">
        <w:t>Co-produced services, events and activities</w:t>
      </w:r>
    </w:p>
    <w:p w:rsidR="00E4022C" w:rsidRPr="00E4022C" w:rsidRDefault="00E4022C" w:rsidP="00E4022C">
      <w:pPr>
        <w:pStyle w:val="Default"/>
        <w:numPr>
          <w:ilvl w:val="0"/>
          <w:numId w:val="21"/>
        </w:numPr>
      </w:pPr>
      <w:r w:rsidRPr="00E4022C">
        <w:t>Appropriately handled and responded to complaints and Member’s enquiries</w:t>
      </w:r>
    </w:p>
    <w:p w:rsidR="00E4022C" w:rsidRPr="00E4022C" w:rsidRDefault="00E4022C" w:rsidP="00E4022C">
      <w:pPr>
        <w:pStyle w:val="Default"/>
        <w:numPr>
          <w:ilvl w:val="0"/>
          <w:numId w:val="21"/>
        </w:numPr>
      </w:pPr>
      <w:r w:rsidRPr="00E4022C">
        <w:t>New and innovative participation initiatives resulting in a wider range and increased number of engaged tenants across housing services</w:t>
      </w:r>
    </w:p>
    <w:p w:rsidR="00E4022C" w:rsidRPr="00E4022C" w:rsidRDefault="00E4022C" w:rsidP="00E4022C">
      <w:pPr>
        <w:pStyle w:val="Default"/>
        <w:numPr>
          <w:ilvl w:val="0"/>
          <w:numId w:val="21"/>
        </w:numPr>
      </w:pPr>
      <w:r w:rsidRPr="00E4022C">
        <w:lastRenderedPageBreak/>
        <w:t>An engaging working environment where staff in the service are empowered and support each other to take decisions</w:t>
      </w:r>
    </w:p>
    <w:p w:rsidR="00EB687D" w:rsidRPr="00E4022C" w:rsidRDefault="00EB687D" w:rsidP="00EB687D">
      <w:pPr>
        <w:rPr>
          <w:rFonts w:cs="Arial"/>
          <w:sz w:val="24"/>
        </w:rPr>
      </w:pPr>
    </w:p>
    <w:p w:rsidR="00EB687D" w:rsidRPr="00E4022C" w:rsidRDefault="00287409" w:rsidP="00EB687D">
      <w:pPr>
        <w:rPr>
          <w:rFonts w:cs="Arial"/>
          <w:sz w:val="24"/>
        </w:rPr>
      </w:pPr>
      <w:r w:rsidRPr="00E4022C">
        <w:rPr>
          <w:rFonts w:cs="Arial"/>
          <w:b/>
          <w:sz w:val="24"/>
        </w:rPr>
        <w:t>People Management Responsibilities:</w:t>
      </w:r>
    </w:p>
    <w:p w:rsidR="00287409" w:rsidRPr="00E4022C" w:rsidRDefault="00E4022C" w:rsidP="00EB687D">
      <w:pPr>
        <w:rPr>
          <w:rFonts w:cs="Arial"/>
          <w:i/>
          <w:sz w:val="24"/>
        </w:rPr>
      </w:pPr>
      <w:r w:rsidRPr="00E4022C">
        <w:rPr>
          <w:rFonts w:cs="Arial"/>
          <w:sz w:val="24"/>
        </w:rPr>
        <w:t>The post holder will be required to supervise three Senior Tenant Participation Officers and support a Tenant Empowerment Officer.</w:t>
      </w:r>
    </w:p>
    <w:p w:rsidR="00287409" w:rsidRPr="00E4022C" w:rsidRDefault="00287409" w:rsidP="00EB687D">
      <w:pPr>
        <w:rPr>
          <w:rFonts w:cs="Arial"/>
          <w:i/>
          <w:sz w:val="24"/>
        </w:rPr>
      </w:pPr>
    </w:p>
    <w:p w:rsidR="00287409" w:rsidRPr="00E4022C" w:rsidRDefault="00287409" w:rsidP="00EB687D">
      <w:pPr>
        <w:rPr>
          <w:rFonts w:cs="Arial"/>
          <w:sz w:val="24"/>
        </w:rPr>
      </w:pPr>
    </w:p>
    <w:p w:rsidR="00287409" w:rsidRPr="00E4022C" w:rsidRDefault="00287409" w:rsidP="00EB687D">
      <w:pPr>
        <w:rPr>
          <w:rFonts w:cs="Arial"/>
          <w:b/>
          <w:sz w:val="24"/>
        </w:rPr>
      </w:pPr>
      <w:r w:rsidRPr="00E4022C">
        <w:rPr>
          <w:rFonts w:cs="Arial"/>
          <w:b/>
          <w:sz w:val="24"/>
        </w:rPr>
        <w:t>Relationships;</w:t>
      </w:r>
    </w:p>
    <w:p w:rsidR="00E4022C" w:rsidRPr="00E4022C" w:rsidRDefault="00E4022C" w:rsidP="00E4022C">
      <w:pPr>
        <w:rPr>
          <w:rFonts w:cs="Arial"/>
          <w:sz w:val="24"/>
        </w:rPr>
      </w:pPr>
      <w:r w:rsidRPr="00E4022C">
        <w:rPr>
          <w:rFonts w:cs="Arial"/>
          <w:sz w:val="24"/>
        </w:rPr>
        <w:t>The post holder will need to have excellent communication skills and behaviours as there will be constant liaison with tenants, councillors and officers.</w:t>
      </w:r>
    </w:p>
    <w:p w:rsidR="00287409" w:rsidRPr="00E4022C" w:rsidRDefault="00287409" w:rsidP="00EB687D">
      <w:pPr>
        <w:rPr>
          <w:rFonts w:cs="Arial"/>
          <w:i/>
          <w:sz w:val="24"/>
        </w:rPr>
      </w:pPr>
    </w:p>
    <w:p w:rsidR="00C97F42" w:rsidRPr="00E4022C" w:rsidRDefault="00C97F42" w:rsidP="00EB687D">
      <w:pPr>
        <w:rPr>
          <w:rFonts w:cs="Arial"/>
          <w:sz w:val="24"/>
        </w:rPr>
      </w:pPr>
    </w:p>
    <w:p w:rsidR="00C97F42" w:rsidRPr="00E4022C" w:rsidRDefault="00C97F42" w:rsidP="00EB687D">
      <w:pPr>
        <w:rPr>
          <w:rFonts w:cs="Arial"/>
          <w:b/>
          <w:sz w:val="24"/>
        </w:rPr>
      </w:pPr>
      <w:r w:rsidRPr="00E4022C">
        <w:rPr>
          <w:rFonts w:cs="Arial"/>
          <w:b/>
          <w:sz w:val="24"/>
        </w:rPr>
        <w:t>Work Environment:</w:t>
      </w:r>
    </w:p>
    <w:p w:rsidR="00E4022C" w:rsidRPr="00E4022C" w:rsidRDefault="00E4022C" w:rsidP="00E4022C">
      <w:pPr>
        <w:rPr>
          <w:rFonts w:cs="Arial"/>
          <w:sz w:val="24"/>
        </w:rPr>
      </w:pPr>
      <w:r w:rsidRPr="00E4022C">
        <w:rPr>
          <w:rFonts w:cs="Arial"/>
          <w:sz w:val="24"/>
        </w:rPr>
        <w:t>Office based and in the field.</w:t>
      </w:r>
    </w:p>
    <w:p w:rsidR="00C97F42" w:rsidRPr="00E4022C" w:rsidRDefault="00C97F42" w:rsidP="00EB687D">
      <w:pPr>
        <w:rPr>
          <w:rFonts w:cs="Arial"/>
          <w:sz w:val="24"/>
        </w:rPr>
      </w:pPr>
    </w:p>
    <w:p w:rsidR="00C97F42" w:rsidRPr="00E4022C" w:rsidRDefault="00C97F42" w:rsidP="00EB687D">
      <w:pPr>
        <w:rPr>
          <w:rFonts w:cs="Arial"/>
          <w:sz w:val="24"/>
        </w:rPr>
      </w:pPr>
    </w:p>
    <w:p w:rsidR="00EB687D" w:rsidRPr="00E4022C" w:rsidRDefault="007A6B99" w:rsidP="00EB687D">
      <w:pPr>
        <w:rPr>
          <w:rFonts w:cs="Arial"/>
          <w:b/>
          <w:sz w:val="24"/>
        </w:rPr>
      </w:pPr>
      <w:r w:rsidRPr="00E4022C">
        <w:rPr>
          <w:rFonts w:cs="Arial"/>
          <w:b/>
          <w:sz w:val="24"/>
        </w:rPr>
        <w:t xml:space="preserve">Technical </w:t>
      </w:r>
      <w:r w:rsidR="00EB687D" w:rsidRPr="00E4022C">
        <w:rPr>
          <w:rFonts w:cs="Arial"/>
          <w:b/>
          <w:sz w:val="24"/>
        </w:rPr>
        <w:t>Knowledge and Experience</w:t>
      </w:r>
      <w:r w:rsidR="00C97F42" w:rsidRPr="00E4022C">
        <w:rPr>
          <w:rFonts w:cs="Arial"/>
          <w:b/>
          <w:sz w:val="24"/>
        </w:rPr>
        <w:t>:</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sz w:val="24"/>
          <w:lang w:eastAsia="en-US"/>
        </w:rPr>
        <w:t xml:space="preserve">Knowledge of the National Standard for Tenant Involvement and Empowerment and delivering outcomes </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sz w:val="24"/>
        </w:rPr>
        <w:t>Excellent verbal, written and presentation communication skills</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sz w:val="24"/>
        </w:rPr>
        <w:t xml:space="preserve">Experience of Microsoft Office programmes including </w:t>
      </w:r>
      <w:r w:rsidRPr="00E4022C">
        <w:rPr>
          <w:rFonts w:cs="Arial"/>
          <w:bCs/>
          <w:sz w:val="24"/>
          <w:lang w:eastAsia="en-US"/>
        </w:rPr>
        <w:t>Excel and Access, as well as consultation tools such as SNAP</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sz w:val="24"/>
          <w:lang w:eastAsia="en-US"/>
        </w:rPr>
        <w:t xml:space="preserve">Excellent customer service skills and a good working knowledge of using developing web sites and 'social media' </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sz w:val="24"/>
          <w:lang w:eastAsia="en-US"/>
        </w:rPr>
        <w:t>Experience of delivering a customer facing service</w:t>
      </w:r>
      <w:r>
        <w:rPr>
          <w:rFonts w:cs="Arial"/>
          <w:bCs/>
          <w:sz w:val="24"/>
          <w:lang w:eastAsia="en-US"/>
        </w:rPr>
        <w:t>,</w:t>
      </w:r>
      <w:r w:rsidRPr="00E4022C">
        <w:rPr>
          <w:rFonts w:cs="Arial"/>
          <w:bCs/>
          <w:sz w:val="24"/>
          <w:lang w:eastAsia="en-US"/>
        </w:rPr>
        <w:t xml:space="preserve"> which is outcome based. </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sz w:val="24"/>
          <w:lang w:eastAsia="en-US"/>
        </w:rPr>
        <w:t>Experience of working sensitively to deliver expectations within financial constraints</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noProof/>
          <w:sz w:val="24"/>
          <w:lang w:eastAsia="en-US"/>
        </w:rPr>
        <w:t>Experience of implementing / developing service improvement initiatives</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bCs/>
          <w:noProof/>
          <w:sz w:val="24"/>
          <w:lang w:eastAsia="en-US"/>
        </w:rPr>
        <w:t>Experience in working within a fast paced customer focused service area with varying projects to deliver service improvement</w:t>
      </w:r>
    </w:p>
    <w:p w:rsidR="00E4022C" w:rsidRPr="00E4022C" w:rsidRDefault="00E4022C" w:rsidP="00E4022C">
      <w:pPr>
        <w:numPr>
          <w:ilvl w:val="0"/>
          <w:numId w:val="22"/>
        </w:numPr>
        <w:spacing w:before="100" w:beforeAutospacing="1" w:after="100" w:afterAutospacing="1"/>
        <w:rPr>
          <w:rFonts w:cs="Arial"/>
          <w:sz w:val="24"/>
        </w:rPr>
      </w:pPr>
      <w:r w:rsidRPr="00E4022C">
        <w:rPr>
          <w:rFonts w:cs="Arial"/>
          <w:sz w:val="24"/>
        </w:rPr>
        <w:t>Ability to work flexibly and attend evening/weekend meetings as required</w:t>
      </w:r>
    </w:p>
    <w:p w:rsidR="00EB687D" w:rsidRPr="00E4022C" w:rsidRDefault="00EB687D" w:rsidP="00EB687D">
      <w:pPr>
        <w:rPr>
          <w:rFonts w:cs="Arial"/>
          <w:b/>
          <w:sz w:val="24"/>
        </w:rPr>
      </w:pPr>
    </w:p>
    <w:p w:rsidR="002727CC" w:rsidRDefault="002727CC" w:rsidP="00EB687D">
      <w:pPr>
        <w:rPr>
          <w:rFonts w:cs="Arial"/>
          <w:b/>
          <w:sz w:val="24"/>
        </w:rPr>
      </w:pPr>
    </w:p>
    <w:p w:rsidR="002727CC" w:rsidRDefault="002727CC" w:rsidP="00EB687D">
      <w:pPr>
        <w:rPr>
          <w:rFonts w:cs="Arial"/>
          <w:b/>
          <w:sz w:val="24"/>
        </w:rPr>
      </w:pPr>
    </w:p>
    <w:p w:rsidR="00EB687D" w:rsidRPr="00E4022C" w:rsidRDefault="00740DC5" w:rsidP="00EB687D">
      <w:pPr>
        <w:rPr>
          <w:rFonts w:cs="Arial"/>
          <w:b/>
          <w:sz w:val="24"/>
        </w:rPr>
      </w:pPr>
      <w:r w:rsidRPr="00E4022C">
        <w:rPr>
          <w:rFonts w:cs="Arial"/>
          <w:b/>
          <w:sz w:val="24"/>
        </w:rPr>
        <w:lastRenderedPageBreak/>
        <w:t>Camden Way Five Ways of Working</w:t>
      </w:r>
    </w:p>
    <w:p w:rsidR="00740DC5" w:rsidRPr="00E4022C" w:rsidRDefault="00740DC5" w:rsidP="00740DC5">
      <w:pPr>
        <w:spacing w:before="100" w:beforeAutospacing="1" w:after="100" w:afterAutospacing="1" w:line="300" w:lineRule="atLeast"/>
        <w:rPr>
          <w:rFonts w:cs="Arial"/>
          <w:i/>
          <w:sz w:val="24"/>
          <w:lang w:val="en-US"/>
        </w:rPr>
      </w:pPr>
      <w:r w:rsidRPr="00E4022C">
        <w:rPr>
          <w:rFonts w:cs="Arial"/>
          <w:i/>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The Camden Way illustrates the approach that should underpin everything we do through five ways of working: </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•Deliver for the people of Camden</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•Work as one team</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•Take pride in getting it right</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•Find better ways</w:t>
      </w:r>
    </w:p>
    <w:p w:rsidR="00740DC5" w:rsidRPr="00E4022C" w:rsidRDefault="00740DC5" w:rsidP="00740DC5">
      <w:pPr>
        <w:spacing w:before="100" w:beforeAutospacing="1" w:after="100" w:afterAutospacing="1" w:line="300" w:lineRule="atLeast"/>
        <w:rPr>
          <w:rFonts w:cs="Arial"/>
          <w:sz w:val="24"/>
          <w:lang w:val="en-US"/>
        </w:rPr>
      </w:pPr>
      <w:r w:rsidRPr="00E4022C">
        <w:rPr>
          <w:rFonts w:cs="Arial"/>
          <w:sz w:val="24"/>
          <w:lang w:val="en-US"/>
        </w:rPr>
        <w:t xml:space="preserve">•Take personal responsibility </w:t>
      </w:r>
    </w:p>
    <w:p w:rsidR="00EB687D" w:rsidRPr="00E4022C" w:rsidRDefault="0069405C" w:rsidP="00EB687D">
      <w:pPr>
        <w:rPr>
          <w:rFonts w:cs="Arial"/>
          <w:sz w:val="24"/>
        </w:rPr>
      </w:pPr>
      <w:r w:rsidRPr="00E4022C">
        <w:rPr>
          <w:rFonts w:cs="Arial"/>
          <w:sz w:val="24"/>
        </w:rPr>
        <w:t>For further information on the Camden Way please visit:</w:t>
      </w:r>
    </w:p>
    <w:p w:rsidR="0069405C" w:rsidRPr="00E4022C" w:rsidRDefault="0069405C" w:rsidP="00EB687D">
      <w:pPr>
        <w:rPr>
          <w:rFonts w:cs="Arial"/>
          <w:sz w:val="24"/>
        </w:rPr>
      </w:pPr>
    </w:p>
    <w:p w:rsidR="00366627" w:rsidRDefault="00773882" w:rsidP="00366627">
      <w:hyperlink r:id="rId7" w:history="1">
        <w:r w:rsidR="00366627" w:rsidRPr="00D72ADC">
          <w:rPr>
            <w:rStyle w:val="Hyperlink"/>
          </w:rPr>
          <w:t>https://camdengov.referrals.selectminds.com/togetherwearecamden/info/page1</w:t>
        </w:r>
      </w:hyperlink>
      <w:r w:rsidR="00366627">
        <w:t xml:space="preserve"> </w:t>
      </w:r>
    </w:p>
    <w:p w:rsidR="00366627" w:rsidRDefault="00366627" w:rsidP="00366627"/>
    <w:p w:rsidR="00366627" w:rsidRDefault="00366627" w:rsidP="00366627"/>
    <w:p w:rsidR="00366627" w:rsidRPr="0069405C" w:rsidRDefault="00366627" w:rsidP="00366627">
      <w:pPr>
        <w:rPr>
          <w:rFonts w:cs="Arial"/>
          <w:szCs w:val="22"/>
        </w:rPr>
      </w:pPr>
    </w:p>
    <w:p w:rsidR="0069405C" w:rsidRPr="00E4022C" w:rsidRDefault="0069405C" w:rsidP="00EB687D">
      <w:pPr>
        <w:rPr>
          <w:rFonts w:cs="Arial"/>
          <w:sz w:val="24"/>
        </w:rPr>
      </w:pPr>
    </w:p>
    <w:p w:rsidR="0069405C" w:rsidRPr="00E4022C" w:rsidRDefault="0069405C" w:rsidP="00EB687D">
      <w:pPr>
        <w:rPr>
          <w:rFonts w:cs="Arial"/>
          <w:sz w:val="24"/>
        </w:rPr>
      </w:pPr>
    </w:p>
    <w:p w:rsidR="0069405C" w:rsidRPr="00E4022C" w:rsidRDefault="0069405C" w:rsidP="00EB687D">
      <w:pPr>
        <w:rPr>
          <w:rFonts w:cs="Arial"/>
          <w:sz w:val="24"/>
        </w:rPr>
      </w:pPr>
    </w:p>
    <w:p w:rsidR="002727CC" w:rsidRDefault="002727CC" w:rsidP="00EB687D">
      <w:pPr>
        <w:rPr>
          <w:rFonts w:cs="Arial"/>
          <w:b/>
          <w:sz w:val="24"/>
        </w:rPr>
      </w:pPr>
    </w:p>
    <w:p w:rsidR="002727CC" w:rsidRDefault="002727CC" w:rsidP="00EB687D">
      <w:pPr>
        <w:rPr>
          <w:rFonts w:cs="Arial"/>
          <w:b/>
          <w:sz w:val="24"/>
        </w:rPr>
      </w:pPr>
    </w:p>
    <w:p w:rsidR="002727CC" w:rsidRDefault="002727CC" w:rsidP="00EB687D">
      <w:pPr>
        <w:rPr>
          <w:rFonts w:cs="Arial"/>
          <w:b/>
          <w:sz w:val="24"/>
        </w:rPr>
      </w:pPr>
    </w:p>
    <w:p w:rsidR="002727CC" w:rsidRPr="00E4022C" w:rsidRDefault="002727CC" w:rsidP="00EB687D">
      <w:pPr>
        <w:rPr>
          <w:rFonts w:cs="Arial"/>
          <w:b/>
          <w:sz w:val="24"/>
        </w:rPr>
      </w:pPr>
    </w:p>
    <w:sectPr w:rsidR="002727CC" w:rsidRPr="00E4022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B7" w:rsidRDefault="00473BB7">
      <w:r>
        <w:separator/>
      </w:r>
    </w:p>
  </w:endnote>
  <w:endnote w:type="continuationSeparator" w:id="0">
    <w:p w:rsidR="00473BB7" w:rsidRDefault="0047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B7" w:rsidRDefault="00473BB7">
      <w:r>
        <w:separator/>
      </w:r>
    </w:p>
  </w:footnote>
  <w:footnote w:type="continuationSeparator" w:id="0">
    <w:p w:rsidR="00473BB7" w:rsidRDefault="0047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210AFA"/>
    <w:multiLevelType w:val="multilevel"/>
    <w:tmpl w:val="AB5A2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5AF3B13"/>
    <w:multiLevelType w:val="hybridMultilevel"/>
    <w:tmpl w:val="255E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6"/>
  </w:num>
  <w:num w:numId="7">
    <w:abstractNumId w:val="18"/>
  </w:num>
  <w:num w:numId="8">
    <w:abstractNumId w:val="13"/>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6"/>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07DA1"/>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727CC"/>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66627"/>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73BB7"/>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3882"/>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57B3"/>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022C"/>
    <w:rsid w:val="00E50D64"/>
    <w:rsid w:val="00E555F0"/>
    <w:rsid w:val="00E67190"/>
    <w:rsid w:val="00E710E4"/>
    <w:rsid w:val="00E8781B"/>
    <w:rsid w:val="00E92BB1"/>
    <w:rsid w:val="00EA13A4"/>
    <w:rsid w:val="00EA1DA8"/>
    <w:rsid w:val="00EA640F"/>
    <w:rsid w:val="00EB021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CEA59"/>
  <w15:docId w15:val="{52FA8072-04E2-43E6-8226-E2D92DC8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E402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3</cp:revision>
  <cp:lastPrinted>2009-12-02T09:13:00Z</cp:lastPrinted>
  <dcterms:created xsi:type="dcterms:W3CDTF">2018-11-26T12:10:00Z</dcterms:created>
  <dcterms:modified xsi:type="dcterms:W3CDTF">2018-11-26T12:15:00Z</dcterms:modified>
</cp:coreProperties>
</file>