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64FC6" w:rsidRDefault="007A6B99" w:rsidP="007A6B99">
      <w:pPr>
        <w:jc w:val="center"/>
        <w:rPr>
          <w:rFonts w:cs="Arial"/>
          <w:b/>
          <w:szCs w:val="22"/>
        </w:rPr>
      </w:pPr>
      <w:r w:rsidRPr="00664FC6">
        <w:rPr>
          <w:rFonts w:cs="Arial"/>
          <w:b/>
          <w:szCs w:val="22"/>
        </w:rPr>
        <w:t xml:space="preserve">Job </w:t>
      </w:r>
      <w:r w:rsidR="009E26A3" w:rsidRPr="00664FC6">
        <w:rPr>
          <w:rFonts w:cs="Arial"/>
          <w:b/>
          <w:szCs w:val="22"/>
        </w:rPr>
        <w:t>Profile</w:t>
      </w:r>
      <w:r w:rsidR="00BE1BA8" w:rsidRPr="00664FC6">
        <w:rPr>
          <w:rFonts w:cs="Arial"/>
          <w:b/>
          <w:szCs w:val="22"/>
        </w:rPr>
        <w:t xml:space="preserve">: </w:t>
      </w:r>
      <w:r w:rsidR="009E5AA8" w:rsidRPr="00664FC6">
        <w:rPr>
          <w:rFonts w:cs="Arial"/>
          <w:b/>
          <w:szCs w:val="22"/>
        </w:rPr>
        <w:t>Public Realm &amp; Planning Team Manager</w:t>
      </w:r>
    </w:p>
    <w:p w:rsidR="007A6B99" w:rsidRPr="00664FC6" w:rsidRDefault="007A6B99" w:rsidP="007A6B99">
      <w:pPr>
        <w:jc w:val="center"/>
        <w:rPr>
          <w:rFonts w:cs="Arial"/>
          <w:b/>
          <w:szCs w:val="22"/>
        </w:rPr>
      </w:pPr>
    </w:p>
    <w:p w:rsidR="00CC6F81" w:rsidRPr="00664FC6" w:rsidRDefault="007A6B99" w:rsidP="007A6B99">
      <w:pPr>
        <w:rPr>
          <w:rFonts w:cs="Arial"/>
          <w:b/>
          <w:szCs w:val="22"/>
        </w:rPr>
      </w:pPr>
      <w:r w:rsidRPr="00664FC6">
        <w:rPr>
          <w:rFonts w:cs="Arial"/>
          <w:b/>
          <w:szCs w:val="22"/>
        </w:rPr>
        <w:t xml:space="preserve">This supplementary information </w:t>
      </w:r>
      <w:r w:rsidR="00BE1BA8" w:rsidRPr="00664FC6">
        <w:rPr>
          <w:rFonts w:cs="Arial"/>
          <w:b/>
          <w:szCs w:val="22"/>
        </w:rPr>
        <w:t xml:space="preserve">for </w:t>
      </w:r>
      <w:r w:rsidR="009E5AA8" w:rsidRPr="00664FC6">
        <w:rPr>
          <w:rFonts w:cs="Arial"/>
          <w:b/>
          <w:i/>
          <w:szCs w:val="22"/>
        </w:rPr>
        <w:t xml:space="preserve">Public Realm &amp; Planning Team Manager </w:t>
      </w:r>
      <w:r w:rsidRPr="00664FC6">
        <w:rPr>
          <w:rFonts w:cs="Arial"/>
          <w:b/>
          <w:szCs w:val="22"/>
        </w:rPr>
        <w:t xml:space="preserve">is for guidance and must be used in conjunction with the Job Capsule for </w:t>
      </w:r>
      <w:r w:rsidR="009E5AA8" w:rsidRPr="00664FC6">
        <w:rPr>
          <w:rFonts w:cs="Arial"/>
          <w:b/>
          <w:szCs w:val="22"/>
        </w:rPr>
        <w:t>Environment</w:t>
      </w:r>
      <w:r w:rsidR="00CC6F81" w:rsidRPr="00664FC6">
        <w:rPr>
          <w:rFonts w:cs="Arial"/>
          <w:b/>
          <w:szCs w:val="22"/>
        </w:rPr>
        <w:t xml:space="preserve"> </w:t>
      </w:r>
      <w:r w:rsidRPr="00664FC6">
        <w:rPr>
          <w:rFonts w:cs="Arial"/>
          <w:b/>
          <w:szCs w:val="22"/>
        </w:rPr>
        <w:t xml:space="preserve">Job </w:t>
      </w:r>
      <w:r w:rsidR="001362D5" w:rsidRPr="00664FC6">
        <w:rPr>
          <w:rFonts w:cs="Arial"/>
          <w:b/>
          <w:szCs w:val="22"/>
        </w:rPr>
        <w:t>L</w:t>
      </w:r>
      <w:r w:rsidRPr="00664FC6">
        <w:rPr>
          <w:rFonts w:cs="Arial"/>
          <w:b/>
          <w:szCs w:val="22"/>
        </w:rPr>
        <w:t>evel</w:t>
      </w:r>
      <w:r w:rsidR="009E5AA8" w:rsidRPr="00664FC6">
        <w:rPr>
          <w:rFonts w:cs="Arial"/>
          <w:b/>
          <w:szCs w:val="22"/>
        </w:rPr>
        <w:t xml:space="preserve"> 5</w:t>
      </w:r>
      <w:r w:rsidR="00CC6F81" w:rsidRPr="00664FC6">
        <w:rPr>
          <w:rFonts w:cs="Arial"/>
          <w:b/>
          <w:szCs w:val="22"/>
        </w:rPr>
        <w:t xml:space="preserve"> Zone 1</w:t>
      </w:r>
    </w:p>
    <w:p w:rsidR="00CC6F81" w:rsidRPr="00664FC6" w:rsidRDefault="00CC6F81" w:rsidP="007A6B99">
      <w:pPr>
        <w:rPr>
          <w:rFonts w:cs="Arial"/>
          <w:b/>
          <w:szCs w:val="22"/>
        </w:rPr>
      </w:pPr>
    </w:p>
    <w:p w:rsidR="00CC6F81" w:rsidRPr="00664FC6" w:rsidRDefault="009E5AA8" w:rsidP="007A6B99">
      <w:pPr>
        <w:rPr>
          <w:rFonts w:cs="Arial"/>
          <w:b/>
          <w:szCs w:val="22"/>
        </w:rPr>
      </w:pPr>
      <w:r w:rsidRPr="00664FC6">
        <w:rPr>
          <w:rFonts w:cs="Arial"/>
          <w:b/>
          <w:szCs w:val="22"/>
        </w:rPr>
        <w:t>Camden Way Category 4</w:t>
      </w:r>
      <w:r w:rsidR="00664FC6" w:rsidRPr="00664FC6">
        <w:rPr>
          <w:rFonts w:cs="Arial"/>
          <w:b/>
          <w:szCs w:val="22"/>
        </w:rPr>
        <w:t xml:space="preserve"> </w:t>
      </w:r>
    </w:p>
    <w:p w:rsidR="001362D5" w:rsidRPr="00664FC6" w:rsidRDefault="007A6B99" w:rsidP="007A6B99">
      <w:pPr>
        <w:rPr>
          <w:rFonts w:cs="Arial"/>
          <w:b/>
          <w:szCs w:val="22"/>
        </w:rPr>
      </w:pPr>
      <w:r w:rsidRPr="00664FC6">
        <w:rPr>
          <w:rFonts w:cs="Arial"/>
          <w:b/>
          <w:szCs w:val="22"/>
        </w:rPr>
        <w:t xml:space="preserve"> </w:t>
      </w:r>
      <w:r w:rsidR="006A2594" w:rsidRPr="00664FC6">
        <w:rPr>
          <w:rFonts w:cs="Arial"/>
          <w:b/>
          <w:szCs w:val="22"/>
        </w:rPr>
        <w:t xml:space="preserve"> </w:t>
      </w:r>
    </w:p>
    <w:p w:rsidR="007A6B99" w:rsidRPr="00664FC6" w:rsidRDefault="001362D5" w:rsidP="007A6B99">
      <w:pPr>
        <w:rPr>
          <w:rFonts w:cs="Arial"/>
          <w:b/>
          <w:color w:val="FF0000"/>
          <w:szCs w:val="22"/>
        </w:rPr>
      </w:pPr>
      <w:r w:rsidRPr="00664FC6">
        <w:rPr>
          <w:rFonts w:cs="Arial"/>
          <w:b/>
          <w:color w:val="FF0000"/>
          <w:szCs w:val="22"/>
        </w:rPr>
        <w:t>I</w:t>
      </w:r>
      <w:r w:rsidR="007A6B99" w:rsidRPr="00664FC6">
        <w:rPr>
          <w:rFonts w:cs="Arial"/>
          <w:b/>
          <w:color w:val="FF0000"/>
          <w:szCs w:val="22"/>
        </w:rPr>
        <w:t xml:space="preserve">t is for use during recruitment, setting objectives as part of the performance management process and other </w:t>
      </w:r>
      <w:r w:rsidR="00287409" w:rsidRPr="00664FC6">
        <w:rPr>
          <w:rFonts w:cs="Arial"/>
          <w:b/>
          <w:color w:val="FF0000"/>
          <w:szCs w:val="22"/>
        </w:rPr>
        <w:t xml:space="preserve">people management </w:t>
      </w:r>
      <w:r w:rsidR="007A6B99" w:rsidRPr="00664FC6">
        <w:rPr>
          <w:rFonts w:cs="Arial"/>
          <w:b/>
          <w:color w:val="FF0000"/>
          <w:szCs w:val="22"/>
        </w:rPr>
        <w:t>purposes.  It does not form part of an em</w:t>
      </w:r>
      <w:r w:rsidRPr="00664FC6">
        <w:rPr>
          <w:rFonts w:cs="Arial"/>
          <w:b/>
          <w:color w:val="FF0000"/>
          <w:szCs w:val="22"/>
        </w:rPr>
        <w:t>ployee’s contract of employment.</w:t>
      </w:r>
    </w:p>
    <w:p w:rsidR="00204DB4" w:rsidRPr="00664FC6" w:rsidRDefault="00204DB4" w:rsidP="00EB687D">
      <w:pPr>
        <w:rPr>
          <w:rFonts w:cs="Arial"/>
          <w:szCs w:val="22"/>
        </w:rPr>
      </w:pPr>
    </w:p>
    <w:p w:rsidR="00EB687D" w:rsidRDefault="00EB687D" w:rsidP="00EB687D">
      <w:pPr>
        <w:rPr>
          <w:rFonts w:cs="Arial"/>
          <w:b/>
          <w:szCs w:val="22"/>
        </w:rPr>
      </w:pPr>
      <w:r w:rsidRPr="00664FC6">
        <w:rPr>
          <w:rFonts w:cs="Arial"/>
          <w:b/>
          <w:szCs w:val="22"/>
        </w:rPr>
        <w:t xml:space="preserve">Role </w:t>
      </w:r>
      <w:r w:rsidR="007A6B99" w:rsidRPr="00664FC6">
        <w:rPr>
          <w:rFonts w:cs="Arial"/>
          <w:b/>
          <w:szCs w:val="22"/>
        </w:rPr>
        <w:t>Purpose</w:t>
      </w:r>
      <w:r w:rsidRPr="00664FC6">
        <w:rPr>
          <w:rFonts w:cs="Arial"/>
          <w:b/>
          <w:szCs w:val="22"/>
        </w:rPr>
        <w:t>:</w:t>
      </w:r>
    </w:p>
    <w:p w:rsidR="00664FC6" w:rsidRPr="00664FC6" w:rsidRDefault="00664FC6" w:rsidP="00EB687D">
      <w:pPr>
        <w:rPr>
          <w:rFonts w:cs="Arial"/>
          <w:b/>
          <w:szCs w:val="22"/>
        </w:rPr>
      </w:pPr>
    </w:p>
    <w:p w:rsidR="009E5AA8" w:rsidRPr="00664FC6" w:rsidRDefault="009E5AA8" w:rsidP="009E5AA8">
      <w:pPr>
        <w:autoSpaceDE w:val="0"/>
        <w:autoSpaceDN w:val="0"/>
        <w:adjustRightInd w:val="0"/>
        <w:rPr>
          <w:rFonts w:cs="Arial"/>
          <w:szCs w:val="22"/>
        </w:rPr>
      </w:pPr>
      <w:r w:rsidRPr="00664FC6">
        <w:rPr>
          <w:rFonts w:cs="Arial"/>
          <w:szCs w:val="22"/>
        </w:rPr>
        <w:t>To lead, and manage the development, monitoring and review of policies, strategies, programmes and projects for transport planning, traffic and parking within the remit of the Transport Strategy Service. To develop the borough’s policy objectives in liaison with the wider corporate strategies and regional and national context. To deliver the programmes and projects which achieve those objectives.</w:t>
      </w:r>
    </w:p>
    <w:p w:rsidR="009E5AA8" w:rsidRPr="00664FC6" w:rsidRDefault="009E5AA8" w:rsidP="009E5AA8">
      <w:pPr>
        <w:autoSpaceDE w:val="0"/>
        <w:autoSpaceDN w:val="0"/>
        <w:adjustRightInd w:val="0"/>
        <w:rPr>
          <w:rFonts w:cs="Arial"/>
          <w:szCs w:val="22"/>
        </w:rPr>
      </w:pPr>
    </w:p>
    <w:p w:rsidR="009E5AA8" w:rsidRPr="00664FC6" w:rsidRDefault="009E5AA8" w:rsidP="009E5AA8">
      <w:pPr>
        <w:autoSpaceDE w:val="0"/>
        <w:autoSpaceDN w:val="0"/>
        <w:adjustRightInd w:val="0"/>
        <w:rPr>
          <w:rFonts w:cs="Arial"/>
          <w:szCs w:val="22"/>
        </w:rPr>
      </w:pPr>
      <w:r w:rsidRPr="00664FC6">
        <w:rPr>
          <w:rFonts w:cs="Arial"/>
          <w:szCs w:val="22"/>
        </w:rPr>
        <w:t>Presenting and ensuring the provision of sound and timely professional and technical advice to the Council, the Cabinet and Council Committees and other Council Departments on transport planning matters, ensuring that transport advice and project delivery comply with relevant legislation, statutory and other Council plans, policies and guidelines and that these decisions are effectively promoted and defended in Parliamentary proceedings, Public Inquiries and planning appeals.</w:t>
      </w:r>
    </w:p>
    <w:p w:rsidR="00204DB4" w:rsidRPr="00664FC6" w:rsidRDefault="00204DB4" w:rsidP="00EB687D">
      <w:pPr>
        <w:rPr>
          <w:rFonts w:cs="Arial"/>
          <w:szCs w:val="22"/>
        </w:rPr>
      </w:pPr>
    </w:p>
    <w:p w:rsidR="00EB687D" w:rsidRDefault="00287409" w:rsidP="00EB687D">
      <w:pPr>
        <w:rPr>
          <w:rFonts w:cs="Arial"/>
          <w:b/>
          <w:szCs w:val="22"/>
        </w:rPr>
      </w:pPr>
      <w:r w:rsidRPr="00664FC6">
        <w:rPr>
          <w:rFonts w:cs="Arial"/>
          <w:b/>
          <w:szCs w:val="22"/>
        </w:rPr>
        <w:t>Example</w:t>
      </w:r>
      <w:r w:rsidR="00EB687D" w:rsidRPr="00664FC6">
        <w:rPr>
          <w:rFonts w:cs="Arial"/>
          <w:b/>
          <w:szCs w:val="22"/>
        </w:rPr>
        <w:t xml:space="preserve"> </w:t>
      </w:r>
      <w:r w:rsidR="007A6B99" w:rsidRPr="00664FC6">
        <w:rPr>
          <w:rFonts w:cs="Arial"/>
          <w:b/>
          <w:szCs w:val="22"/>
        </w:rPr>
        <w:t>outcomes or objectives that this role will deliver</w:t>
      </w:r>
      <w:r w:rsidR="00EB687D" w:rsidRPr="00664FC6">
        <w:rPr>
          <w:rFonts w:cs="Arial"/>
          <w:b/>
          <w:szCs w:val="22"/>
        </w:rPr>
        <w:t>:</w:t>
      </w:r>
    </w:p>
    <w:p w:rsidR="00664FC6" w:rsidRPr="00664FC6" w:rsidRDefault="00664FC6" w:rsidP="00EB687D">
      <w:pPr>
        <w:rPr>
          <w:rFonts w:cs="Arial"/>
          <w:b/>
          <w:szCs w:val="22"/>
        </w:rPr>
      </w:pPr>
    </w:p>
    <w:p w:rsidR="009E5AA8" w:rsidRPr="00664FC6" w:rsidRDefault="009E5AA8" w:rsidP="00664FC6">
      <w:pPr>
        <w:pStyle w:val="NoSpacing"/>
        <w:numPr>
          <w:ilvl w:val="0"/>
          <w:numId w:val="29"/>
        </w:numPr>
      </w:pPr>
      <w:r w:rsidRPr="00664FC6">
        <w:t>To be responsible for the full management of a team including being accountable for leading the team, staff motivation, performance and the behaviours of the team.</w:t>
      </w:r>
    </w:p>
    <w:p w:rsidR="009E5AA8" w:rsidRPr="00664FC6" w:rsidRDefault="009E5AA8" w:rsidP="00664FC6">
      <w:pPr>
        <w:pStyle w:val="NoSpacing"/>
        <w:numPr>
          <w:ilvl w:val="0"/>
          <w:numId w:val="29"/>
        </w:numPr>
      </w:pPr>
      <w:r w:rsidRPr="00664FC6">
        <w:t xml:space="preserve">To change and adapt to changing business circumstances and contribute to developing and changing businesses processes and programmes as appropriate to take account of these changes. </w:t>
      </w:r>
    </w:p>
    <w:p w:rsidR="009E5AA8" w:rsidRPr="00664FC6" w:rsidRDefault="009E5AA8" w:rsidP="00664FC6">
      <w:pPr>
        <w:pStyle w:val="NoSpacing"/>
        <w:numPr>
          <w:ilvl w:val="0"/>
          <w:numId w:val="29"/>
        </w:numPr>
      </w:pPr>
      <w:r w:rsidRPr="00664FC6">
        <w:t xml:space="preserve">To be responsible for providing technical advice and challenge on projects. </w:t>
      </w:r>
      <w:r w:rsidRPr="00664FC6">
        <w:rPr>
          <w:iCs/>
        </w:rPr>
        <w:t>A number of elements of the role are likely to be contentious or complex requiring support, tact, persuasion and sensitivity.</w:t>
      </w:r>
    </w:p>
    <w:p w:rsidR="009E5AA8" w:rsidRPr="00664FC6" w:rsidRDefault="009E5AA8" w:rsidP="00664FC6">
      <w:pPr>
        <w:pStyle w:val="NoSpacing"/>
        <w:numPr>
          <w:ilvl w:val="0"/>
          <w:numId w:val="29"/>
        </w:numPr>
      </w:pPr>
      <w:r w:rsidRPr="00664FC6">
        <w:rPr>
          <w:iCs/>
        </w:rPr>
        <w:t>To ensure that the impact of development on the highway network is managed and mitigated and contributes to achieving the borough’s transport objectives.</w:t>
      </w:r>
    </w:p>
    <w:p w:rsidR="00112A58" w:rsidRPr="00664FC6" w:rsidRDefault="00112A58" w:rsidP="00CC6F81">
      <w:pPr>
        <w:jc w:val="both"/>
        <w:rPr>
          <w:rFonts w:cs="Arial"/>
          <w:szCs w:val="22"/>
        </w:rPr>
      </w:pPr>
    </w:p>
    <w:p w:rsidR="00EB687D" w:rsidRDefault="00287409" w:rsidP="00CC6F81">
      <w:pPr>
        <w:jc w:val="both"/>
        <w:rPr>
          <w:rFonts w:cs="Arial"/>
          <w:b/>
          <w:szCs w:val="22"/>
        </w:rPr>
      </w:pPr>
      <w:r w:rsidRPr="00664FC6">
        <w:rPr>
          <w:rFonts w:cs="Arial"/>
          <w:b/>
          <w:szCs w:val="22"/>
        </w:rPr>
        <w:lastRenderedPageBreak/>
        <w:t>People Management Responsibilities:</w:t>
      </w:r>
    </w:p>
    <w:p w:rsidR="00664FC6" w:rsidRPr="00664FC6" w:rsidRDefault="00664FC6" w:rsidP="00CC6F81">
      <w:pPr>
        <w:jc w:val="both"/>
        <w:rPr>
          <w:rFonts w:cs="Arial"/>
          <w:szCs w:val="22"/>
        </w:rPr>
      </w:pPr>
    </w:p>
    <w:p w:rsidR="009E5AA8" w:rsidRPr="00664FC6" w:rsidRDefault="009E5AA8" w:rsidP="00204DB4">
      <w:pPr>
        <w:pStyle w:val="ListParagraph"/>
        <w:numPr>
          <w:ilvl w:val="0"/>
          <w:numId w:val="28"/>
        </w:numPr>
        <w:rPr>
          <w:rFonts w:cs="Arial"/>
          <w:szCs w:val="22"/>
        </w:rPr>
      </w:pPr>
      <w:r w:rsidRPr="00664FC6">
        <w:rPr>
          <w:rFonts w:cs="Arial"/>
          <w:szCs w:val="22"/>
        </w:rPr>
        <w:t>Reports to the Head of Transport Strategy.</w:t>
      </w:r>
    </w:p>
    <w:p w:rsidR="00287409" w:rsidRPr="00664FC6" w:rsidRDefault="009E5AA8" w:rsidP="00204DB4">
      <w:pPr>
        <w:pStyle w:val="ListParagraph"/>
        <w:numPr>
          <w:ilvl w:val="0"/>
          <w:numId w:val="28"/>
        </w:numPr>
        <w:rPr>
          <w:rFonts w:cs="Arial"/>
          <w:szCs w:val="22"/>
        </w:rPr>
      </w:pPr>
      <w:r w:rsidRPr="00664FC6">
        <w:rPr>
          <w:rFonts w:cs="Arial"/>
          <w:szCs w:val="22"/>
        </w:rPr>
        <w:t>Manages the Public Realm and Planning team, which includes a multi-disciplined team of transport planners and planners.</w:t>
      </w:r>
    </w:p>
    <w:p w:rsidR="00CC6F81" w:rsidRPr="00664FC6" w:rsidRDefault="00CC6F81" w:rsidP="00EB687D">
      <w:pPr>
        <w:rPr>
          <w:rFonts w:cs="Arial"/>
          <w:b/>
          <w:szCs w:val="22"/>
        </w:rPr>
      </w:pPr>
    </w:p>
    <w:p w:rsidR="00204DB4" w:rsidRPr="00664FC6" w:rsidRDefault="00204DB4" w:rsidP="00EB687D">
      <w:pPr>
        <w:rPr>
          <w:rFonts w:cs="Arial"/>
          <w:b/>
          <w:szCs w:val="22"/>
        </w:rPr>
      </w:pPr>
    </w:p>
    <w:p w:rsidR="00287409" w:rsidRDefault="00CC6F81" w:rsidP="00EB687D">
      <w:pPr>
        <w:rPr>
          <w:rFonts w:cs="Arial"/>
          <w:b/>
          <w:szCs w:val="22"/>
        </w:rPr>
      </w:pPr>
      <w:r w:rsidRPr="00664FC6">
        <w:rPr>
          <w:rFonts w:cs="Arial"/>
          <w:b/>
          <w:szCs w:val="22"/>
        </w:rPr>
        <w:t>Relationships:</w:t>
      </w:r>
    </w:p>
    <w:p w:rsidR="00664FC6" w:rsidRPr="00664FC6" w:rsidRDefault="00664FC6" w:rsidP="00EB687D">
      <w:pPr>
        <w:rPr>
          <w:rFonts w:cs="Arial"/>
          <w:b/>
          <w:szCs w:val="22"/>
        </w:rPr>
      </w:pPr>
    </w:p>
    <w:p w:rsidR="00F0405E" w:rsidRPr="00664FC6" w:rsidRDefault="009E5AA8" w:rsidP="00EB687D">
      <w:pPr>
        <w:rPr>
          <w:rFonts w:cs="Arial"/>
          <w:szCs w:val="22"/>
        </w:rPr>
      </w:pPr>
      <w:r w:rsidRPr="00664FC6">
        <w:rPr>
          <w:rFonts w:cs="Arial"/>
          <w:szCs w:val="22"/>
        </w:rPr>
        <w:t>Liaison with council officers and senior management, Cabinet,  Elected members; resident and businesses including Business Improvement Districts, emergency services; TfL; developers, statutory undertakers, statutory organisations such as Camden Cycling Campaign and Living Streets, Contractors and Consultants.</w:t>
      </w:r>
    </w:p>
    <w:p w:rsidR="00C97F42" w:rsidRPr="00664FC6" w:rsidRDefault="00C97F42" w:rsidP="00EB687D">
      <w:pPr>
        <w:rPr>
          <w:rFonts w:cs="Arial"/>
          <w:szCs w:val="22"/>
        </w:rPr>
      </w:pPr>
    </w:p>
    <w:p w:rsidR="00204DB4" w:rsidRPr="00664FC6" w:rsidRDefault="00204DB4" w:rsidP="00EB687D">
      <w:pPr>
        <w:rPr>
          <w:rFonts w:cs="Arial"/>
          <w:szCs w:val="22"/>
        </w:rPr>
      </w:pPr>
    </w:p>
    <w:p w:rsidR="00C97F42" w:rsidRDefault="00C97F42" w:rsidP="00EB687D">
      <w:pPr>
        <w:rPr>
          <w:rFonts w:cs="Arial"/>
          <w:b/>
          <w:szCs w:val="22"/>
        </w:rPr>
      </w:pPr>
      <w:r w:rsidRPr="00664FC6">
        <w:rPr>
          <w:rFonts w:cs="Arial"/>
          <w:b/>
          <w:szCs w:val="22"/>
        </w:rPr>
        <w:t>Work Environment:</w:t>
      </w:r>
    </w:p>
    <w:p w:rsidR="00664FC6" w:rsidRPr="00664FC6" w:rsidRDefault="00664FC6" w:rsidP="00EB687D">
      <w:pPr>
        <w:rPr>
          <w:rFonts w:cs="Arial"/>
          <w:b/>
          <w:szCs w:val="22"/>
        </w:rPr>
      </w:pPr>
    </w:p>
    <w:p w:rsidR="00F0405E" w:rsidRPr="00664FC6" w:rsidRDefault="00F0405E" w:rsidP="00F0405E">
      <w:pPr>
        <w:rPr>
          <w:rFonts w:cs="Arial"/>
          <w:szCs w:val="22"/>
        </w:rPr>
      </w:pPr>
      <w:r w:rsidRPr="00664FC6">
        <w:rPr>
          <w:rFonts w:cs="Arial"/>
          <w:szCs w:val="22"/>
        </w:rPr>
        <w:t>Office based initially but we welcome flexible working including a commitment to regular home working with technology to support this.</w:t>
      </w:r>
    </w:p>
    <w:p w:rsidR="00C97F42" w:rsidRDefault="00C97F42" w:rsidP="00EB687D">
      <w:pPr>
        <w:rPr>
          <w:rFonts w:cs="Arial"/>
          <w:szCs w:val="22"/>
        </w:rPr>
      </w:pPr>
    </w:p>
    <w:p w:rsidR="00664FC6" w:rsidRPr="00664FC6" w:rsidRDefault="00664FC6" w:rsidP="00EB687D">
      <w:pPr>
        <w:rPr>
          <w:rFonts w:cs="Arial"/>
          <w:szCs w:val="22"/>
        </w:rPr>
      </w:pPr>
    </w:p>
    <w:p w:rsidR="00EB687D" w:rsidRPr="00664FC6" w:rsidRDefault="007A6B99" w:rsidP="00EB687D">
      <w:pPr>
        <w:rPr>
          <w:rFonts w:cs="Arial"/>
          <w:b/>
          <w:szCs w:val="22"/>
        </w:rPr>
      </w:pPr>
      <w:r w:rsidRPr="00664FC6">
        <w:rPr>
          <w:rFonts w:cs="Arial"/>
          <w:b/>
          <w:szCs w:val="22"/>
        </w:rPr>
        <w:t xml:space="preserve">Technical </w:t>
      </w:r>
      <w:r w:rsidR="00EB687D" w:rsidRPr="00664FC6">
        <w:rPr>
          <w:rFonts w:cs="Arial"/>
          <w:b/>
          <w:szCs w:val="22"/>
        </w:rPr>
        <w:t>Knowledge and Experience</w:t>
      </w:r>
      <w:r w:rsidR="00C97F42" w:rsidRPr="00664FC6">
        <w:rPr>
          <w:rFonts w:cs="Arial"/>
          <w:b/>
          <w:szCs w:val="22"/>
        </w:rPr>
        <w:t>:</w:t>
      </w:r>
    </w:p>
    <w:p w:rsidR="009E5AA8" w:rsidRPr="00664FC6" w:rsidRDefault="009E5AA8" w:rsidP="00664FC6">
      <w:pPr>
        <w:pStyle w:val="ListParagraph"/>
        <w:numPr>
          <w:ilvl w:val="0"/>
          <w:numId w:val="27"/>
        </w:numPr>
        <w:spacing w:after="120" w:line="280" w:lineRule="atLeast"/>
        <w:rPr>
          <w:rFonts w:cs="Arial"/>
          <w:szCs w:val="22"/>
        </w:rPr>
      </w:pPr>
      <w:r w:rsidRPr="00664FC6">
        <w:rPr>
          <w:rFonts w:cs="Arial"/>
          <w:szCs w:val="22"/>
        </w:rPr>
        <w:t>Qualification in Transport Planning or equivalent to degree level or significant exper</w:t>
      </w:r>
      <w:r w:rsidR="00664FC6">
        <w:rPr>
          <w:rFonts w:cs="Arial"/>
          <w:szCs w:val="22"/>
        </w:rPr>
        <w:t xml:space="preserve">ience in a managerial position or </w:t>
      </w:r>
      <w:r w:rsidRPr="00664FC6">
        <w:rPr>
          <w:rFonts w:cs="Arial"/>
          <w:szCs w:val="22"/>
        </w:rPr>
        <w:t>Corporate Membership or Incorporated Status of a recognised professional institution with significant post qualification experience.</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Understanding of the wider context of traffic, transport, parking and land use planning including an appreciation of urban design and sustainable development issues</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An understanding of how traffic and transport policies and techniques can be applied to achieve certain objectives</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A strong understanding of the legislative and policy framework in which the service operates (e.g. national, regional and wider Council policy framework)</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A rounded understanding of service delivery and efficiencies and the interaction with policy choices</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Sound experience of partnership working, demonstrating:</w:t>
      </w:r>
    </w:p>
    <w:p w:rsidR="009E5AA8" w:rsidRPr="00664FC6" w:rsidRDefault="009E5AA8" w:rsidP="009E5AA8">
      <w:pPr>
        <w:pStyle w:val="ListParagraph"/>
        <w:numPr>
          <w:ilvl w:val="1"/>
          <w:numId w:val="27"/>
        </w:numPr>
        <w:autoSpaceDE w:val="0"/>
        <w:autoSpaceDN w:val="0"/>
        <w:adjustRightInd w:val="0"/>
        <w:rPr>
          <w:rFonts w:cs="Arial"/>
          <w:szCs w:val="22"/>
        </w:rPr>
      </w:pPr>
      <w:r w:rsidRPr="00664FC6">
        <w:rPr>
          <w:rFonts w:cs="Arial"/>
          <w:szCs w:val="22"/>
        </w:rPr>
        <w:t>The ability to work within the management and decision-making structures of statutory, voluntary, business and public sector organisations.</w:t>
      </w:r>
    </w:p>
    <w:p w:rsidR="009E5AA8" w:rsidRPr="00664FC6" w:rsidRDefault="009E5AA8" w:rsidP="009E5AA8">
      <w:pPr>
        <w:pStyle w:val="ListParagraph"/>
        <w:numPr>
          <w:ilvl w:val="1"/>
          <w:numId w:val="27"/>
        </w:numPr>
        <w:autoSpaceDE w:val="0"/>
        <w:autoSpaceDN w:val="0"/>
        <w:adjustRightInd w:val="0"/>
        <w:rPr>
          <w:rFonts w:cs="Arial"/>
          <w:szCs w:val="22"/>
        </w:rPr>
      </w:pPr>
      <w:r w:rsidRPr="00664FC6">
        <w:rPr>
          <w:rFonts w:cs="Arial"/>
          <w:szCs w:val="22"/>
        </w:rPr>
        <w:t>The ability to build partnerships and to work within them to achieve the strategic objectives of the participating organisations.</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An appreciation of issues specifically around streetscape design, accessibility and sustainability.</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lastRenderedPageBreak/>
        <w:t>Understanding of relevant land use legislative framework and issues within a dense urban environment</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Understanding and experience in linking land-use and development to transport.</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Ability to express complex information accurately, clearly and concisely both orally and in writing.</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 xml:space="preserve">Experience of full team management. </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 xml:space="preserve">Experience of project management for schemes of significant size, complexity and value, including budget management, resource management, commissioning and managing external consultants and contractors and coordination of work from multiple providers. </w:t>
      </w:r>
    </w:p>
    <w:p w:rsidR="009E5AA8" w:rsidRPr="00664FC6" w:rsidRDefault="009E5AA8" w:rsidP="009E5AA8">
      <w:pPr>
        <w:pStyle w:val="ListParagraph"/>
        <w:numPr>
          <w:ilvl w:val="0"/>
          <w:numId w:val="27"/>
        </w:numPr>
        <w:autoSpaceDE w:val="0"/>
        <w:autoSpaceDN w:val="0"/>
        <w:adjustRightInd w:val="0"/>
        <w:rPr>
          <w:rFonts w:cs="Arial"/>
          <w:szCs w:val="22"/>
        </w:rPr>
      </w:pPr>
      <w:r w:rsidRPr="00664FC6">
        <w:rPr>
          <w:rFonts w:cs="Arial"/>
          <w:szCs w:val="22"/>
        </w:rPr>
        <w:t>Experience in the various forms of public consultation techniques and working effectively towards user participation to meet Customer/ Client expectations and requirements. This includes ability to work closely with elected members and of leading public meetings and similar engagement.</w:t>
      </w:r>
    </w:p>
    <w:p w:rsidR="00F0405E" w:rsidRPr="00664FC6" w:rsidRDefault="00F0405E" w:rsidP="00EB687D">
      <w:pPr>
        <w:rPr>
          <w:rFonts w:cs="Arial"/>
          <w:b/>
          <w:szCs w:val="22"/>
        </w:rPr>
      </w:pPr>
    </w:p>
    <w:p w:rsidR="00F0405E" w:rsidRPr="00664FC6" w:rsidRDefault="00F0405E" w:rsidP="00EB687D">
      <w:pPr>
        <w:rPr>
          <w:rFonts w:cs="Arial"/>
          <w:b/>
          <w:szCs w:val="22"/>
        </w:rPr>
      </w:pPr>
    </w:p>
    <w:p w:rsidR="00112A58" w:rsidRDefault="00740DC5" w:rsidP="00112A58">
      <w:pPr>
        <w:rPr>
          <w:rFonts w:cs="Arial"/>
          <w:b/>
          <w:szCs w:val="22"/>
        </w:rPr>
      </w:pPr>
      <w:r w:rsidRPr="00664FC6">
        <w:rPr>
          <w:rFonts w:cs="Arial"/>
          <w:b/>
          <w:szCs w:val="22"/>
        </w:rPr>
        <w:t>Camden Way Five Ways of Working</w:t>
      </w:r>
    </w:p>
    <w:p w:rsidR="00664FC6" w:rsidRPr="00664FC6" w:rsidRDefault="00664FC6" w:rsidP="00112A58">
      <w:pPr>
        <w:rPr>
          <w:rFonts w:cs="Arial"/>
          <w:b/>
          <w:szCs w:val="22"/>
        </w:rPr>
      </w:pPr>
    </w:p>
    <w:p w:rsidR="00740DC5" w:rsidRPr="00664FC6" w:rsidRDefault="00740DC5" w:rsidP="00112A58">
      <w:pPr>
        <w:rPr>
          <w:rFonts w:cs="Arial"/>
          <w:b/>
          <w:szCs w:val="22"/>
        </w:rPr>
      </w:pPr>
      <w:r w:rsidRPr="00664FC6">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664FC6" w:rsidRDefault="00740DC5" w:rsidP="00740DC5">
      <w:pPr>
        <w:spacing w:before="100" w:beforeAutospacing="1" w:after="100" w:afterAutospacing="1" w:line="300" w:lineRule="atLeast"/>
        <w:rPr>
          <w:rFonts w:cs="Arial"/>
          <w:color w:val="343A41"/>
          <w:szCs w:val="22"/>
          <w:lang w:val="en-US"/>
        </w:rPr>
      </w:pPr>
      <w:r w:rsidRPr="00664FC6">
        <w:rPr>
          <w:rFonts w:cs="Arial"/>
          <w:color w:val="343A41"/>
          <w:szCs w:val="22"/>
          <w:lang w:val="en-US"/>
        </w:rPr>
        <w:t>The Camden Way illustrates the approach that should underpin everything we do through five ways of working: </w:t>
      </w:r>
    </w:p>
    <w:p w:rsidR="00740DC5" w:rsidRPr="00664FC6" w:rsidRDefault="00740DC5" w:rsidP="00664FC6">
      <w:pPr>
        <w:pStyle w:val="NoSpacing"/>
        <w:numPr>
          <w:ilvl w:val="0"/>
          <w:numId w:val="30"/>
        </w:numPr>
        <w:rPr>
          <w:lang w:val="en-US"/>
        </w:rPr>
      </w:pPr>
      <w:r w:rsidRPr="00664FC6">
        <w:rPr>
          <w:lang w:val="en-US"/>
        </w:rPr>
        <w:t>Deliver for the people of Camden</w:t>
      </w:r>
    </w:p>
    <w:p w:rsidR="00740DC5" w:rsidRPr="00664FC6" w:rsidRDefault="00740DC5" w:rsidP="00664FC6">
      <w:pPr>
        <w:pStyle w:val="NoSpacing"/>
        <w:numPr>
          <w:ilvl w:val="0"/>
          <w:numId w:val="30"/>
        </w:numPr>
        <w:rPr>
          <w:lang w:val="en-US"/>
        </w:rPr>
      </w:pPr>
      <w:r w:rsidRPr="00664FC6">
        <w:rPr>
          <w:lang w:val="en-US"/>
        </w:rPr>
        <w:t>Work as one team</w:t>
      </w:r>
    </w:p>
    <w:p w:rsidR="00740DC5" w:rsidRPr="00664FC6" w:rsidRDefault="00740DC5" w:rsidP="00664FC6">
      <w:pPr>
        <w:pStyle w:val="NoSpacing"/>
        <w:numPr>
          <w:ilvl w:val="0"/>
          <w:numId w:val="30"/>
        </w:numPr>
        <w:rPr>
          <w:lang w:val="en-US"/>
        </w:rPr>
      </w:pPr>
      <w:r w:rsidRPr="00664FC6">
        <w:rPr>
          <w:lang w:val="en-US"/>
        </w:rPr>
        <w:t>Take pride in getting it right</w:t>
      </w:r>
    </w:p>
    <w:p w:rsidR="00740DC5" w:rsidRPr="00664FC6" w:rsidRDefault="00740DC5" w:rsidP="00664FC6">
      <w:pPr>
        <w:pStyle w:val="NoSpacing"/>
        <w:numPr>
          <w:ilvl w:val="0"/>
          <w:numId w:val="30"/>
        </w:numPr>
        <w:rPr>
          <w:lang w:val="en-US"/>
        </w:rPr>
      </w:pPr>
      <w:r w:rsidRPr="00664FC6">
        <w:rPr>
          <w:lang w:val="en-US"/>
        </w:rPr>
        <w:t>Find better ways</w:t>
      </w:r>
    </w:p>
    <w:p w:rsidR="00740DC5" w:rsidRDefault="00740DC5" w:rsidP="00664FC6">
      <w:pPr>
        <w:pStyle w:val="NoSpacing"/>
        <w:numPr>
          <w:ilvl w:val="0"/>
          <w:numId w:val="30"/>
        </w:numPr>
        <w:rPr>
          <w:lang w:val="en-US"/>
        </w:rPr>
      </w:pPr>
      <w:r w:rsidRPr="00664FC6">
        <w:rPr>
          <w:lang w:val="en-US"/>
        </w:rPr>
        <w:t xml:space="preserve">Take personal responsibility </w:t>
      </w:r>
    </w:p>
    <w:p w:rsidR="00664FC6" w:rsidRPr="00664FC6" w:rsidRDefault="00664FC6" w:rsidP="00664FC6">
      <w:pPr>
        <w:pStyle w:val="NoSpacing"/>
        <w:ind w:left="720"/>
        <w:rPr>
          <w:lang w:val="en-US"/>
        </w:rPr>
      </w:pPr>
    </w:p>
    <w:p w:rsidR="00EB687D" w:rsidRPr="00664FC6" w:rsidRDefault="0069405C" w:rsidP="00EB687D">
      <w:pPr>
        <w:rPr>
          <w:rFonts w:cs="Arial"/>
          <w:szCs w:val="22"/>
        </w:rPr>
      </w:pPr>
      <w:r w:rsidRPr="00664FC6">
        <w:rPr>
          <w:rFonts w:cs="Arial"/>
          <w:szCs w:val="22"/>
        </w:rPr>
        <w:t>For further information on the Camden Way please visit:</w:t>
      </w:r>
    </w:p>
    <w:p w:rsidR="0069405C" w:rsidRPr="00664FC6" w:rsidRDefault="00B66F4E" w:rsidP="00EB687D">
      <w:pPr>
        <w:rPr>
          <w:rFonts w:cs="Arial"/>
          <w:szCs w:val="22"/>
        </w:rPr>
      </w:pPr>
      <w:hyperlink r:id="rId8" w:history="1">
        <w:r w:rsidRPr="001D7D7A">
          <w:rPr>
            <w:rStyle w:val="Hyperlink"/>
            <w:rFonts w:cs="Arial"/>
            <w:szCs w:val="22"/>
          </w:rPr>
          <w:t>https://camdengov.referrals.selectminds.com/togetherwearecamden/</w:t>
        </w:r>
      </w:hyperlink>
      <w:r>
        <w:rPr>
          <w:rFonts w:cs="Arial"/>
          <w:szCs w:val="22"/>
        </w:rPr>
        <w:t xml:space="preserve"> </w:t>
      </w:r>
      <w:bookmarkStart w:id="0" w:name="_GoBack"/>
      <w:bookmarkEnd w:id="0"/>
    </w:p>
    <w:sectPr w:rsidR="0069405C" w:rsidRPr="00664FC6"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64" w:rsidRDefault="00462F64">
      <w:r>
        <w:separator/>
      </w:r>
    </w:p>
  </w:endnote>
  <w:endnote w:type="continuationSeparator" w:id="0">
    <w:p w:rsidR="00462F64" w:rsidRDefault="004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64" w:rsidRDefault="00462F64">
      <w:r>
        <w:separator/>
      </w:r>
    </w:p>
  </w:footnote>
  <w:footnote w:type="continuationSeparator" w:id="0">
    <w:p w:rsidR="00462F64" w:rsidRDefault="0046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C00"/>
    <w:multiLevelType w:val="hybridMultilevel"/>
    <w:tmpl w:val="881E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028E67C8"/>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93143"/>
    <w:multiLevelType w:val="hybridMultilevel"/>
    <w:tmpl w:val="2CD2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C1F7D"/>
    <w:multiLevelType w:val="hybridMultilevel"/>
    <w:tmpl w:val="4768ACE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90058"/>
    <w:multiLevelType w:val="hybridMultilevel"/>
    <w:tmpl w:val="6078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9985C64"/>
    <w:multiLevelType w:val="hybridMultilevel"/>
    <w:tmpl w:val="70A60B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B51445"/>
    <w:multiLevelType w:val="hybridMultilevel"/>
    <w:tmpl w:val="98AE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A4C01"/>
    <w:multiLevelType w:val="hybridMultilevel"/>
    <w:tmpl w:val="E884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F22EE"/>
    <w:multiLevelType w:val="hybridMultilevel"/>
    <w:tmpl w:val="8B88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523E83"/>
    <w:multiLevelType w:val="hybridMultilevel"/>
    <w:tmpl w:val="D43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7"/>
  </w:num>
  <w:num w:numId="3">
    <w:abstractNumId w:val="21"/>
  </w:num>
  <w:num w:numId="4">
    <w:abstractNumId w:val="28"/>
  </w:num>
  <w:num w:numId="5">
    <w:abstractNumId w:val="4"/>
  </w:num>
  <w:num w:numId="6">
    <w:abstractNumId w:val="11"/>
  </w:num>
  <w:num w:numId="7">
    <w:abstractNumId w:val="26"/>
  </w:num>
  <w:num w:numId="8">
    <w:abstractNumId w:val="22"/>
  </w:num>
  <w:num w:numId="9">
    <w:abstractNumId w:val="8"/>
  </w:num>
  <w:num w:numId="10">
    <w:abstractNumId w:val="16"/>
  </w:num>
  <w:num w:numId="11">
    <w:abstractNumId w:val="3"/>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4"/>
  </w:num>
  <w:num w:numId="20">
    <w:abstractNumId w:val="23"/>
  </w:num>
  <w:num w:numId="21">
    <w:abstractNumId w:val="20"/>
  </w:num>
  <w:num w:numId="22">
    <w:abstractNumId w:val="10"/>
  </w:num>
  <w:num w:numId="23">
    <w:abstractNumId w:val="1"/>
  </w:num>
  <w:num w:numId="24">
    <w:abstractNumId w:val="9"/>
  </w:num>
  <w:num w:numId="25">
    <w:abstractNumId w:val="12"/>
  </w:num>
  <w:num w:numId="26">
    <w:abstractNumId w:val="0"/>
  </w:num>
  <w:num w:numId="27">
    <w:abstractNumId w:val="17"/>
  </w:num>
  <w:num w:numId="28">
    <w:abstractNumId w:val="18"/>
  </w:num>
  <w:num w:numId="29">
    <w:abstractNumId w:val="13"/>
  </w:num>
  <w:num w:numId="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A58"/>
    <w:rsid w:val="001362D5"/>
    <w:rsid w:val="00137D8D"/>
    <w:rsid w:val="001532C4"/>
    <w:rsid w:val="001562C7"/>
    <w:rsid w:val="001860D8"/>
    <w:rsid w:val="0019186D"/>
    <w:rsid w:val="001918B6"/>
    <w:rsid w:val="001A0765"/>
    <w:rsid w:val="001A0F55"/>
    <w:rsid w:val="001E0218"/>
    <w:rsid w:val="001E751B"/>
    <w:rsid w:val="001F178A"/>
    <w:rsid w:val="00204DB4"/>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2F64"/>
    <w:rsid w:val="00465945"/>
    <w:rsid w:val="00476AA1"/>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004"/>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4FC6"/>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31B0"/>
    <w:rsid w:val="00957CC7"/>
    <w:rsid w:val="00962233"/>
    <w:rsid w:val="00966982"/>
    <w:rsid w:val="00982C5D"/>
    <w:rsid w:val="00982F62"/>
    <w:rsid w:val="00983C0C"/>
    <w:rsid w:val="00985CBE"/>
    <w:rsid w:val="009B111B"/>
    <w:rsid w:val="009B3DD6"/>
    <w:rsid w:val="009B69FD"/>
    <w:rsid w:val="009B7A9A"/>
    <w:rsid w:val="009C0FCA"/>
    <w:rsid w:val="009C109D"/>
    <w:rsid w:val="009C29A0"/>
    <w:rsid w:val="009D220E"/>
    <w:rsid w:val="009D56BC"/>
    <w:rsid w:val="009E26A3"/>
    <w:rsid w:val="009E28B7"/>
    <w:rsid w:val="009E4886"/>
    <w:rsid w:val="009E5AA8"/>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6F4E"/>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C6F81"/>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C6B56"/>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05E"/>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26A5E4"/>
  <w15:docId w15:val="{FA1B791F-A743-43A8-A48B-2C624144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C29A0"/>
    <w:pPr>
      <w:ind w:left="720"/>
      <w:contextualSpacing/>
    </w:pPr>
  </w:style>
  <w:style w:type="paragraph" w:customStyle="1" w:styleId="ANSWERS">
    <w:name w:val="ANSWERS"/>
    <w:basedOn w:val="Normal"/>
    <w:qFormat/>
    <w:rsid w:val="009C29A0"/>
    <w:rPr>
      <w:noProof/>
      <w:color w:val="595959"/>
      <w:szCs w:val="22"/>
      <w:lang w:val="en-US" w:eastAsia="en-US"/>
    </w:rPr>
  </w:style>
  <w:style w:type="character" w:customStyle="1" w:styleId="Heading2Char">
    <w:name w:val="Heading 2 Char"/>
    <w:basedOn w:val="DefaultParagraphFont"/>
    <w:link w:val="Heading2"/>
    <w:rsid w:val="009E5AA8"/>
    <w:rPr>
      <w:sz w:val="24"/>
      <w:lang w:eastAsia="en-US"/>
    </w:rPr>
  </w:style>
  <w:style w:type="paragraph" w:styleId="NoSpacing">
    <w:name w:val="No Spacing"/>
    <w:uiPriority w:val="1"/>
    <w:qFormat/>
    <w:rsid w:val="00664FC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32FF-CE9D-4FE9-B0C2-A78C7FD0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2018-11-05T10:51:00Z</dcterms:created>
  <dcterms:modified xsi:type="dcterms:W3CDTF">2018-11-05T10:51:00Z</dcterms:modified>
</cp:coreProperties>
</file>