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53E" w:rsidRDefault="00F76464" w:rsidP="00F76464">
      <w:pPr>
        <w:jc w:val="center"/>
        <w:rPr>
          <w:b/>
        </w:rPr>
      </w:pPr>
      <w:r>
        <w:rPr>
          <w:b/>
        </w:rPr>
        <w:t>Notification Schedule 1</w:t>
      </w:r>
    </w:p>
    <w:p w:rsidR="00F76464" w:rsidRDefault="00F76464" w:rsidP="00F76464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F76464" w:rsidTr="00F76464">
        <w:tc>
          <w:tcPr>
            <w:tcW w:w="4261" w:type="dxa"/>
          </w:tcPr>
          <w:p w:rsidR="00F76464" w:rsidRDefault="00F76464" w:rsidP="00F76464">
            <w:pPr>
              <w:jc w:val="center"/>
              <w:rPr>
                <w:b/>
              </w:rPr>
            </w:pPr>
            <w:r>
              <w:rPr>
                <w:b/>
              </w:rPr>
              <w:t>Name and Address</w:t>
            </w:r>
          </w:p>
        </w:tc>
        <w:tc>
          <w:tcPr>
            <w:tcW w:w="4261" w:type="dxa"/>
          </w:tcPr>
          <w:p w:rsidR="00F76464" w:rsidRDefault="00F76464" w:rsidP="00F76464">
            <w:pPr>
              <w:jc w:val="center"/>
              <w:rPr>
                <w:b/>
              </w:rPr>
            </w:pPr>
            <w:r>
              <w:rPr>
                <w:b/>
              </w:rPr>
              <w:t>Date Notice Served</w:t>
            </w:r>
          </w:p>
        </w:tc>
      </w:tr>
      <w:tr w:rsidR="00F76464" w:rsidTr="00AA0EAD">
        <w:trPr>
          <w:trHeight w:val="1276"/>
        </w:trPr>
        <w:tc>
          <w:tcPr>
            <w:tcW w:w="4261" w:type="dxa"/>
          </w:tcPr>
          <w:p w:rsidR="00F76464" w:rsidRDefault="00F76464" w:rsidP="00F76464">
            <w:r>
              <w:t xml:space="preserve">One New Oxford Street </w:t>
            </w:r>
            <w:r w:rsidR="001533FE">
              <w:t>General Partner Limited</w:t>
            </w:r>
          </w:p>
          <w:p w:rsidR="00F76464" w:rsidRDefault="00F76464" w:rsidP="00F76464">
            <w:r>
              <w:t>9</w:t>
            </w:r>
            <w:r w:rsidRPr="00BC4D5A">
              <w:rPr>
                <w:vertAlign w:val="superscript"/>
              </w:rPr>
              <w:t>th</w:t>
            </w:r>
            <w:r>
              <w:t xml:space="preserve"> Floor, 201 Bishopsgate</w:t>
            </w:r>
          </w:p>
          <w:p w:rsidR="00F76464" w:rsidRDefault="00F76464" w:rsidP="00F76464">
            <w:r>
              <w:t xml:space="preserve">London </w:t>
            </w:r>
          </w:p>
          <w:p w:rsidR="00F76464" w:rsidRDefault="00F76464" w:rsidP="00F76464">
            <w:r>
              <w:t>EC2M 3BN</w:t>
            </w:r>
          </w:p>
          <w:p w:rsidR="00F76464" w:rsidRPr="00F76464" w:rsidRDefault="00F76464" w:rsidP="00F76464">
            <w:pPr>
              <w:jc w:val="center"/>
            </w:pPr>
          </w:p>
        </w:tc>
        <w:tc>
          <w:tcPr>
            <w:tcW w:w="4261" w:type="dxa"/>
          </w:tcPr>
          <w:p w:rsidR="00F76464" w:rsidRPr="00F76464" w:rsidRDefault="00E37785" w:rsidP="00EE3003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F76464" w:rsidTr="00F76464">
        <w:tc>
          <w:tcPr>
            <w:tcW w:w="4261" w:type="dxa"/>
          </w:tcPr>
          <w:p w:rsidR="00F76464" w:rsidRDefault="00F76464" w:rsidP="00F76464">
            <w:proofErr w:type="spellStart"/>
            <w:r>
              <w:t>Sollidon</w:t>
            </w:r>
            <w:proofErr w:type="spellEnd"/>
            <w:r>
              <w:t xml:space="preserve"> Limited </w:t>
            </w:r>
          </w:p>
          <w:p w:rsidR="00F76464" w:rsidRDefault="00F76464" w:rsidP="00F76464">
            <w:r>
              <w:t>1</w:t>
            </w:r>
            <w:r w:rsidRPr="00E52C93">
              <w:rPr>
                <w:vertAlign w:val="superscript"/>
              </w:rPr>
              <w:t>st</w:t>
            </w:r>
            <w:r>
              <w:t xml:space="preserve"> Floor, Millennium House</w:t>
            </w:r>
          </w:p>
          <w:p w:rsidR="00F76464" w:rsidRDefault="00F76464" w:rsidP="00F76464">
            <w:r>
              <w:t>Victoria Road</w:t>
            </w:r>
          </w:p>
          <w:p w:rsidR="00F76464" w:rsidRDefault="00F76464" w:rsidP="00F76464">
            <w:r>
              <w:t>Douglas</w:t>
            </w:r>
          </w:p>
          <w:p w:rsidR="00F76464" w:rsidRDefault="00F76464" w:rsidP="00F76464">
            <w:r>
              <w:t>Isle of Man</w:t>
            </w:r>
          </w:p>
          <w:p w:rsidR="00F76464" w:rsidRPr="00F76464" w:rsidRDefault="00F76464" w:rsidP="00F76464">
            <w:pPr>
              <w:jc w:val="center"/>
            </w:pPr>
          </w:p>
        </w:tc>
        <w:tc>
          <w:tcPr>
            <w:tcW w:w="4261" w:type="dxa"/>
          </w:tcPr>
          <w:p w:rsidR="00F76464" w:rsidRPr="00F76464" w:rsidRDefault="00E37785" w:rsidP="00F76464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F76464" w:rsidTr="00F76464">
        <w:tc>
          <w:tcPr>
            <w:tcW w:w="4261" w:type="dxa"/>
          </w:tcPr>
          <w:p w:rsidR="00F76464" w:rsidRDefault="00F76464" w:rsidP="00F76464">
            <w:r>
              <w:t>Company Secretary</w:t>
            </w:r>
          </w:p>
          <w:p w:rsidR="00F76464" w:rsidRDefault="00F76464" w:rsidP="00F76464">
            <w:r>
              <w:t>London Underground Limited</w:t>
            </w:r>
          </w:p>
          <w:p w:rsidR="00F76464" w:rsidRDefault="00F76464" w:rsidP="00F76464">
            <w:r>
              <w:t>55 Broadway</w:t>
            </w:r>
          </w:p>
          <w:p w:rsidR="00F76464" w:rsidRDefault="00F76464" w:rsidP="00F76464">
            <w:r>
              <w:t>London</w:t>
            </w:r>
          </w:p>
          <w:p w:rsidR="00F76464" w:rsidRDefault="00F76464" w:rsidP="00F76464">
            <w:r>
              <w:t>SW1H 0BD</w:t>
            </w:r>
          </w:p>
          <w:p w:rsidR="00F76464" w:rsidRPr="00F76464" w:rsidRDefault="00F76464" w:rsidP="00F76464">
            <w:pPr>
              <w:jc w:val="center"/>
            </w:pPr>
          </w:p>
        </w:tc>
        <w:tc>
          <w:tcPr>
            <w:tcW w:w="4261" w:type="dxa"/>
          </w:tcPr>
          <w:p w:rsidR="00F76464" w:rsidRPr="00F76464" w:rsidRDefault="00E37785" w:rsidP="00F76464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F76464" w:rsidTr="00F76464">
        <w:tc>
          <w:tcPr>
            <w:tcW w:w="4261" w:type="dxa"/>
          </w:tcPr>
          <w:p w:rsidR="00F76464" w:rsidRDefault="00F76464" w:rsidP="00F76464">
            <w:r>
              <w:t>London Borough of Camden Highways Department</w:t>
            </w:r>
          </w:p>
          <w:p w:rsidR="00F76464" w:rsidRDefault="00F76464" w:rsidP="00F76464">
            <w:r>
              <w:t>5</w:t>
            </w:r>
            <w:r w:rsidRPr="006508DE">
              <w:rPr>
                <w:vertAlign w:val="superscript"/>
              </w:rPr>
              <w:t>th</w:t>
            </w:r>
            <w:r>
              <w:t xml:space="preserve"> Floor, 5 Pancras Square</w:t>
            </w:r>
          </w:p>
          <w:p w:rsidR="00F76464" w:rsidRDefault="00F76464" w:rsidP="00F76464">
            <w:r>
              <w:t xml:space="preserve">c/o </w:t>
            </w:r>
          </w:p>
          <w:p w:rsidR="00F76464" w:rsidRDefault="00F76464" w:rsidP="00F76464">
            <w:r>
              <w:t>Town Hall</w:t>
            </w:r>
          </w:p>
          <w:p w:rsidR="00F76464" w:rsidRDefault="00F76464" w:rsidP="00F76464">
            <w:r>
              <w:t>Judd Street</w:t>
            </w:r>
          </w:p>
          <w:p w:rsidR="00F76464" w:rsidRDefault="00F76464" w:rsidP="00F76464">
            <w:r>
              <w:t>London</w:t>
            </w:r>
          </w:p>
          <w:p w:rsidR="00F76464" w:rsidRDefault="00F76464" w:rsidP="00F76464">
            <w:r>
              <w:t>WC1H 9JE</w:t>
            </w:r>
          </w:p>
          <w:p w:rsidR="00F76464" w:rsidRPr="00F76464" w:rsidRDefault="00F76464" w:rsidP="00F76464">
            <w:pPr>
              <w:jc w:val="center"/>
            </w:pPr>
          </w:p>
        </w:tc>
        <w:tc>
          <w:tcPr>
            <w:tcW w:w="4261" w:type="dxa"/>
          </w:tcPr>
          <w:p w:rsidR="00F76464" w:rsidRPr="00F76464" w:rsidRDefault="00E37785" w:rsidP="00F76464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F76464" w:rsidTr="00F76464">
        <w:tc>
          <w:tcPr>
            <w:tcW w:w="4261" w:type="dxa"/>
          </w:tcPr>
          <w:p w:rsidR="00F76464" w:rsidRDefault="00F76464" w:rsidP="00F76464">
            <w:r>
              <w:t>Perez International Inc.</w:t>
            </w:r>
          </w:p>
          <w:p w:rsidR="00F76464" w:rsidRDefault="00F76464" w:rsidP="00AE48A8">
            <w:r>
              <w:t xml:space="preserve">c/o </w:t>
            </w:r>
            <w:r w:rsidR="00AE48A8">
              <w:t xml:space="preserve">DLA </w:t>
            </w:r>
            <w:proofErr w:type="spellStart"/>
            <w:r w:rsidR="00AE48A8">
              <w:t>Pipper</w:t>
            </w:r>
            <w:proofErr w:type="spellEnd"/>
            <w:r w:rsidR="00AE48A8">
              <w:t xml:space="preserve"> UK LLP, 3 Noble Street, London EC2V 7EE</w:t>
            </w:r>
          </w:p>
          <w:p w:rsidR="00F76464" w:rsidRPr="00F76464" w:rsidRDefault="00F76464" w:rsidP="00F76464">
            <w:pPr>
              <w:jc w:val="center"/>
            </w:pPr>
          </w:p>
        </w:tc>
        <w:tc>
          <w:tcPr>
            <w:tcW w:w="4261" w:type="dxa"/>
          </w:tcPr>
          <w:p w:rsidR="00F76464" w:rsidRPr="00F76464" w:rsidRDefault="00E37785" w:rsidP="00F76464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F76464" w:rsidTr="00F76464">
        <w:tc>
          <w:tcPr>
            <w:tcW w:w="4261" w:type="dxa"/>
          </w:tcPr>
          <w:p w:rsidR="00F76464" w:rsidRDefault="00F76464" w:rsidP="00F76464">
            <w:r>
              <w:t>Royal Mail Group</w:t>
            </w:r>
          </w:p>
          <w:p w:rsidR="00F76464" w:rsidRDefault="00F76464" w:rsidP="00F76464">
            <w:r>
              <w:t>Legal Services and Property</w:t>
            </w:r>
          </w:p>
          <w:p w:rsidR="00F76464" w:rsidRDefault="00F76464" w:rsidP="00F76464">
            <w:r>
              <w:t>4</w:t>
            </w:r>
            <w:r w:rsidRPr="00793024">
              <w:rPr>
                <w:vertAlign w:val="superscript"/>
              </w:rPr>
              <w:t>th</w:t>
            </w:r>
            <w:r>
              <w:t xml:space="preserve"> Floor, 148 Old Street</w:t>
            </w:r>
          </w:p>
          <w:p w:rsidR="00F76464" w:rsidRDefault="00F76464" w:rsidP="00F76464">
            <w:r>
              <w:t>London</w:t>
            </w:r>
          </w:p>
          <w:p w:rsidR="00F76464" w:rsidRDefault="00F76464" w:rsidP="00F76464">
            <w:r>
              <w:t>EC1V 9HQ</w:t>
            </w:r>
          </w:p>
          <w:p w:rsidR="00F76464" w:rsidRPr="00F76464" w:rsidRDefault="00F76464" w:rsidP="00F76464">
            <w:pPr>
              <w:jc w:val="center"/>
            </w:pPr>
          </w:p>
        </w:tc>
        <w:tc>
          <w:tcPr>
            <w:tcW w:w="4261" w:type="dxa"/>
          </w:tcPr>
          <w:p w:rsidR="00F76464" w:rsidRPr="00F76464" w:rsidRDefault="00E37785" w:rsidP="00F76464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F76464" w:rsidTr="00F76464">
        <w:tc>
          <w:tcPr>
            <w:tcW w:w="4261" w:type="dxa"/>
          </w:tcPr>
          <w:p w:rsidR="00F76464" w:rsidRDefault="00F76464" w:rsidP="00F76464">
            <w:r>
              <w:t>Travelodge Hotels Limited</w:t>
            </w:r>
          </w:p>
          <w:p w:rsidR="00F76464" w:rsidRDefault="00F76464" w:rsidP="00F76464">
            <w:r>
              <w:t>Sleepy Hollow</w:t>
            </w:r>
          </w:p>
          <w:p w:rsidR="00F76464" w:rsidRDefault="00F76464" w:rsidP="00F76464">
            <w:r>
              <w:t>Aylesbury Road</w:t>
            </w:r>
          </w:p>
          <w:p w:rsidR="00F76464" w:rsidRDefault="00F76464" w:rsidP="00F76464">
            <w:r>
              <w:t>Thame</w:t>
            </w:r>
          </w:p>
          <w:p w:rsidR="00F76464" w:rsidRDefault="00F76464" w:rsidP="00F76464">
            <w:r>
              <w:t>Oxon, OX9 3AT</w:t>
            </w:r>
          </w:p>
          <w:p w:rsidR="00F76464" w:rsidRDefault="00F76464" w:rsidP="00F76464"/>
        </w:tc>
        <w:tc>
          <w:tcPr>
            <w:tcW w:w="4261" w:type="dxa"/>
          </w:tcPr>
          <w:p w:rsidR="00F76464" w:rsidRPr="00F76464" w:rsidRDefault="00E37785" w:rsidP="00F76464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92234D" w:rsidTr="00F76464">
        <w:tc>
          <w:tcPr>
            <w:tcW w:w="4261" w:type="dxa"/>
          </w:tcPr>
          <w:p w:rsidR="0092234D" w:rsidRPr="0092234D" w:rsidRDefault="0092234D" w:rsidP="0092234D">
            <w:pPr>
              <w:rPr>
                <w:rFonts w:cs="Arial"/>
                <w:color w:val="000000"/>
                <w:szCs w:val="20"/>
              </w:rPr>
            </w:pPr>
            <w:r w:rsidRPr="0092234D">
              <w:rPr>
                <w:rFonts w:cs="Arial"/>
                <w:color w:val="000000"/>
                <w:szCs w:val="20"/>
              </w:rPr>
              <w:t>London Power Networks plc, Newington House, 237 Southwark bridge Road, London SE1 6NP</w:t>
            </w:r>
          </w:p>
          <w:p w:rsidR="0092234D" w:rsidRDefault="0092234D" w:rsidP="00F76464"/>
        </w:tc>
        <w:tc>
          <w:tcPr>
            <w:tcW w:w="4261" w:type="dxa"/>
          </w:tcPr>
          <w:p w:rsidR="0092234D" w:rsidRDefault="00E37785" w:rsidP="00F76464">
            <w:pPr>
              <w:jc w:val="center"/>
            </w:pPr>
            <w:r>
              <w:t>16</w:t>
            </w:r>
            <w:r w:rsidR="009B6C24">
              <w:t xml:space="preserve"> October 2018</w:t>
            </w:r>
          </w:p>
        </w:tc>
      </w:tr>
      <w:tr w:rsidR="00E37785" w:rsidTr="00F76464">
        <w:tc>
          <w:tcPr>
            <w:tcW w:w="4261" w:type="dxa"/>
          </w:tcPr>
          <w:p w:rsidR="00E37785" w:rsidRPr="0092234D" w:rsidRDefault="00E37785" w:rsidP="0092234D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Southern Electric Power Distribution PLC, 55 </w:t>
            </w:r>
            <w:proofErr w:type="spellStart"/>
            <w:r>
              <w:rPr>
                <w:rFonts w:cs="Arial"/>
                <w:color w:val="000000"/>
                <w:szCs w:val="20"/>
              </w:rPr>
              <w:t>Vastern</w:t>
            </w:r>
            <w:proofErr w:type="spellEnd"/>
            <w:r>
              <w:rPr>
                <w:rFonts w:cs="Arial"/>
                <w:color w:val="000000"/>
                <w:szCs w:val="20"/>
              </w:rPr>
              <w:t xml:space="preserve"> Road, Reading, RG1 8BU</w:t>
            </w:r>
          </w:p>
        </w:tc>
        <w:tc>
          <w:tcPr>
            <w:tcW w:w="4261" w:type="dxa"/>
          </w:tcPr>
          <w:p w:rsidR="00E37785" w:rsidRDefault="00E37785" w:rsidP="00F76464">
            <w:pPr>
              <w:jc w:val="center"/>
            </w:pPr>
            <w:r>
              <w:t>16 October 2018</w:t>
            </w:r>
            <w:bookmarkStart w:id="0" w:name="_GoBack"/>
            <w:bookmarkEnd w:id="0"/>
          </w:p>
        </w:tc>
      </w:tr>
    </w:tbl>
    <w:p w:rsidR="00F76464" w:rsidRPr="00F76464" w:rsidRDefault="00F76464" w:rsidP="00F76464">
      <w:pPr>
        <w:jc w:val="center"/>
        <w:rPr>
          <w:b/>
        </w:rPr>
      </w:pPr>
    </w:p>
    <w:sectPr w:rsidR="00F76464" w:rsidRPr="00F764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8A8" w:rsidRDefault="00AE48A8" w:rsidP="00AE48A8">
      <w:r>
        <w:separator/>
      </w:r>
    </w:p>
  </w:endnote>
  <w:endnote w:type="continuationSeparator" w:id="0">
    <w:p w:rsidR="00AE48A8" w:rsidRDefault="00AE48A8" w:rsidP="00AE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8A8" w:rsidRDefault="00AE48A8" w:rsidP="00AE48A8">
      <w:r>
        <w:separator/>
      </w:r>
    </w:p>
  </w:footnote>
  <w:footnote w:type="continuationSeparator" w:id="0">
    <w:p w:rsidR="00AE48A8" w:rsidRDefault="00AE48A8" w:rsidP="00AE4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01008"/>
    <w:multiLevelType w:val="hybridMultilevel"/>
    <w:tmpl w:val="F09EA0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64"/>
    <w:rsid w:val="001533FE"/>
    <w:rsid w:val="00192E54"/>
    <w:rsid w:val="0039384C"/>
    <w:rsid w:val="004A2EC4"/>
    <w:rsid w:val="004E07B4"/>
    <w:rsid w:val="005E2859"/>
    <w:rsid w:val="005E2EE0"/>
    <w:rsid w:val="006F3700"/>
    <w:rsid w:val="0076627E"/>
    <w:rsid w:val="007B6953"/>
    <w:rsid w:val="0092234D"/>
    <w:rsid w:val="009B6C24"/>
    <w:rsid w:val="00A30928"/>
    <w:rsid w:val="00AA0EAD"/>
    <w:rsid w:val="00AE48A8"/>
    <w:rsid w:val="00BA453E"/>
    <w:rsid w:val="00CB684A"/>
    <w:rsid w:val="00D23E64"/>
    <w:rsid w:val="00E009A8"/>
    <w:rsid w:val="00E37785"/>
    <w:rsid w:val="00E61AC5"/>
    <w:rsid w:val="00EE3003"/>
    <w:rsid w:val="00F7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4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A8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AE4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48A8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92234D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E48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E48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E48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E48A8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AE48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E48A8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92234D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3C7D027A</Template>
  <TotalTime>7</TotalTime>
  <Pages>1</Pages>
  <Words>155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Bryant</dc:creator>
  <cp:lastModifiedBy>Jai Sidhu</cp:lastModifiedBy>
  <cp:revision>8</cp:revision>
  <cp:lastPrinted>2017-05-17T10:49:00Z</cp:lastPrinted>
  <dcterms:created xsi:type="dcterms:W3CDTF">2017-03-30T15:15:00Z</dcterms:created>
  <dcterms:modified xsi:type="dcterms:W3CDTF">2018-10-16T08:50:00Z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No">
    <vt:lpwstr>N1122</vt:lpwstr>
  </property>
  <property fmtid="{D5CDD505-2E9C-101B-9397-08002B2CF9AE}" pid="3" name="MatterNo">
    <vt:lpwstr>00005</vt:lpwstr>
  </property>
  <property fmtid="{D5CDD505-2E9C-101B-9397-08002B2CF9AE}" pid="4" name="DMSDocNum">
    <vt:lpwstr>121213188 v.1</vt:lpwstr>
  </property>
  <property fmtid="{D5CDD505-2E9C-101B-9397-08002B2CF9AE}" pid="5" name="TempAuthorName">
    <vt:lpwstr>H.PICTON-PHILLIPPS</vt:lpwstr>
  </property>
  <property fmtid="{D5CDD505-2E9C-101B-9397-08002B2CF9AE}" pid="6" name="TempDMSDocName">
    <vt:lpwstr>170322 Notification Schedule</vt:lpwstr>
  </property>
  <property fmtid="{D5CDD505-2E9C-101B-9397-08002B2CF9AE}" pid="7" name="_AdHocReviewCycleID">
    <vt:i4>-2013503324</vt:i4>
  </property>
  <property fmtid="{D5CDD505-2E9C-101B-9397-08002B2CF9AE}" pid="8" name="_NewReviewCycle">
    <vt:lpwstr/>
  </property>
  <property fmtid="{D5CDD505-2E9C-101B-9397-08002B2CF9AE}" pid="9" name="_EmailSubject">
    <vt:lpwstr>21-31 NOS NMA 5</vt:lpwstr>
  </property>
  <property fmtid="{D5CDD505-2E9C-101B-9397-08002B2CF9AE}" pid="10" name="_AuthorEmail">
    <vt:lpwstr>h.picton-phillipps@nabarro.com</vt:lpwstr>
  </property>
  <property fmtid="{D5CDD505-2E9C-101B-9397-08002B2CF9AE}" pid="11" name="_AuthorEmailDisplayName">
    <vt:lpwstr>Hugh Picton-Phillipps</vt:lpwstr>
  </property>
  <property fmtid="{D5CDD505-2E9C-101B-9397-08002B2CF9AE}" pid="12" name="_ReviewingToolsShownOnce">
    <vt:lpwstr/>
  </property>
</Properties>
</file>