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78BFC" w14:textId="443F7535"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BB78FC">
        <w:rPr>
          <w:rFonts w:cs="Arial"/>
          <w:b/>
          <w:szCs w:val="22"/>
        </w:rPr>
        <w:t>Project Manager</w:t>
      </w:r>
    </w:p>
    <w:p w14:paraId="43921E42" w14:textId="77777777" w:rsidR="007A6B99" w:rsidRPr="0069405C" w:rsidRDefault="007A6B99" w:rsidP="007A6B99">
      <w:pPr>
        <w:jc w:val="center"/>
        <w:rPr>
          <w:rFonts w:cs="Arial"/>
          <w:b/>
          <w:szCs w:val="22"/>
        </w:rPr>
      </w:pPr>
    </w:p>
    <w:p w14:paraId="579FB067" w14:textId="5D82FE80" w:rsidR="001362D5" w:rsidRPr="0069405C" w:rsidRDefault="007A6B99" w:rsidP="007A6B99">
      <w:pPr>
        <w:rPr>
          <w:rFonts w:cs="Arial"/>
          <w:b/>
          <w:szCs w:val="22"/>
        </w:rPr>
      </w:pPr>
      <w:r w:rsidRPr="0069405C">
        <w:rPr>
          <w:rFonts w:cs="Arial"/>
          <w:b/>
          <w:szCs w:val="22"/>
        </w:rPr>
        <w:t xml:space="preserve">This supplementary information </w:t>
      </w:r>
      <w:r w:rsidR="00BE1BA8" w:rsidRPr="00BB78FC">
        <w:rPr>
          <w:rFonts w:cs="Arial"/>
          <w:b/>
          <w:szCs w:val="22"/>
        </w:rPr>
        <w:t xml:space="preserve">for </w:t>
      </w:r>
      <w:r w:rsidR="00BB78FC" w:rsidRPr="00BB78FC">
        <w:rPr>
          <w:rFonts w:cs="Arial"/>
          <w:b/>
          <w:szCs w:val="22"/>
        </w:rPr>
        <w:t>Project Manager</w:t>
      </w:r>
      <w:r w:rsidR="00BB78FC">
        <w:rPr>
          <w:rFonts w:cs="Arial"/>
          <w:b/>
          <w:i/>
          <w:szCs w:val="22"/>
        </w:rPr>
        <w:t xml:space="preserve"> </w:t>
      </w:r>
      <w:r w:rsidRPr="0069405C">
        <w:rPr>
          <w:rFonts w:cs="Arial"/>
          <w:b/>
          <w:szCs w:val="22"/>
        </w:rPr>
        <w:t xml:space="preserve">is for guidance and must be used in conjunction with the Job Capsule for </w:t>
      </w:r>
    </w:p>
    <w:p w14:paraId="243F44DF" w14:textId="0BC57573" w:rsidR="001362D5" w:rsidRPr="0069405C" w:rsidRDefault="00B0150D" w:rsidP="007A6B99">
      <w:pPr>
        <w:rPr>
          <w:rFonts w:cs="Arial"/>
          <w:b/>
          <w:szCs w:val="22"/>
        </w:rPr>
      </w:pPr>
      <w:r>
        <w:rPr>
          <w:rFonts w:cs="Arial"/>
          <w:b/>
          <w:szCs w:val="22"/>
        </w:rPr>
        <w:t xml:space="preserve">Customer Services </w:t>
      </w:r>
      <w:r w:rsidR="007A6B99" w:rsidRPr="0069405C">
        <w:rPr>
          <w:rFonts w:cs="Arial"/>
          <w:b/>
          <w:szCs w:val="22"/>
        </w:rPr>
        <w:t xml:space="preserve">Job </w:t>
      </w:r>
      <w:r>
        <w:rPr>
          <w:rFonts w:cs="Arial"/>
          <w:b/>
          <w:szCs w:val="22"/>
        </w:rPr>
        <w:t xml:space="preserve">Level 4 Zone 2 </w:t>
      </w:r>
      <w:r w:rsidR="006A2594">
        <w:rPr>
          <w:rFonts w:cs="Arial"/>
          <w:b/>
          <w:szCs w:val="22"/>
        </w:rPr>
        <w:t>Camden Way Cate</w:t>
      </w:r>
      <w:r>
        <w:rPr>
          <w:rFonts w:cs="Arial"/>
          <w:b/>
          <w:szCs w:val="22"/>
        </w:rPr>
        <w:t>gory 4</w:t>
      </w:r>
    </w:p>
    <w:p w14:paraId="2A41F69B" w14:textId="77777777" w:rsidR="001362D5" w:rsidRPr="0069405C" w:rsidRDefault="001362D5" w:rsidP="007A6B99">
      <w:pPr>
        <w:rPr>
          <w:rFonts w:cs="Arial"/>
          <w:b/>
          <w:szCs w:val="22"/>
        </w:rPr>
      </w:pPr>
    </w:p>
    <w:p w14:paraId="3F9E58BF"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38BF7952" w14:textId="77777777" w:rsidR="00EB687D" w:rsidRPr="0069405C" w:rsidRDefault="00EB687D" w:rsidP="00EB687D">
      <w:pPr>
        <w:rPr>
          <w:rFonts w:cs="Arial"/>
          <w:szCs w:val="22"/>
        </w:rPr>
      </w:pPr>
    </w:p>
    <w:p w14:paraId="249E01C7"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A3A3C25" w14:textId="0C063D78" w:rsidR="00652706" w:rsidRPr="0070721F" w:rsidRDefault="00652706" w:rsidP="00652706">
      <w:pPr>
        <w:pStyle w:val="ListParagraph"/>
        <w:numPr>
          <w:ilvl w:val="0"/>
          <w:numId w:val="21"/>
        </w:numPr>
        <w:rPr>
          <w:rFonts w:cs="Arial"/>
          <w:sz w:val="24"/>
        </w:rPr>
      </w:pPr>
      <w:r w:rsidRPr="0070721F">
        <w:rPr>
          <w:rFonts w:cs="Arial"/>
          <w:sz w:val="24"/>
        </w:rPr>
        <w:t>To lead the delivery of a range of com</w:t>
      </w:r>
      <w:r>
        <w:rPr>
          <w:rFonts w:cs="Arial"/>
          <w:sz w:val="24"/>
        </w:rPr>
        <w:t xml:space="preserve">plex </w:t>
      </w:r>
      <w:r w:rsidRPr="0070721F">
        <w:rPr>
          <w:rFonts w:cs="Arial"/>
          <w:sz w:val="24"/>
        </w:rPr>
        <w:t xml:space="preserve">projects </w:t>
      </w:r>
      <w:r>
        <w:rPr>
          <w:rFonts w:cs="Arial"/>
          <w:sz w:val="24"/>
        </w:rPr>
        <w:t xml:space="preserve">in the parking service </w:t>
      </w:r>
      <w:r w:rsidRPr="0070721F">
        <w:rPr>
          <w:rFonts w:cs="Arial"/>
          <w:sz w:val="24"/>
        </w:rPr>
        <w:t>to bring about effective and positive change</w:t>
      </w:r>
      <w:r w:rsidR="00CA5BFF">
        <w:rPr>
          <w:rFonts w:cs="Arial"/>
          <w:sz w:val="24"/>
        </w:rPr>
        <w:t xml:space="preserve"> within the service and</w:t>
      </w:r>
      <w:r w:rsidRPr="0070721F">
        <w:rPr>
          <w:rFonts w:cs="Arial"/>
          <w:sz w:val="24"/>
        </w:rPr>
        <w:t xml:space="preserve"> across the organisation</w:t>
      </w:r>
      <w:r>
        <w:rPr>
          <w:rFonts w:cs="Arial"/>
          <w:sz w:val="24"/>
        </w:rPr>
        <w:t>.</w:t>
      </w:r>
    </w:p>
    <w:p w14:paraId="372238D9" w14:textId="7E2CB5E3" w:rsidR="00652706" w:rsidRDefault="00652706" w:rsidP="00652706">
      <w:pPr>
        <w:pStyle w:val="ListParagraph"/>
        <w:numPr>
          <w:ilvl w:val="0"/>
          <w:numId w:val="21"/>
        </w:numPr>
        <w:rPr>
          <w:rFonts w:cs="Arial"/>
          <w:sz w:val="24"/>
        </w:rPr>
      </w:pPr>
      <w:r w:rsidRPr="0070721F">
        <w:rPr>
          <w:rFonts w:cs="Arial"/>
          <w:sz w:val="24"/>
        </w:rPr>
        <w:t xml:space="preserve">To </w:t>
      </w:r>
      <w:r w:rsidR="00CA5BFF">
        <w:rPr>
          <w:rFonts w:cs="Arial"/>
          <w:sz w:val="24"/>
        </w:rPr>
        <w:t xml:space="preserve">have an understanding of </w:t>
      </w:r>
      <w:r w:rsidRPr="0070721F">
        <w:rPr>
          <w:rFonts w:cs="Arial"/>
          <w:sz w:val="24"/>
        </w:rPr>
        <w:t>corporate and directorate priorities</w:t>
      </w:r>
      <w:r w:rsidR="00CA5BFF">
        <w:rPr>
          <w:rFonts w:cs="Arial"/>
          <w:sz w:val="24"/>
        </w:rPr>
        <w:t xml:space="preserve"> in the delivery of the projects</w:t>
      </w:r>
      <w:r>
        <w:rPr>
          <w:rFonts w:cs="Arial"/>
          <w:sz w:val="24"/>
        </w:rPr>
        <w:t>.</w:t>
      </w:r>
    </w:p>
    <w:p w14:paraId="144ABDBA" w14:textId="53EB3BF3" w:rsidR="00CA5BFF" w:rsidRPr="0070721F" w:rsidRDefault="00CA5BFF" w:rsidP="00652706">
      <w:pPr>
        <w:pStyle w:val="ListParagraph"/>
        <w:numPr>
          <w:ilvl w:val="0"/>
          <w:numId w:val="21"/>
        </w:numPr>
        <w:rPr>
          <w:rFonts w:cs="Arial"/>
          <w:sz w:val="24"/>
        </w:rPr>
      </w:pPr>
      <w:r>
        <w:rPr>
          <w:rFonts w:cs="Arial"/>
          <w:sz w:val="24"/>
        </w:rPr>
        <w:t>To have an understanding of parking regulations in the implementation of projects as they are delivered.</w:t>
      </w:r>
    </w:p>
    <w:p w14:paraId="7B48F0E6" w14:textId="77777777" w:rsidR="00EB687D" w:rsidRPr="0069405C" w:rsidRDefault="00EB687D" w:rsidP="00EB687D">
      <w:pPr>
        <w:rPr>
          <w:rFonts w:cs="Arial"/>
          <w:szCs w:val="22"/>
        </w:rPr>
      </w:pPr>
    </w:p>
    <w:p w14:paraId="384E99AC"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7031629" w14:textId="08C91F9C" w:rsidR="00652706" w:rsidRPr="0070721F" w:rsidRDefault="00652706" w:rsidP="00652706">
      <w:pPr>
        <w:rPr>
          <w:rFonts w:cs="Arial"/>
          <w:sz w:val="24"/>
        </w:rPr>
      </w:pPr>
      <w:r w:rsidRPr="0070721F">
        <w:rPr>
          <w:rFonts w:cs="Arial"/>
          <w:sz w:val="24"/>
        </w:rPr>
        <w:t>The post holder will work flexibly across the functions listed below to support and lead the successful delivery of improvement and change projects</w:t>
      </w:r>
      <w:r w:rsidR="00CA5BFF">
        <w:rPr>
          <w:rFonts w:cs="Arial"/>
          <w:sz w:val="24"/>
        </w:rPr>
        <w:t xml:space="preserve"> within the service and</w:t>
      </w:r>
      <w:r w:rsidRPr="0070721F">
        <w:rPr>
          <w:rFonts w:cs="Arial"/>
          <w:sz w:val="24"/>
        </w:rPr>
        <w:t xml:space="preserve"> across the organisation. The post holder </w:t>
      </w:r>
      <w:r w:rsidR="00CA5BFF">
        <w:rPr>
          <w:rFonts w:cs="Arial"/>
          <w:sz w:val="24"/>
        </w:rPr>
        <w:t>will</w:t>
      </w:r>
      <w:r w:rsidRPr="0070721F">
        <w:rPr>
          <w:rFonts w:cs="Arial"/>
          <w:sz w:val="24"/>
        </w:rPr>
        <w:t xml:space="preserve"> be expected to have experience and understanding of working/learning in one or more of these areas and the ability to gain an understanding and knowledge of a number of others:</w:t>
      </w:r>
    </w:p>
    <w:p w14:paraId="2C75F83D" w14:textId="77777777" w:rsidR="00652706" w:rsidRPr="0070721F" w:rsidRDefault="00652706" w:rsidP="00652706">
      <w:pPr>
        <w:rPr>
          <w:rFonts w:cs="Arial"/>
          <w:b/>
          <w:sz w:val="24"/>
        </w:rPr>
      </w:pPr>
    </w:p>
    <w:p w14:paraId="44C111BA" w14:textId="77777777" w:rsidR="00652706" w:rsidRDefault="00652706" w:rsidP="00652706">
      <w:pPr>
        <w:rPr>
          <w:rFonts w:cs="Arial"/>
          <w:sz w:val="24"/>
        </w:rPr>
      </w:pPr>
      <w:r w:rsidRPr="0070721F">
        <w:rPr>
          <w:rFonts w:cs="Arial"/>
          <w:sz w:val="24"/>
        </w:rPr>
        <w:t>Improvement and change</w:t>
      </w:r>
      <w:r>
        <w:rPr>
          <w:rFonts w:cs="Arial"/>
          <w:sz w:val="24"/>
        </w:rPr>
        <w:t>:</w:t>
      </w:r>
    </w:p>
    <w:p w14:paraId="3AFF3F1B" w14:textId="72A081E4" w:rsidR="00652706" w:rsidRPr="0070721F" w:rsidRDefault="00652706" w:rsidP="00652706">
      <w:pPr>
        <w:pStyle w:val="ListParagraph"/>
        <w:numPr>
          <w:ilvl w:val="0"/>
          <w:numId w:val="22"/>
        </w:numPr>
        <w:rPr>
          <w:rFonts w:cs="Arial"/>
          <w:sz w:val="24"/>
        </w:rPr>
      </w:pPr>
      <w:r w:rsidRPr="0070721F">
        <w:rPr>
          <w:rFonts w:cs="Arial"/>
          <w:sz w:val="24"/>
        </w:rPr>
        <w:t>Project management</w:t>
      </w:r>
      <w:r>
        <w:rPr>
          <w:rFonts w:cs="Arial"/>
          <w:sz w:val="24"/>
        </w:rPr>
        <w:t xml:space="preserve"> inclusive of managing resources a</w:t>
      </w:r>
      <w:bookmarkStart w:id="0" w:name="_GoBack"/>
      <w:bookmarkEnd w:id="0"/>
      <w:r>
        <w:rPr>
          <w:rFonts w:cs="Arial"/>
          <w:sz w:val="24"/>
        </w:rPr>
        <w:t>nd finance</w:t>
      </w:r>
    </w:p>
    <w:p w14:paraId="6D24CE0A" w14:textId="77777777" w:rsidR="00652706" w:rsidRPr="0070721F" w:rsidRDefault="00652706" w:rsidP="00652706">
      <w:pPr>
        <w:pStyle w:val="ListParagraph"/>
        <w:numPr>
          <w:ilvl w:val="0"/>
          <w:numId w:val="22"/>
        </w:numPr>
        <w:rPr>
          <w:rFonts w:cs="Arial"/>
          <w:sz w:val="24"/>
        </w:rPr>
      </w:pPr>
      <w:r w:rsidRPr="0070721F">
        <w:rPr>
          <w:rFonts w:cs="Arial"/>
          <w:sz w:val="24"/>
        </w:rPr>
        <w:t>Service reviews</w:t>
      </w:r>
    </w:p>
    <w:p w14:paraId="380150AA" w14:textId="77777777" w:rsidR="00652706" w:rsidRPr="0070721F" w:rsidRDefault="00652706" w:rsidP="00652706">
      <w:pPr>
        <w:pStyle w:val="ListParagraph"/>
        <w:numPr>
          <w:ilvl w:val="0"/>
          <w:numId w:val="22"/>
        </w:numPr>
        <w:rPr>
          <w:rFonts w:cs="Arial"/>
          <w:sz w:val="24"/>
        </w:rPr>
      </w:pPr>
      <w:r w:rsidRPr="0070721F">
        <w:rPr>
          <w:rFonts w:cs="Arial"/>
          <w:sz w:val="24"/>
        </w:rPr>
        <w:t>Risk and issue management</w:t>
      </w:r>
    </w:p>
    <w:p w14:paraId="25806D7D" w14:textId="77777777" w:rsidR="00652706" w:rsidRPr="0070721F" w:rsidRDefault="00652706" w:rsidP="00652706">
      <w:pPr>
        <w:pStyle w:val="ListParagraph"/>
        <w:numPr>
          <w:ilvl w:val="0"/>
          <w:numId w:val="22"/>
        </w:numPr>
        <w:rPr>
          <w:rFonts w:cs="Arial"/>
          <w:sz w:val="24"/>
        </w:rPr>
      </w:pPr>
      <w:r w:rsidRPr="0070721F">
        <w:rPr>
          <w:rFonts w:cs="Arial"/>
          <w:sz w:val="24"/>
        </w:rPr>
        <w:t>Organisational design</w:t>
      </w:r>
    </w:p>
    <w:p w14:paraId="4AF5252F" w14:textId="77777777" w:rsidR="00652706" w:rsidRPr="0070721F" w:rsidRDefault="00652706" w:rsidP="00652706">
      <w:pPr>
        <w:pStyle w:val="ListParagraph"/>
        <w:numPr>
          <w:ilvl w:val="0"/>
          <w:numId w:val="22"/>
        </w:numPr>
        <w:rPr>
          <w:rFonts w:cs="Arial"/>
          <w:sz w:val="24"/>
        </w:rPr>
      </w:pPr>
      <w:r w:rsidRPr="0070721F">
        <w:rPr>
          <w:rFonts w:cs="Arial"/>
          <w:sz w:val="24"/>
        </w:rPr>
        <w:t>Business case development</w:t>
      </w:r>
    </w:p>
    <w:p w14:paraId="39A04E92" w14:textId="77777777" w:rsidR="00652706" w:rsidRPr="0070721F" w:rsidRDefault="00652706" w:rsidP="00652706">
      <w:pPr>
        <w:pStyle w:val="ListParagraph"/>
        <w:numPr>
          <w:ilvl w:val="0"/>
          <w:numId w:val="22"/>
        </w:numPr>
        <w:rPr>
          <w:rFonts w:cs="Arial"/>
          <w:sz w:val="24"/>
        </w:rPr>
      </w:pPr>
      <w:r w:rsidRPr="0070721F">
        <w:rPr>
          <w:rFonts w:cs="Arial"/>
          <w:sz w:val="24"/>
        </w:rPr>
        <w:t>Systems thinking/Right First Time</w:t>
      </w:r>
    </w:p>
    <w:p w14:paraId="55F3105A" w14:textId="062DE59B" w:rsidR="00652706" w:rsidRDefault="00652706" w:rsidP="00652706">
      <w:pPr>
        <w:pStyle w:val="ListParagraph"/>
        <w:numPr>
          <w:ilvl w:val="0"/>
          <w:numId w:val="22"/>
        </w:numPr>
        <w:rPr>
          <w:rFonts w:cs="Arial"/>
          <w:sz w:val="24"/>
        </w:rPr>
      </w:pPr>
      <w:r w:rsidRPr="0070721F">
        <w:rPr>
          <w:rFonts w:cs="Arial"/>
          <w:sz w:val="24"/>
        </w:rPr>
        <w:t>Specialist technical expertise</w:t>
      </w:r>
      <w:r w:rsidR="00CA5BFF">
        <w:rPr>
          <w:rFonts w:cs="Arial"/>
          <w:sz w:val="24"/>
        </w:rPr>
        <w:t xml:space="preserve"> around parking regulations and procedures, related IT systems and procurement regulations.</w:t>
      </w:r>
    </w:p>
    <w:p w14:paraId="68C73A50" w14:textId="77777777" w:rsidR="00652706" w:rsidRPr="0070721F" w:rsidRDefault="00652706" w:rsidP="00652706">
      <w:pPr>
        <w:rPr>
          <w:rFonts w:cs="Arial"/>
          <w:sz w:val="24"/>
        </w:rPr>
      </w:pPr>
    </w:p>
    <w:p w14:paraId="3E15054D" w14:textId="77777777" w:rsidR="00652706" w:rsidRPr="0070721F" w:rsidRDefault="00652706" w:rsidP="00652706">
      <w:pPr>
        <w:rPr>
          <w:rFonts w:cs="Arial"/>
          <w:sz w:val="24"/>
        </w:rPr>
      </w:pPr>
      <w:r w:rsidRPr="0070721F">
        <w:rPr>
          <w:rFonts w:cs="Arial"/>
          <w:sz w:val="24"/>
        </w:rPr>
        <w:lastRenderedPageBreak/>
        <w:t>In addition to the primary responsibility of leading the delivery of change projects the post-holder may be required to work flexibly across the broader functions delivered by the service:</w:t>
      </w:r>
    </w:p>
    <w:p w14:paraId="0DC9B9CF" w14:textId="77777777" w:rsidR="00652706" w:rsidRPr="0070721F" w:rsidRDefault="00652706" w:rsidP="00652706">
      <w:pPr>
        <w:pStyle w:val="ListParagraph"/>
        <w:numPr>
          <w:ilvl w:val="0"/>
          <w:numId w:val="23"/>
        </w:numPr>
        <w:rPr>
          <w:rFonts w:cs="Arial"/>
          <w:sz w:val="24"/>
        </w:rPr>
      </w:pPr>
      <w:r w:rsidRPr="0070721F">
        <w:rPr>
          <w:rFonts w:cs="Arial"/>
          <w:sz w:val="24"/>
        </w:rPr>
        <w:t>Innovation and future thinking</w:t>
      </w:r>
    </w:p>
    <w:p w14:paraId="0EE9FCF7" w14:textId="410BEA4B" w:rsidR="00652706" w:rsidRPr="0070721F" w:rsidRDefault="00652706" w:rsidP="00652706">
      <w:pPr>
        <w:pStyle w:val="ListParagraph"/>
        <w:numPr>
          <w:ilvl w:val="0"/>
          <w:numId w:val="23"/>
        </w:numPr>
        <w:rPr>
          <w:rFonts w:cs="Arial"/>
          <w:sz w:val="24"/>
        </w:rPr>
      </w:pPr>
      <w:r w:rsidRPr="0070721F">
        <w:rPr>
          <w:rFonts w:cs="Arial"/>
          <w:sz w:val="24"/>
        </w:rPr>
        <w:t>Engagement</w:t>
      </w:r>
      <w:r>
        <w:rPr>
          <w:rFonts w:cs="Arial"/>
          <w:sz w:val="24"/>
        </w:rPr>
        <w:t xml:space="preserve"> with stakeholders, </w:t>
      </w:r>
    </w:p>
    <w:p w14:paraId="419A3D23" w14:textId="77777777" w:rsidR="00652706" w:rsidRPr="0070721F" w:rsidRDefault="00652706" w:rsidP="00652706">
      <w:pPr>
        <w:pStyle w:val="ListParagraph"/>
        <w:numPr>
          <w:ilvl w:val="0"/>
          <w:numId w:val="23"/>
        </w:numPr>
        <w:rPr>
          <w:rFonts w:cs="Arial"/>
          <w:sz w:val="24"/>
        </w:rPr>
      </w:pPr>
      <w:r w:rsidRPr="0070721F">
        <w:rPr>
          <w:rFonts w:cs="Arial"/>
          <w:sz w:val="24"/>
        </w:rPr>
        <w:t>Corporate and directorate strategies/plan development and implementation and monitoring</w:t>
      </w:r>
    </w:p>
    <w:p w14:paraId="55284466" w14:textId="77777777" w:rsidR="00652706" w:rsidRPr="0070721F" w:rsidRDefault="00652706" w:rsidP="00652706">
      <w:pPr>
        <w:pStyle w:val="ListParagraph"/>
        <w:numPr>
          <w:ilvl w:val="0"/>
          <w:numId w:val="23"/>
        </w:numPr>
        <w:rPr>
          <w:rFonts w:cs="Arial"/>
          <w:sz w:val="24"/>
        </w:rPr>
      </w:pPr>
      <w:r w:rsidRPr="0070721F">
        <w:rPr>
          <w:rFonts w:cs="Arial"/>
          <w:sz w:val="24"/>
        </w:rPr>
        <w:t>Data and intelligence</w:t>
      </w:r>
    </w:p>
    <w:p w14:paraId="04D4F159" w14:textId="77777777" w:rsidR="00652706" w:rsidRPr="0070721F" w:rsidRDefault="00652706" w:rsidP="00652706">
      <w:pPr>
        <w:pStyle w:val="ListParagraph"/>
        <w:numPr>
          <w:ilvl w:val="0"/>
          <w:numId w:val="23"/>
        </w:numPr>
        <w:rPr>
          <w:rFonts w:cs="Arial"/>
          <w:sz w:val="24"/>
        </w:rPr>
      </w:pPr>
      <w:r w:rsidRPr="0070721F">
        <w:rPr>
          <w:rFonts w:cs="Arial"/>
          <w:sz w:val="24"/>
        </w:rPr>
        <w:t>Research and information</w:t>
      </w:r>
    </w:p>
    <w:p w14:paraId="783B9335" w14:textId="77777777" w:rsidR="00652706" w:rsidRPr="0070721F" w:rsidRDefault="00652706" w:rsidP="00652706">
      <w:pPr>
        <w:pStyle w:val="ListParagraph"/>
        <w:numPr>
          <w:ilvl w:val="0"/>
          <w:numId w:val="23"/>
        </w:numPr>
        <w:rPr>
          <w:rFonts w:cs="Arial"/>
          <w:sz w:val="24"/>
        </w:rPr>
      </w:pPr>
      <w:r w:rsidRPr="0070721F">
        <w:rPr>
          <w:rFonts w:cs="Arial"/>
          <w:sz w:val="24"/>
        </w:rPr>
        <w:t>Performance monitoring and management</w:t>
      </w:r>
    </w:p>
    <w:p w14:paraId="208B5B15" w14:textId="0B548D0C" w:rsidR="00652706" w:rsidRPr="0070721F" w:rsidRDefault="00652706" w:rsidP="00652706">
      <w:pPr>
        <w:pStyle w:val="ListParagraph"/>
        <w:numPr>
          <w:ilvl w:val="0"/>
          <w:numId w:val="23"/>
        </w:numPr>
        <w:rPr>
          <w:rFonts w:cs="Arial"/>
          <w:sz w:val="24"/>
        </w:rPr>
      </w:pPr>
      <w:r w:rsidRPr="0070721F">
        <w:rPr>
          <w:rFonts w:cs="Arial"/>
          <w:sz w:val="24"/>
        </w:rPr>
        <w:t>Partnerships</w:t>
      </w:r>
      <w:r>
        <w:rPr>
          <w:rFonts w:cs="Arial"/>
          <w:sz w:val="24"/>
        </w:rPr>
        <w:t xml:space="preserve"> with other service areas, local authorities, third party organisations and suppliers.</w:t>
      </w:r>
    </w:p>
    <w:p w14:paraId="1D31EDCD" w14:textId="77777777" w:rsidR="00652706" w:rsidRPr="0070721F" w:rsidRDefault="00652706" w:rsidP="00652706">
      <w:pPr>
        <w:pStyle w:val="ListParagraph"/>
        <w:numPr>
          <w:ilvl w:val="0"/>
          <w:numId w:val="23"/>
        </w:numPr>
        <w:rPr>
          <w:rFonts w:cs="Arial"/>
          <w:sz w:val="24"/>
        </w:rPr>
      </w:pPr>
      <w:r w:rsidRPr="0070721F">
        <w:rPr>
          <w:rFonts w:cs="Arial"/>
          <w:sz w:val="24"/>
        </w:rPr>
        <w:t>Financial strategy</w:t>
      </w:r>
    </w:p>
    <w:p w14:paraId="1F7C9BA7" w14:textId="77777777" w:rsidR="00652706" w:rsidRPr="0070721F" w:rsidRDefault="00652706" w:rsidP="00652706">
      <w:pPr>
        <w:pStyle w:val="ListParagraph"/>
        <w:numPr>
          <w:ilvl w:val="0"/>
          <w:numId w:val="23"/>
        </w:numPr>
        <w:rPr>
          <w:rFonts w:cs="Arial"/>
          <w:sz w:val="24"/>
        </w:rPr>
      </w:pPr>
      <w:r w:rsidRPr="0070721F">
        <w:rPr>
          <w:rFonts w:cs="Arial"/>
          <w:sz w:val="24"/>
        </w:rPr>
        <w:t>Support for inspection</w:t>
      </w:r>
    </w:p>
    <w:p w14:paraId="0A6C28C4" w14:textId="43DBF340" w:rsidR="00652706" w:rsidRPr="0070721F" w:rsidRDefault="00652706" w:rsidP="00652706">
      <w:pPr>
        <w:pStyle w:val="ListParagraph"/>
        <w:numPr>
          <w:ilvl w:val="0"/>
          <w:numId w:val="23"/>
        </w:numPr>
        <w:rPr>
          <w:rFonts w:cs="Arial"/>
          <w:sz w:val="24"/>
        </w:rPr>
      </w:pPr>
      <w:r w:rsidRPr="0070721F">
        <w:rPr>
          <w:rFonts w:cs="Arial"/>
          <w:sz w:val="24"/>
        </w:rPr>
        <w:t>Commissioning intentions</w:t>
      </w:r>
      <w:r>
        <w:rPr>
          <w:rFonts w:cs="Arial"/>
          <w:sz w:val="24"/>
        </w:rPr>
        <w:t>, development and implementation of procurement strategies.</w:t>
      </w:r>
    </w:p>
    <w:p w14:paraId="7264AB89" w14:textId="77777777" w:rsidR="00652706" w:rsidRPr="0070721F" w:rsidRDefault="00652706" w:rsidP="00652706">
      <w:pPr>
        <w:pStyle w:val="ListParagraph"/>
        <w:numPr>
          <w:ilvl w:val="0"/>
          <w:numId w:val="23"/>
        </w:numPr>
        <w:rPr>
          <w:rFonts w:cs="Arial"/>
          <w:sz w:val="24"/>
        </w:rPr>
      </w:pPr>
      <w:r w:rsidRPr="0070721F">
        <w:rPr>
          <w:rFonts w:cs="Arial"/>
          <w:sz w:val="24"/>
        </w:rPr>
        <w:t>Business planning</w:t>
      </w:r>
    </w:p>
    <w:p w14:paraId="1B1599C9" w14:textId="77777777" w:rsidR="00652706" w:rsidRPr="0070721F" w:rsidRDefault="00652706" w:rsidP="00652706">
      <w:pPr>
        <w:pStyle w:val="ListParagraph"/>
        <w:numPr>
          <w:ilvl w:val="0"/>
          <w:numId w:val="23"/>
        </w:numPr>
        <w:rPr>
          <w:rFonts w:cs="Arial"/>
          <w:sz w:val="24"/>
        </w:rPr>
      </w:pPr>
      <w:r w:rsidRPr="0070721F">
        <w:rPr>
          <w:rFonts w:cs="Arial"/>
          <w:sz w:val="24"/>
        </w:rPr>
        <w:t>Quality assurance</w:t>
      </w:r>
    </w:p>
    <w:p w14:paraId="41E79629" w14:textId="77777777" w:rsidR="00EB687D" w:rsidRPr="0069405C" w:rsidRDefault="00EB687D" w:rsidP="00EB687D">
      <w:pPr>
        <w:rPr>
          <w:rFonts w:cs="Arial"/>
          <w:szCs w:val="22"/>
        </w:rPr>
      </w:pPr>
    </w:p>
    <w:p w14:paraId="6C7878E9" w14:textId="77777777" w:rsidR="00EB687D" w:rsidRPr="0069405C" w:rsidRDefault="00EB687D" w:rsidP="00EB687D">
      <w:pPr>
        <w:rPr>
          <w:rFonts w:cs="Arial"/>
          <w:szCs w:val="22"/>
        </w:rPr>
      </w:pPr>
    </w:p>
    <w:p w14:paraId="64C37090" w14:textId="77777777" w:rsidR="00EB687D" w:rsidRPr="0069405C" w:rsidRDefault="00287409" w:rsidP="00EB687D">
      <w:pPr>
        <w:rPr>
          <w:rFonts w:cs="Arial"/>
          <w:szCs w:val="22"/>
        </w:rPr>
      </w:pPr>
      <w:r w:rsidRPr="0069405C">
        <w:rPr>
          <w:rFonts w:cs="Arial"/>
          <w:b/>
          <w:szCs w:val="22"/>
        </w:rPr>
        <w:t>People Management Responsibilities:</w:t>
      </w:r>
    </w:p>
    <w:p w14:paraId="0CBD70CE" w14:textId="296611AB" w:rsidR="00287409" w:rsidRPr="00652706" w:rsidRDefault="00652706" w:rsidP="00EB687D">
      <w:pPr>
        <w:rPr>
          <w:rFonts w:cs="Arial"/>
          <w:sz w:val="24"/>
        </w:rPr>
      </w:pPr>
      <w:r w:rsidRPr="0070721F">
        <w:rPr>
          <w:rFonts w:cs="Arial"/>
          <w:sz w:val="24"/>
        </w:rPr>
        <w:t>The post has no line management responsibilities but the post holder will be required to manage staff/resource on individual projects for which they are Project Manager.</w:t>
      </w:r>
      <w:r>
        <w:rPr>
          <w:rFonts w:cs="Arial"/>
          <w:sz w:val="24"/>
        </w:rPr>
        <w:t xml:space="preserve"> This will include liaising with other stakeholders and partners internal and external to the service and organisation</w:t>
      </w:r>
      <w:r w:rsidR="007B6D77">
        <w:rPr>
          <w:rFonts w:cs="Arial"/>
          <w:sz w:val="24"/>
        </w:rPr>
        <w:t xml:space="preserve"> in the delivery of the project. </w:t>
      </w:r>
    </w:p>
    <w:p w14:paraId="5A9D4A41" w14:textId="77777777" w:rsidR="00287409" w:rsidRPr="0069405C" w:rsidRDefault="00287409" w:rsidP="00EB687D">
      <w:pPr>
        <w:rPr>
          <w:rFonts w:cs="Arial"/>
          <w:szCs w:val="22"/>
        </w:rPr>
      </w:pPr>
    </w:p>
    <w:p w14:paraId="5F367B06" w14:textId="77777777" w:rsidR="00287409" w:rsidRPr="0069405C" w:rsidRDefault="00287409" w:rsidP="00EB687D">
      <w:pPr>
        <w:rPr>
          <w:rFonts w:cs="Arial"/>
          <w:b/>
          <w:szCs w:val="22"/>
        </w:rPr>
      </w:pPr>
      <w:r w:rsidRPr="0069405C">
        <w:rPr>
          <w:rFonts w:cs="Arial"/>
          <w:b/>
          <w:szCs w:val="22"/>
        </w:rPr>
        <w:t>Relationships;</w:t>
      </w:r>
    </w:p>
    <w:p w14:paraId="4B5E4CBD" w14:textId="77777777" w:rsidR="00652706" w:rsidRPr="0070721F" w:rsidRDefault="00652706" w:rsidP="00652706">
      <w:pPr>
        <w:rPr>
          <w:rFonts w:cs="Arial"/>
          <w:sz w:val="24"/>
        </w:rPr>
      </w:pPr>
      <w:r w:rsidRPr="0070721F">
        <w:rPr>
          <w:rFonts w:cs="Arial"/>
          <w:sz w:val="24"/>
        </w:rPr>
        <w:t>The post holder will be largely self-managing with personal management and development carried out within the service.  Their day to day management while working on projects will be by the programme lead or head of service.</w:t>
      </w:r>
    </w:p>
    <w:p w14:paraId="7BB2D1C9" w14:textId="77777777" w:rsidR="00652706" w:rsidRPr="0070721F" w:rsidRDefault="00652706" w:rsidP="00652706">
      <w:pPr>
        <w:rPr>
          <w:rFonts w:cs="Arial"/>
          <w:sz w:val="24"/>
        </w:rPr>
      </w:pPr>
    </w:p>
    <w:p w14:paraId="16271823" w14:textId="38CF1D2B" w:rsidR="00652706" w:rsidRPr="0070721F" w:rsidRDefault="00652706" w:rsidP="00652706">
      <w:pPr>
        <w:rPr>
          <w:rFonts w:cs="Arial"/>
          <w:sz w:val="24"/>
        </w:rPr>
      </w:pPr>
      <w:r w:rsidRPr="0070721F">
        <w:rPr>
          <w:rFonts w:cs="Arial"/>
          <w:sz w:val="24"/>
        </w:rPr>
        <w:t>The post holder will be expect</w:t>
      </w:r>
      <w:r w:rsidR="007B6D77">
        <w:rPr>
          <w:rFonts w:cs="Arial"/>
          <w:sz w:val="24"/>
        </w:rPr>
        <w:t>ed</w:t>
      </w:r>
      <w:r w:rsidRPr="0070721F">
        <w:rPr>
          <w:rFonts w:cs="Arial"/>
          <w:sz w:val="24"/>
        </w:rPr>
        <w:t xml:space="preserve"> to develop and maintain relationships across the organisation, with elected members as appropriate, partner organisations, government department and customers as dictated by the projects, roles and tasks they will be carrying out.  The post holder will also actively seek to make effective relationships with colleagues across the council and with key stakeholders. </w:t>
      </w:r>
    </w:p>
    <w:p w14:paraId="10FECF21" w14:textId="77777777" w:rsidR="00C97F42" w:rsidRPr="0069405C" w:rsidRDefault="00C97F42" w:rsidP="00EB687D">
      <w:pPr>
        <w:rPr>
          <w:rFonts w:cs="Arial"/>
          <w:szCs w:val="22"/>
        </w:rPr>
      </w:pPr>
    </w:p>
    <w:p w14:paraId="1A5CCD27" w14:textId="77777777" w:rsidR="00C97F42" w:rsidRPr="0069405C" w:rsidRDefault="00C97F42" w:rsidP="00EB687D">
      <w:pPr>
        <w:rPr>
          <w:rFonts w:cs="Arial"/>
          <w:b/>
          <w:szCs w:val="22"/>
        </w:rPr>
      </w:pPr>
      <w:r w:rsidRPr="0069405C">
        <w:rPr>
          <w:rFonts w:cs="Arial"/>
          <w:b/>
          <w:szCs w:val="22"/>
        </w:rPr>
        <w:t>Work Environment:</w:t>
      </w:r>
    </w:p>
    <w:p w14:paraId="66FF375E" w14:textId="77777777" w:rsidR="00652706" w:rsidRPr="0070721F" w:rsidRDefault="00652706" w:rsidP="00652706">
      <w:pPr>
        <w:rPr>
          <w:rFonts w:cs="Arial"/>
          <w:sz w:val="24"/>
        </w:rPr>
      </w:pPr>
      <w:r w:rsidRPr="0070721F">
        <w:rPr>
          <w:rFonts w:cs="Arial"/>
          <w:sz w:val="24"/>
        </w:rPr>
        <w:t>The post holder is required to work flexibly, adjusting their own and others’ workloads to meet individual work targets and the priority demands of the team. They will be required to work as part of a team, and help colleagues wherever possible. They will be office based (5PS) and required to work in a busy and demanding environment in which multi-tasking and organisation may be required to complete tasks. There may be a requirement to work outside normal office hours and attend evening meetings.</w:t>
      </w:r>
    </w:p>
    <w:p w14:paraId="0ABF9FE0" w14:textId="77777777" w:rsidR="00C97F42" w:rsidRPr="0069405C" w:rsidRDefault="00C97F42" w:rsidP="00EB687D">
      <w:pPr>
        <w:rPr>
          <w:rFonts w:cs="Arial"/>
          <w:szCs w:val="22"/>
        </w:rPr>
      </w:pPr>
    </w:p>
    <w:p w14:paraId="74651C3A"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39842171" w14:textId="24C4A765" w:rsidR="00652706" w:rsidRPr="00E77017" w:rsidRDefault="00652706" w:rsidP="00652706">
      <w:pPr>
        <w:pStyle w:val="ListParagraph"/>
        <w:numPr>
          <w:ilvl w:val="0"/>
          <w:numId w:val="24"/>
        </w:numPr>
        <w:rPr>
          <w:rFonts w:cs="Arial"/>
          <w:sz w:val="24"/>
        </w:rPr>
      </w:pPr>
      <w:r w:rsidRPr="00E77017">
        <w:rPr>
          <w:rFonts w:cs="Arial"/>
          <w:sz w:val="24"/>
        </w:rPr>
        <w:t xml:space="preserve">Substantial experience of having successfully managed projects on time and within budget. </w:t>
      </w:r>
    </w:p>
    <w:p w14:paraId="186A2B73" w14:textId="7C9ED821" w:rsidR="00EB687D" w:rsidRDefault="00652706" w:rsidP="00652706">
      <w:pPr>
        <w:pStyle w:val="ListParagraph"/>
        <w:numPr>
          <w:ilvl w:val="0"/>
          <w:numId w:val="24"/>
        </w:numPr>
        <w:rPr>
          <w:rFonts w:cs="Arial"/>
          <w:sz w:val="24"/>
        </w:rPr>
      </w:pPr>
      <w:r w:rsidRPr="00E77017">
        <w:rPr>
          <w:rFonts w:cs="Arial"/>
          <w:sz w:val="24"/>
        </w:rPr>
        <w:t>An understanding of how local government works and the functions it delivers</w:t>
      </w:r>
      <w:r>
        <w:rPr>
          <w:rFonts w:cs="Arial"/>
          <w:sz w:val="24"/>
        </w:rPr>
        <w:t>.</w:t>
      </w:r>
    </w:p>
    <w:p w14:paraId="74D65E33" w14:textId="27569061" w:rsidR="007B6D77" w:rsidRDefault="007B6D77" w:rsidP="00652706">
      <w:pPr>
        <w:pStyle w:val="ListParagraph"/>
        <w:numPr>
          <w:ilvl w:val="0"/>
          <w:numId w:val="24"/>
        </w:numPr>
        <w:rPr>
          <w:rFonts w:cs="Arial"/>
          <w:sz w:val="24"/>
        </w:rPr>
      </w:pPr>
      <w:r>
        <w:rPr>
          <w:rFonts w:cs="Arial"/>
          <w:sz w:val="24"/>
        </w:rPr>
        <w:t>Experience with the development of procurement strategies and their implementation.</w:t>
      </w:r>
    </w:p>
    <w:p w14:paraId="3EEDA60A" w14:textId="2A0969EF" w:rsidR="007B6D77" w:rsidRDefault="007B6D77" w:rsidP="00652706">
      <w:pPr>
        <w:pStyle w:val="ListParagraph"/>
        <w:numPr>
          <w:ilvl w:val="0"/>
          <w:numId w:val="24"/>
        </w:numPr>
        <w:rPr>
          <w:rFonts w:cs="Arial"/>
          <w:sz w:val="24"/>
        </w:rPr>
      </w:pPr>
      <w:r>
        <w:rPr>
          <w:rFonts w:cs="Arial"/>
          <w:sz w:val="24"/>
        </w:rPr>
        <w:t xml:space="preserve">Experience with information technology and the use of agile project management processes. </w:t>
      </w:r>
    </w:p>
    <w:p w14:paraId="3C285EF4" w14:textId="77777777" w:rsidR="00652706" w:rsidRPr="0069405C" w:rsidRDefault="00652706" w:rsidP="00652706">
      <w:pPr>
        <w:rPr>
          <w:rFonts w:cs="Arial"/>
          <w:szCs w:val="22"/>
        </w:rPr>
      </w:pPr>
    </w:p>
    <w:p w14:paraId="3C11A9C1" w14:textId="77777777" w:rsidR="00EB687D" w:rsidRPr="0069405C" w:rsidRDefault="00740DC5" w:rsidP="00EB687D">
      <w:pPr>
        <w:rPr>
          <w:rFonts w:cs="Arial"/>
          <w:b/>
          <w:szCs w:val="22"/>
        </w:rPr>
      </w:pPr>
      <w:r w:rsidRPr="0069405C">
        <w:rPr>
          <w:rFonts w:cs="Arial"/>
          <w:b/>
          <w:szCs w:val="22"/>
        </w:rPr>
        <w:t>Camden Way Five Ways of Working</w:t>
      </w:r>
    </w:p>
    <w:p w14:paraId="0CAA15D3"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41408C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3FA1C549" w14:textId="77777777" w:rsidR="00740DC5" w:rsidRPr="00740DC5" w:rsidRDefault="00740DC5" w:rsidP="007B6D77">
      <w:pPr>
        <w:spacing w:before="100" w:beforeAutospacing="1" w:after="100" w:afterAutospacing="1"/>
        <w:rPr>
          <w:rFonts w:cs="Arial"/>
          <w:color w:val="343A41"/>
          <w:szCs w:val="22"/>
          <w:lang w:val="en-US"/>
        </w:rPr>
      </w:pPr>
      <w:r w:rsidRPr="00740DC5">
        <w:rPr>
          <w:rFonts w:cs="Arial"/>
          <w:color w:val="343A41"/>
          <w:szCs w:val="22"/>
          <w:lang w:val="en-US"/>
        </w:rPr>
        <w:t>•Deliver for the people of Camden</w:t>
      </w:r>
    </w:p>
    <w:p w14:paraId="3C1A5943" w14:textId="77777777" w:rsidR="00740DC5" w:rsidRPr="00740DC5" w:rsidRDefault="00740DC5" w:rsidP="007B6D77">
      <w:pPr>
        <w:spacing w:before="100" w:beforeAutospacing="1" w:after="100" w:afterAutospacing="1"/>
        <w:rPr>
          <w:rFonts w:cs="Arial"/>
          <w:color w:val="343A41"/>
          <w:szCs w:val="22"/>
          <w:lang w:val="en-US"/>
        </w:rPr>
      </w:pPr>
      <w:r w:rsidRPr="00740DC5">
        <w:rPr>
          <w:rFonts w:cs="Arial"/>
          <w:color w:val="343A41"/>
          <w:szCs w:val="22"/>
          <w:lang w:val="en-US"/>
        </w:rPr>
        <w:t>•Work as one team</w:t>
      </w:r>
    </w:p>
    <w:p w14:paraId="59DF2DB7" w14:textId="77777777" w:rsidR="00740DC5" w:rsidRPr="00740DC5" w:rsidRDefault="00740DC5" w:rsidP="007B6D77">
      <w:pPr>
        <w:spacing w:before="100" w:beforeAutospacing="1" w:after="100" w:afterAutospacing="1"/>
        <w:rPr>
          <w:rFonts w:cs="Arial"/>
          <w:color w:val="343A41"/>
          <w:szCs w:val="22"/>
          <w:lang w:val="en-US"/>
        </w:rPr>
      </w:pPr>
      <w:r w:rsidRPr="00740DC5">
        <w:rPr>
          <w:rFonts w:cs="Arial"/>
          <w:color w:val="343A41"/>
          <w:szCs w:val="22"/>
          <w:lang w:val="en-US"/>
        </w:rPr>
        <w:t>•Take pride in getting it right</w:t>
      </w:r>
    </w:p>
    <w:p w14:paraId="61E99F2B" w14:textId="77777777" w:rsidR="00740DC5" w:rsidRPr="00740DC5" w:rsidRDefault="00740DC5" w:rsidP="007B6D77">
      <w:pPr>
        <w:spacing w:before="100" w:beforeAutospacing="1" w:after="100" w:afterAutospacing="1"/>
        <w:rPr>
          <w:rFonts w:cs="Arial"/>
          <w:color w:val="343A41"/>
          <w:szCs w:val="22"/>
          <w:lang w:val="en-US"/>
        </w:rPr>
      </w:pPr>
      <w:r w:rsidRPr="00740DC5">
        <w:rPr>
          <w:rFonts w:cs="Arial"/>
          <w:color w:val="343A41"/>
          <w:szCs w:val="22"/>
          <w:lang w:val="en-US"/>
        </w:rPr>
        <w:t>•Find better ways</w:t>
      </w:r>
    </w:p>
    <w:p w14:paraId="5A8C1EB8" w14:textId="77777777" w:rsidR="00740DC5" w:rsidRPr="00740DC5" w:rsidRDefault="00740DC5" w:rsidP="007B6D77">
      <w:pPr>
        <w:spacing w:before="100" w:beforeAutospacing="1" w:after="100" w:afterAutospacing="1"/>
        <w:rPr>
          <w:rFonts w:cs="Arial"/>
          <w:color w:val="343A41"/>
          <w:szCs w:val="22"/>
          <w:lang w:val="en-US"/>
        </w:rPr>
      </w:pPr>
      <w:r w:rsidRPr="00740DC5">
        <w:rPr>
          <w:rFonts w:cs="Arial"/>
          <w:color w:val="343A41"/>
          <w:szCs w:val="22"/>
          <w:lang w:val="en-US"/>
        </w:rPr>
        <w:t xml:space="preserve">•Take personal responsibility </w:t>
      </w:r>
    </w:p>
    <w:p w14:paraId="47C1ECE1" w14:textId="77777777" w:rsidR="007B6D77" w:rsidRDefault="0069405C" w:rsidP="00EB687D">
      <w:pPr>
        <w:rPr>
          <w:rFonts w:cs="Arial"/>
          <w:szCs w:val="22"/>
        </w:rPr>
      </w:pPr>
      <w:r w:rsidRPr="0069405C">
        <w:rPr>
          <w:rFonts w:cs="Arial"/>
          <w:szCs w:val="22"/>
        </w:rPr>
        <w:t>For further information on the Camden Way please visit:</w:t>
      </w:r>
    </w:p>
    <w:p w14:paraId="4527AFE8" w14:textId="1A29ED54" w:rsidR="0069405C" w:rsidRDefault="00B0150D" w:rsidP="00EB687D">
      <w:hyperlink r:id="rId7" w:history="1">
        <w:r w:rsidR="00192DD3" w:rsidRPr="00D72ADC">
          <w:rPr>
            <w:rStyle w:val="Hyperlink"/>
          </w:rPr>
          <w:t>https://camdengov.referrals.selectminds.com/togetherwearecamden/info/page1</w:t>
        </w:r>
      </w:hyperlink>
      <w:r w:rsidR="00192DD3">
        <w:t xml:space="preserve"> </w:t>
      </w:r>
    </w:p>
    <w:p w14:paraId="55827A85" w14:textId="77777777" w:rsidR="00542EEE" w:rsidRPr="0069405C" w:rsidRDefault="00542EEE" w:rsidP="00EB687D">
      <w:pPr>
        <w:rPr>
          <w:rFonts w:cs="Arial"/>
          <w:szCs w:val="22"/>
        </w:rPr>
      </w:pPr>
    </w:p>
    <w:p w14:paraId="1AB66DAC" w14:textId="629247FA" w:rsidR="0078319B" w:rsidRDefault="00740DC5" w:rsidP="00EB687D">
      <w:pPr>
        <w:rPr>
          <w:rFonts w:cs="Arial"/>
          <w:b/>
          <w:szCs w:val="22"/>
        </w:rPr>
      </w:pPr>
      <w:r w:rsidRPr="0069405C">
        <w:rPr>
          <w:rFonts w:cs="Arial"/>
          <w:b/>
          <w:szCs w:val="22"/>
        </w:rPr>
        <w:t>Chart Structure</w:t>
      </w:r>
    </w:p>
    <w:p w14:paraId="20E02AF2" w14:textId="6944B743" w:rsidR="00542EEE" w:rsidRDefault="00542EEE" w:rsidP="00EB687D">
      <w:pPr>
        <w:rPr>
          <w:rFonts w:cs="Arial"/>
          <w:b/>
          <w:szCs w:val="22"/>
        </w:rPr>
      </w:pPr>
    </w:p>
    <w:p w14:paraId="0C3781F3" w14:textId="08572AA7" w:rsidR="00542EEE" w:rsidRDefault="00542EEE" w:rsidP="00EB687D">
      <w:pPr>
        <w:rPr>
          <w:rFonts w:cs="Arial"/>
          <w:b/>
          <w:szCs w:val="22"/>
        </w:rPr>
      </w:pPr>
      <w:r>
        <w:rPr>
          <w:noProof/>
        </w:rPr>
        <w:drawing>
          <wp:inline distT="0" distB="0" distL="0" distR="0" wp14:anchorId="130BF3FB" wp14:editId="698DD41E">
            <wp:extent cx="3826510" cy="3911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5453" r="57749" b="7768"/>
                    <a:stretch/>
                  </pic:blipFill>
                  <pic:spPr bwMode="auto">
                    <a:xfrm>
                      <a:off x="0" y="0"/>
                      <a:ext cx="3826933" cy="3912032"/>
                    </a:xfrm>
                    <a:prstGeom prst="rect">
                      <a:avLst/>
                    </a:prstGeom>
                    <a:ln>
                      <a:noFill/>
                    </a:ln>
                    <a:extLst>
                      <a:ext uri="{53640926-AAD7-44D8-BBD7-CCE9431645EC}">
                        <a14:shadowObscured xmlns:a14="http://schemas.microsoft.com/office/drawing/2010/main"/>
                      </a:ext>
                    </a:extLst>
                  </pic:spPr>
                </pic:pic>
              </a:graphicData>
            </a:graphic>
          </wp:inline>
        </w:drawing>
      </w:r>
    </w:p>
    <w:p w14:paraId="4366C38D" w14:textId="77777777" w:rsidR="00542EEE" w:rsidRDefault="00542EEE" w:rsidP="00EB687D">
      <w:pPr>
        <w:rPr>
          <w:rFonts w:cs="Arial"/>
          <w:b/>
          <w:szCs w:val="22"/>
        </w:rPr>
      </w:pPr>
    </w:p>
    <w:p w14:paraId="2563C5FC" w14:textId="6A2A657B" w:rsidR="00652706" w:rsidRPr="0069405C" w:rsidRDefault="00652706" w:rsidP="00EB687D">
      <w:pPr>
        <w:rPr>
          <w:rFonts w:cs="Arial"/>
          <w:b/>
          <w:szCs w:val="22"/>
        </w:rPr>
      </w:pPr>
    </w:p>
    <w:sectPr w:rsidR="00652706"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07A42" w14:textId="77777777" w:rsidR="00D078FC" w:rsidRDefault="00D078FC">
      <w:r>
        <w:separator/>
      </w:r>
    </w:p>
  </w:endnote>
  <w:endnote w:type="continuationSeparator" w:id="0">
    <w:p w14:paraId="5D034EED"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D5B66" w14:textId="77777777" w:rsidR="00D078FC" w:rsidRDefault="00D078FC">
      <w:r>
        <w:separator/>
      </w:r>
    </w:p>
  </w:footnote>
  <w:footnote w:type="continuationSeparator" w:id="0">
    <w:p w14:paraId="2FF9C775"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6A13E7"/>
    <w:multiLevelType w:val="hybridMultilevel"/>
    <w:tmpl w:val="5C06DA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2E192A1A"/>
    <w:multiLevelType w:val="hybridMultilevel"/>
    <w:tmpl w:val="BE4E4E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A3667"/>
    <w:multiLevelType w:val="hybridMultilevel"/>
    <w:tmpl w:val="7F9C04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86B74CF"/>
    <w:multiLevelType w:val="hybridMultilevel"/>
    <w:tmpl w:val="D39A6D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4"/>
  </w:num>
  <w:num w:numId="4">
    <w:abstractNumId w:val="22"/>
  </w:num>
  <w:num w:numId="5">
    <w:abstractNumId w:val="1"/>
  </w:num>
  <w:num w:numId="6">
    <w:abstractNumId w:val="7"/>
  </w:num>
  <w:num w:numId="7">
    <w:abstractNumId w:val="19"/>
  </w:num>
  <w:num w:numId="8">
    <w:abstractNumId w:val="15"/>
  </w:num>
  <w:num w:numId="9">
    <w:abstractNumId w:val="5"/>
  </w:num>
  <w:num w:numId="10">
    <w:abstractNumId w:val="11"/>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7"/>
  </w:num>
  <w:num w:numId="20">
    <w:abstractNumId w:val="16"/>
  </w:num>
  <w:num w:numId="21">
    <w:abstractNumId w:val="21"/>
  </w:num>
  <w:num w:numId="22">
    <w:abstractNumId w:val="12"/>
  </w:num>
  <w:num w:numId="23">
    <w:abstractNumId w:val="6"/>
  </w:num>
  <w:num w:numId="2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1F582E"/>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02C4"/>
    <w:rsid w:val="003B2499"/>
    <w:rsid w:val="003B2E46"/>
    <w:rsid w:val="003B613A"/>
    <w:rsid w:val="003C28CF"/>
    <w:rsid w:val="003C51B3"/>
    <w:rsid w:val="003D0ACA"/>
    <w:rsid w:val="003E454A"/>
    <w:rsid w:val="003F0466"/>
    <w:rsid w:val="003F5019"/>
    <w:rsid w:val="00406285"/>
    <w:rsid w:val="0041159A"/>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2EEE"/>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2706"/>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8319B"/>
    <w:rsid w:val="007A6B99"/>
    <w:rsid w:val="007A7C03"/>
    <w:rsid w:val="007A7EB9"/>
    <w:rsid w:val="007B0D8C"/>
    <w:rsid w:val="007B6D77"/>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B7782"/>
    <w:rsid w:val="00AC1B84"/>
    <w:rsid w:val="00AD3D7F"/>
    <w:rsid w:val="00AD4E43"/>
    <w:rsid w:val="00AE313B"/>
    <w:rsid w:val="00AE7AB4"/>
    <w:rsid w:val="00AF11E1"/>
    <w:rsid w:val="00B0150D"/>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B78FC"/>
    <w:rsid w:val="00BC4DBB"/>
    <w:rsid w:val="00BC698D"/>
    <w:rsid w:val="00BD52A2"/>
    <w:rsid w:val="00BD6060"/>
    <w:rsid w:val="00BE1BA8"/>
    <w:rsid w:val="00BE5F98"/>
    <w:rsid w:val="00BF09AF"/>
    <w:rsid w:val="00BF1167"/>
    <w:rsid w:val="00BF5BDF"/>
    <w:rsid w:val="00C03721"/>
    <w:rsid w:val="00C11FC9"/>
    <w:rsid w:val="00C14287"/>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A5BFF"/>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501D"/>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934FF"/>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F49465"/>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652706"/>
    <w:pPr>
      <w:ind w:left="720"/>
      <w:contextualSpacing/>
    </w:pPr>
  </w:style>
  <w:style w:type="character" w:styleId="CommentReference">
    <w:name w:val="annotation reference"/>
    <w:basedOn w:val="DefaultParagraphFont"/>
    <w:semiHidden/>
    <w:unhideWhenUsed/>
    <w:rsid w:val="0078319B"/>
    <w:rPr>
      <w:sz w:val="16"/>
      <w:szCs w:val="16"/>
    </w:rPr>
  </w:style>
  <w:style w:type="paragraph" w:styleId="CommentText">
    <w:name w:val="annotation text"/>
    <w:basedOn w:val="Normal"/>
    <w:link w:val="CommentTextChar"/>
    <w:semiHidden/>
    <w:unhideWhenUsed/>
    <w:rsid w:val="0078319B"/>
    <w:rPr>
      <w:sz w:val="20"/>
      <w:szCs w:val="20"/>
    </w:rPr>
  </w:style>
  <w:style w:type="character" w:customStyle="1" w:styleId="CommentTextChar">
    <w:name w:val="Comment Text Char"/>
    <w:basedOn w:val="DefaultParagraphFont"/>
    <w:link w:val="CommentText"/>
    <w:semiHidden/>
    <w:rsid w:val="0078319B"/>
    <w:rPr>
      <w:rFonts w:ascii="Arial" w:hAnsi="Arial"/>
    </w:rPr>
  </w:style>
  <w:style w:type="paragraph" w:styleId="CommentSubject">
    <w:name w:val="annotation subject"/>
    <w:basedOn w:val="CommentText"/>
    <w:next w:val="CommentText"/>
    <w:link w:val="CommentSubjectChar"/>
    <w:semiHidden/>
    <w:unhideWhenUsed/>
    <w:rsid w:val="0078319B"/>
    <w:rPr>
      <w:b/>
      <w:bCs/>
    </w:rPr>
  </w:style>
  <w:style w:type="character" w:customStyle="1" w:styleId="CommentSubjectChar">
    <w:name w:val="Comment Subject Char"/>
    <w:basedOn w:val="CommentTextChar"/>
    <w:link w:val="CommentSubject"/>
    <w:semiHidden/>
    <w:rsid w:val="0078319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4326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2018-10-22T14:48:00Z</dcterms:created>
  <dcterms:modified xsi:type="dcterms:W3CDTF">2018-10-22T14:48:00Z</dcterms:modified>
</cp:coreProperties>
</file>