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BD" w:rsidRDefault="00D266A7">
      <w:pPr>
        <w:rPr>
          <w:b/>
          <w:u w:val="single"/>
        </w:rPr>
      </w:pPr>
      <w:r w:rsidRPr="00D266A7">
        <w:rPr>
          <w:b/>
          <w:u w:val="single"/>
        </w:rPr>
        <w:t xml:space="preserve">PROPOSED ALTERATIONS AT THE PENN </w:t>
      </w:r>
      <w:proofErr w:type="gramStart"/>
      <w:r w:rsidRPr="00D266A7">
        <w:rPr>
          <w:b/>
          <w:u w:val="single"/>
        </w:rPr>
        <w:t>CLUB ,</w:t>
      </w:r>
      <w:proofErr w:type="gramEnd"/>
      <w:r w:rsidRPr="00D266A7">
        <w:rPr>
          <w:b/>
          <w:u w:val="single"/>
        </w:rPr>
        <w:t xml:space="preserve"> 21-23 BEDFORD PLACE </w:t>
      </w:r>
      <w:r w:rsidR="00355EB5">
        <w:rPr>
          <w:b/>
          <w:u w:val="single"/>
        </w:rPr>
        <w:t>, LONDON , WC</w:t>
      </w:r>
      <w:r w:rsidRPr="00D266A7">
        <w:rPr>
          <w:b/>
          <w:u w:val="single"/>
        </w:rPr>
        <w:t>1B 5JJ</w:t>
      </w:r>
    </w:p>
    <w:p w:rsidR="00D266A7" w:rsidRDefault="00D266A7">
      <w:pPr>
        <w:rPr>
          <w:b/>
          <w:u w:val="single"/>
        </w:rPr>
      </w:pPr>
      <w:r>
        <w:rPr>
          <w:b/>
          <w:u w:val="single"/>
        </w:rPr>
        <w:t>DESIGN AND ACCESS STATEMENT</w:t>
      </w:r>
    </w:p>
    <w:p w:rsidR="00D266A7" w:rsidRDefault="00D266A7">
      <w:pPr>
        <w:rPr>
          <w:b/>
          <w:u w:val="single"/>
        </w:rPr>
      </w:pPr>
      <w:r>
        <w:rPr>
          <w:b/>
          <w:u w:val="single"/>
        </w:rPr>
        <w:t>PROPOSAL</w:t>
      </w:r>
    </w:p>
    <w:p w:rsidR="00D266A7" w:rsidRDefault="00D266A7">
      <w:r>
        <w:t>The proposal involves the</w:t>
      </w:r>
      <w:r w:rsidR="00E76160">
        <w:t xml:space="preserve"> formation of a new opening </w:t>
      </w:r>
      <w:proofErr w:type="gramStart"/>
      <w:r w:rsidR="00E76160">
        <w:t>in  a</w:t>
      </w:r>
      <w:proofErr w:type="gramEnd"/>
      <w:r w:rsidR="00E76160">
        <w:t xml:space="preserve"> stud partition on the ground floor of house 21 and the installation of a pair of doors</w:t>
      </w:r>
    </w:p>
    <w:p w:rsidR="00D266A7" w:rsidRDefault="00D266A7">
      <w:pPr>
        <w:rPr>
          <w:b/>
          <w:u w:val="single"/>
        </w:rPr>
      </w:pPr>
      <w:r>
        <w:rPr>
          <w:b/>
          <w:u w:val="single"/>
        </w:rPr>
        <w:t>EXISTING SITE FEATURES</w:t>
      </w:r>
    </w:p>
    <w:p w:rsidR="00D266A7" w:rsidRDefault="00D266A7">
      <w:r>
        <w:t>This is a Georgian property comprising three connected houses constructed in Yellow London stock brickwork which is part of a terrace of similar properties forming The Bedford Estate</w:t>
      </w:r>
      <w:r w:rsidR="00355EB5">
        <w:t>.</w:t>
      </w:r>
    </w:p>
    <w:p w:rsidR="00355EB5" w:rsidRDefault="00355EB5">
      <w:r>
        <w:t xml:space="preserve">The site functions as a Quaker Club and Hotel </w:t>
      </w:r>
    </w:p>
    <w:p w:rsidR="00D266A7" w:rsidRDefault="00D266A7">
      <w:r>
        <w:t>The property has a well preserved front and rear elevation and roof and has later low level additions to the rear.</w:t>
      </w:r>
    </w:p>
    <w:p w:rsidR="00D266A7" w:rsidRDefault="00D266A7">
      <w:r>
        <w:t>There are original railings to the front enclosing a basement light well</w:t>
      </w:r>
    </w:p>
    <w:p w:rsidR="00D266A7" w:rsidRDefault="00D266A7" w:rsidP="00D266A7">
      <w:r>
        <w:t>To the rear is a small terrace area with railings looking out over the central gardens of the Bedford Estate</w:t>
      </w:r>
    </w:p>
    <w:p w:rsidR="00D266A7" w:rsidRDefault="00D266A7" w:rsidP="00D266A7">
      <w:r>
        <w:t>The interior is dealt with under “Heritage Assets”</w:t>
      </w:r>
    </w:p>
    <w:p w:rsidR="00D266A7" w:rsidRDefault="00D266A7" w:rsidP="00D266A7">
      <w:pPr>
        <w:rPr>
          <w:b/>
          <w:u w:val="single"/>
        </w:rPr>
      </w:pPr>
      <w:r>
        <w:rPr>
          <w:b/>
          <w:u w:val="single"/>
        </w:rPr>
        <w:t>ACCESS ISSUES</w:t>
      </w:r>
    </w:p>
    <w:p w:rsidR="00D266A7" w:rsidRDefault="00D266A7" w:rsidP="00D266A7">
      <w:r>
        <w:t>Ther</w:t>
      </w:r>
      <w:r w:rsidR="00555911">
        <w:t>e</w:t>
      </w:r>
      <w:r>
        <w:t xml:space="preserve"> are good transport links </w:t>
      </w:r>
      <w:r w:rsidR="00555911">
        <w:t>i</w:t>
      </w:r>
      <w:r>
        <w:t>n and around the area of t</w:t>
      </w:r>
      <w:r w:rsidR="00555911">
        <w:t>h</w:t>
      </w:r>
      <w:r>
        <w:t>is location</w:t>
      </w:r>
      <w:r w:rsidR="00555911">
        <w:t xml:space="preserve">; </w:t>
      </w:r>
      <w:proofErr w:type="gramStart"/>
      <w:r w:rsidR="00555911">
        <w:t>There</w:t>
      </w:r>
      <w:proofErr w:type="gramEnd"/>
      <w:r w:rsidR="00555911">
        <w:t xml:space="preserve"> are several bus routes operating in Southampton Row and Bloomsbury Way, Holborn tube station is nearby as well as Russell Square tube station.</w:t>
      </w:r>
    </w:p>
    <w:p w:rsidR="00555911" w:rsidRDefault="00555911" w:rsidP="00D266A7">
      <w:r>
        <w:t>The entrances to the property have 3 shallow steps with original railings both sides.</w:t>
      </w:r>
    </w:p>
    <w:p w:rsidR="00555911" w:rsidRDefault="00555911" w:rsidP="00D266A7">
      <w:r>
        <w:t>A portable wheelchair ramp is stored adjacent to the entrance</w:t>
      </w:r>
    </w:p>
    <w:p w:rsidR="00555911" w:rsidRDefault="00555911" w:rsidP="00D266A7">
      <w:r>
        <w:t xml:space="preserve">A new reception counter will incorporate a lowered section for wheelchair </w:t>
      </w:r>
      <w:proofErr w:type="gramStart"/>
      <w:r>
        <w:t>users ,</w:t>
      </w:r>
      <w:proofErr w:type="gramEnd"/>
      <w:r>
        <w:t xml:space="preserve"> and an induction loop ,and the relocated public WC will be made fully accessible.</w:t>
      </w:r>
    </w:p>
    <w:p w:rsidR="00555911" w:rsidRDefault="00555911" w:rsidP="00D266A7">
      <w:r>
        <w:t xml:space="preserve">There are currently 2 No bedrooms at ground floor level in House No </w:t>
      </w:r>
      <w:proofErr w:type="gramStart"/>
      <w:r>
        <w:t>23 ,</w:t>
      </w:r>
      <w:proofErr w:type="gramEnd"/>
      <w:r>
        <w:t xml:space="preserve"> one of which is fully accessible</w:t>
      </w:r>
    </w:p>
    <w:p w:rsidR="00555911" w:rsidRDefault="00555911" w:rsidP="00D266A7">
      <w:r>
        <w:t>Means of Escape: there will be a management plan in place to assist with the safe evacuation of disabled people.</w:t>
      </w:r>
    </w:p>
    <w:p w:rsidR="00555911" w:rsidRDefault="00555911" w:rsidP="00D266A7">
      <w:pPr>
        <w:rPr>
          <w:b/>
          <w:u w:val="single"/>
        </w:rPr>
      </w:pPr>
      <w:r w:rsidRPr="00555911">
        <w:rPr>
          <w:b/>
          <w:u w:val="single"/>
        </w:rPr>
        <w:t>DEVELOPMENT LAYOUT</w:t>
      </w:r>
    </w:p>
    <w:p w:rsidR="00555911" w:rsidRDefault="00555911" w:rsidP="00D266A7">
      <w:r>
        <w:t xml:space="preserve">There will be </w:t>
      </w:r>
      <w:proofErr w:type="gramStart"/>
      <w:r>
        <w:t>no  change</w:t>
      </w:r>
      <w:proofErr w:type="gramEnd"/>
      <w:r>
        <w:t xml:space="preserve"> to the site layout</w:t>
      </w:r>
    </w:p>
    <w:p w:rsidR="00555911" w:rsidRDefault="00555911" w:rsidP="00D266A7">
      <w:pPr>
        <w:rPr>
          <w:b/>
          <w:u w:val="single"/>
        </w:rPr>
      </w:pPr>
      <w:r>
        <w:rPr>
          <w:b/>
          <w:u w:val="single"/>
        </w:rPr>
        <w:t>DEVELOPMENT APPEARANCE</w:t>
      </w:r>
    </w:p>
    <w:p w:rsidR="00555911" w:rsidRDefault="00FE3CB5" w:rsidP="00D266A7">
      <w:r>
        <w:t>There will be no change to the external appearance of the property</w:t>
      </w:r>
    </w:p>
    <w:p w:rsidR="00FE3CB5" w:rsidRDefault="00FE3CB5" w:rsidP="00D266A7">
      <w:pPr>
        <w:rPr>
          <w:b/>
          <w:u w:val="single"/>
        </w:rPr>
      </w:pPr>
      <w:r w:rsidRPr="00FE3CB5">
        <w:rPr>
          <w:b/>
          <w:u w:val="single"/>
        </w:rPr>
        <w:t>LANDSCAPING</w:t>
      </w:r>
    </w:p>
    <w:p w:rsidR="00FE3CB5" w:rsidRDefault="00FE3CB5" w:rsidP="00D266A7">
      <w:r>
        <w:t>There are no landscaping issues</w:t>
      </w:r>
    </w:p>
    <w:p w:rsidR="00FE3CB5" w:rsidRDefault="00FE3CB5" w:rsidP="00D266A7">
      <w:pPr>
        <w:rPr>
          <w:b/>
          <w:u w:val="single"/>
        </w:rPr>
      </w:pPr>
    </w:p>
    <w:p w:rsidR="00FE3CB5" w:rsidRDefault="00FE3CB5" w:rsidP="00D266A7">
      <w:r>
        <w:rPr>
          <w:b/>
          <w:u w:val="single"/>
        </w:rPr>
        <w:lastRenderedPageBreak/>
        <w:t>HERITAGE ASSETS</w:t>
      </w:r>
    </w:p>
    <w:p w:rsidR="00FE3CB5" w:rsidRDefault="00FE3CB5" w:rsidP="00D266A7">
      <w:r>
        <w:t xml:space="preserve">The property is listed grade </w:t>
      </w:r>
      <w:proofErr w:type="spellStart"/>
      <w:r>
        <w:t>ll</w:t>
      </w:r>
      <w:proofErr w:type="spellEnd"/>
      <w:r>
        <w:t xml:space="preserve"> and is situated in The Bedford Estate Conservation Area. Its importance is as a fine example of Georgian Architecture and on</w:t>
      </w:r>
      <w:r w:rsidR="00355EB5">
        <w:t>e</w:t>
      </w:r>
      <w:r>
        <w:t xml:space="preserve"> of a range of prominent buildings in the conservation area.</w:t>
      </w:r>
    </w:p>
    <w:p w:rsidR="00FE3CB5" w:rsidRDefault="00FE3CB5" w:rsidP="00D266A7">
      <w:r>
        <w:t>The front and rear elevations, and roof, are all well preserved</w:t>
      </w:r>
    </w:p>
    <w:p w:rsidR="00FE3CB5" w:rsidRDefault="00FE3CB5" w:rsidP="00D266A7">
      <w:r>
        <w:t xml:space="preserve">Externally </w:t>
      </w:r>
      <w:proofErr w:type="gramStart"/>
      <w:r>
        <w:t>there  is</w:t>
      </w:r>
      <w:proofErr w:type="gramEnd"/>
      <w:r>
        <w:t xml:space="preserve"> no alteration proposed.</w:t>
      </w:r>
    </w:p>
    <w:p w:rsidR="00FE3CB5" w:rsidRDefault="00FE3CB5" w:rsidP="00D266A7">
      <w:r>
        <w:t>The alterations at ground floor level involve the formation of a new opening through a stud partition to create a new reception.</w:t>
      </w:r>
    </w:p>
    <w:p w:rsidR="00355EB5" w:rsidRPr="00FE3CB5" w:rsidRDefault="00355EB5" w:rsidP="00D266A7">
      <w:bookmarkStart w:id="0" w:name="_GoBack"/>
      <w:bookmarkEnd w:id="0"/>
      <w:r>
        <w:t>Overall this will improve the significance of the heritage asset in terms of the special character of the listed building.</w:t>
      </w:r>
    </w:p>
    <w:p w:rsidR="00FE3CB5" w:rsidRPr="00FE3CB5" w:rsidRDefault="00FE3CB5" w:rsidP="00D266A7">
      <w:pPr>
        <w:rPr>
          <w:b/>
          <w:u w:val="single"/>
        </w:rPr>
      </w:pPr>
    </w:p>
    <w:sectPr w:rsidR="00FE3CB5" w:rsidRPr="00FE3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5C"/>
    <w:rsid w:val="001F59BD"/>
    <w:rsid w:val="00232C5C"/>
    <w:rsid w:val="00355EB5"/>
    <w:rsid w:val="00555911"/>
    <w:rsid w:val="00D266A7"/>
    <w:rsid w:val="00E76160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14A5A-91DB-4392-8C8C-A7F14002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treadwell</dc:creator>
  <cp:keywords/>
  <dc:description/>
  <cp:lastModifiedBy>les treadwell</cp:lastModifiedBy>
  <cp:revision>5</cp:revision>
  <dcterms:created xsi:type="dcterms:W3CDTF">2018-03-20T09:34:00Z</dcterms:created>
  <dcterms:modified xsi:type="dcterms:W3CDTF">2018-09-17T12:30:00Z</dcterms:modified>
</cp:coreProperties>
</file>