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637D36">
        <w:rPr>
          <w:rFonts w:cs="Arial"/>
          <w:b/>
          <w:szCs w:val="22"/>
        </w:rPr>
        <w:t>Employment Project Officer</w:t>
      </w:r>
    </w:p>
    <w:p w:rsidR="007A6B99" w:rsidRPr="0069405C" w:rsidRDefault="007A6B99" w:rsidP="007A6B99">
      <w:pPr>
        <w:jc w:val="center"/>
        <w:rPr>
          <w:rFonts w:cs="Arial"/>
          <w:b/>
          <w:szCs w:val="22"/>
        </w:rPr>
      </w:pPr>
    </w:p>
    <w:p w:rsidR="008459A1"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637D36">
        <w:rPr>
          <w:rFonts w:cs="Arial"/>
          <w:b/>
          <w:szCs w:val="22"/>
        </w:rPr>
        <w:t>Employment Project Officer</w:t>
      </w:r>
      <w:r w:rsidR="00BE1BA8" w:rsidRPr="0069405C">
        <w:rPr>
          <w:rFonts w:cs="Arial"/>
          <w:b/>
          <w:szCs w:val="22"/>
        </w:rPr>
        <w:t xml:space="preserve"> </w:t>
      </w:r>
      <w:r w:rsidRPr="0069405C">
        <w:rPr>
          <w:rFonts w:cs="Arial"/>
          <w:b/>
          <w:szCs w:val="22"/>
        </w:rPr>
        <w:t xml:space="preserve">is for guidance and must be used in conjunction with the Job Capsule for Job </w:t>
      </w:r>
      <w:r w:rsidR="00D94D8B">
        <w:rPr>
          <w:rFonts w:cs="Arial"/>
          <w:b/>
          <w:szCs w:val="22"/>
        </w:rPr>
        <w:t>Level</w:t>
      </w:r>
      <w:r w:rsidR="001362D5" w:rsidRPr="0069405C">
        <w:rPr>
          <w:rFonts w:cs="Arial"/>
          <w:b/>
          <w:szCs w:val="22"/>
        </w:rPr>
        <w:t xml:space="preserve"> </w:t>
      </w:r>
      <w:r w:rsidR="00637D36">
        <w:rPr>
          <w:rFonts w:cs="Arial"/>
          <w:b/>
          <w:szCs w:val="22"/>
        </w:rPr>
        <w:t>3</w:t>
      </w:r>
      <w:r w:rsidR="00D94D8B">
        <w:rPr>
          <w:rFonts w:cs="Arial"/>
          <w:b/>
          <w:szCs w:val="22"/>
        </w:rPr>
        <w:t xml:space="preserve">  Zone </w:t>
      </w:r>
      <w:r w:rsidR="00637D36">
        <w:rPr>
          <w:rFonts w:cs="Arial"/>
          <w:b/>
          <w:szCs w:val="22"/>
        </w:rPr>
        <w:t>1</w:t>
      </w:r>
      <w:r w:rsidR="006A2594">
        <w:rPr>
          <w:rFonts w:cs="Arial"/>
          <w:b/>
          <w:szCs w:val="22"/>
        </w:rPr>
        <w:t xml:space="preserve"> Camden Way Category</w:t>
      </w:r>
      <w:r w:rsidR="003700C9">
        <w:rPr>
          <w:rFonts w:cs="Arial"/>
          <w:b/>
          <w:szCs w:val="22"/>
        </w:rPr>
        <w:t xml:space="preserve"> </w:t>
      </w:r>
      <w:r w:rsidR="00CC253B">
        <w:rPr>
          <w:rFonts w:cs="Arial"/>
          <w:b/>
          <w:szCs w:val="22"/>
        </w:rPr>
        <w:t>3</w:t>
      </w:r>
    </w:p>
    <w:p w:rsidR="008459A1" w:rsidRDefault="008459A1"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637D36" w:rsidRDefault="00637D36" w:rsidP="00637D36">
      <w:pPr>
        <w:rPr>
          <w:rFonts w:cs="Arial"/>
          <w:color w:val="000000"/>
          <w:szCs w:val="22"/>
        </w:rPr>
      </w:pPr>
      <w:r w:rsidRPr="00DF0AF7">
        <w:rPr>
          <w:rFonts w:cs="Arial"/>
          <w:color w:val="000000"/>
          <w:szCs w:val="22"/>
        </w:rPr>
        <w:t xml:space="preserve">The post holder will be required to use their initiative to complete tasks, including guiding and supporting team members in need of assistance. The role is based in a busy training centre environment and the </w:t>
      </w:r>
      <w:r>
        <w:rPr>
          <w:rFonts w:cs="Arial"/>
          <w:color w:val="000000"/>
          <w:szCs w:val="22"/>
        </w:rPr>
        <w:t>Employment</w:t>
      </w:r>
      <w:r w:rsidRPr="00DF0AF7">
        <w:rPr>
          <w:rFonts w:cs="Arial"/>
          <w:color w:val="000000"/>
          <w:szCs w:val="22"/>
        </w:rPr>
        <w:t xml:space="preserve"> </w:t>
      </w:r>
      <w:r>
        <w:rPr>
          <w:rFonts w:cs="Arial"/>
          <w:color w:val="000000"/>
          <w:szCs w:val="22"/>
        </w:rPr>
        <w:t xml:space="preserve">project </w:t>
      </w:r>
      <w:r w:rsidRPr="00DF0AF7">
        <w:rPr>
          <w:rFonts w:cs="Arial"/>
          <w:color w:val="000000"/>
          <w:szCs w:val="22"/>
        </w:rPr>
        <w:t xml:space="preserve">Officer will need the capacity to manage their workload whilst providing a responsive service to callers, staff and trainees. The post holder will be required to develop and implement a range of systems and procedures solutions in support of the effective operation of KXCSC. </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637D36" w:rsidRPr="006B6E25" w:rsidRDefault="00637D36" w:rsidP="006B6E25">
      <w:pPr>
        <w:pStyle w:val="ListParagraph"/>
        <w:numPr>
          <w:ilvl w:val="0"/>
          <w:numId w:val="21"/>
        </w:numPr>
        <w:autoSpaceDE w:val="0"/>
        <w:autoSpaceDN w:val="0"/>
        <w:adjustRightInd w:val="0"/>
        <w:rPr>
          <w:rFonts w:cs="Arial"/>
          <w:color w:val="000000"/>
          <w:sz w:val="24"/>
        </w:rPr>
      </w:pPr>
      <w:r w:rsidRPr="006B6E25">
        <w:rPr>
          <w:rFonts w:cs="Arial"/>
          <w:color w:val="000000"/>
          <w:sz w:val="24"/>
        </w:rPr>
        <w:t xml:space="preserve">Managing the Kings Cross construction administration and finance services  including coordinating reception services and booking systems for meetings, training programmes and advice sessions, ensuring that the office equipment, building and training facilities are fully functioning, liaising with maintenance, service contractors and suppliers as appropriate. </w:t>
      </w:r>
    </w:p>
    <w:p w:rsidR="00637D36" w:rsidRPr="006B6E25" w:rsidRDefault="00637D36" w:rsidP="006B6E25">
      <w:pPr>
        <w:pStyle w:val="ListParagraph"/>
        <w:numPr>
          <w:ilvl w:val="0"/>
          <w:numId w:val="21"/>
        </w:numPr>
        <w:autoSpaceDE w:val="0"/>
        <w:autoSpaceDN w:val="0"/>
        <w:adjustRightInd w:val="0"/>
        <w:rPr>
          <w:rFonts w:cs="Arial"/>
          <w:color w:val="000000"/>
          <w:sz w:val="24"/>
        </w:rPr>
      </w:pPr>
      <w:r w:rsidRPr="006B6E25">
        <w:rPr>
          <w:rFonts w:cs="Arial"/>
          <w:color w:val="000000"/>
          <w:sz w:val="24"/>
        </w:rPr>
        <w:t xml:space="preserve">To take full responsibility for the day to day management and reporting of the operational outputs performance and monitoring for key funders.   </w:t>
      </w:r>
    </w:p>
    <w:p w:rsidR="00637D36" w:rsidRPr="006B6E25" w:rsidRDefault="00637D36" w:rsidP="006B6E25">
      <w:pPr>
        <w:pStyle w:val="ListParagraph"/>
        <w:numPr>
          <w:ilvl w:val="0"/>
          <w:numId w:val="21"/>
        </w:numPr>
        <w:autoSpaceDE w:val="0"/>
        <w:autoSpaceDN w:val="0"/>
        <w:adjustRightInd w:val="0"/>
        <w:rPr>
          <w:rFonts w:cs="Arial"/>
          <w:color w:val="000000"/>
          <w:sz w:val="24"/>
        </w:rPr>
      </w:pPr>
      <w:r w:rsidRPr="006B6E25">
        <w:rPr>
          <w:rFonts w:cs="Arial"/>
          <w:color w:val="000000"/>
          <w:sz w:val="24"/>
        </w:rPr>
        <w:t xml:space="preserve">To lead on the organisation and scheduling of training and certification programmes delivered at KXCSC e.g Construction skills certification scheme sessions.  </w:t>
      </w:r>
    </w:p>
    <w:p w:rsidR="00637D36" w:rsidRPr="006B6E25" w:rsidRDefault="00A81780" w:rsidP="006B6E25">
      <w:pPr>
        <w:pStyle w:val="ListParagraph"/>
        <w:numPr>
          <w:ilvl w:val="0"/>
          <w:numId w:val="21"/>
        </w:numPr>
        <w:autoSpaceDE w:val="0"/>
        <w:autoSpaceDN w:val="0"/>
        <w:adjustRightInd w:val="0"/>
        <w:rPr>
          <w:rFonts w:cs="Arial"/>
          <w:color w:val="000000"/>
          <w:sz w:val="24"/>
        </w:rPr>
      </w:pPr>
      <w:r>
        <w:rPr>
          <w:rFonts w:cs="Arial"/>
          <w:color w:val="000000"/>
          <w:sz w:val="24"/>
        </w:rPr>
        <w:t>To work with other</w:t>
      </w:r>
      <w:r w:rsidR="00637D36" w:rsidRPr="006B6E25">
        <w:rPr>
          <w:rFonts w:cs="Arial"/>
          <w:color w:val="000000"/>
          <w:sz w:val="24"/>
        </w:rPr>
        <w:t xml:space="preserve"> council finance officers to ensure that the requirements of </w:t>
      </w:r>
      <w:r w:rsidR="007A6231" w:rsidRPr="006B6E25">
        <w:rPr>
          <w:rFonts w:cs="Arial"/>
          <w:color w:val="000000"/>
          <w:sz w:val="24"/>
        </w:rPr>
        <w:t>Camden’s</w:t>
      </w:r>
      <w:r w:rsidR="00637D36" w:rsidRPr="006B6E25">
        <w:rPr>
          <w:rFonts w:cs="Arial"/>
          <w:color w:val="000000"/>
          <w:sz w:val="24"/>
        </w:rPr>
        <w:t xml:space="preserve"> financial regulations are met.  </w:t>
      </w:r>
    </w:p>
    <w:p w:rsidR="00637D36" w:rsidRPr="006B6E25" w:rsidRDefault="00637D36" w:rsidP="006B6E25">
      <w:pPr>
        <w:pStyle w:val="ListParagraph"/>
        <w:autoSpaceDE w:val="0"/>
        <w:autoSpaceDN w:val="0"/>
        <w:adjustRightInd w:val="0"/>
        <w:ind w:left="792"/>
        <w:rPr>
          <w:rFonts w:cs="Arial"/>
          <w:color w:val="000000"/>
          <w:sz w:val="24"/>
        </w:rPr>
      </w:pPr>
      <w:r w:rsidRPr="006B6E25">
        <w:rPr>
          <w:rFonts w:cs="Arial"/>
          <w:sz w:val="24"/>
        </w:rPr>
        <w:t>To take the lead in ensuring that documentation used is fully compliant with service and funding requirements and that all data required is entered onto the MIS in compliant.</w:t>
      </w:r>
    </w:p>
    <w:p w:rsidR="00637D36" w:rsidRPr="006B6E25" w:rsidRDefault="00637D36" w:rsidP="006B6E25">
      <w:pPr>
        <w:pStyle w:val="ListParagraph"/>
        <w:numPr>
          <w:ilvl w:val="0"/>
          <w:numId w:val="21"/>
        </w:numPr>
        <w:autoSpaceDE w:val="0"/>
        <w:autoSpaceDN w:val="0"/>
        <w:adjustRightInd w:val="0"/>
        <w:rPr>
          <w:rFonts w:cs="Arial"/>
          <w:sz w:val="24"/>
        </w:rPr>
      </w:pPr>
      <w:r w:rsidRPr="006B6E25">
        <w:rPr>
          <w:rFonts w:cs="Arial"/>
          <w:sz w:val="24"/>
        </w:rPr>
        <w:t>To ensure that high quality monitoring information is submitted to set deadlines by the KXCSC team and associated programme partners.  The post holder will be responsible for advising the KXCSC team and associated programme partners on how monitoring systems can be enhanced to better meet the need for high quality, accurate and timely information.</w:t>
      </w:r>
    </w:p>
    <w:p w:rsidR="00637D36" w:rsidRPr="006B6E25" w:rsidRDefault="00637D36" w:rsidP="006B6E25">
      <w:pPr>
        <w:pStyle w:val="ListParagraph"/>
        <w:numPr>
          <w:ilvl w:val="0"/>
          <w:numId w:val="21"/>
        </w:numPr>
        <w:autoSpaceDE w:val="0"/>
        <w:autoSpaceDN w:val="0"/>
        <w:adjustRightInd w:val="0"/>
        <w:rPr>
          <w:sz w:val="24"/>
        </w:rPr>
      </w:pPr>
      <w:r w:rsidRPr="006B6E25">
        <w:rPr>
          <w:sz w:val="24"/>
        </w:rPr>
        <w:lastRenderedPageBreak/>
        <w:t xml:space="preserve"> To purchase goods/services on behalf of KXCSC within authorised limits on expenditure and overall monthly expenditure, submit monthly purchase logs, receipts/remittances, statements of accounts and any related documentation to the finance officer in a timely manner and in accordance with procedures. </w:t>
      </w:r>
    </w:p>
    <w:p w:rsidR="00637D36" w:rsidRPr="002E3E67" w:rsidRDefault="00637D36" w:rsidP="00637D36">
      <w:pPr>
        <w:autoSpaceDE w:val="0"/>
        <w:autoSpaceDN w:val="0"/>
        <w:adjustRightInd w:val="0"/>
        <w:rPr>
          <w:rFonts w:cs="Arial"/>
          <w:color w:val="000000"/>
          <w:sz w:val="24"/>
        </w:rPr>
      </w:pPr>
    </w:p>
    <w:p w:rsidR="00637D36" w:rsidRPr="002E3E67" w:rsidRDefault="00637D36" w:rsidP="00637D36">
      <w:pPr>
        <w:autoSpaceDE w:val="0"/>
        <w:autoSpaceDN w:val="0"/>
        <w:adjustRightInd w:val="0"/>
        <w:rPr>
          <w:rFonts w:cs="Arial"/>
          <w:sz w:val="24"/>
        </w:rPr>
      </w:pPr>
    </w:p>
    <w:p w:rsidR="00EB687D" w:rsidRPr="0069405C" w:rsidRDefault="00EB687D" w:rsidP="00637D36">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637D36" w:rsidRPr="002E3E67" w:rsidRDefault="00637D36" w:rsidP="00637D36">
      <w:pPr>
        <w:autoSpaceDE w:val="0"/>
        <w:autoSpaceDN w:val="0"/>
        <w:adjustRightInd w:val="0"/>
        <w:rPr>
          <w:sz w:val="24"/>
        </w:rPr>
      </w:pPr>
      <w:r>
        <w:rPr>
          <w:sz w:val="24"/>
        </w:rPr>
        <w:t xml:space="preserve">To manage the administration apprentice setting goals and targets, reviewing performance and developing a training plan to suit their individual </w:t>
      </w:r>
      <w:r w:rsidR="007A6231">
        <w:rPr>
          <w:sz w:val="24"/>
        </w:rPr>
        <w:t xml:space="preserve">needs. </w:t>
      </w:r>
    </w:p>
    <w:p w:rsidR="00287409" w:rsidRPr="0069405C" w:rsidRDefault="00637D36" w:rsidP="00EB687D">
      <w:pPr>
        <w:rPr>
          <w:rFonts w:cs="Arial"/>
          <w:szCs w:val="22"/>
        </w:rPr>
      </w:pPr>
      <w:r>
        <w:rPr>
          <w:rFonts w:cs="Arial"/>
          <w:sz w:val="24"/>
          <w:lang w:eastAsia="en-US"/>
        </w:rPr>
        <w:t xml:space="preserve">To lead </w:t>
      </w:r>
      <w:r w:rsidR="007A6231">
        <w:rPr>
          <w:rFonts w:cs="Arial"/>
          <w:sz w:val="24"/>
          <w:lang w:eastAsia="en-US"/>
        </w:rPr>
        <w:t xml:space="preserve">in </w:t>
      </w:r>
      <w:r w:rsidR="007A6231" w:rsidRPr="00F23259">
        <w:rPr>
          <w:rFonts w:cs="Arial"/>
          <w:sz w:val="24"/>
          <w:lang w:eastAsia="en-US"/>
        </w:rPr>
        <w:t>the</w:t>
      </w:r>
      <w:r w:rsidRPr="00F23259">
        <w:rPr>
          <w:rFonts w:cs="Arial"/>
          <w:sz w:val="24"/>
          <w:lang w:eastAsia="en-US"/>
        </w:rPr>
        <w:t xml:space="preserve"> management and supervision of the apprentice administrator, including setting tasks milestones and reviewing performance</w:t>
      </w:r>
    </w:p>
    <w:p w:rsidR="008459A1" w:rsidRDefault="008459A1" w:rsidP="00EB687D">
      <w:pPr>
        <w:rPr>
          <w:rFonts w:cs="Arial"/>
          <w:b/>
          <w:szCs w:val="22"/>
        </w:rPr>
      </w:pPr>
    </w:p>
    <w:p w:rsidR="00287409" w:rsidRPr="0069405C" w:rsidRDefault="00287409" w:rsidP="00EB687D">
      <w:pPr>
        <w:rPr>
          <w:rFonts w:cs="Arial"/>
          <w:b/>
          <w:szCs w:val="22"/>
        </w:rPr>
      </w:pPr>
      <w:r w:rsidRPr="0069405C">
        <w:rPr>
          <w:rFonts w:cs="Arial"/>
          <w:b/>
          <w:szCs w:val="22"/>
        </w:rPr>
        <w:t>Relationships;</w:t>
      </w:r>
    </w:p>
    <w:p w:rsidR="008459A1" w:rsidRDefault="008459A1" w:rsidP="008459A1">
      <w:pPr>
        <w:rPr>
          <w:rFonts w:cs="Arial"/>
          <w:color w:val="000000"/>
          <w:szCs w:val="22"/>
        </w:rPr>
      </w:pPr>
      <w:r w:rsidRPr="00DF0AF7">
        <w:rPr>
          <w:rFonts w:cs="Arial"/>
          <w:color w:val="000000"/>
          <w:szCs w:val="22"/>
        </w:rPr>
        <w:t xml:space="preserve">The post holder will be required to use their initiative to complete tasks, including guiding and supporting team members in need of assistance. The role is based in a busy training centre environment and the </w:t>
      </w:r>
      <w:r>
        <w:rPr>
          <w:rFonts w:cs="Arial"/>
          <w:color w:val="000000"/>
          <w:szCs w:val="22"/>
        </w:rPr>
        <w:t>Employment</w:t>
      </w:r>
      <w:r w:rsidRPr="00DF0AF7">
        <w:rPr>
          <w:rFonts w:cs="Arial"/>
          <w:color w:val="000000"/>
          <w:szCs w:val="22"/>
        </w:rPr>
        <w:t xml:space="preserve"> Support Officer will need the capacity to manage their workload whilst providing a responsive service to callers, staff and trainees. The post holder will be required to develop and implement a range of systems and procedures solutions in support of the effective operation of KXCSC. </w:t>
      </w:r>
    </w:p>
    <w:p w:rsidR="008459A1" w:rsidRPr="00DF0AF7" w:rsidRDefault="008459A1" w:rsidP="008459A1">
      <w:pPr>
        <w:rPr>
          <w:rFonts w:cs="Arial"/>
          <w:color w:val="000000"/>
          <w:szCs w:val="22"/>
        </w:rPr>
      </w:pPr>
      <w:r w:rsidRPr="00DF0AF7">
        <w:rPr>
          <w:rFonts w:cs="Arial"/>
          <w:color w:val="000000"/>
          <w:szCs w:val="22"/>
        </w:rPr>
        <w:t xml:space="preserve">The post holder will be required to liaise with various teams and partner agencies and coordinate front line reception and customer services at KXCSC. Key contacts are likely to include: </w:t>
      </w:r>
    </w:p>
    <w:p w:rsidR="008459A1" w:rsidRPr="00DF0AF7" w:rsidRDefault="008459A1" w:rsidP="008459A1">
      <w:pPr>
        <w:autoSpaceDE w:val="0"/>
        <w:autoSpaceDN w:val="0"/>
        <w:adjustRightInd w:val="0"/>
        <w:rPr>
          <w:rFonts w:cs="Arial"/>
          <w:color w:val="000000"/>
          <w:szCs w:val="22"/>
        </w:rPr>
      </w:pPr>
    </w:p>
    <w:p w:rsidR="008459A1" w:rsidRPr="00DF0AF7" w:rsidRDefault="008459A1" w:rsidP="008459A1">
      <w:pPr>
        <w:numPr>
          <w:ilvl w:val="0"/>
          <w:numId w:val="24"/>
        </w:numPr>
        <w:autoSpaceDE w:val="0"/>
        <w:autoSpaceDN w:val="0"/>
        <w:adjustRightInd w:val="0"/>
        <w:rPr>
          <w:rFonts w:cs="Arial"/>
          <w:color w:val="000000"/>
          <w:szCs w:val="22"/>
        </w:rPr>
      </w:pPr>
      <w:r w:rsidRPr="00DF0AF7">
        <w:rPr>
          <w:rFonts w:cs="Arial"/>
          <w:color w:val="000000"/>
          <w:szCs w:val="22"/>
        </w:rPr>
        <w:t xml:space="preserve">Trainees, job seekers and residents </w:t>
      </w:r>
    </w:p>
    <w:p w:rsidR="008459A1" w:rsidRPr="00DF0AF7" w:rsidRDefault="008459A1" w:rsidP="008459A1">
      <w:pPr>
        <w:autoSpaceDE w:val="0"/>
        <w:autoSpaceDN w:val="0"/>
        <w:adjustRightInd w:val="0"/>
        <w:rPr>
          <w:rFonts w:cs="Arial"/>
          <w:color w:val="000000"/>
          <w:szCs w:val="22"/>
        </w:rPr>
      </w:pPr>
    </w:p>
    <w:p w:rsidR="008459A1" w:rsidRPr="00DF0AF7" w:rsidRDefault="008459A1" w:rsidP="008459A1">
      <w:pPr>
        <w:numPr>
          <w:ilvl w:val="0"/>
          <w:numId w:val="24"/>
        </w:numPr>
        <w:autoSpaceDE w:val="0"/>
        <w:autoSpaceDN w:val="0"/>
        <w:adjustRightInd w:val="0"/>
        <w:rPr>
          <w:rFonts w:cs="Arial"/>
          <w:color w:val="000000"/>
          <w:szCs w:val="22"/>
        </w:rPr>
      </w:pPr>
      <w:r w:rsidRPr="00DF0AF7">
        <w:rPr>
          <w:rFonts w:cs="Arial"/>
          <w:color w:val="000000"/>
          <w:szCs w:val="22"/>
        </w:rPr>
        <w:t xml:space="preserve">Council officers </w:t>
      </w:r>
    </w:p>
    <w:p w:rsidR="008459A1" w:rsidRPr="00DF0AF7" w:rsidRDefault="008459A1" w:rsidP="008459A1">
      <w:pPr>
        <w:autoSpaceDE w:val="0"/>
        <w:autoSpaceDN w:val="0"/>
        <w:adjustRightInd w:val="0"/>
        <w:rPr>
          <w:rFonts w:cs="Arial"/>
          <w:color w:val="000000"/>
          <w:szCs w:val="22"/>
        </w:rPr>
      </w:pPr>
    </w:p>
    <w:p w:rsidR="008459A1" w:rsidRPr="00DF0AF7" w:rsidRDefault="008459A1" w:rsidP="008459A1">
      <w:pPr>
        <w:numPr>
          <w:ilvl w:val="0"/>
          <w:numId w:val="24"/>
        </w:numPr>
        <w:autoSpaceDE w:val="0"/>
        <w:autoSpaceDN w:val="0"/>
        <w:adjustRightInd w:val="0"/>
        <w:rPr>
          <w:rFonts w:cs="Arial"/>
          <w:color w:val="000000"/>
          <w:szCs w:val="22"/>
        </w:rPr>
      </w:pPr>
      <w:r w:rsidRPr="00DF0AF7">
        <w:rPr>
          <w:rFonts w:cs="Arial"/>
          <w:color w:val="000000"/>
          <w:szCs w:val="22"/>
        </w:rPr>
        <w:t xml:space="preserve">Partner agencies such as training providers and referral agencies </w:t>
      </w:r>
    </w:p>
    <w:p w:rsidR="008459A1" w:rsidRPr="00DF0AF7" w:rsidRDefault="008459A1" w:rsidP="008459A1">
      <w:pPr>
        <w:autoSpaceDE w:val="0"/>
        <w:autoSpaceDN w:val="0"/>
        <w:adjustRightInd w:val="0"/>
        <w:rPr>
          <w:rFonts w:cs="Arial"/>
          <w:color w:val="000000"/>
          <w:szCs w:val="22"/>
        </w:rPr>
      </w:pPr>
    </w:p>
    <w:p w:rsidR="008459A1" w:rsidRPr="00DF0AF7" w:rsidRDefault="008459A1" w:rsidP="008459A1">
      <w:pPr>
        <w:numPr>
          <w:ilvl w:val="0"/>
          <w:numId w:val="24"/>
        </w:numPr>
        <w:autoSpaceDE w:val="0"/>
        <w:autoSpaceDN w:val="0"/>
        <w:adjustRightInd w:val="0"/>
        <w:rPr>
          <w:rFonts w:cs="Arial"/>
          <w:color w:val="000000"/>
          <w:szCs w:val="22"/>
        </w:rPr>
      </w:pPr>
      <w:r w:rsidRPr="00DF0AF7">
        <w:rPr>
          <w:rFonts w:cs="Arial"/>
          <w:color w:val="000000"/>
          <w:szCs w:val="22"/>
        </w:rPr>
        <w:t xml:space="preserve">Construction industry employers </w:t>
      </w:r>
    </w:p>
    <w:p w:rsidR="008459A1" w:rsidRPr="00DF0AF7" w:rsidRDefault="008459A1" w:rsidP="008459A1">
      <w:pPr>
        <w:autoSpaceDE w:val="0"/>
        <w:autoSpaceDN w:val="0"/>
        <w:adjustRightInd w:val="0"/>
        <w:rPr>
          <w:rFonts w:cs="Arial"/>
          <w:color w:val="000000"/>
          <w:szCs w:val="22"/>
        </w:rPr>
      </w:pPr>
    </w:p>
    <w:p w:rsidR="008459A1" w:rsidRPr="00DF0AF7" w:rsidRDefault="008459A1" w:rsidP="008459A1">
      <w:pPr>
        <w:numPr>
          <w:ilvl w:val="0"/>
          <w:numId w:val="24"/>
        </w:numPr>
        <w:autoSpaceDE w:val="0"/>
        <w:autoSpaceDN w:val="0"/>
        <w:adjustRightInd w:val="0"/>
        <w:rPr>
          <w:rFonts w:cs="Arial"/>
          <w:color w:val="000000"/>
          <w:szCs w:val="22"/>
        </w:rPr>
      </w:pPr>
      <w:r w:rsidRPr="00DF0AF7">
        <w:rPr>
          <w:rFonts w:cs="Arial"/>
          <w:color w:val="000000"/>
          <w:szCs w:val="22"/>
        </w:rPr>
        <w:t xml:space="preserve">Local businesses </w:t>
      </w:r>
    </w:p>
    <w:p w:rsidR="008459A1" w:rsidRPr="00DF0AF7" w:rsidRDefault="008459A1" w:rsidP="008459A1">
      <w:pPr>
        <w:autoSpaceDE w:val="0"/>
        <w:autoSpaceDN w:val="0"/>
        <w:adjustRightInd w:val="0"/>
        <w:rPr>
          <w:rFonts w:cs="Arial"/>
          <w:color w:val="000000"/>
          <w:szCs w:val="22"/>
        </w:rPr>
      </w:pPr>
    </w:p>
    <w:p w:rsidR="008459A1" w:rsidRPr="00DF0AF7" w:rsidRDefault="008459A1" w:rsidP="008459A1">
      <w:pPr>
        <w:numPr>
          <w:ilvl w:val="0"/>
          <w:numId w:val="24"/>
        </w:numPr>
        <w:autoSpaceDE w:val="0"/>
        <w:autoSpaceDN w:val="0"/>
        <w:adjustRightInd w:val="0"/>
        <w:rPr>
          <w:rFonts w:cs="Arial"/>
          <w:color w:val="000000"/>
          <w:szCs w:val="22"/>
        </w:rPr>
      </w:pPr>
      <w:r w:rsidRPr="00DF0AF7">
        <w:rPr>
          <w:rFonts w:cs="Arial"/>
          <w:color w:val="000000"/>
          <w:szCs w:val="22"/>
        </w:rPr>
        <w:t xml:space="preserve">External providers of goods and services. </w:t>
      </w:r>
    </w:p>
    <w:p w:rsidR="008459A1" w:rsidRPr="00DF0AF7" w:rsidRDefault="008459A1" w:rsidP="008459A1">
      <w:pPr>
        <w:autoSpaceDE w:val="0"/>
        <w:autoSpaceDN w:val="0"/>
        <w:adjustRightInd w:val="0"/>
        <w:rPr>
          <w:rFonts w:cs="Arial"/>
          <w:color w:val="000000"/>
          <w:szCs w:val="22"/>
        </w:rPr>
      </w:pPr>
    </w:p>
    <w:p w:rsidR="008459A1" w:rsidRDefault="008459A1" w:rsidP="008459A1">
      <w:pPr>
        <w:rPr>
          <w:rFonts w:cs="Arial"/>
          <w:color w:val="000000"/>
          <w:szCs w:val="22"/>
        </w:rPr>
      </w:pPr>
      <w:r w:rsidRPr="00DF0AF7">
        <w:rPr>
          <w:rFonts w:cs="Arial"/>
          <w:color w:val="000000"/>
          <w:szCs w:val="22"/>
        </w:rPr>
        <w:t xml:space="preserve">These relationships and interactions will require excellent interpersonal skills and at times tact and sensitivity. </w:t>
      </w:r>
    </w:p>
    <w:p w:rsidR="008459A1" w:rsidRDefault="008459A1" w:rsidP="008459A1">
      <w:pPr>
        <w:rPr>
          <w:rFonts w:cs="Arial"/>
          <w:color w:val="000000"/>
          <w:szCs w:val="22"/>
        </w:rPr>
      </w:pPr>
    </w:p>
    <w:p w:rsidR="008459A1" w:rsidRPr="00DF0AF7" w:rsidRDefault="008459A1" w:rsidP="008459A1">
      <w:pPr>
        <w:rPr>
          <w:rFonts w:cs="Arial"/>
          <w:color w:val="000000"/>
          <w:szCs w:val="22"/>
        </w:rPr>
      </w:pPr>
      <w:r w:rsidRPr="006F7EE2">
        <w:rPr>
          <w:rFonts w:cs="Arial"/>
          <w:color w:val="000000"/>
          <w:szCs w:val="22"/>
        </w:rPr>
        <w:t>Administrative functions will be carried out within clearly defined rules and procedures, however the post holder will be expected to work under their own initiative and with limited supervision</w:t>
      </w:r>
      <w:r>
        <w:rPr>
          <w:rFonts w:cs="Arial"/>
          <w:color w:val="000000"/>
          <w:szCs w:val="22"/>
        </w:rPr>
        <w:t>.</w:t>
      </w:r>
    </w:p>
    <w:p w:rsidR="008459A1" w:rsidRPr="0001202A" w:rsidRDefault="008459A1" w:rsidP="008459A1">
      <w:pPr>
        <w:spacing w:after="120" w:line="280" w:lineRule="atLeast"/>
        <w:jc w:val="both"/>
        <w:rPr>
          <w:rFonts w:cs="Arial"/>
          <w:sz w:val="20"/>
        </w:rPr>
      </w:pP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C97F42" w:rsidP="00EB687D">
      <w:pPr>
        <w:rPr>
          <w:rFonts w:cs="Arial"/>
          <w:szCs w:val="22"/>
        </w:rPr>
      </w:pPr>
    </w:p>
    <w:p w:rsidR="00637D36" w:rsidRDefault="00637D36" w:rsidP="00637D36">
      <w:pPr>
        <w:rPr>
          <w:rFonts w:cs="Arial"/>
          <w:color w:val="000000"/>
          <w:szCs w:val="22"/>
        </w:rPr>
      </w:pPr>
      <w:r w:rsidRPr="004025F2">
        <w:rPr>
          <w:rFonts w:cs="Arial"/>
          <w:color w:val="000000"/>
          <w:szCs w:val="22"/>
        </w:rPr>
        <w:t>The post holder is required to work flexibly, adjusting their own and others’ workloads</w:t>
      </w:r>
      <w:r w:rsidRPr="00637D36">
        <w:rPr>
          <w:rFonts w:cs="Arial"/>
          <w:color w:val="000000"/>
          <w:szCs w:val="22"/>
        </w:rPr>
        <w:t xml:space="preserve"> </w:t>
      </w:r>
      <w:r w:rsidRPr="004025F2">
        <w:rPr>
          <w:rFonts w:cs="Arial"/>
          <w:color w:val="000000"/>
          <w:szCs w:val="22"/>
        </w:rPr>
        <w:t xml:space="preserve">to meet individual work targets and the priority demands of the team. The post holder will be based in the KXCSC dealing with members of the public, construction industry </w:t>
      </w:r>
    </w:p>
    <w:p w:rsidR="00637D36" w:rsidRDefault="00637D36" w:rsidP="00637D36">
      <w:pPr>
        <w:rPr>
          <w:rFonts w:cs="Arial"/>
          <w:color w:val="000000"/>
          <w:szCs w:val="22"/>
        </w:rPr>
      </w:pPr>
      <w:r w:rsidRPr="004025F2">
        <w:rPr>
          <w:rFonts w:cs="Arial"/>
          <w:color w:val="000000"/>
          <w:szCs w:val="22"/>
        </w:rPr>
        <w:t xml:space="preserve">businesses and partner agencies. </w:t>
      </w:r>
    </w:p>
    <w:p w:rsidR="006B6E25" w:rsidRDefault="006B6E25" w:rsidP="00637D36">
      <w:pPr>
        <w:rPr>
          <w:rFonts w:cs="Arial"/>
          <w:color w:val="000000"/>
          <w:szCs w:val="22"/>
        </w:rPr>
      </w:pPr>
    </w:p>
    <w:p w:rsidR="006B6E25" w:rsidRDefault="006B6E25" w:rsidP="006B6E25">
      <w:pPr>
        <w:rPr>
          <w:rFonts w:cs="Arial"/>
          <w:color w:val="000000"/>
          <w:szCs w:val="22"/>
        </w:rPr>
      </w:pPr>
      <w:r w:rsidRPr="004025F2">
        <w:rPr>
          <w:rFonts w:cs="Arial"/>
          <w:color w:val="000000"/>
          <w:szCs w:val="22"/>
        </w:rPr>
        <w:t xml:space="preserve">The </w:t>
      </w:r>
      <w:r>
        <w:rPr>
          <w:rFonts w:cs="Arial"/>
          <w:color w:val="000000"/>
          <w:szCs w:val="22"/>
        </w:rPr>
        <w:t>Employment</w:t>
      </w:r>
      <w:r w:rsidRPr="004025F2">
        <w:rPr>
          <w:rFonts w:cs="Arial"/>
          <w:color w:val="000000"/>
          <w:szCs w:val="22"/>
        </w:rPr>
        <w:t xml:space="preserve"> </w:t>
      </w:r>
      <w:r>
        <w:rPr>
          <w:rFonts w:cs="Arial"/>
          <w:color w:val="000000"/>
          <w:szCs w:val="22"/>
        </w:rPr>
        <w:t xml:space="preserve">Project </w:t>
      </w:r>
      <w:r w:rsidRPr="004025F2">
        <w:rPr>
          <w:rFonts w:cs="Arial"/>
          <w:color w:val="000000"/>
          <w:szCs w:val="22"/>
        </w:rPr>
        <w:t xml:space="preserve">Officer will work with staff across various teams and functions within KXCSC to support the delivery of services. The post holder will work as part of the KXCSC team which will require knowledge of specific administrative processes and Information advice and guidance to support the work of KXCSC e.g. management information required by funders. </w:t>
      </w:r>
      <w:r>
        <w:rPr>
          <w:rFonts w:cs="Arial"/>
          <w:color w:val="000000"/>
          <w:szCs w:val="22"/>
        </w:rPr>
        <w:t>They</w:t>
      </w:r>
      <w:r w:rsidRPr="004025F2">
        <w:rPr>
          <w:rFonts w:cs="Arial"/>
          <w:color w:val="000000"/>
          <w:szCs w:val="22"/>
        </w:rPr>
        <w:t xml:space="preserve"> will also require an understanding of the services available to support trainees and jobseekers, and some understanding of the needs of construction industry employers. </w:t>
      </w:r>
    </w:p>
    <w:p w:rsidR="006B6E25" w:rsidRDefault="006B6E25" w:rsidP="00637D36">
      <w:pPr>
        <w:rPr>
          <w:rFonts w:cs="Arial"/>
          <w:color w:val="000000"/>
          <w:szCs w:val="22"/>
        </w:rPr>
      </w:pPr>
    </w:p>
    <w:p w:rsidR="006B6E25" w:rsidRDefault="006B6E25" w:rsidP="006B6E25">
      <w:pPr>
        <w:rPr>
          <w:rFonts w:cs="Arial"/>
          <w:color w:val="000000"/>
          <w:szCs w:val="22"/>
        </w:rPr>
      </w:pPr>
      <w:r w:rsidRPr="006F5B43">
        <w:rPr>
          <w:rFonts w:cs="Arial"/>
          <w:color w:val="000000"/>
          <w:szCs w:val="22"/>
        </w:rPr>
        <w:t>The Employment support officer will have a case load of Camden residents providing them with specialist construction related information advice and guidance.</w:t>
      </w:r>
      <w:r w:rsidR="00525609">
        <w:rPr>
          <w:rFonts w:cs="Arial"/>
          <w:color w:val="000000"/>
          <w:szCs w:val="22"/>
        </w:rPr>
        <w:t xml:space="preserve"> </w:t>
      </w:r>
      <w:bookmarkStart w:id="0" w:name="_GoBack"/>
      <w:bookmarkEnd w:id="0"/>
      <w:r w:rsidRPr="004025F2">
        <w:rPr>
          <w:rFonts w:cs="Arial"/>
          <w:color w:val="000000"/>
          <w:szCs w:val="22"/>
        </w:rPr>
        <w:t>The post holder will mainly be based in an office environment but will attend off site meetings, events and seminars. The post holder may be required to attend evening meetings or other out-of-hours events on occasion; reasonable notice will be given.</w:t>
      </w:r>
    </w:p>
    <w:p w:rsidR="006B6E25" w:rsidRDefault="006B6E25" w:rsidP="006B6E25">
      <w:pPr>
        <w:rPr>
          <w:rFonts w:cs="Arial"/>
          <w:color w:val="000000"/>
          <w:szCs w:val="22"/>
        </w:rPr>
      </w:pPr>
    </w:p>
    <w:p w:rsidR="006B6E25" w:rsidRDefault="006B6E25" w:rsidP="006B6E25">
      <w:pPr>
        <w:framePr w:w="48" w:h="5917" w:hRule="exact" w:hSpace="180" w:wrap="around" w:vAnchor="text" w:hAnchor="page" w:x="15122" w:y="-1799"/>
        <w:rPr>
          <w:rFonts w:cs="Arial"/>
          <w:color w:val="000000"/>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6B6E25" w:rsidRPr="003123FA" w:rsidRDefault="006B6E25" w:rsidP="006B6E25">
      <w:pPr>
        <w:numPr>
          <w:ilvl w:val="0"/>
          <w:numId w:val="23"/>
        </w:numPr>
        <w:rPr>
          <w:rFonts w:cs="Arial"/>
          <w:sz w:val="24"/>
        </w:rPr>
      </w:pPr>
      <w:r w:rsidRPr="003123FA">
        <w:rPr>
          <w:rFonts w:cs="Arial"/>
          <w:sz w:val="24"/>
        </w:rPr>
        <w:t xml:space="preserve">Knowledge of financial and budgetary monitoring systems </w:t>
      </w:r>
    </w:p>
    <w:p w:rsidR="006B6E25" w:rsidRPr="003123FA" w:rsidRDefault="006B6E25" w:rsidP="006B6E25">
      <w:pPr>
        <w:rPr>
          <w:rFonts w:ascii="Times New Roman" w:hAnsi="Times New Roman"/>
          <w:sz w:val="24"/>
        </w:rPr>
      </w:pPr>
    </w:p>
    <w:p w:rsidR="006B6E25" w:rsidRPr="003123FA" w:rsidRDefault="006B6E25" w:rsidP="006B6E25">
      <w:pPr>
        <w:numPr>
          <w:ilvl w:val="0"/>
          <w:numId w:val="23"/>
        </w:numPr>
        <w:rPr>
          <w:rFonts w:cs="Arial"/>
          <w:sz w:val="24"/>
        </w:rPr>
      </w:pPr>
      <w:r w:rsidRPr="003123FA">
        <w:rPr>
          <w:rFonts w:cs="Arial"/>
          <w:sz w:val="24"/>
        </w:rPr>
        <w:t xml:space="preserve">Knowledge of funding programme management and monitoring processes and procedures. </w:t>
      </w:r>
    </w:p>
    <w:p w:rsidR="006B6E25" w:rsidRPr="003123FA" w:rsidRDefault="006B6E25" w:rsidP="006B6E25">
      <w:pPr>
        <w:ind w:left="360"/>
        <w:rPr>
          <w:rFonts w:cs="Arial"/>
          <w:sz w:val="24"/>
        </w:rPr>
      </w:pPr>
    </w:p>
    <w:p w:rsidR="006B6E25" w:rsidRPr="00E67423" w:rsidRDefault="006B6E25" w:rsidP="006B6E25">
      <w:pPr>
        <w:numPr>
          <w:ilvl w:val="0"/>
          <w:numId w:val="23"/>
        </w:numPr>
        <w:autoSpaceDE w:val="0"/>
        <w:autoSpaceDN w:val="0"/>
        <w:adjustRightInd w:val="0"/>
        <w:rPr>
          <w:rFonts w:cs="Arial"/>
          <w:color w:val="000000"/>
          <w:szCs w:val="22"/>
        </w:rPr>
      </w:pPr>
      <w:r w:rsidRPr="003123FA">
        <w:rPr>
          <w:rFonts w:cs="Arial"/>
          <w:sz w:val="24"/>
        </w:rPr>
        <w:t>Knowledge and understanding of equal opportunities and diversity issues</w:t>
      </w:r>
    </w:p>
    <w:p w:rsidR="006B6E25" w:rsidRDefault="006B6E25" w:rsidP="006B6E25">
      <w:pPr>
        <w:pStyle w:val="ListParagraph"/>
        <w:rPr>
          <w:rFonts w:cs="Arial"/>
          <w:color w:val="000000"/>
          <w:szCs w:val="22"/>
        </w:rPr>
      </w:pPr>
    </w:p>
    <w:p w:rsidR="006B6E25" w:rsidRPr="006F5B43" w:rsidRDefault="006B6E25" w:rsidP="006B6E25">
      <w:pPr>
        <w:pStyle w:val="BodyText3"/>
        <w:numPr>
          <w:ilvl w:val="0"/>
          <w:numId w:val="23"/>
        </w:numPr>
        <w:rPr>
          <w:rFonts w:cs="Arial"/>
          <w:sz w:val="22"/>
        </w:rPr>
      </w:pPr>
      <w:r w:rsidRPr="006F5B43">
        <w:rPr>
          <w:rFonts w:cs="Arial"/>
          <w:sz w:val="22"/>
        </w:rPr>
        <w:t>Detailed knowledge of the barriers that people face in relation to employment including knowledge of employment practices and unemployment benefit legislation.</w:t>
      </w:r>
    </w:p>
    <w:p w:rsidR="006B6E25" w:rsidRPr="006F5B43" w:rsidRDefault="006B6E25" w:rsidP="006B6E25">
      <w:pPr>
        <w:pStyle w:val="BodyText3"/>
        <w:numPr>
          <w:ilvl w:val="0"/>
          <w:numId w:val="23"/>
        </w:numPr>
        <w:rPr>
          <w:rFonts w:cs="Arial"/>
          <w:sz w:val="22"/>
        </w:rPr>
      </w:pPr>
      <w:r w:rsidRPr="006F5B43">
        <w:rPr>
          <w:rFonts w:cs="Arial"/>
          <w:sz w:val="22"/>
        </w:rPr>
        <w:t>Demonstrable knowledge and understanding of employer need for work ready staff and the issues facing new recruits when entering the labour market after a period of unemployment.</w:t>
      </w:r>
    </w:p>
    <w:p w:rsidR="006B6E25" w:rsidRPr="003123FA" w:rsidRDefault="006B6E25" w:rsidP="006B6E25">
      <w:pPr>
        <w:numPr>
          <w:ilvl w:val="0"/>
          <w:numId w:val="23"/>
        </w:numPr>
        <w:autoSpaceDE w:val="0"/>
        <w:autoSpaceDN w:val="0"/>
        <w:adjustRightInd w:val="0"/>
        <w:rPr>
          <w:rFonts w:cs="Arial"/>
          <w:color w:val="000000"/>
          <w:szCs w:val="22"/>
        </w:rPr>
      </w:pPr>
    </w:p>
    <w:p w:rsidR="006B6E25" w:rsidRPr="003123FA" w:rsidRDefault="006B6E25" w:rsidP="006B6E25">
      <w:pPr>
        <w:autoSpaceDE w:val="0"/>
        <w:autoSpaceDN w:val="0"/>
        <w:adjustRightInd w:val="0"/>
        <w:rPr>
          <w:rFonts w:cs="Arial"/>
          <w:color w:val="000000"/>
          <w:szCs w:val="22"/>
        </w:rPr>
      </w:pPr>
    </w:p>
    <w:p w:rsidR="006B6E25" w:rsidRPr="003123FA" w:rsidRDefault="006B6E25" w:rsidP="006B6E25">
      <w:pPr>
        <w:numPr>
          <w:ilvl w:val="0"/>
          <w:numId w:val="23"/>
        </w:numPr>
        <w:autoSpaceDE w:val="0"/>
        <w:autoSpaceDN w:val="0"/>
        <w:adjustRightInd w:val="0"/>
        <w:rPr>
          <w:rFonts w:cs="Arial"/>
          <w:color w:val="000000"/>
          <w:szCs w:val="22"/>
        </w:rPr>
      </w:pPr>
      <w:r w:rsidRPr="003123FA">
        <w:rPr>
          <w:rFonts w:cs="Arial"/>
          <w:color w:val="000000"/>
          <w:szCs w:val="22"/>
        </w:rPr>
        <w:t xml:space="preserve">Good understanding of administrative systems and procedures including monitoring, financial and management information systems. </w:t>
      </w:r>
    </w:p>
    <w:p w:rsidR="006B6E25" w:rsidRDefault="006B6E25" w:rsidP="006B6E25">
      <w:pPr>
        <w:rPr>
          <w:rFonts w:cs="Arial"/>
          <w:sz w:val="24"/>
        </w:rPr>
      </w:pPr>
    </w:p>
    <w:p w:rsidR="006B6E25" w:rsidRPr="003123FA" w:rsidRDefault="006B6E25" w:rsidP="006B6E25">
      <w:pPr>
        <w:numPr>
          <w:ilvl w:val="0"/>
          <w:numId w:val="23"/>
        </w:numPr>
        <w:rPr>
          <w:rFonts w:cs="Arial"/>
          <w:sz w:val="24"/>
        </w:rPr>
      </w:pPr>
      <w:r w:rsidRPr="003123FA">
        <w:rPr>
          <w:rFonts w:cs="Arial"/>
          <w:sz w:val="24"/>
        </w:rPr>
        <w:t>Detailed knowledge of the construction industry including the varying career opportunities that are available.</w:t>
      </w:r>
    </w:p>
    <w:p w:rsidR="006B6E25" w:rsidRPr="003123FA" w:rsidRDefault="006B6E25" w:rsidP="006B6E25">
      <w:pPr>
        <w:rPr>
          <w:rFonts w:cs="Arial"/>
          <w:sz w:val="24"/>
        </w:rPr>
      </w:pPr>
    </w:p>
    <w:p w:rsidR="006B6E25" w:rsidRPr="003123FA" w:rsidRDefault="006B6E25" w:rsidP="006B6E25">
      <w:pPr>
        <w:numPr>
          <w:ilvl w:val="0"/>
          <w:numId w:val="23"/>
        </w:numPr>
        <w:rPr>
          <w:rFonts w:cs="Arial"/>
          <w:sz w:val="24"/>
        </w:rPr>
      </w:pPr>
      <w:r w:rsidRPr="003123FA">
        <w:rPr>
          <w:rFonts w:cs="Arial"/>
          <w:sz w:val="24"/>
        </w:rPr>
        <w:t>Detailed and up-to-date knowledge of Job search and motivational skills programmes</w:t>
      </w:r>
    </w:p>
    <w:p w:rsidR="006B6E25" w:rsidRPr="003123FA" w:rsidRDefault="006B6E25" w:rsidP="006B6E25">
      <w:pPr>
        <w:rPr>
          <w:rFonts w:cs="Arial"/>
          <w:lang w:eastAsia="en-US"/>
        </w:rPr>
      </w:pPr>
    </w:p>
    <w:p w:rsidR="006B6E25" w:rsidRPr="003123FA" w:rsidRDefault="006B6E25" w:rsidP="006B6E25">
      <w:pPr>
        <w:numPr>
          <w:ilvl w:val="0"/>
          <w:numId w:val="23"/>
        </w:numPr>
        <w:rPr>
          <w:rFonts w:cs="Arial"/>
          <w:lang w:eastAsia="en-US"/>
        </w:rPr>
      </w:pPr>
      <w:r w:rsidRPr="003123FA">
        <w:rPr>
          <w:rFonts w:cs="Arial"/>
          <w:lang w:eastAsia="en-US"/>
        </w:rPr>
        <w:t>Demonstrable knowledge and understanding of employment recruitment practices and or training provision</w:t>
      </w:r>
    </w:p>
    <w:p w:rsidR="006B6E25" w:rsidRPr="003123FA" w:rsidRDefault="006B6E25" w:rsidP="006B6E25">
      <w:pPr>
        <w:rPr>
          <w:rFonts w:cs="Arial"/>
          <w:lang w:eastAsia="en-US"/>
        </w:rPr>
      </w:pPr>
    </w:p>
    <w:p w:rsidR="006B6E25" w:rsidRPr="003123FA" w:rsidRDefault="006B6E25" w:rsidP="006B6E25">
      <w:pPr>
        <w:numPr>
          <w:ilvl w:val="0"/>
          <w:numId w:val="23"/>
        </w:numPr>
        <w:rPr>
          <w:rFonts w:cs="Arial"/>
          <w:lang w:eastAsia="en-US"/>
        </w:rPr>
      </w:pPr>
      <w:r w:rsidRPr="003123FA">
        <w:rPr>
          <w:rFonts w:cs="Arial"/>
          <w:lang w:eastAsia="en-US"/>
        </w:rPr>
        <w:t>Detailed knowledge of the barriers that people face in relation to employment including knowledge of employment practices and unemployment benefit legislation.</w:t>
      </w:r>
    </w:p>
    <w:p w:rsidR="006B6E25" w:rsidRPr="003123FA" w:rsidRDefault="006B6E25" w:rsidP="006B6E25">
      <w:pPr>
        <w:rPr>
          <w:rFonts w:cs="Arial"/>
          <w:sz w:val="24"/>
          <w:szCs w:val="22"/>
        </w:rPr>
      </w:pPr>
    </w:p>
    <w:p w:rsidR="006B6E25" w:rsidRPr="003123FA" w:rsidRDefault="006B6E25" w:rsidP="006B6E25">
      <w:pPr>
        <w:numPr>
          <w:ilvl w:val="0"/>
          <w:numId w:val="23"/>
        </w:numPr>
        <w:rPr>
          <w:rFonts w:cs="Arial"/>
          <w:sz w:val="24"/>
          <w:szCs w:val="22"/>
        </w:rPr>
      </w:pPr>
      <w:r w:rsidRPr="003123FA">
        <w:rPr>
          <w:rFonts w:cs="Arial"/>
          <w:sz w:val="24"/>
          <w:szCs w:val="22"/>
        </w:rPr>
        <w:t>Ability to use information technology specifically word processing skills, EXCEL and email</w:t>
      </w:r>
    </w:p>
    <w:p w:rsidR="006B6E25" w:rsidRPr="003123FA" w:rsidRDefault="006B6E25" w:rsidP="006B6E25">
      <w:pPr>
        <w:ind w:left="360"/>
        <w:rPr>
          <w:rFonts w:cs="Arial"/>
          <w:sz w:val="24"/>
        </w:rPr>
      </w:pPr>
    </w:p>
    <w:p w:rsidR="00EB687D" w:rsidRPr="0069405C" w:rsidRDefault="00EB687D" w:rsidP="00EB687D">
      <w:pPr>
        <w:rPr>
          <w:rFonts w:cs="Arial"/>
          <w:szCs w:val="22"/>
        </w:rPr>
      </w:pPr>
    </w:p>
    <w:p w:rsidR="00EB687D" w:rsidRPr="00F54AEC" w:rsidRDefault="00740DC5" w:rsidP="00EB687D">
      <w:pPr>
        <w:rPr>
          <w:rFonts w:cs="Arial"/>
          <w:b/>
          <w:szCs w:val="22"/>
        </w:rPr>
      </w:pPr>
      <w:r w:rsidRPr="00F54AEC">
        <w:rPr>
          <w:rFonts w:cs="Arial"/>
          <w:b/>
          <w:szCs w:val="22"/>
        </w:rPr>
        <w:t>Camden Way Five Ways of Working</w:t>
      </w:r>
    </w:p>
    <w:p w:rsidR="00740DC5" w:rsidRPr="00F54AEC" w:rsidRDefault="00740DC5" w:rsidP="00740DC5">
      <w:pPr>
        <w:spacing w:before="100" w:beforeAutospacing="1" w:after="100" w:afterAutospacing="1" w:line="300" w:lineRule="atLeast"/>
        <w:rPr>
          <w:rFonts w:cs="Arial"/>
          <w:i/>
          <w:color w:val="343A41"/>
          <w:szCs w:val="22"/>
          <w:lang w:val="en-US"/>
        </w:rPr>
      </w:pPr>
      <w:r w:rsidRPr="00F54AEC">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The Camden Way illustrates the approach that should underpin everything we do through five ways of working: </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•Deliver for the people of Camden</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•Work as one team</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•Take pride in getting it right</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•Find better ways</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 xml:space="preserve">•Take personal responsibility </w:t>
      </w:r>
    </w:p>
    <w:p w:rsidR="00EB687D" w:rsidRPr="00F54AEC" w:rsidRDefault="0069405C" w:rsidP="00EB687D">
      <w:pPr>
        <w:rPr>
          <w:rFonts w:cs="Arial"/>
          <w:szCs w:val="22"/>
        </w:rPr>
      </w:pPr>
      <w:r w:rsidRPr="00F54AEC">
        <w:rPr>
          <w:rFonts w:cs="Arial"/>
          <w:szCs w:val="22"/>
        </w:rPr>
        <w:t>For further information on the Camden Way please visit:</w:t>
      </w:r>
    </w:p>
    <w:p w:rsidR="0069405C" w:rsidRPr="00F54AEC" w:rsidRDefault="0069405C" w:rsidP="00EB687D">
      <w:pPr>
        <w:rPr>
          <w:rFonts w:cs="Arial"/>
          <w:szCs w:val="22"/>
        </w:rPr>
      </w:pPr>
    </w:p>
    <w:p w:rsidR="0069405C" w:rsidRPr="0069405C" w:rsidRDefault="00525609" w:rsidP="00EB687D">
      <w:pPr>
        <w:rPr>
          <w:rFonts w:cs="Arial"/>
          <w:szCs w:val="22"/>
        </w:rPr>
      </w:pPr>
      <w:hyperlink r:id="rId7" w:history="1">
        <w:r w:rsidR="00192DD3" w:rsidRPr="00F54AE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8459A1" w:rsidRDefault="008459A1" w:rsidP="00EB687D">
      <w:pPr>
        <w:rPr>
          <w:rFonts w:cs="Arial"/>
          <w:b/>
          <w:szCs w:val="22"/>
        </w:rPr>
      </w:pPr>
    </w:p>
    <w:p w:rsidR="008459A1" w:rsidRDefault="008459A1" w:rsidP="00EB687D">
      <w:pPr>
        <w:rPr>
          <w:rFonts w:cs="Arial"/>
          <w:b/>
          <w:szCs w:val="22"/>
        </w:rPr>
      </w:pPr>
    </w:p>
    <w:p w:rsidR="008459A1" w:rsidRDefault="008459A1" w:rsidP="00EB687D">
      <w:pPr>
        <w:rPr>
          <w:rFonts w:cs="Arial"/>
          <w:b/>
          <w:szCs w:val="22"/>
        </w:rPr>
      </w:pPr>
    </w:p>
    <w:p w:rsidR="008459A1" w:rsidRDefault="008459A1" w:rsidP="00EB687D">
      <w:pPr>
        <w:rPr>
          <w:rFonts w:cs="Arial"/>
          <w:b/>
          <w:szCs w:val="22"/>
        </w:rPr>
      </w:pPr>
    </w:p>
    <w:p w:rsidR="008459A1" w:rsidRDefault="008459A1" w:rsidP="00EB687D">
      <w:pPr>
        <w:rPr>
          <w:rFonts w:cs="Arial"/>
          <w:b/>
          <w:szCs w:val="22"/>
        </w:rPr>
      </w:pPr>
    </w:p>
    <w:p w:rsidR="008459A1" w:rsidRDefault="008459A1" w:rsidP="00EB687D">
      <w:pPr>
        <w:rPr>
          <w:rFonts w:cs="Arial"/>
          <w:b/>
          <w:szCs w:val="22"/>
        </w:rPr>
      </w:pPr>
    </w:p>
    <w:p w:rsidR="008459A1" w:rsidRDefault="008459A1" w:rsidP="00EB687D">
      <w:pPr>
        <w:rPr>
          <w:rFonts w:cs="Arial"/>
          <w:b/>
          <w:szCs w:val="22"/>
        </w:rPr>
      </w:pPr>
    </w:p>
    <w:p w:rsidR="008459A1" w:rsidRDefault="008459A1" w:rsidP="00EB687D">
      <w:pPr>
        <w:rPr>
          <w:rFonts w:cs="Arial"/>
          <w:b/>
          <w:szCs w:val="22"/>
        </w:rPr>
      </w:pPr>
    </w:p>
    <w:p w:rsidR="008459A1" w:rsidRDefault="008459A1" w:rsidP="00EB687D">
      <w:pPr>
        <w:rPr>
          <w:rFonts w:cs="Arial"/>
          <w:b/>
          <w:szCs w:val="22"/>
        </w:rPr>
      </w:pPr>
    </w:p>
    <w:p w:rsidR="006B6E25" w:rsidRPr="0069405C" w:rsidRDefault="008459A1" w:rsidP="00EB687D">
      <w:pPr>
        <w:rPr>
          <w:rFonts w:cs="Arial"/>
          <w:b/>
          <w:szCs w:val="22"/>
        </w:rPr>
      </w:pPr>
      <w:r>
        <w:rPr>
          <w:rFonts w:cs="Arial"/>
          <w:b/>
          <w:noProof/>
          <w:szCs w:val="22"/>
        </w:rPr>
        <w:lastRenderedPageBreak/>
        <mc:AlternateContent>
          <mc:Choice Requires="wpc">
            <w:drawing>
              <wp:anchor distT="0" distB="0" distL="114300" distR="114300" simplePos="0" relativeHeight="251658240" behindDoc="0" locked="0" layoutInCell="1" allowOverlap="1">
                <wp:simplePos x="0" y="0"/>
                <wp:positionH relativeFrom="character">
                  <wp:posOffset>-748614</wp:posOffset>
                </wp:positionH>
                <wp:positionV relativeFrom="line">
                  <wp:posOffset>-4042207</wp:posOffset>
                </wp:positionV>
                <wp:extent cx="9974580" cy="11082867"/>
                <wp:effectExtent l="0" t="0" r="0"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_s1054"/>
                        <wps:cNvSpPr>
                          <a:spLocks noChangeArrowheads="1"/>
                        </wps:cNvSpPr>
                        <wps:spPr bwMode="auto">
                          <a:xfrm>
                            <a:off x="3513975" y="4986867"/>
                            <a:ext cx="1174580" cy="569838"/>
                          </a:xfrm>
                          <a:prstGeom prst="roundRect">
                            <a:avLst>
                              <a:gd name="adj" fmla="val 16667"/>
                            </a:avLst>
                          </a:prstGeom>
                          <a:solidFill>
                            <a:srgbClr val="339966"/>
                          </a:solidFill>
                          <a:ln w="9525">
                            <a:solidFill>
                              <a:srgbClr val="000000"/>
                            </a:solidFill>
                            <a:round/>
                            <a:headEnd/>
                            <a:tailEnd/>
                          </a:ln>
                        </wps:spPr>
                        <wps:txbx>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 xml:space="preserve">Employment Services Delivery Manager </w:t>
                              </w:r>
                            </w:p>
                            <w:p w:rsidR="008459A1" w:rsidRDefault="008459A1" w:rsidP="008459A1">
                              <w:pPr>
                                <w:autoSpaceDE w:val="0"/>
                                <w:autoSpaceDN w:val="0"/>
                                <w:adjustRightInd w:val="0"/>
                                <w:jc w:val="center"/>
                                <w:rPr>
                                  <w:rFonts w:cs="Arial"/>
                                  <w:color w:val="000000"/>
                                  <w:sz w:val="36"/>
                                  <w:szCs w:val="36"/>
                                </w:rPr>
                              </w:pPr>
                              <w:r>
                                <w:rPr>
                                  <w:rFonts w:cs="Arial"/>
                                  <w:color w:val="000000"/>
                                  <w:sz w:val="16"/>
                                  <w:szCs w:val="16"/>
                                </w:rPr>
                                <w:t>(PO7)</w:t>
                              </w:r>
                            </w:p>
                          </w:txbxContent>
                        </wps:txbx>
                        <wps:bodyPr rot="0" vert="horz" wrap="square" lIns="0" tIns="0" rIns="0" bIns="0" anchor="ctr" anchorCtr="0" upright="1">
                          <a:noAutofit/>
                        </wps:bodyPr>
                      </wps:wsp>
                      <wps:wsp>
                        <wps:cNvPr id="16" name="_s1055"/>
                        <wps:cNvSpPr>
                          <a:spLocks noChangeArrowheads="1"/>
                        </wps:cNvSpPr>
                        <wps:spPr bwMode="auto">
                          <a:xfrm>
                            <a:off x="3586990" y="6205908"/>
                            <a:ext cx="1041249" cy="646822"/>
                          </a:xfrm>
                          <a:prstGeom prst="roundRect">
                            <a:avLst>
                              <a:gd name="adj" fmla="val 16667"/>
                            </a:avLst>
                          </a:prstGeom>
                          <a:solidFill>
                            <a:srgbClr val="BBE0E3"/>
                          </a:solidFill>
                          <a:ln w="9525">
                            <a:solidFill>
                              <a:srgbClr val="000000"/>
                            </a:solidFill>
                            <a:round/>
                            <a:headEnd/>
                            <a:tailEnd/>
                          </a:ln>
                        </wps:spPr>
                        <wps:txbx>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Employment co-ordinator</w:t>
                              </w:r>
                            </w:p>
                            <w:p w:rsidR="008459A1" w:rsidRPr="00736014" w:rsidRDefault="008459A1" w:rsidP="008459A1">
                              <w:pPr>
                                <w:autoSpaceDE w:val="0"/>
                                <w:autoSpaceDN w:val="0"/>
                                <w:adjustRightInd w:val="0"/>
                                <w:jc w:val="center"/>
                                <w:rPr>
                                  <w:rFonts w:cs="Arial"/>
                                  <w:color w:val="000000"/>
                                  <w:sz w:val="16"/>
                                  <w:szCs w:val="16"/>
                                </w:rPr>
                              </w:pPr>
                              <w:r>
                                <w:rPr>
                                  <w:rFonts w:cs="Arial"/>
                                  <w:color w:val="000000"/>
                                  <w:sz w:val="16"/>
                                  <w:szCs w:val="16"/>
                                </w:rPr>
                                <w:t>(P04)</w:t>
                              </w:r>
                            </w:p>
                          </w:txbxContent>
                        </wps:txbx>
                        <wps:bodyPr rot="0" vert="horz" wrap="square" lIns="0" tIns="0" rIns="0" bIns="0" anchor="ctr" anchorCtr="0" upright="1">
                          <a:noAutofit/>
                        </wps:bodyPr>
                      </wps:wsp>
                      <wps:wsp>
                        <wps:cNvPr id="17" name="_s1058"/>
                        <wps:cNvSpPr>
                          <a:spLocks noChangeArrowheads="1"/>
                        </wps:cNvSpPr>
                        <wps:spPr bwMode="auto">
                          <a:xfrm>
                            <a:off x="3586990" y="7435267"/>
                            <a:ext cx="1037281" cy="569045"/>
                          </a:xfrm>
                          <a:prstGeom prst="roundRect">
                            <a:avLst>
                              <a:gd name="adj" fmla="val 16667"/>
                            </a:avLst>
                          </a:prstGeom>
                          <a:solidFill>
                            <a:srgbClr val="BBE0E3"/>
                          </a:solidFill>
                          <a:ln w="9525">
                            <a:solidFill>
                              <a:srgbClr val="000000"/>
                            </a:solidFill>
                            <a:round/>
                            <a:headEnd/>
                            <a:tailEnd/>
                          </a:ln>
                        </wps:spPr>
                        <wps:txbx>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 xml:space="preserve">Employment </w:t>
                              </w:r>
                            </w:p>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Advisor</w:t>
                              </w:r>
                            </w:p>
                            <w:p w:rsidR="008459A1" w:rsidRPr="00736014" w:rsidRDefault="008459A1" w:rsidP="008459A1">
                              <w:pPr>
                                <w:autoSpaceDE w:val="0"/>
                                <w:autoSpaceDN w:val="0"/>
                                <w:adjustRightInd w:val="0"/>
                                <w:jc w:val="center"/>
                                <w:rPr>
                                  <w:rFonts w:cs="Arial"/>
                                  <w:color w:val="000000"/>
                                  <w:sz w:val="16"/>
                                  <w:szCs w:val="16"/>
                                </w:rPr>
                              </w:pPr>
                              <w:r>
                                <w:rPr>
                                  <w:rFonts w:cs="Arial"/>
                                  <w:color w:val="000000"/>
                                  <w:sz w:val="16"/>
                                  <w:szCs w:val="16"/>
                                </w:rPr>
                                <w:t>(P02)</w:t>
                              </w:r>
                            </w:p>
                          </w:txbxContent>
                        </wps:txbx>
                        <wps:bodyPr rot="0" vert="horz" wrap="square" lIns="0" tIns="0" rIns="0" bIns="0" anchor="ctr" anchorCtr="0" upright="1">
                          <a:noAutofit/>
                        </wps:bodyPr>
                      </wps:wsp>
                      <wps:wsp>
                        <wps:cNvPr id="18" name="_s1059"/>
                        <wps:cNvSpPr>
                          <a:spLocks noChangeArrowheads="1"/>
                        </wps:cNvSpPr>
                        <wps:spPr bwMode="auto">
                          <a:xfrm>
                            <a:off x="4999660" y="7432886"/>
                            <a:ext cx="961886" cy="571426"/>
                          </a:xfrm>
                          <a:prstGeom prst="roundRect">
                            <a:avLst>
                              <a:gd name="adj" fmla="val 16667"/>
                            </a:avLst>
                          </a:prstGeom>
                          <a:solidFill>
                            <a:srgbClr val="BBE0E3"/>
                          </a:solidFill>
                          <a:ln w="9525">
                            <a:solidFill>
                              <a:srgbClr val="000000"/>
                            </a:solidFill>
                            <a:round/>
                            <a:headEnd/>
                            <a:tailEnd/>
                          </a:ln>
                        </wps:spPr>
                        <wps:txbx>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Employment Advisor</w:t>
                              </w:r>
                            </w:p>
                            <w:p w:rsidR="008459A1" w:rsidRDefault="008459A1" w:rsidP="008459A1">
                              <w:pPr>
                                <w:autoSpaceDE w:val="0"/>
                                <w:autoSpaceDN w:val="0"/>
                                <w:adjustRightInd w:val="0"/>
                                <w:jc w:val="center"/>
                                <w:rPr>
                                  <w:rFonts w:cs="Arial"/>
                                  <w:color w:val="000000"/>
                                  <w:sz w:val="36"/>
                                  <w:szCs w:val="36"/>
                                </w:rPr>
                              </w:pPr>
                              <w:r>
                                <w:rPr>
                                  <w:rFonts w:cs="Arial"/>
                                  <w:color w:val="000000"/>
                                  <w:sz w:val="16"/>
                                  <w:szCs w:val="16"/>
                                </w:rPr>
                                <w:t>(P02)</w:t>
                              </w:r>
                            </w:p>
                          </w:txbxContent>
                        </wps:txbx>
                        <wps:bodyPr rot="0" vert="horz" wrap="square" lIns="0" tIns="0" rIns="0" bIns="0" anchor="ctr" anchorCtr="0" upright="1">
                          <a:noAutofit/>
                        </wps:bodyPr>
                      </wps:wsp>
                      <wps:wsp>
                        <wps:cNvPr id="19" name="_s1074"/>
                        <wps:cNvSpPr>
                          <a:spLocks noChangeArrowheads="1"/>
                        </wps:cNvSpPr>
                        <wps:spPr bwMode="auto">
                          <a:xfrm>
                            <a:off x="6605978" y="6205908"/>
                            <a:ext cx="1105534" cy="646822"/>
                          </a:xfrm>
                          <a:prstGeom prst="roundRect">
                            <a:avLst>
                              <a:gd name="adj" fmla="val 16667"/>
                            </a:avLst>
                          </a:prstGeom>
                          <a:solidFill>
                            <a:srgbClr val="BBE0E3"/>
                          </a:solidFill>
                          <a:ln w="9525">
                            <a:solidFill>
                              <a:srgbClr val="000000"/>
                            </a:solidFill>
                            <a:round/>
                            <a:headEnd/>
                            <a:tailEnd/>
                          </a:ln>
                        </wps:spPr>
                        <wps:txbx>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Construction Contracts Manager</w:t>
                              </w:r>
                            </w:p>
                            <w:p w:rsidR="008459A1" w:rsidRDefault="008459A1" w:rsidP="008459A1">
                              <w:pPr>
                                <w:autoSpaceDE w:val="0"/>
                                <w:autoSpaceDN w:val="0"/>
                                <w:adjustRightInd w:val="0"/>
                                <w:jc w:val="center"/>
                                <w:rPr>
                                  <w:rFonts w:cs="Arial"/>
                                  <w:color w:val="000000"/>
                                  <w:sz w:val="36"/>
                                  <w:szCs w:val="36"/>
                                </w:rPr>
                              </w:pPr>
                              <w:r>
                                <w:rPr>
                                  <w:rFonts w:cs="Arial"/>
                                  <w:color w:val="000000"/>
                                  <w:sz w:val="16"/>
                                  <w:szCs w:val="16"/>
                                </w:rPr>
                                <w:t xml:space="preserve"> (PO4)</w:t>
                              </w:r>
                            </w:p>
                          </w:txbxContent>
                        </wps:txbx>
                        <wps:bodyPr rot="0" vert="horz" wrap="square" lIns="0" tIns="0" rIns="0" bIns="0" anchor="ctr" anchorCtr="0" upright="1">
                          <a:noAutofit/>
                        </wps:bodyPr>
                      </wps:wsp>
                      <wps:wsp>
                        <wps:cNvPr id="20" name="_s1060"/>
                        <wps:cNvSpPr>
                          <a:spLocks noChangeArrowheads="1"/>
                        </wps:cNvSpPr>
                        <wps:spPr bwMode="auto">
                          <a:xfrm>
                            <a:off x="6605978" y="7367807"/>
                            <a:ext cx="1048392" cy="636505"/>
                          </a:xfrm>
                          <a:prstGeom prst="roundRect">
                            <a:avLst>
                              <a:gd name="adj" fmla="val 16667"/>
                            </a:avLst>
                          </a:prstGeom>
                          <a:solidFill>
                            <a:srgbClr val="BBE0E3"/>
                          </a:solidFill>
                          <a:ln w="9525">
                            <a:solidFill>
                              <a:srgbClr val="000000"/>
                            </a:solidFill>
                            <a:round/>
                            <a:headEnd/>
                            <a:tailEnd/>
                          </a:ln>
                        </wps:spPr>
                        <wps:txbx>
                          <w:txbxContent>
                            <w:p w:rsidR="008459A1" w:rsidRPr="00DE5745" w:rsidRDefault="008459A1" w:rsidP="008459A1">
                              <w:pPr>
                                <w:autoSpaceDE w:val="0"/>
                                <w:autoSpaceDN w:val="0"/>
                                <w:adjustRightInd w:val="0"/>
                                <w:jc w:val="center"/>
                                <w:rPr>
                                  <w:rFonts w:cs="Arial"/>
                                  <w:color w:val="000000"/>
                                  <w:sz w:val="16"/>
                                  <w:szCs w:val="16"/>
                                </w:rPr>
                              </w:pPr>
                              <w:r>
                                <w:rPr>
                                  <w:rFonts w:cs="Arial"/>
                                  <w:color w:val="000000"/>
                                  <w:sz w:val="16"/>
                                  <w:szCs w:val="16"/>
                                </w:rPr>
                                <w:t xml:space="preserve">Project Support Officer </w:t>
                              </w:r>
                              <w:r w:rsidR="007A6231">
                                <w:rPr>
                                  <w:rFonts w:cs="Arial"/>
                                  <w:color w:val="000000"/>
                                  <w:sz w:val="16"/>
                                  <w:szCs w:val="16"/>
                                </w:rPr>
                                <w:t>Level</w:t>
                              </w:r>
                              <w:r>
                                <w:rPr>
                                  <w:rFonts w:cs="Arial"/>
                                  <w:color w:val="000000"/>
                                  <w:sz w:val="16"/>
                                  <w:szCs w:val="16"/>
                                </w:rPr>
                                <w:t xml:space="preserve"> 3 zone 1</w:t>
                              </w:r>
                            </w:p>
                          </w:txbxContent>
                        </wps:txbx>
                        <wps:bodyPr rot="0" vert="horz" wrap="square" lIns="0" tIns="0" rIns="0" bIns="0" anchor="ctr" anchorCtr="0" upright="1">
                          <a:noAutofit/>
                        </wps:bodyPr>
                      </wps:wsp>
                      <wps:wsp>
                        <wps:cNvPr id="21" name="AutoShape 25"/>
                        <wps:cNvCnPr>
                          <a:cxnSpLocks noChangeShapeType="1"/>
                          <a:stCxn id="15" idx="3"/>
                          <a:endCxn id="19" idx="0"/>
                        </wps:cNvCnPr>
                        <wps:spPr bwMode="auto">
                          <a:xfrm>
                            <a:off x="4688555" y="5271786"/>
                            <a:ext cx="2470586" cy="934122"/>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26"/>
                        <wps:cNvCnPr>
                          <a:cxnSpLocks noChangeShapeType="1"/>
                          <a:stCxn id="15" idx="2"/>
                          <a:endCxn id="16" idx="0"/>
                        </wps:cNvCnPr>
                        <wps:spPr bwMode="auto">
                          <a:xfrm rot="16200000" flipH="1">
                            <a:off x="3779838" y="5878132"/>
                            <a:ext cx="649203" cy="6349"/>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7"/>
                        <wps:cNvCnPr>
                          <a:cxnSpLocks noChangeShapeType="1"/>
                          <a:stCxn id="16" idx="2"/>
                          <a:endCxn id="17" idx="0"/>
                        </wps:cNvCnPr>
                        <wps:spPr bwMode="auto">
                          <a:xfrm flipH="1">
                            <a:off x="4106027" y="6852730"/>
                            <a:ext cx="1587" cy="5825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rot="16200000" flipH="1">
                            <a:off x="4506015" y="6459091"/>
                            <a:ext cx="580156" cy="137219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_s1059"/>
                        <wps:cNvSpPr>
                          <a:spLocks noChangeArrowheads="1"/>
                        </wps:cNvSpPr>
                        <wps:spPr bwMode="auto">
                          <a:xfrm>
                            <a:off x="4999660" y="8720975"/>
                            <a:ext cx="962679" cy="571426"/>
                          </a:xfrm>
                          <a:prstGeom prst="roundRect">
                            <a:avLst>
                              <a:gd name="adj" fmla="val 16667"/>
                            </a:avLst>
                          </a:prstGeom>
                          <a:solidFill>
                            <a:srgbClr val="BBE0E3"/>
                          </a:solidFill>
                          <a:ln w="9525">
                            <a:solidFill>
                              <a:srgbClr val="000000"/>
                            </a:solidFill>
                            <a:round/>
                            <a:headEnd/>
                            <a:tailEnd/>
                          </a:ln>
                        </wps:spPr>
                        <wps:txbx>
                          <w:txbxContent>
                            <w:p w:rsidR="008459A1" w:rsidRDefault="008459A1" w:rsidP="008459A1">
                              <w:pPr>
                                <w:autoSpaceDE w:val="0"/>
                                <w:autoSpaceDN w:val="0"/>
                                <w:adjustRightInd w:val="0"/>
                                <w:jc w:val="center"/>
                                <w:rPr>
                                  <w:rFonts w:cs="Arial"/>
                                  <w:color w:val="000000"/>
                                  <w:sz w:val="36"/>
                                  <w:szCs w:val="36"/>
                                </w:rPr>
                              </w:pPr>
                              <w:r>
                                <w:rPr>
                                  <w:rFonts w:cs="Arial"/>
                                  <w:color w:val="000000"/>
                                  <w:sz w:val="16"/>
                                  <w:szCs w:val="16"/>
                                </w:rPr>
                                <w:t>Business Admin Apprentice</w:t>
                              </w:r>
                            </w:p>
                          </w:txbxContent>
                        </wps:txbx>
                        <wps:bodyPr rot="0" vert="horz" wrap="square" lIns="0" tIns="0" rIns="0" bIns="0" anchor="ctr" anchorCtr="0" upright="1">
                          <a:noAutofit/>
                        </wps:bodyPr>
                      </wps:wsp>
                      <wps:wsp>
                        <wps:cNvPr id="26" name="AutoShape 30"/>
                        <wps:cNvCnPr>
                          <a:cxnSpLocks noChangeShapeType="1"/>
                        </wps:cNvCnPr>
                        <wps:spPr bwMode="auto">
                          <a:xfrm>
                            <a:off x="5479810" y="8004312"/>
                            <a:ext cx="794" cy="716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1"/>
                        <wps:cNvCnPr>
                          <a:cxnSpLocks noChangeShapeType="1"/>
                          <a:stCxn id="19" idx="2"/>
                        </wps:cNvCnPr>
                        <wps:spPr bwMode="auto">
                          <a:xfrm>
                            <a:off x="7159142" y="6852730"/>
                            <a:ext cx="794" cy="5150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8" o:spid="_x0000_s1026" editas="canvas" style="position:absolute;margin-left:-58.95pt;margin-top:-318.3pt;width:785.4pt;height:872.65pt;z-index:251658240;mso-position-horizontal-relative:char;mso-position-vertical-relative:line" coordsize="99745,1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9745;height:110826;visibility:visible;mso-wrap-style:square">
                  <v:fill o:detectmouseclick="t"/>
                  <v:path o:connecttype="none"/>
                </v:shape>
                <v:roundrect id="_s1054" o:spid="_x0000_s1028" style="position:absolute;left:35139;top:49868;width:11746;height:5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" fillcolor="#396">
                  <v:textbox inset="0,0,0,0">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 xml:space="preserve">Employment Services Delivery Manager </w:t>
                        </w:r>
                      </w:p>
                      <w:p w:rsidR="008459A1" w:rsidRDefault="008459A1" w:rsidP="008459A1">
                        <w:pPr>
                          <w:autoSpaceDE w:val="0"/>
                          <w:autoSpaceDN w:val="0"/>
                          <w:adjustRightInd w:val="0"/>
                          <w:jc w:val="center"/>
                          <w:rPr>
                            <w:rFonts w:cs="Arial"/>
                            <w:color w:val="000000"/>
                            <w:sz w:val="36"/>
                            <w:szCs w:val="36"/>
                          </w:rPr>
                        </w:pPr>
                        <w:r>
                          <w:rPr>
                            <w:rFonts w:cs="Arial"/>
                            <w:color w:val="000000"/>
                            <w:sz w:val="16"/>
                            <w:szCs w:val="16"/>
                          </w:rPr>
                          <w:t>(PO7)</w:t>
                        </w:r>
                      </w:p>
                    </w:txbxContent>
                  </v:textbox>
                </v:roundrect>
                <v:roundrect id="_s1055" o:spid="_x0000_s1029" style="position:absolute;left:35869;top:62059;width:10413;height:6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Employment co-ordinator</w:t>
                        </w:r>
                      </w:p>
                      <w:p w:rsidR="008459A1" w:rsidRPr="00736014" w:rsidRDefault="008459A1" w:rsidP="008459A1">
                        <w:pPr>
                          <w:autoSpaceDE w:val="0"/>
                          <w:autoSpaceDN w:val="0"/>
                          <w:adjustRightInd w:val="0"/>
                          <w:jc w:val="center"/>
                          <w:rPr>
                            <w:rFonts w:cs="Arial"/>
                            <w:color w:val="000000"/>
                            <w:sz w:val="16"/>
                            <w:szCs w:val="16"/>
                          </w:rPr>
                        </w:pPr>
                        <w:r>
                          <w:rPr>
                            <w:rFonts w:cs="Arial"/>
                            <w:color w:val="000000"/>
                            <w:sz w:val="16"/>
                            <w:szCs w:val="16"/>
                          </w:rPr>
                          <w:t>(P04)</w:t>
                        </w:r>
                      </w:p>
                    </w:txbxContent>
                  </v:textbox>
                </v:roundrect>
                <v:roundrect id="_s1058" o:spid="_x0000_s1030" style="position:absolute;left:35869;top:74352;width:10373;height:5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 xml:space="preserve">Employment </w:t>
                        </w:r>
                      </w:p>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Advisor</w:t>
                        </w:r>
                      </w:p>
                      <w:p w:rsidR="008459A1" w:rsidRPr="00736014" w:rsidRDefault="008459A1" w:rsidP="008459A1">
                        <w:pPr>
                          <w:autoSpaceDE w:val="0"/>
                          <w:autoSpaceDN w:val="0"/>
                          <w:adjustRightInd w:val="0"/>
                          <w:jc w:val="center"/>
                          <w:rPr>
                            <w:rFonts w:cs="Arial"/>
                            <w:color w:val="000000"/>
                            <w:sz w:val="16"/>
                            <w:szCs w:val="16"/>
                          </w:rPr>
                        </w:pPr>
                        <w:r>
                          <w:rPr>
                            <w:rFonts w:cs="Arial"/>
                            <w:color w:val="000000"/>
                            <w:sz w:val="16"/>
                            <w:szCs w:val="16"/>
                          </w:rPr>
                          <w:t>(P02)</w:t>
                        </w:r>
                      </w:p>
                    </w:txbxContent>
                  </v:textbox>
                </v:roundrect>
                <v:roundrect id="_s1059" o:spid="_x0000_s1031" style="position:absolute;left:49996;top:74328;width:961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Employment Advisor</w:t>
                        </w:r>
                      </w:p>
                      <w:p w:rsidR="008459A1" w:rsidRDefault="008459A1" w:rsidP="008459A1">
                        <w:pPr>
                          <w:autoSpaceDE w:val="0"/>
                          <w:autoSpaceDN w:val="0"/>
                          <w:adjustRightInd w:val="0"/>
                          <w:jc w:val="center"/>
                          <w:rPr>
                            <w:rFonts w:cs="Arial"/>
                            <w:color w:val="000000"/>
                            <w:sz w:val="36"/>
                            <w:szCs w:val="36"/>
                          </w:rPr>
                        </w:pPr>
                        <w:r>
                          <w:rPr>
                            <w:rFonts w:cs="Arial"/>
                            <w:color w:val="000000"/>
                            <w:sz w:val="16"/>
                            <w:szCs w:val="16"/>
                          </w:rPr>
                          <w:t>(P02)</w:t>
                        </w:r>
                      </w:p>
                    </w:txbxContent>
                  </v:textbox>
                </v:roundrect>
                <v:roundrect id="_s1074" o:spid="_x0000_s1032" style="position:absolute;left:66059;top:62059;width:11056;height:6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8459A1" w:rsidRDefault="008459A1" w:rsidP="008459A1">
                        <w:pPr>
                          <w:autoSpaceDE w:val="0"/>
                          <w:autoSpaceDN w:val="0"/>
                          <w:adjustRightInd w:val="0"/>
                          <w:jc w:val="center"/>
                          <w:rPr>
                            <w:rFonts w:cs="Arial"/>
                            <w:color w:val="000000"/>
                            <w:sz w:val="16"/>
                            <w:szCs w:val="16"/>
                          </w:rPr>
                        </w:pPr>
                        <w:r>
                          <w:rPr>
                            <w:rFonts w:cs="Arial"/>
                            <w:color w:val="000000"/>
                            <w:sz w:val="16"/>
                            <w:szCs w:val="16"/>
                          </w:rPr>
                          <w:t>Construction Contracts Manager</w:t>
                        </w:r>
                      </w:p>
                      <w:p w:rsidR="008459A1" w:rsidRDefault="008459A1" w:rsidP="008459A1">
                        <w:pPr>
                          <w:autoSpaceDE w:val="0"/>
                          <w:autoSpaceDN w:val="0"/>
                          <w:adjustRightInd w:val="0"/>
                          <w:jc w:val="center"/>
                          <w:rPr>
                            <w:rFonts w:cs="Arial"/>
                            <w:color w:val="000000"/>
                            <w:sz w:val="36"/>
                            <w:szCs w:val="36"/>
                          </w:rPr>
                        </w:pPr>
                        <w:r>
                          <w:rPr>
                            <w:rFonts w:cs="Arial"/>
                            <w:color w:val="000000"/>
                            <w:sz w:val="16"/>
                            <w:szCs w:val="16"/>
                          </w:rPr>
                          <w:t xml:space="preserve"> (PO4)</w:t>
                        </w:r>
                      </w:p>
                    </w:txbxContent>
                  </v:textbox>
                </v:roundrect>
                <v:roundrect id="_s1060" o:spid="_x0000_s1033" style="position:absolute;left:66059;top:73678;width:10484;height:6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8459A1" w:rsidRPr="00DE5745" w:rsidRDefault="008459A1" w:rsidP="008459A1">
                        <w:pPr>
                          <w:autoSpaceDE w:val="0"/>
                          <w:autoSpaceDN w:val="0"/>
                          <w:adjustRightInd w:val="0"/>
                          <w:jc w:val="center"/>
                          <w:rPr>
                            <w:rFonts w:cs="Arial"/>
                            <w:color w:val="000000"/>
                            <w:sz w:val="16"/>
                            <w:szCs w:val="16"/>
                          </w:rPr>
                        </w:pPr>
                        <w:r>
                          <w:rPr>
                            <w:rFonts w:cs="Arial"/>
                            <w:color w:val="000000"/>
                            <w:sz w:val="16"/>
                            <w:szCs w:val="16"/>
                          </w:rPr>
                          <w:t xml:space="preserve">Project Support Officer </w:t>
                        </w:r>
                        <w:r w:rsidR="007A6231">
                          <w:rPr>
                            <w:rFonts w:cs="Arial"/>
                            <w:color w:val="000000"/>
                            <w:sz w:val="16"/>
                            <w:szCs w:val="16"/>
                          </w:rPr>
                          <w:t>Level</w:t>
                        </w:r>
                        <w:r>
                          <w:rPr>
                            <w:rFonts w:cs="Arial"/>
                            <w:color w:val="000000"/>
                            <w:sz w:val="16"/>
                            <w:szCs w:val="16"/>
                          </w:rPr>
                          <w:t xml:space="preserve"> 3 zone 1</w:t>
                        </w:r>
                      </w:p>
                    </w:txbxContent>
                  </v:textbox>
                </v:roundrect>
                <v:shapetype id="_x0000_t33" coordsize="21600,21600" o:spt="33" o:oned="t" path="m,l21600,r,21600e" filled="f">
                  <v:stroke joinstyle="miter"/>
                  <v:path arrowok="t" fillok="f" o:connecttype="none"/>
                  <o:lock v:ext="edit" shapetype="t"/>
                </v:shapetype>
                <v:shape id="AutoShape 25" o:spid="_x0000_s1034" type="#_x0000_t33" style="position:absolute;left:46885;top:52717;width:24706;height:934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35" type="#_x0000_t34" style="position:absolute;left:37798;top:58781;width:6492;height:6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" adj="10789"/>
                <v:shapetype id="_x0000_t32" coordsize="21600,21600" o:spt="32" o:oned="t" path="m,l21600,21600e" filled="f">
                  <v:path arrowok="t" fillok="f" o:connecttype="none"/>
                  <o:lock v:ext="edit" shapetype="t"/>
                </v:shapetype>
                <v:shape id="AutoShape 27" o:spid="_x0000_s1036" type="#_x0000_t32" style="position:absolute;left:41060;top:68527;width:16;height:58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28" o:spid="_x0000_s1037" type="#_x0000_t34" style="position:absolute;left:45059;top:64591;width:5801;height:137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"/>
                <v:roundrect id="_s1059" o:spid="_x0000_s1038" style="position:absolute;left:49996;top:87209;width:9627;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8459A1" w:rsidRDefault="008459A1" w:rsidP="008459A1">
                        <w:pPr>
                          <w:autoSpaceDE w:val="0"/>
                          <w:autoSpaceDN w:val="0"/>
                          <w:adjustRightInd w:val="0"/>
                          <w:jc w:val="center"/>
                          <w:rPr>
                            <w:rFonts w:cs="Arial"/>
                            <w:color w:val="000000"/>
                            <w:sz w:val="36"/>
                            <w:szCs w:val="36"/>
                          </w:rPr>
                        </w:pPr>
                        <w:r>
                          <w:rPr>
                            <w:rFonts w:cs="Arial"/>
                            <w:color w:val="000000"/>
                            <w:sz w:val="16"/>
                            <w:szCs w:val="16"/>
                          </w:rPr>
                          <w:t>Business Admin Apprentice</w:t>
                        </w:r>
                      </w:p>
                    </w:txbxContent>
                  </v:textbox>
                </v:roundrect>
                <v:shape id="AutoShape 30" o:spid="_x0000_s1039" type="#_x0000_t32" style="position:absolute;left:54798;top:80043;width:8;height:7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31" o:spid="_x0000_s1040" type="#_x0000_t32" style="position:absolute;left:71591;top:68527;width:8;height:5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w10:wrap anchory="line"/>
              </v:group>
            </w:pict>
          </mc:Fallback>
        </mc:AlternateContent>
      </w:r>
      <w:r w:rsidR="00740DC5" w:rsidRPr="0069405C">
        <w:rPr>
          <w:rFonts w:cs="Arial"/>
          <w:b/>
          <w:szCs w:val="22"/>
        </w:rPr>
        <w:t>Chart Structure</w:t>
      </w:r>
    </w:p>
    <w:sectPr w:rsidR="006B6E25"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CBFAC77C"/>
    <w:lvl w:ilvl="0" w:tplc="08090001">
      <w:start w:val="1"/>
      <w:numFmt w:val="bullet"/>
      <w:lvlText w:val=""/>
      <w:lvlJc w:val="left"/>
      <w:pPr>
        <w:tabs>
          <w:tab w:val="num" w:pos="720"/>
        </w:tabs>
        <w:ind w:left="720" w:hanging="360"/>
      </w:pPr>
      <w:rPr>
        <w:rFonts w:ascii="Symbol" w:hAnsi="Symbol" w:hint="default"/>
      </w:rPr>
    </w:lvl>
    <w:lvl w:ilvl="1" w:tplc="7CB25E38">
      <w:start w:val="1"/>
      <w:numFmt w:val="bullet"/>
      <w:lvlText w:val=""/>
      <w:lvlJc w:val="left"/>
      <w:pPr>
        <w:tabs>
          <w:tab w:val="num" w:pos="1440"/>
        </w:tabs>
        <w:ind w:left="1440" w:hanging="360"/>
      </w:pPr>
      <w:rPr>
        <w:rFonts w:ascii="Symbol" w:hAnsi="Symbol" w:hint="default"/>
        <w:sz w:val="18"/>
        <w:szCs w:val="18"/>
      </w:rPr>
    </w:lvl>
    <w:lvl w:ilvl="2" w:tplc="C6925818">
      <w:start w:val="1"/>
      <w:numFmt w:val="bullet"/>
      <w:lvlText w:val=""/>
      <w:lvlJc w:val="left"/>
      <w:pPr>
        <w:tabs>
          <w:tab w:val="num" w:pos="2160"/>
        </w:tabs>
        <w:ind w:left="2160" w:hanging="360"/>
      </w:pPr>
      <w:rPr>
        <w:rFonts w:ascii="Symbol" w:hAnsi="Symbol" w:hint="default"/>
        <w:sz w:val="18"/>
        <w:szCs w:val="18"/>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2A104A0"/>
    <w:multiLevelType w:val="hybridMultilevel"/>
    <w:tmpl w:val="3E42F9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0233C"/>
    <w:multiLevelType w:val="hybridMultilevel"/>
    <w:tmpl w:val="E97263C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44AF2BA3"/>
    <w:multiLevelType w:val="hybridMultilevel"/>
    <w:tmpl w:val="834A4A04"/>
    <w:lvl w:ilvl="0" w:tplc="08090001">
      <w:start w:val="1"/>
      <w:numFmt w:val="bullet"/>
      <w:lvlText w:val=""/>
      <w:lvlJc w:val="left"/>
      <w:pPr>
        <w:tabs>
          <w:tab w:val="num" w:pos="1080"/>
        </w:tabs>
        <w:ind w:left="1080" w:hanging="360"/>
      </w:pPr>
      <w:rPr>
        <w:rFonts w:ascii="Symbol" w:hAnsi="Symbol" w:hint="default"/>
        <w:sz w:val="18"/>
        <w:szCs w:val="18"/>
      </w:rPr>
    </w:lvl>
    <w:lvl w:ilvl="1" w:tplc="7F60F598">
      <w:start w:val="1"/>
      <w:numFmt w:val="bullet"/>
      <w:lvlText w:val="­"/>
      <w:lvlJc w:val="left"/>
      <w:pPr>
        <w:tabs>
          <w:tab w:val="num" w:pos="1800"/>
        </w:tabs>
        <w:ind w:left="1800" w:hanging="360"/>
      </w:pPr>
      <w:rPr>
        <w:rFonts w:ascii="Courier New" w:hAnsi="Courier New" w:hint="default"/>
        <w:sz w:val="18"/>
        <w:szCs w:val="18"/>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5"/>
  </w:num>
  <w:num w:numId="4">
    <w:abstractNumId w:val="22"/>
  </w:num>
  <w:num w:numId="5">
    <w:abstractNumId w:val="1"/>
  </w:num>
  <w:num w:numId="6">
    <w:abstractNumId w:val="7"/>
  </w:num>
  <w:num w:numId="7">
    <w:abstractNumId w:val="20"/>
  </w:num>
  <w:num w:numId="8">
    <w:abstractNumId w:val="16"/>
  </w:num>
  <w:num w:numId="9">
    <w:abstractNumId w:val="6"/>
  </w:num>
  <w:num w:numId="10">
    <w:abstractNumId w:val="11"/>
  </w:num>
  <w:num w:numId="11">
    <w:abstractNumId w:val="0"/>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8"/>
  </w:num>
  <w:num w:numId="20">
    <w:abstractNumId w:val="17"/>
  </w:num>
  <w:num w:numId="21">
    <w:abstractNumId w:val="12"/>
  </w:num>
  <w:num w:numId="22">
    <w:abstractNumId w:val="13"/>
  </w:num>
  <w:num w:numId="23">
    <w:abstractNumId w:val="3"/>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317B"/>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5609"/>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37D36"/>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B6E25"/>
    <w:rsid w:val="006D489C"/>
    <w:rsid w:val="006E3B3B"/>
    <w:rsid w:val="006E74E4"/>
    <w:rsid w:val="006F1C6A"/>
    <w:rsid w:val="007025D2"/>
    <w:rsid w:val="00713850"/>
    <w:rsid w:val="00740DC5"/>
    <w:rsid w:val="00755D02"/>
    <w:rsid w:val="00760BA1"/>
    <w:rsid w:val="00764960"/>
    <w:rsid w:val="00766226"/>
    <w:rsid w:val="00767BDF"/>
    <w:rsid w:val="007A6231"/>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59A1"/>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5F98"/>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1780"/>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253B"/>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4AEC"/>
    <w:rsid w:val="00F570AC"/>
    <w:rsid w:val="00F6336A"/>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477F9D"/>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6B6E25"/>
    <w:pPr>
      <w:ind w:left="720"/>
      <w:contextualSpacing/>
    </w:pPr>
  </w:style>
  <w:style w:type="paragraph" w:styleId="BodyText3">
    <w:name w:val="Body Text 3"/>
    <w:basedOn w:val="Normal"/>
    <w:link w:val="BodyText3Char"/>
    <w:rsid w:val="006B6E25"/>
    <w:pPr>
      <w:spacing w:after="120"/>
    </w:pPr>
    <w:rPr>
      <w:sz w:val="16"/>
      <w:szCs w:val="16"/>
    </w:rPr>
  </w:style>
  <w:style w:type="character" w:customStyle="1" w:styleId="BodyText3Char">
    <w:name w:val="Body Text 3 Char"/>
    <w:basedOn w:val="DefaultParagraphFont"/>
    <w:link w:val="BodyText3"/>
    <w:rsid w:val="006B6E25"/>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1090</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6</cp:revision>
  <cp:lastPrinted>2009-12-02T09:13:00Z</cp:lastPrinted>
  <dcterms:created xsi:type="dcterms:W3CDTF">2018-09-17T16:03:00Z</dcterms:created>
  <dcterms:modified xsi:type="dcterms:W3CDTF">2018-09-18T14:05:00Z</dcterms:modified>
</cp:coreProperties>
</file>