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0BE7" w:rsidRPr="001543B5" w:rsidRDefault="00511799" w:rsidP="006D0BE7">
      <w:pPr>
        <w:pStyle w:val="NoSpacing"/>
        <w:rPr>
          <w:b/>
          <w:color w:val="76923C" w:themeColor="accent3" w:themeShade="BF"/>
          <w:sz w:val="120"/>
          <w:szCs w:val="120"/>
        </w:rPr>
      </w:pPr>
      <w:r>
        <w:rPr>
          <w:b/>
          <w:color w:val="76923C" w:themeColor="accent3" w:themeShade="BF"/>
          <w:sz w:val="120"/>
          <w:szCs w:val="120"/>
        </w:rPr>
        <w:t>Construction</w:t>
      </w:r>
      <w:r w:rsidR="008020EC" w:rsidRPr="001543B5">
        <w:rPr>
          <w:b/>
          <w:color w:val="76923C" w:themeColor="accent3" w:themeShade="BF"/>
          <w:sz w:val="120"/>
          <w:szCs w:val="120"/>
        </w:rPr>
        <w:t xml:space="preserve"> </w:t>
      </w:r>
      <w:r w:rsidR="00A21F74" w:rsidRPr="001543B5">
        <w:rPr>
          <w:b/>
          <w:color w:val="76923C" w:themeColor="accent3" w:themeShade="BF"/>
          <w:sz w:val="120"/>
          <w:szCs w:val="120"/>
        </w:rPr>
        <w:t>M</w:t>
      </w:r>
      <w:r w:rsidR="008020EC" w:rsidRPr="001543B5">
        <w:rPr>
          <w:b/>
          <w:color w:val="76923C" w:themeColor="accent3" w:themeShade="BF"/>
          <w:sz w:val="120"/>
          <w:szCs w:val="120"/>
        </w:rPr>
        <w:t xml:space="preserve">anagement </w:t>
      </w:r>
    </w:p>
    <w:p w:rsidR="008020EC"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P</w:t>
      </w:r>
      <w:r w:rsidR="008020EC" w:rsidRPr="001543B5">
        <w:rPr>
          <w:b/>
          <w:color w:val="76923C" w:themeColor="accent3" w:themeShade="BF"/>
          <w:sz w:val="120"/>
          <w:szCs w:val="120"/>
        </w:rPr>
        <w:t>lan</w:t>
      </w:r>
      <w:r w:rsidRPr="001543B5">
        <w:rPr>
          <w:b/>
          <w:color w:val="76923C" w:themeColor="accent3" w:themeShade="BF"/>
          <w:sz w:val="120"/>
          <w:szCs w:val="120"/>
        </w:rPr>
        <w:t xml:space="preserve"> </w:t>
      </w:r>
    </w:p>
    <w:p w:rsidR="00921D01" w:rsidRPr="00800FDF" w:rsidRDefault="00A21F74">
      <w:pPr>
        <w:rPr>
          <w:sz w:val="52"/>
          <w:szCs w:val="52"/>
        </w:rPr>
      </w:pPr>
      <w:r w:rsidRPr="00800FDF">
        <w:rPr>
          <w:b/>
          <w:sz w:val="72"/>
          <w:szCs w:val="72"/>
        </w:rPr>
        <w:t>p</w:t>
      </w:r>
      <w:r w:rsidR="00C34D9E" w:rsidRPr="00800FDF">
        <w:rPr>
          <w:b/>
          <w:sz w:val="72"/>
          <w:szCs w:val="72"/>
        </w:rPr>
        <w:t>ro forma</w:t>
      </w:r>
      <w:r w:rsidR="008D265E" w:rsidRPr="00800FDF">
        <w:rPr>
          <w:b/>
          <w:sz w:val="72"/>
          <w:szCs w:val="72"/>
        </w:rPr>
        <w:t xml:space="preserve"> </w:t>
      </w:r>
      <w:r w:rsidR="00F573DF" w:rsidRPr="00800FDF">
        <w:rPr>
          <w:sz w:val="52"/>
          <w:szCs w:val="52"/>
        </w:rPr>
        <w:t>v2.1</w:t>
      </w:r>
    </w:p>
    <w:p w:rsidR="00750285" w:rsidRPr="00800FDF" w:rsidRDefault="00511799">
      <w:pPr>
        <w:rPr>
          <w:sz w:val="52"/>
          <w:szCs w:val="52"/>
        </w:rPr>
      </w:pPr>
      <w:r w:rsidRPr="00800FDF">
        <w:rPr>
          <w:sz w:val="52"/>
          <w:szCs w:val="52"/>
        </w:rPr>
        <w:t>101 Camley Street</w:t>
      </w:r>
      <w:r w:rsidR="002D12A1">
        <w:rPr>
          <w:sz w:val="52"/>
          <w:szCs w:val="52"/>
        </w:rPr>
        <w:t xml:space="preserve"> </w:t>
      </w:r>
    </w:p>
    <w:p w:rsidR="00750285" w:rsidRDefault="00750285">
      <w:pPr>
        <w:rPr>
          <w:color w:val="BFBFBF" w:themeColor="background1" w:themeShade="BF"/>
          <w:sz w:val="52"/>
          <w:szCs w:val="52"/>
        </w:rPr>
      </w:pPr>
    </w:p>
    <w:p w:rsidR="00750285" w:rsidRDefault="00750285">
      <w:pPr>
        <w:rPr>
          <w:color w:val="BFBFBF" w:themeColor="background1" w:themeShade="BF"/>
          <w:sz w:val="52"/>
          <w:szCs w:val="52"/>
        </w:rPr>
      </w:pPr>
    </w:p>
    <w:p w:rsidR="00750285" w:rsidRDefault="00750285">
      <w:pPr>
        <w:rPr>
          <w:color w:val="BFBFBF" w:themeColor="background1" w:themeShade="BF"/>
          <w:sz w:val="52"/>
          <w:szCs w:val="52"/>
        </w:rPr>
      </w:pPr>
    </w:p>
    <w:p w:rsidR="00086E64" w:rsidRPr="000D03E9" w:rsidRDefault="00086E64">
      <w:pPr>
        <w:rPr>
          <w:b/>
          <w:color w:val="92D050"/>
          <w:sz w:val="72"/>
          <w:szCs w:val="72"/>
        </w:rPr>
      </w:pPr>
    </w:p>
    <w:p w:rsidR="000D0576" w:rsidRDefault="000D0576">
      <w:pPr>
        <w:rPr>
          <w:rFonts w:cs="Calibri,Bold"/>
          <w:b/>
          <w:bCs/>
          <w:color w:val="76923C" w:themeColor="accent3" w:themeShade="BF"/>
          <w:sz w:val="96"/>
          <w:szCs w:val="96"/>
        </w:rPr>
      </w:pPr>
      <w:r>
        <w:rPr>
          <w:rFonts w:cs="Calibri,Bold"/>
          <w:b/>
          <w:bCs/>
          <w:color w:val="76923C" w:themeColor="accent3" w:themeShade="BF"/>
          <w:sz w:val="96"/>
          <w:szCs w:val="96"/>
        </w:rPr>
        <w:br w:type="page"/>
      </w:r>
    </w:p>
    <w:p w:rsidR="00605C1B" w:rsidRPr="00CE4D80" w:rsidRDefault="00086E64" w:rsidP="00605C1B">
      <w:pPr>
        <w:rPr>
          <w:rFonts w:cs="Calibri,Bold"/>
          <w:b/>
          <w:bCs/>
          <w:color w:val="76923C" w:themeColor="accent3" w:themeShade="BF"/>
          <w:sz w:val="96"/>
          <w:szCs w:val="96"/>
          <w:lang w:val="fr-FR"/>
        </w:rPr>
      </w:pPr>
      <w:r w:rsidRPr="00CE4D80">
        <w:rPr>
          <w:rFonts w:cs="Calibri,Bold"/>
          <w:b/>
          <w:bCs/>
          <w:color w:val="76923C" w:themeColor="accent3" w:themeShade="BF"/>
          <w:sz w:val="96"/>
          <w:szCs w:val="96"/>
          <w:lang w:val="fr-FR"/>
        </w:rPr>
        <w:lastRenderedPageBreak/>
        <w:t>C</w:t>
      </w:r>
      <w:r w:rsidR="00605C1B" w:rsidRPr="00CE4D80">
        <w:rPr>
          <w:rFonts w:cs="Calibri,Bold"/>
          <w:b/>
          <w:bCs/>
          <w:color w:val="76923C" w:themeColor="accent3" w:themeShade="BF"/>
          <w:sz w:val="96"/>
          <w:szCs w:val="96"/>
          <w:lang w:val="fr-FR"/>
        </w:rPr>
        <w:t>ontents</w:t>
      </w:r>
    </w:p>
    <w:p w:rsidR="00470C11" w:rsidRPr="00CE4D80" w:rsidRDefault="00470C11" w:rsidP="00605C1B">
      <w:pPr>
        <w:rPr>
          <w:rFonts w:ascii="Calibri,Bold" w:hAnsi="Calibri,Bold" w:cs="Calibri,Bold"/>
          <w:b/>
          <w:bCs/>
          <w:sz w:val="28"/>
          <w:szCs w:val="28"/>
          <w:lang w:val="fr-FR"/>
        </w:rPr>
      </w:pPr>
    </w:p>
    <w:p w:rsidR="00357ACC" w:rsidRPr="00CE4D80" w:rsidRDefault="00357ACC" w:rsidP="00605C1B">
      <w:pPr>
        <w:rPr>
          <w:rFonts w:ascii="Calibri,Bold" w:hAnsi="Calibri,Bold" w:cs="Calibri,Bold"/>
          <w:b/>
          <w:bCs/>
          <w:sz w:val="28"/>
          <w:szCs w:val="28"/>
          <w:lang w:val="fr-FR"/>
        </w:rPr>
      </w:pPr>
    </w:p>
    <w:p w:rsidR="00357ACC" w:rsidRPr="00CE4D80" w:rsidRDefault="007B7433" w:rsidP="00357ACC">
      <w:pPr>
        <w:jc w:val="both"/>
        <w:rPr>
          <w:rFonts w:ascii="Calibri,Bold" w:hAnsi="Calibri,Bold" w:cs="Calibri,Bold"/>
          <w:b/>
          <w:bCs/>
          <w:sz w:val="28"/>
          <w:szCs w:val="28"/>
          <w:lang w:val="fr-FR"/>
        </w:rPr>
      </w:pPr>
      <w:proofErr w:type="spellStart"/>
      <w:r w:rsidRPr="00CE4D80">
        <w:rPr>
          <w:rFonts w:ascii="Calibri,Bold" w:hAnsi="Calibri,Bold" w:cs="Calibri,Bold"/>
          <w:b/>
          <w:bCs/>
          <w:sz w:val="28"/>
          <w:szCs w:val="28"/>
          <w:lang w:val="fr-FR"/>
        </w:rPr>
        <w:t>Revisions</w:t>
      </w:r>
      <w:proofErr w:type="spellEnd"/>
      <w:r w:rsidRPr="00CE4D80">
        <w:rPr>
          <w:rFonts w:ascii="Calibri,Bold" w:hAnsi="Calibri,Bold" w:cs="Calibri,Bold"/>
          <w:b/>
          <w:bCs/>
          <w:sz w:val="28"/>
          <w:szCs w:val="28"/>
          <w:lang w:val="fr-FR"/>
        </w:rPr>
        <w:tab/>
      </w:r>
      <w:r w:rsidRPr="00CE4D80">
        <w:rPr>
          <w:rFonts w:ascii="Calibri,Bold" w:hAnsi="Calibri,Bold" w:cs="Calibri,Bold"/>
          <w:b/>
          <w:bCs/>
          <w:sz w:val="28"/>
          <w:szCs w:val="28"/>
          <w:lang w:val="fr-FR"/>
        </w:rPr>
        <w:tab/>
      </w:r>
      <w:r w:rsidRPr="00CE4D80">
        <w:rPr>
          <w:rFonts w:ascii="Calibri,Bold" w:hAnsi="Calibri,Bold" w:cs="Calibri,Bold"/>
          <w:b/>
          <w:bCs/>
          <w:sz w:val="28"/>
          <w:szCs w:val="28"/>
          <w:lang w:val="fr-FR"/>
        </w:rPr>
        <w:tab/>
      </w:r>
      <w:r w:rsidR="007176C8" w:rsidRPr="00CE4D80">
        <w:rPr>
          <w:rFonts w:ascii="Calibri,Bold" w:hAnsi="Calibri,Bold" w:cs="Calibri,Bold"/>
          <w:b/>
          <w:bCs/>
          <w:sz w:val="28"/>
          <w:szCs w:val="28"/>
          <w:lang w:val="fr-FR"/>
        </w:rPr>
        <w:tab/>
      </w:r>
      <w:r w:rsidR="001D3599">
        <w:rPr>
          <w:rFonts w:ascii="Calibri,Bold" w:hAnsi="Calibri,Bold" w:cs="Calibri,Bold"/>
          <w:b/>
          <w:bCs/>
          <w:sz w:val="28"/>
          <w:szCs w:val="28"/>
          <w:lang w:val="fr-FR"/>
        </w:rPr>
        <w:t>5</w:t>
      </w:r>
    </w:p>
    <w:p w:rsidR="00357ACC" w:rsidRPr="00CE4D80" w:rsidRDefault="00357ACC" w:rsidP="00357ACC">
      <w:pPr>
        <w:jc w:val="both"/>
        <w:rPr>
          <w:rFonts w:ascii="Calibri,Bold" w:hAnsi="Calibri,Bold" w:cs="Calibri,Bold"/>
          <w:b/>
          <w:bCs/>
          <w:sz w:val="28"/>
          <w:szCs w:val="28"/>
          <w:lang w:val="fr-FR"/>
        </w:rPr>
      </w:pPr>
    </w:p>
    <w:p w:rsidR="00605C1B" w:rsidRPr="00CE4D80" w:rsidRDefault="00357ACC" w:rsidP="00357ACC">
      <w:pPr>
        <w:jc w:val="both"/>
        <w:rPr>
          <w:rFonts w:ascii="Calibri,Bold" w:hAnsi="Calibri,Bold" w:cs="Calibri,Bold"/>
          <w:b/>
          <w:bCs/>
          <w:sz w:val="28"/>
          <w:szCs w:val="28"/>
          <w:lang w:val="fr-FR"/>
        </w:rPr>
      </w:pPr>
      <w:r w:rsidRPr="00CE4D80">
        <w:rPr>
          <w:rFonts w:ascii="Calibri,Bold" w:hAnsi="Calibri,Bold" w:cs="Calibri,Bold"/>
          <w:b/>
          <w:bCs/>
          <w:sz w:val="28"/>
          <w:szCs w:val="28"/>
          <w:lang w:val="fr-FR"/>
        </w:rPr>
        <w:t>Introduction</w:t>
      </w:r>
      <w:r w:rsidRPr="00CE4D80">
        <w:rPr>
          <w:rFonts w:ascii="Calibri,Bold" w:hAnsi="Calibri,Bold" w:cs="Calibri,Bold"/>
          <w:b/>
          <w:bCs/>
          <w:sz w:val="28"/>
          <w:szCs w:val="28"/>
          <w:lang w:val="fr-FR"/>
        </w:rPr>
        <w:tab/>
      </w:r>
      <w:r w:rsidRPr="00CE4D80">
        <w:rPr>
          <w:rFonts w:ascii="Calibri,Bold" w:hAnsi="Calibri,Bold" w:cs="Calibri,Bold"/>
          <w:b/>
          <w:bCs/>
          <w:sz w:val="28"/>
          <w:szCs w:val="28"/>
          <w:lang w:val="fr-FR"/>
        </w:rPr>
        <w:tab/>
      </w:r>
      <w:r w:rsidRPr="00CE4D80">
        <w:rPr>
          <w:rFonts w:ascii="Calibri,Bold" w:hAnsi="Calibri,Bold" w:cs="Calibri,Bold"/>
          <w:b/>
          <w:bCs/>
          <w:sz w:val="28"/>
          <w:szCs w:val="28"/>
          <w:lang w:val="fr-FR"/>
        </w:rPr>
        <w:tab/>
        <w:t>4</w:t>
      </w:r>
      <w:r w:rsidR="007176C8" w:rsidRPr="00CE4D80">
        <w:rPr>
          <w:rFonts w:ascii="Calibri,Bold" w:hAnsi="Calibri,Bold" w:cs="Calibri,Bold"/>
          <w:b/>
          <w:bCs/>
          <w:sz w:val="28"/>
          <w:szCs w:val="28"/>
          <w:lang w:val="fr-FR"/>
        </w:rPr>
        <w:tab/>
      </w:r>
      <w:r w:rsidR="007176C8" w:rsidRPr="00CE4D80">
        <w:rPr>
          <w:rFonts w:ascii="Calibri,Bold" w:hAnsi="Calibri,Bold" w:cs="Calibri,Bold"/>
          <w:b/>
          <w:bCs/>
          <w:sz w:val="28"/>
          <w:szCs w:val="28"/>
          <w:lang w:val="fr-FR"/>
        </w:rPr>
        <w:tab/>
      </w:r>
      <w:r w:rsidR="007176C8" w:rsidRPr="00CE4D80">
        <w:rPr>
          <w:rFonts w:ascii="Calibri,Bold" w:hAnsi="Calibri,Bold" w:cs="Calibri,Bold"/>
          <w:b/>
          <w:bCs/>
          <w:sz w:val="28"/>
          <w:szCs w:val="28"/>
          <w:lang w:val="fr-FR"/>
        </w:rPr>
        <w:tab/>
      </w:r>
      <w:r w:rsidR="007176C8" w:rsidRPr="00CE4D80">
        <w:rPr>
          <w:rFonts w:ascii="Calibri,Bold" w:hAnsi="Calibri,Bold" w:cs="Calibri,Bold"/>
          <w:b/>
          <w:bCs/>
          <w:sz w:val="28"/>
          <w:szCs w:val="28"/>
          <w:lang w:val="fr-FR"/>
        </w:rPr>
        <w:tab/>
      </w:r>
      <w:r w:rsidR="007176C8" w:rsidRPr="00CE4D80">
        <w:rPr>
          <w:rFonts w:ascii="Calibri,Bold" w:hAnsi="Calibri,Bold" w:cs="Calibri,Bold"/>
          <w:b/>
          <w:bCs/>
          <w:sz w:val="28"/>
          <w:szCs w:val="28"/>
          <w:lang w:val="fr-FR"/>
        </w:rPr>
        <w:tab/>
      </w:r>
      <w:r w:rsidR="007176C8" w:rsidRPr="00CE4D80">
        <w:rPr>
          <w:rFonts w:ascii="Calibri,Bold" w:hAnsi="Calibri,Bold" w:cs="Calibri,Bold"/>
          <w:b/>
          <w:bCs/>
          <w:sz w:val="28"/>
          <w:szCs w:val="28"/>
          <w:lang w:val="fr-FR"/>
        </w:rPr>
        <w:tab/>
      </w:r>
      <w:r w:rsidR="007176C8" w:rsidRPr="00CE4D80">
        <w:rPr>
          <w:rFonts w:ascii="Calibri,Bold" w:hAnsi="Calibri,Bold" w:cs="Calibri,Bold"/>
          <w:b/>
          <w:bCs/>
          <w:sz w:val="28"/>
          <w:szCs w:val="28"/>
          <w:lang w:val="fr-FR"/>
        </w:rPr>
        <w:tab/>
      </w:r>
      <w:r w:rsidR="007176C8" w:rsidRPr="00CE4D80">
        <w:rPr>
          <w:rFonts w:ascii="Calibri,Bold" w:hAnsi="Calibri,Bold" w:cs="Calibri,Bold"/>
          <w:b/>
          <w:bCs/>
          <w:sz w:val="28"/>
          <w:szCs w:val="28"/>
          <w:lang w:val="fr-FR"/>
        </w:rPr>
        <w:tab/>
      </w:r>
      <w:r w:rsidR="007176C8" w:rsidRPr="00CE4D80">
        <w:rPr>
          <w:rFonts w:ascii="Calibri,Bold" w:hAnsi="Calibri,Bold" w:cs="Calibri,Bold"/>
          <w:b/>
          <w:bCs/>
          <w:sz w:val="28"/>
          <w:szCs w:val="28"/>
          <w:lang w:val="fr-FR"/>
        </w:rPr>
        <w:tab/>
      </w:r>
    </w:p>
    <w:p w:rsidR="00357ACC" w:rsidRPr="00CE4D80" w:rsidRDefault="00357ACC" w:rsidP="00357ACC">
      <w:pPr>
        <w:jc w:val="both"/>
        <w:rPr>
          <w:rFonts w:ascii="Calibri,Bold" w:hAnsi="Calibri,Bold" w:cs="Calibri,Bold"/>
          <w:b/>
          <w:bCs/>
          <w:sz w:val="28"/>
          <w:szCs w:val="28"/>
          <w:lang w:val="fr-FR"/>
        </w:rPr>
      </w:pPr>
      <w:proofErr w:type="spellStart"/>
      <w:r w:rsidRPr="00CE4D80">
        <w:rPr>
          <w:rFonts w:ascii="Calibri,Bold" w:hAnsi="Calibri,Bold" w:cs="Calibri,Bold"/>
          <w:b/>
          <w:bCs/>
          <w:sz w:val="28"/>
          <w:szCs w:val="28"/>
          <w:lang w:val="fr-FR"/>
        </w:rPr>
        <w:t>Timeframe</w:t>
      </w:r>
      <w:proofErr w:type="spellEnd"/>
      <w:r w:rsidRPr="00CE4D80">
        <w:rPr>
          <w:rFonts w:ascii="Calibri,Bold" w:hAnsi="Calibri,Bold" w:cs="Calibri,Bold"/>
          <w:b/>
          <w:bCs/>
          <w:sz w:val="28"/>
          <w:szCs w:val="28"/>
          <w:lang w:val="fr-FR"/>
        </w:rPr>
        <w:tab/>
      </w:r>
      <w:r w:rsidRPr="00CE4D80">
        <w:rPr>
          <w:rFonts w:ascii="Calibri,Bold" w:hAnsi="Calibri,Bold" w:cs="Calibri,Bold"/>
          <w:b/>
          <w:bCs/>
          <w:sz w:val="28"/>
          <w:szCs w:val="28"/>
          <w:lang w:val="fr-FR"/>
        </w:rPr>
        <w:tab/>
      </w:r>
      <w:r w:rsidRPr="00CE4D80">
        <w:rPr>
          <w:rFonts w:ascii="Calibri,Bold" w:hAnsi="Calibri,Bold" w:cs="Calibri,Bold"/>
          <w:b/>
          <w:bCs/>
          <w:sz w:val="28"/>
          <w:szCs w:val="28"/>
          <w:lang w:val="fr-FR"/>
        </w:rPr>
        <w:tab/>
      </w:r>
      <w:r w:rsidRPr="00CE4D80">
        <w:rPr>
          <w:rFonts w:ascii="Calibri,Bold" w:hAnsi="Calibri,Bold" w:cs="Calibri,Bold"/>
          <w:b/>
          <w:bCs/>
          <w:sz w:val="28"/>
          <w:szCs w:val="28"/>
          <w:lang w:val="fr-FR"/>
        </w:rPr>
        <w:tab/>
      </w:r>
      <w:r w:rsidR="007B7433" w:rsidRPr="00CE4D80">
        <w:rPr>
          <w:rFonts w:ascii="Calibri,Bold" w:hAnsi="Calibri,Bold" w:cs="Calibri,Bold"/>
          <w:b/>
          <w:bCs/>
          <w:sz w:val="28"/>
          <w:szCs w:val="28"/>
          <w:lang w:val="fr-FR"/>
        </w:rPr>
        <w:t>6</w:t>
      </w:r>
    </w:p>
    <w:p w:rsidR="00357ACC" w:rsidRPr="00CE4D80" w:rsidRDefault="00357ACC" w:rsidP="00357ACC">
      <w:pPr>
        <w:jc w:val="both"/>
        <w:rPr>
          <w:rFonts w:ascii="Calibri,Bold" w:hAnsi="Calibri,Bold" w:cs="Calibri,Bold"/>
          <w:b/>
          <w:bCs/>
          <w:sz w:val="28"/>
          <w:szCs w:val="28"/>
          <w:lang w:val="fr-FR"/>
        </w:rPr>
      </w:pPr>
    </w:p>
    <w:p w:rsidR="00605C1B" w:rsidRPr="00CE4D80" w:rsidRDefault="00605C1B" w:rsidP="00357ACC">
      <w:pPr>
        <w:jc w:val="both"/>
        <w:rPr>
          <w:rFonts w:ascii="Calibri,Bold" w:hAnsi="Calibri,Bold" w:cs="Calibri,Bold"/>
          <w:b/>
          <w:bCs/>
          <w:sz w:val="28"/>
          <w:szCs w:val="28"/>
          <w:lang w:val="fr-FR"/>
        </w:rPr>
      </w:pPr>
      <w:r w:rsidRPr="00CE4D80">
        <w:rPr>
          <w:rFonts w:ascii="Calibri,Bold" w:hAnsi="Calibri,Bold" w:cs="Calibri,Bold"/>
          <w:b/>
          <w:bCs/>
          <w:sz w:val="28"/>
          <w:szCs w:val="28"/>
          <w:lang w:val="fr-FR"/>
        </w:rPr>
        <w:t>Contact</w:t>
      </w:r>
      <w:r w:rsidR="00357ACC" w:rsidRPr="00CE4D80">
        <w:rPr>
          <w:rFonts w:ascii="Calibri,Bold" w:hAnsi="Calibri,Bold" w:cs="Calibri,Bold"/>
          <w:b/>
          <w:bCs/>
          <w:sz w:val="28"/>
          <w:szCs w:val="28"/>
          <w:lang w:val="fr-FR"/>
        </w:rPr>
        <w:tab/>
      </w:r>
      <w:r w:rsidR="00357ACC" w:rsidRPr="00CE4D80">
        <w:rPr>
          <w:rFonts w:ascii="Calibri,Bold" w:hAnsi="Calibri,Bold" w:cs="Calibri,Bold"/>
          <w:b/>
          <w:bCs/>
          <w:sz w:val="28"/>
          <w:szCs w:val="28"/>
          <w:lang w:val="fr-FR"/>
        </w:rPr>
        <w:tab/>
      </w:r>
      <w:r w:rsidR="00357ACC" w:rsidRPr="00CE4D80">
        <w:rPr>
          <w:rFonts w:ascii="Calibri,Bold" w:hAnsi="Calibri,Bold" w:cs="Calibri,Bold"/>
          <w:b/>
          <w:bCs/>
          <w:sz w:val="28"/>
          <w:szCs w:val="28"/>
          <w:lang w:val="fr-FR"/>
        </w:rPr>
        <w:tab/>
      </w:r>
      <w:r w:rsidR="00357ACC" w:rsidRPr="00CE4D80">
        <w:rPr>
          <w:rFonts w:ascii="Calibri,Bold" w:hAnsi="Calibri,Bold" w:cs="Calibri,Bold"/>
          <w:b/>
          <w:bCs/>
          <w:sz w:val="28"/>
          <w:szCs w:val="28"/>
          <w:lang w:val="fr-FR"/>
        </w:rPr>
        <w:tab/>
      </w:r>
      <w:r w:rsidR="007B7433" w:rsidRPr="00CE4D80">
        <w:rPr>
          <w:rFonts w:ascii="Calibri,Bold" w:hAnsi="Calibri,Bold" w:cs="Calibri,Bold"/>
          <w:b/>
          <w:bCs/>
          <w:sz w:val="28"/>
          <w:szCs w:val="28"/>
          <w:lang w:val="fr-FR"/>
        </w:rPr>
        <w:t>7</w:t>
      </w:r>
    </w:p>
    <w:p w:rsidR="00605C1B" w:rsidRPr="00CE4D80" w:rsidRDefault="00605C1B" w:rsidP="00357ACC">
      <w:pPr>
        <w:jc w:val="both"/>
        <w:rPr>
          <w:rFonts w:ascii="Calibri,Bold" w:hAnsi="Calibri,Bold" w:cs="Calibri,Bold"/>
          <w:b/>
          <w:bCs/>
          <w:sz w:val="28"/>
          <w:szCs w:val="28"/>
          <w:lang w:val="fr-FR"/>
        </w:rPr>
      </w:pPr>
    </w:p>
    <w:p w:rsidR="00605C1B" w:rsidRPr="00CE4D80" w:rsidRDefault="00605C1B" w:rsidP="00357ACC">
      <w:pPr>
        <w:jc w:val="both"/>
        <w:rPr>
          <w:rFonts w:ascii="Calibri,Bold" w:hAnsi="Calibri,Bold" w:cs="Calibri,Bold"/>
          <w:b/>
          <w:bCs/>
          <w:sz w:val="28"/>
          <w:szCs w:val="28"/>
          <w:lang w:val="fr-FR"/>
        </w:rPr>
      </w:pPr>
      <w:r w:rsidRPr="00CE4D80">
        <w:rPr>
          <w:rFonts w:ascii="Calibri,Bold" w:hAnsi="Calibri,Bold" w:cs="Calibri,Bold"/>
          <w:b/>
          <w:bCs/>
          <w:sz w:val="28"/>
          <w:szCs w:val="28"/>
          <w:lang w:val="fr-FR"/>
        </w:rPr>
        <w:t>Site</w:t>
      </w:r>
      <w:r w:rsidR="007176C8" w:rsidRPr="00CE4D80">
        <w:rPr>
          <w:rFonts w:ascii="Calibri,Bold" w:hAnsi="Calibri,Bold" w:cs="Calibri,Bold"/>
          <w:b/>
          <w:bCs/>
          <w:sz w:val="28"/>
          <w:szCs w:val="28"/>
          <w:lang w:val="fr-FR"/>
        </w:rPr>
        <w:tab/>
      </w:r>
      <w:r w:rsidR="007176C8" w:rsidRPr="00CE4D80">
        <w:rPr>
          <w:rFonts w:ascii="Calibri,Bold" w:hAnsi="Calibri,Bold" w:cs="Calibri,Bold"/>
          <w:b/>
          <w:bCs/>
          <w:sz w:val="28"/>
          <w:szCs w:val="28"/>
          <w:lang w:val="fr-FR"/>
        </w:rPr>
        <w:tab/>
      </w:r>
      <w:r w:rsidR="007176C8" w:rsidRPr="00CE4D80">
        <w:rPr>
          <w:rFonts w:ascii="Calibri,Bold" w:hAnsi="Calibri,Bold" w:cs="Calibri,Bold"/>
          <w:b/>
          <w:bCs/>
          <w:sz w:val="28"/>
          <w:szCs w:val="28"/>
          <w:lang w:val="fr-FR"/>
        </w:rPr>
        <w:tab/>
      </w:r>
      <w:r w:rsidR="007176C8" w:rsidRPr="00CE4D80">
        <w:rPr>
          <w:rFonts w:ascii="Calibri,Bold" w:hAnsi="Calibri,Bold" w:cs="Calibri,Bold"/>
          <w:b/>
          <w:bCs/>
          <w:sz w:val="28"/>
          <w:szCs w:val="28"/>
          <w:lang w:val="fr-FR"/>
        </w:rPr>
        <w:tab/>
      </w:r>
      <w:r w:rsidR="00357ACC" w:rsidRPr="00CE4D80">
        <w:rPr>
          <w:rFonts w:ascii="Calibri,Bold" w:hAnsi="Calibri,Bold" w:cs="Calibri,Bold"/>
          <w:b/>
          <w:bCs/>
          <w:sz w:val="28"/>
          <w:szCs w:val="28"/>
          <w:lang w:val="fr-FR"/>
        </w:rPr>
        <w:tab/>
      </w:r>
      <w:r w:rsidR="007B7433" w:rsidRPr="00CE4D80">
        <w:rPr>
          <w:rFonts w:ascii="Calibri,Bold" w:hAnsi="Calibri,Bold" w:cs="Calibri,Bold"/>
          <w:b/>
          <w:bCs/>
          <w:sz w:val="28"/>
          <w:szCs w:val="28"/>
          <w:lang w:val="fr-FR"/>
        </w:rPr>
        <w:t>9</w:t>
      </w:r>
    </w:p>
    <w:p w:rsidR="00305FBC" w:rsidRPr="00CE4D80" w:rsidRDefault="00305FBC" w:rsidP="00357ACC">
      <w:pPr>
        <w:jc w:val="both"/>
        <w:rPr>
          <w:rFonts w:ascii="Calibri,Bold" w:hAnsi="Calibri,Bold" w:cs="Calibri,Bold"/>
          <w:b/>
          <w:bCs/>
          <w:sz w:val="28"/>
          <w:szCs w:val="28"/>
          <w:lang w:val="fr-FR"/>
        </w:rPr>
      </w:pPr>
    </w:p>
    <w:p w:rsidR="00305FBC" w:rsidRPr="00CE4D80" w:rsidRDefault="007B7433" w:rsidP="00357ACC">
      <w:pPr>
        <w:jc w:val="both"/>
        <w:rPr>
          <w:rFonts w:ascii="Calibri,Bold" w:hAnsi="Calibri,Bold" w:cs="Calibri,Bold"/>
          <w:b/>
          <w:bCs/>
          <w:sz w:val="28"/>
          <w:szCs w:val="28"/>
          <w:lang w:val="fr-FR"/>
        </w:rPr>
      </w:pPr>
      <w:r w:rsidRPr="00CE4D80">
        <w:rPr>
          <w:rFonts w:ascii="Calibri,Bold" w:hAnsi="Calibri,Bold" w:cs="Calibri,Bold"/>
          <w:b/>
          <w:bCs/>
          <w:sz w:val="28"/>
          <w:szCs w:val="28"/>
          <w:lang w:val="fr-FR"/>
        </w:rPr>
        <w:t>Community liaison</w:t>
      </w:r>
      <w:r w:rsidRPr="00CE4D80">
        <w:rPr>
          <w:rFonts w:ascii="Calibri,Bold" w:hAnsi="Calibri,Bold" w:cs="Calibri,Bold"/>
          <w:b/>
          <w:bCs/>
          <w:sz w:val="28"/>
          <w:szCs w:val="28"/>
          <w:lang w:val="fr-FR"/>
        </w:rPr>
        <w:tab/>
      </w:r>
      <w:r w:rsidRPr="00CE4D80">
        <w:rPr>
          <w:rFonts w:ascii="Calibri,Bold" w:hAnsi="Calibri,Bold" w:cs="Calibri,Bold"/>
          <w:b/>
          <w:bCs/>
          <w:sz w:val="28"/>
          <w:szCs w:val="28"/>
          <w:lang w:val="fr-FR"/>
        </w:rPr>
        <w:tab/>
        <w:t>12</w:t>
      </w:r>
    </w:p>
    <w:p w:rsidR="00605C1B" w:rsidRPr="00CE4D80" w:rsidRDefault="00605C1B" w:rsidP="00357ACC">
      <w:pPr>
        <w:jc w:val="both"/>
        <w:rPr>
          <w:rFonts w:ascii="Calibri,Bold" w:hAnsi="Calibri,Bold" w:cs="Calibri,Bold"/>
          <w:b/>
          <w:bCs/>
          <w:sz w:val="28"/>
          <w:szCs w:val="28"/>
          <w:lang w:val="fr-FR"/>
        </w:rPr>
      </w:pPr>
    </w:p>
    <w:p w:rsidR="00605C1B" w:rsidRPr="00CE4D80" w:rsidRDefault="00CD104D" w:rsidP="00357ACC">
      <w:pPr>
        <w:jc w:val="both"/>
        <w:rPr>
          <w:rFonts w:ascii="Calibri,Bold" w:hAnsi="Calibri,Bold" w:cs="Calibri,Bold"/>
          <w:b/>
          <w:bCs/>
          <w:sz w:val="28"/>
          <w:szCs w:val="28"/>
          <w:lang w:val="fr-FR"/>
        </w:rPr>
      </w:pPr>
      <w:r w:rsidRPr="00CE4D80">
        <w:rPr>
          <w:rFonts w:ascii="Calibri,Bold" w:hAnsi="Calibri,Bold" w:cs="Calibri,Bold"/>
          <w:b/>
          <w:bCs/>
          <w:sz w:val="28"/>
          <w:szCs w:val="28"/>
          <w:lang w:val="fr-FR"/>
        </w:rPr>
        <w:t>Transport</w:t>
      </w:r>
      <w:r w:rsidR="00357ACC" w:rsidRPr="00CE4D80">
        <w:rPr>
          <w:rFonts w:ascii="Calibri,Bold" w:hAnsi="Calibri,Bold" w:cs="Calibri,Bold"/>
          <w:b/>
          <w:bCs/>
          <w:sz w:val="28"/>
          <w:szCs w:val="28"/>
          <w:lang w:val="fr-FR"/>
        </w:rPr>
        <w:tab/>
      </w:r>
      <w:r w:rsidR="00357ACC" w:rsidRPr="00CE4D80">
        <w:rPr>
          <w:rFonts w:ascii="Calibri,Bold" w:hAnsi="Calibri,Bold" w:cs="Calibri,Bold"/>
          <w:b/>
          <w:bCs/>
          <w:sz w:val="28"/>
          <w:szCs w:val="28"/>
          <w:lang w:val="fr-FR"/>
        </w:rPr>
        <w:tab/>
      </w:r>
      <w:r w:rsidR="00357ACC" w:rsidRPr="00CE4D80">
        <w:rPr>
          <w:rFonts w:ascii="Calibri,Bold" w:hAnsi="Calibri,Bold" w:cs="Calibri,Bold"/>
          <w:b/>
          <w:bCs/>
          <w:sz w:val="28"/>
          <w:szCs w:val="28"/>
          <w:lang w:val="fr-FR"/>
        </w:rPr>
        <w:tab/>
      </w:r>
      <w:r w:rsidR="00357ACC" w:rsidRPr="00CE4D80">
        <w:rPr>
          <w:rFonts w:ascii="Calibri,Bold" w:hAnsi="Calibri,Bold" w:cs="Calibri,Bold"/>
          <w:b/>
          <w:bCs/>
          <w:sz w:val="28"/>
          <w:szCs w:val="28"/>
          <w:lang w:val="fr-FR"/>
        </w:rPr>
        <w:tab/>
      </w:r>
      <w:r w:rsidR="007B7433" w:rsidRPr="00CE4D80">
        <w:rPr>
          <w:rFonts w:ascii="Calibri,Bold" w:hAnsi="Calibri,Bold" w:cs="Calibri,Bold"/>
          <w:b/>
          <w:bCs/>
          <w:sz w:val="28"/>
          <w:szCs w:val="28"/>
          <w:lang w:val="fr-FR"/>
        </w:rPr>
        <w:t>15</w:t>
      </w:r>
    </w:p>
    <w:p w:rsidR="00605C1B" w:rsidRPr="00CE4D80" w:rsidRDefault="00605C1B" w:rsidP="00357ACC">
      <w:pPr>
        <w:jc w:val="both"/>
        <w:rPr>
          <w:rFonts w:ascii="Calibri,Bold" w:hAnsi="Calibri,Bold" w:cs="Calibri,Bold"/>
          <w:b/>
          <w:bCs/>
          <w:sz w:val="28"/>
          <w:szCs w:val="28"/>
          <w:lang w:val="fr-FR"/>
        </w:rPr>
      </w:pPr>
    </w:p>
    <w:p w:rsidR="00605C1B" w:rsidRPr="00CE4D80" w:rsidRDefault="007B7433" w:rsidP="00357ACC">
      <w:pPr>
        <w:jc w:val="both"/>
        <w:rPr>
          <w:rFonts w:ascii="Calibri,Bold" w:hAnsi="Calibri,Bold" w:cs="Calibri,Bold"/>
          <w:b/>
          <w:bCs/>
          <w:sz w:val="28"/>
          <w:szCs w:val="28"/>
          <w:lang w:val="fr-FR"/>
        </w:rPr>
      </w:pPr>
      <w:proofErr w:type="spellStart"/>
      <w:r w:rsidRPr="00CE4D80">
        <w:rPr>
          <w:rFonts w:ascii="Calibri,Bold" w:hAnsi="Calibri,Bold" w:cs="Calibri,Bold"/>
          <w:b/>
          <w:bCs/>
          <w:sz w:val="28"/>
          <w:szCs w:val="28"/>
          <w:lang w:val="fr-FR"/>
        </w:rPr>
        <w:t>Environment</w:t>
      </w:r>
      <w:proofErr w:type="spellEnd"/>
      <w:r w:rsidRPr="00CE4D80">
        <w:rPr>
          <w:rFonts w:ascii="Calibri,Bold" w:hAnsi="Calibri,Bold" w:cs="Calibri,Bold"/>
          <w:b/>
          <w:bCs/>
          <w:sz w:val="28"/>
          <w:szCs w:val="28"/>
          <w:lang w:val="fr-FR"/>
        </w:rPr>
        <w:tab/>
      </w:r>
      <w:r w:rsidRPr="00CE4D80">
        <w:rPr>
          <w:rFonts w:ascii="Calibri,Bold" w:hAnsi="Calibri,Bold" w:cs="Calibri,Bold"/>
          <w:b/>
          <w:bCs/>
          <w:sz w:val="28"/>
          <w:szCs w:val="28"/>
          <w:lang w:val="fr-FR"/>
        </w:rPr>
        <w:tab/>
      </w:r>
      <w:r w:rsidRPr="00CE4D80">
        <w:rPr>
          <w:rFonts w:ascii="Calibri,Bold" w:hAnsi="Calibri,Bold" w:cs="Calibri,Bold"/>
          <w:b/>
          <w:bCs/>
          <w:sz w:val="28"/>
          <w:szCs w:val="28"/>
          <w:lang w:val="fr-FR"/>
        </w:rPr>
        <w:tab/>
        <w:t>25</w:t>
      </w:r>
    </w:p>
    <w:p w:rsidR="00596E89" w:rsidRPr="00CE4D80" w:rsidRDefault="00596E89" w:rsidP="00357ACC">
      <w:pPr>
        <w:jc w:val="both"/>
        <w:rPr>
          <w:rFonts w:ascii="Calibri,Bold" w:hAnsi="Calibri,Bold" w:cs="Calibri,Bold"/>
          <w:b/>
          <w:bCs/>
          <w:sz w:val="28"/>
          <w:szCs w:val="28"/>
          <w:lang w:val="fr-FR"/>
        </w:rPr>
      </w:pPr>
    </w:p>
    <w:p w:rsidR="00596E89"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Agreement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30</w:t>
      </w:r>
    </w:p>
    <w:p w:rsidR="00C34D9E" w:rsidRPr="000D03E9" w:rsidRDefault="00C34D9E">
      <w:pPr>
        <w:rPr>
          <w:sz w:val="28"/>
          <w:szCs w:val="28"/>
        </w:rPr>
      </w:pPr>
    </w:p>
    <w:p w:rsidR="004D7355" w:rsidRPr="000D03E9" w:rsidRDefault="004D7355">
      <w:pPr>
        <w:rPr>
          <w:sz w:val="28"/>
          <w:szCs w:val="28"/>
        </w:rPr>
      </w:pPr>
      <w:r w:rsidRPr="000D03E9">
        <w:rPr>
          <w:sz w:val="28"/>
          <w:szCs w:val="28"/>
        </w:rPr>
        <w:lastRenderedPageBreak/>
        <w:br w:type="page"/>
      </w:r>
    </w:p>
    <w:p w:rsidR="00292594" w:rsidRPr="000D03E9" w:rsidRDefault="00292594">
      <w:pPr>
        <w:rPr>
          <w:sz w:val="24"/>
          <w:szCs w:val="24"/>
        </w:rPr>
      </w:pPr>
    </w:p>
    <w:p w:rsidR="000D0576" w:rsidRDefault="000D0576" w:rsidP="000D0576">
      <w:pPr>
        <w:rPr>
          <w:rFonts w:cs="Calibri,Bold"/>
          <w:b/>
          <w:bCs/>
          <w:color w:val="76923C" w:themeColor="accent3" w:themeShade="BF"/>
          <w:sz w:val="72"/>
          <w:szCs w:val="72"/>
        </w:rPr>
      </w:pPr>
      <w:r w:rsidRPr="000D0576">
        <w:rPr>
          <w:rFonts w:cs="Calibri,Bold"/>
          <w:b/>
          <w:bCs/>
          <w:color w:val="76923C" w:themeColor="accent3" w:themeShade="BF"/>
          <w:sz w:val="72"/>
          <w:szCs w:val="72"/>
        </w:rPr>
        <w:t>Revisions &amp; additional material</w:t>
      </w:r>
    </w:p>
    <w:p w:rsidR="00AC64DF" w:rsidRDefault="00AC64DF" w:rsidP="000D0576">
      <w:pPr>
        <w:rPr>
          <w:rFonts w:cs="Calibri,Bold"/>
          <w:bCs/>
          <w:sz w:val="24"/>
          <w:szCs w:val="24"/>
        </w:rPr>
      </w:pPr>
    </w:p>
    <w:p w:rsidR="00AC64DF" w:rsidRPr="007B7433" w:rsidRDefault="00AC64DF" w:rsidP="000D0576">
      <w:pPr>
        <w:rPr>
          <w:rFonts w:cs="Calibri,Bold"/>
          <w:bCs/>
          <w:sz w:val="24"/>
          <w:szCs w:val="24"/>
        </w:rPr>
      </w:pPr>
      <w:r w:rsidRPr="007B7433">
        <w:rPr>
          <w:rFonts w:cs="Calibri,Bold"/>
          <w:bCs/>
          <w:sz w:val="24"/>
          <w:szCs w:val="24"/>
        </w:rPr>
        <w:t xml:space="preserve">Please </w:t>
      </w:r>
      <w:r w:rsidR="00F00897" w:rsidRPr="007B7433">
        <w:rPr>
          <w:rFonts w:cs="Calibri,Bold"/>
          <w:bCs/>
          <w:sz w:val="24"/>
          <w:szCs w:val="24"/>
        </w:rPr>
        <w:t>list</w:t>
      </w:r>
      <w:r w:rsidRPr="007B7433">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7B7433" w:rsidTr="005064D2">
        <w:tc>
          <w:tcPr>
            <w:tcW w:w="2136" w:type="dxa"/>
            <w:vAlign w:val="center"/>
          </w:tcPr>
          <w:p w:rsidR="000D0576" w:rsidRPr="00800FDF" w:rsidRDefault="000D0576" w:rsidP="005064D2">
            <w:pPr>
              <w:jc w:val="center"/>
              <w:rPr>
                <w:b/>
                <w:sz w:val="24"/>
                <w:szCs w:val="24"/>
              </w:rPr>
            </w:pPr>
            <w:r w:rsidRPr="00800FDF">
              <w:rPr>
                <w:b/>
                <w:sz w:val="24"/>
                <w:szCs w:val="24"/>
              </w:rPr>
              <w:t>Date</w:t>
            </w:r>
          </w:p>
        </w:tc>
        <w:tc>
          <w:tcPr>
            <w:tcW w:w="1516" w:type="dxa"/>
            <w:vAlign w:val="center"/>
          </w:tcPr>
          <w:p w:rsidR="000D0576" w:rsidRPr="00800FDF" w:rsidRDefault="000D0576" w:rsidP="005064D2">
            <w:pPr>
              <w:jc w:val="center"/>
              <w:rPr>
                <w:b/>
                <w:sz w:val="24"/>
                <w:szCs w:val="24"/>
              </w:rPr>
            </w:pPr>
            <w:r w:rsidRPr="00800FDF">
              <w:rPr>
                <w:b/>
                <w:sz w:val="24"/>
                <w:szCs w:val="24"/>
              </w:rPr>
              <w:t>Version</w:t>
            </w:r>
          </w:p>
        </w:tc>
        <w:tc>
          <w:tcPr>
            <w:tcW w:w="5842" w:type="dxa"/>
            <w:vAlign w:val="center"/>
          </w:tcPr>
          <w:p w:rsidR="000D0576" w:rsidRPr="00800FDF" w:rsidRDefault="000D0576" w:rsidP="005064D2">
            <w:pPr>
              <w:jc w:val="center"/>
              <w:rPr>
                <w:b/>
                <w:sz w:val="24"/>
                <w:szCs w:val="24"/>
              </w:rPr>
            </w:pPr>
            <w:r w:rsidRPr="00800FDF">
              <w:rPr>
                <w:b/>
                <w:sz w:val="24"/>
                <w:szCs w:val="24"/>
              </w:rPr>
              <w:t>Produced by</w:t>
            </w:r>
          </w:p>
        </w:tc>
      </w:tr>
      <w:tr w:rsidR="000D0576" w:rsidRPr="007B7433" w:rsidTr="005064D2">
        <w:tc>
          <w:tcPr>
            <w:tcW w:w="2136" w:type="dxa"/>
          </w:tcPr>
          <w:p w:rsidR="000D0576" w:rsidRPr="005064D2" w:rsidRDefault="005064D2" w:rsidP="005064D2">
            <w:pPr>
              <w:jc w:val="center"/>
              <w:rPr>
                <w:b/>
                <w:sz w:val="24"/>
                <w:szCs w:val="24"/>
              </w:rPr>
            </w:pPr>
            <w:r w:rsidRPr="005064D2">
              <w:rPr>
                <w:b/>
                <w:sz w:val="24"/>
                <w:szCs w:val="24"/>
              </w:rPr>
              <w:t>15</w:t>
            </w:r>
            <w:r w:rsidR="002D12A1" w:rsidRPr="005064D2">
              <w:rPr>
                <w:b/>
                <w:sz w:val="24"/>
                <w:szCs w:val="24"/>
              </w:rPr>
              <w:t>/0</w:t>
            </w:r>
            <w:r w:rsidRPr="005064D2">
              <w:rPr>
                <w:b/>
                <w:sz w:val="24"/>
                <w:szCs w:val="24"/>
              </w:rPr>
              <w:t>8</w:t>
            </w:r>
            <w:r w:rsidR="00D21604" w:rsidRPr="005064D2">
              <w:rPr>
                <w:b/>
                <w:sz w:val="24"/>
                <w:szCs w:val="24"/>
              </w:rPr>
              <w:t>/2017</w:t>
            </w:r>
          </w:p>
        </w:tc>
        <w:tc>
          <w:tcPr>
            <w:tcW w:w="1516" w:type="dxa"/>
            <w:vAlign w:val="center"/>
          </w:tcPr>
          <w:p w:rsidR="000D0576" w:rsidRPr="005064D2" w:rsidRDefault="005064D2" w:rsidP="005064D2">
            <w:pPr>
              <w:jc w:val="center"/>
              <w:rPr>
                <w:b/>
                <w:sz w:val="24"/>
                <w:szCs w:val="24"/>
              </w:rPr>
            </w:pPr>
            <w:r w:rsidRPr="005064D2">
              <w:rPr>
                <w:b/>
                <w:sz w:val="24"/>
                <w:szCs w:val="24"/>
              </w:rPr>
              <w:t>00</w:t>
            </w:r>
          </w:p>
        </w:tc>
        <w:tc>
          <w:tcPr>
            <w:tcW w:w="5842" w:type="dxa"/>
          </w:tcPr>
          <w:p w:rsidR="000D0576" w:rsidRPr="005064D2" w:rsidRDefault="00D21604" w:rsidP="00D565EF">
            <w:pPr>
              <w:rPr>
                <w:b/>
                <w:sz w:val="24"/>
                <w:szCs w:val="24"/>
              </w:rPr>
            </w:pPr>
            <w:r w:rsidRPr="005064D2">
              <w:rPr>
                <w:b/>
                <w:sz w:val="24"/>
                <w:szCs w:val="24"/>
              </w:rPr>
              <w:t>Turner &amp; Townsend</w:t>
            </w:r>
          </w:p>
        </w:tc>
      </w:tr>
      <w:tr w:rsidR="005064D2" w:rsidRPr="007B7433" w:rsidTr="005064D2">
        <w:tc>
          <w:tcPr>
            <w:tcW w:w="2136" w:type="dxa"/>
          </w:tcPr>
          <w:p w:rsidR="005064D2" w:rsidRPr="005064D2" w:rsidRDefault="005064D2" w:rsidP="005064D2">
            <w:pPr>
              <w:jc w:val="center"/>
              <w:rPr>
                <w:b/>
                <w:sz w:val="24"/>
                <w:szCs w:val="24"/>
              </w:rPr>
            </w:pPr>
            <w:r w:rsidRPr="005064D2">
              <w:rPr>
                <w:b/>
                <w:sz w:val="24"/>
                <w:szCs w:val="24"/>
              </w:rPr>
              <w:t>08/09/2017</w:t>
            </w:r>
          </w:p>
        </w:tc>
        <w:tc>
          <w:tcPr>
            <w:tcW w:w="1516" w:type="dxa"/>
            <w:vAlign w:val="center"/>
          </w:tcPr>
          <w:p w:rsidR="005064D2" w:rsidRPr="005064D2" w:rsidRDefault="005064D2" w:rsidP="005064D2">
            <w:pPr>
              <w:jc w:val="center"/>
              <w:rPr>
                <w:b/>
                <w:sz w:val="24"/>
                <w:szCs w:val="24"/>
              </w:rPr>
            </w:pPr>
            <w:r w:rsidRPr="005064D2">
              <w:rPr>
                <w:b/>
                <w:sz w:val="24"/>
                <w:szCs w:val="24"/>
              </w:rPr>
              <w:t>01</w:t>
            </w:r>
          </w:p>
        </w:tc>
        <w:tc>
          <w:tcPr>
            <w:tcW w:w="5842" w:type="dxa"/>
          </w:tcPr>
          <w:p w:rsidR="005064D2" w:rsidRPr="005064D2" w:rsidRDefault="005064D2" w:rsidP="00147861">
            <w:pPr>
              <w:rPr>
                <w:b/>
                <w:sz w:val="24"/>
                <w:szCs w:val="24"/>
              </w:rPr>
            </w:pPr>
            <w:r w:rsidRPr="005064D2">
              <w:rPr>
                <w:b/>
                <w:sz w:val="24"/>
                <w:szCs w:val="24"/>
              </w:rPr>
              <w:t>Turner &amp; Townsend</w:t>
            </w:r>
          </w:p>
        </w:tc>
      </w:tr>
      <w:tr w:rsidR="00A51425" w:rsidRPr="007B7433" w:rsidTr="00D565EF">
        <w:tc>
          <w:tcPr>
            <w:tcW w:w="2136" w:type="dxa"/>
          </w:tcPr>
          <w:p w:rsidR="00A51425" w:rsidRPr="00800FDF" w:rsidRDefault="00AD477D" w:rsidP="00511799">
            <w:pPr>
              <w:jc w:val="center"/>
              <w:rPr>
                <w:b/>
                <w:sz w:val="24"/>
                <w:szCs w:val="24"/>
              </w:rPr>
            </w:pPr>
            <w:r>
              <w:rPr>
                <w:b/>
                <w:sz w:val="24"/>
                <w:szCs w:val="24"/>
              </w:rPr>
              <w:t>09/01/2018</w:t>
            </w:r>
          </w:p>
        </w:tc>
        <w:tc>
          <w:tcPr>
            <w:tcW w:w="1516" w:type="dxa"/>
          </w:tcPr>
          <w:p w:rsidR="00A51425" w:rsidRPr="00800FDF" w:rsidRDefault="00AD477D" w:rsidP="00AD477D">
            <w:pPr>
              <w:jc w:val="center"/>
              <w:rPr>
                <w:b/>
                <w:sz w:val="24"/>
                <w:szCs w:val="24"/>
              </w:rPr>
            </w:pPr>
            <w:r>
              <w:rPr>
                <w:b/>
                <w:sz w:val="24"/>
                <w:szCs w:val="24"/>
              </w:rPr>
              <w:t>02</w:t>
            </w:r>
          </w:p>
        </w:tc>
        <w:tc>
          <w:tcPr>
            <w:tcW w:w="5842" w:type="dxa"/>
          </w:tcPr>
          <w:p w:rsidR="00A51425" w:rsidRPr="00800FDF" w:rsidRDefault="00AD477D" w:rsidP="00D565EF">
            <w:pPr>
              <w:rPr>
                <w:b/>
                <w:sz w:val="24"/>
                <w:szCs w:val="24"/>
              </w:rPr>
            </w:pPr>
            <w:r w:rsidRPr="005064D2">
              <w:rPr>
                <w:b/>
                <w:sz w:val="24"/>
                <w:szCs w:val="24"/>
              </w:rPr>
              <w:t>Turner &amp; Townsend</w:t>
            </w:r>
          </w:p>
        </w:tc>
      </w:tr>
      <w:tr w:rsidR="005809F8" w:rsidRPr="007B7433" w:rsidTr="00D565EF">
        <w:tc>
          <w:tcPr>
            <w:tcW w:w="2136" w:type="dxa"/>
          </w:tcPr>
          <w:p w:rsidR="005809F8" w:rsidRPr="00B001B9" w:rsidRDefault="001D3599" w:rsidP="00511799">
            <w:pPr>
              <w:jc w:val="center"/>
              <w:rPr>
                <w:b/>
                <w:sz w:val="24"/>
                <w:szCs w:val="24"/>
              </w:rPr>
            </w:pPr>
            <w:r>
              <w:rPr>
                <w:b/>
                <w:sz w:val="24"/>
                <w:szCs w:val="24"/>
              </w:rPr>
              <w:t>22/02/2018</w:t>
            </w:r>
          </w:p>
        </w:tc>
        <w:tc>
          <w:tcPr>
            <w:tcW w:w="1516" w:type="dxa"/>
          </w:tcPr>
          <w:p w:rsidR="005809F8" w:rsidRPr="00B001B9" w:rsidRDefault="001D3599" w:rsidP="001D3599">
            <w:pPr>
              <w:jc w:val="center"/>
              <w:rPr>
                <w:b/>
                <w:sz w:val="24"/>
                <w:szCs w:val="24"/>
              </w:rPr>
            </w:pPr>
            <w:r>
              <w:rPr>
                <w:b/>
                <w:sz w:val="24"/>
                <w:szCs w:val="24"/>
              </w:rPr>
              <w:t>03</w:t>
            </w:r>
          </w:p>
        </w:tc>
        <w:tc>
          <w:tcPr>
            <w:tcW w:w="5842" w:type="dxa"/>
          </w:tcPr>
          <w:p w:rsidR="005809F8" w:rsidRPr="00B001B9" w:rsidRDefault="00992384" w:rsidP="00D565EF">
            <w:pPr>
              <w:rPr>
                <w:b/>
                <w:sz w:val="24"/>
                <w:szCs w:val="24"/>
              </w:rPr>
            </w:pPr>
            <w:r w:rsidRPr="005064D2">
              <w:rPr>
                <w:b/>
                <w:sz w:val="24"/>
                <w:szCs w:val="24"/>
              </w:rPr>
              <w:t>Turner &amp; Townsend</w:t>
            </w:r>
          </w:p>
        </w:tc>
      </w:tr>
      <w:tr w:rsidR="00992384" w:rsidRPr="007B7433" w:rsidTr="00D565EF">
        <w:tc>
          <w:tcPr>
            <w:tcW w:w="2136" w:type="dxa"/>
          </w:tcPr>
          <w:p w:rsidR="00992384" w:rsidRDefault="00992384" w:rsidP="00511799">
            <w:pPr>
              <w:jc w:val="center"/>
              <w:rPr>
                <w:b/>
                <w:sz w:val="24"/>
                <w:szCs w:val="24"/>
              </w:rPr>
            </w:pPr>
            <w:r>
              <w:rPr>
                <w:b/>
                <w:sz w:val="24"/>
                <w:szCs w:val="24"/>
              </w:rPr>
              <w:t>05/03/2018</w:t>
            </w:r>
          </w:p>
        </w:tc>
        <w:tc>
          <w:tcPr>
            <w:tcW w:w="1516" w:type="dxa"/>
          </w:tcPr>
          <w:p w:rsidR="00992384" w:rsidRDefault="00992384" w:rsidP="001D3599">
            <w:pPr>
              <w:jc w:val="center"/>
              <w:rPr>
                <w:b/>
                <w:sz w:val="24"/>
                <w:szCs w:val="24"/>
              </w:rPr>
            </w:pPr>
            <w:r>
              <w:rPr>
                <w:b/>
                <w:sz w:val="24"/>
                <w:szCs w:val="24"/>
              </w:rPr>
              <w:t>04</w:t>
            </w:r>
          </w:p>
        </w:tc>
        <w:tc>
          <w:tcPr>
            <w:tcW w:w="5842" w:type="dxa"/>
          </w:tcPr>
          <w:p w:rsidR="00992384" w:rsidRPr="005064D2" w:rsidRDefault="00992384" w:rsidP="00D565EF">
            <w:pPr>
              <w:rPr>
                <w:b/>
                <w:sz w:val="24"/>
                <w:szCs w:val="24"/>
              </w:rPr>
            </w:pPr>
            <w:r w:rsidRPr="005064D2">
              <w:rPr>
                <w:b/>
                <w:sz w:val="24"/>
                <w:szCs w:val="24"/>
              </w:rPr>
              <w:t>Turner &amp; Townsend</w:t>
            </w:r>
          </w:p>
        </w:tc>
      </w:tr>
      <w:tr w:rsidR="00992384" w:rsidRPr="007B7433" w:rsidTr="00D565EF">
        <w:tc>
          <w:tcPr>
            <w:tcW w:w="2136" w:type="dxa"/>
          </w:tcPr>
          <w:p w:rsidR="00992384" w:rsidRDefault="00992384" w:rsidP="00511799">
            <w:pPr>
              <w:jc w:val="center"/>
              <w:rPr>
                <w:b/>
                <w:sz w:val="24"/>
                <w:szCs w:val="24"/>
              </w:rPr>
            </w:pPr>
            <w:r>
              <w:rPr>
                <w:b/>
                <w:sz w:val="24"/>
                <w:szCs w:val="24"/>
              </w:rPr>
              <w:t>20/07/2018</w:t>
            </w:r>
          </w:p>
        </w:tc>
        <w:tc>
          <w:tcPr>
            <w:tcW w:w="1516" w:type="dxa"/>
          </w:tcPr>
          <w:p w:rsidR="00992384" w:rsidRDefault="00992384" w:rsidP="001D3599">
            <w:pPr>
              <w:jc w:val="center"/>
              <w:rPr>
                <w:b/>
                <w:sz w:val="24"/>
                <w:szCs w:val="24"/>
              </w:rPr>
            </w:pPr>
            <w:r>
              <w:rPr>
                <w:b/>
                <w:sz w:val="24"/>
                <w:szCs w:val="24"/>
              </w:rPr>
              <w:t>05</w:t>
            </w:r>
          </w:p>
        </w:tc>
        <w:tc>
          <w:tcPr>
            <w:tcW w:w="5842" w:type="dxa"/>
          </w:tcPr>
          <w:p w:rsidR="00992384" w:rsidRPr="005064D2" w:rsidRDefault="00992384" w:rsidP="00D565EF">
            <w:pPr>
              <w:rPr>
                <w:b/>
                <w:sz w:val="24"/>
                <w:szCs w:val="24"/>
              </w:rPr>
            </w:pPr>
            <w:r>
              <w:rPr>
                <w:b/>
                <w:sz w:val="24"/>
                <w:szCs w:val="24"/>
              </w:rPr>
              <w:t>Ardmore Construction</w:t>
            </w:r>
          </w:p>
        </w:tc>
      </w:tr>
    </w:tbl>
    <w:p w:rsidR="00AC64DF" w:rsidRPr="007B7433" w:rsidRDefault="00AC64DF" w:rsidP="000D0576">
      <w:pPr>
        <w:rPr>
          <w:rFonts w:cs="Calibri,Bold"/>
          <w:b/>
          <w:bCs/>
          <w:color w:val="76923C" w:themeColor="accent3" w:themeShade="BF"/>
          <w:sz w:val="72"/>
          <w:szCs w:val="72"/>
        </w:rPr>
      </w:pPr>
    </w:p>
    <w:p w:rsidR="000D0576" w:rsidRPr="007B7433" w:rsidRDefault="000D0576" w:rsidP="000D0576">
      <w:pPr>
        <w:rPr>
          <w:rFonts w:cs="Calibri,Bold"/>
          <w:b/>
          <w:bCs/>
          <w:sz w:val="24"/>
          <w:szCs w:val="24"/>
        </w:rPr>
      </w:pPr>
      <w:r w:rsidRPr="007B7433">
        <w:rPr>
          <w:rFonts w:cs="Calibri,Bold"/>
          <w:b/>
          <w:bCs/>
          <w:sz w:val="24"/>
          <w:szCs w:val="24"/>
        </w:rPr>
        <w:t>Additional sheets</w:t>
      </w:r>
    </w:p>
    <w:p w:rsidR="00AC64DF" w:rsidRPr="00AC64DF" w:rsidRDefault="00AC64DF" w:rsidP="000D0576">
      <w:pPr>
        <w:rPr>
          <w:rFonts w:cs="Calibri,Bold"/>
          <w:bCs/>
          <w:sz w:val="24"/>
          <w:szCs w:val="24"/>
        </w:rPr>
      </w:pPr>
      <w:r w:rsidRPr="007B7433">
        <w:rPr>
          <w:rFonts w:cs="Calibri,Bold"/>
          <w:bCs/>
          <w:sz w:val="24"/>
          <w:szCs w:val="24"/>
        </w:rPr>
        <w:t xml:space="preserve">Please note – the review process will be quicker if these are submitted as Word documents or </w:t>
      </w:r>
      <w:r w:rsidR="00185088">
        <w:rPr>
          <w:rFonts w:cs="Calibri,Bold"/>
          <w:bCs/>
          <w:sz w:val="24"/>
          <w:szCs w:val="24"/>
        </w:rPr>
        <w:t xml:space="preserve">searchable </w:t>
      </w:r>
      <w:r w:rsidRPr="007B7433">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750285" w:rsidTr="00D565EF">
        <w:tc>
          <w:tcPr>
            <w:tcW w:w="2136" w:type="dxa"/>
          </w:tcPr>
          <w:p w:rsidR="000D0576" w:rsidRPr="00800FDF" w:rsidRDefault="000D0576" w:rsidP="00D565EF">
            <w:pPr>
              <w:ind w:right="1446"/>
              <w:rPr>
                <w:b/>
                <w:sz w:val="24"/>
                <w:szCs w:val="24"/>
              </w:rPr>
            </w:pPr>
            <w:r w:rsidRPr="00800FDF">
              <w:rPr>
                <w:b/>
                <w:sz w:val="24"/>
                <w:szCs w:val="24"/>
              </w:rPr>
              <w:t>Date</w:t>
            </w:r>
          </w:p>
        </w:tc>
        <w:tc>
          <w:tcPr>
            <w:tcW w:w="1516" w:type="dxa"/>
          </w:tcPr>
          <w:p w:rsidR="000D0576" w:rsidRPr="00800FDF" w:rsidRDefault="000D0576" w:rsidP="00D565EF">
            <w:pPr>
              <w:rPr>
                <w:b/>
                <w:sz w:val="24"/>
                <w:szCs w:val="24"/>
              </w:rPr>
            </w:pPr>
            <w:r w:rsidRPr="00800FDF">
              <w:rPr>
                <w:b/>
                <w:sz w:val="24"/>
                <w:szCs w:val="24"/>
              </w:rPr>
              <w:t>Version</w:t>
            </w:r>
          </w:p>
        </w:tc>
        <w:tc>
          <w:tcPr>
            <w:tcW w:w="5842" w:type="dxa"/>
          </w:tcPr>
          <w:p w:rsidR="000D0576" w:rsidRPr="00800FDF" w:rsidRDefault="000D0576" w:rsidP="00D565EF">
            <w:pPr>
              <w:rPr>
                <w:b/>
                <w:sz w:val="24"/>
                <w:szCs w:val="24"/>
              </w:rPr>
            </w:pPr>
            <w:r w:rsidRPr="00800FDF">
              <w:rPr>
                <w:b/>
                <w:sz w:val="24"/>
                <w:szCs w:val="24"/>
              </w:rPr>
              <w:t>Produced by</w:t>
            </w:r>
          </w:p>
        </w:tc>
      </w:tr>
      <w:tr w:rsidR="000D0576" w:rsidRPr="00750285" w:rsidTr="00D565EF">
        <w:tc>
          <w:tcPr>
            <w:tcW w:w="2136" w:type="dxa"/>
          </w:tcPr>
          <w:p w:rsidR="000D0576" w:rsidRPr="00800FDF" w:rsidRDefault="000D0576" w:rsidP="00D565EF">
            <w:pPr>
              <w:rPr>
                <w:b/>
                <w:sz w:val="24"/>
                <w:szCs w:val="24"/>
              </w:rPr>
            </w:pPr>
          </w:p>
        </w:tc>
        <w:tc>
          <w:tcPr>
            <w:tcW w:w="1516" w:type="dxa"/>
          </w:tcPr>
          <w:p w:rsidR="000D0576" w:rsidRPr="00800FDF" w:rsidRDefault="000D0576" w:rsidP="00D565EF">
            <w:pPr>
              <w:rPr>
                <w:b/>
                <w:sz w:val="24"/>
                <w:szCs w:val="24"/>
              </w:rPr>
            </w:pPr>
          </w:p>
        </w:tc>
        <w:tc>
          <w:tcPr>
            <w:tcW w:w="5842" w:type="dxa"/>
          </w:tcPr>
          <w:p w:rsidR="000D0576" w:rsidRPr="00800FDF" w:rsidRDefault="000D0576" w:rsidP="00D565EF">
            <w:pPr>
              <w:rPr>
                <w:b/>
                <w:sz w:val="24"/>
                <w:szCs w:val="24"/>
              </w:rPr>
            </w:pPr>
          </w:p>
        </w:tc>
      </w:tr>
      <w:tr w:rsidR="00BF6137" w:rsidRPr="00750285" w:rsidTr="00D565EF">
        <w:tc>
          <w:tcPr>
            <w:tcW w:w="2136" w:type="dxa"/>
          </w:tcPr>
          <w:p w:rsidR="00BF6137" w:rsidRPr="00750285" w:rsidRDefault="00BF6137" w:rsidP="00D565EF">
            <w:pPr>
              <w:rPr>
                <w:b/>
                <w:color w:val="BFBFBF" w:themeColor="background1" w:themeShade="BF"/>
                <w:sz w:val="24"/>
                <w:szCs w:val="24"/>
              </w:rPr>
            </w:pPr>
          </w:p>
        </w:tc>
        <w:tc>
          <w:tcPr>
            <w:tcW w:w="1516" w:type="dxa"/>
          </w:tcPr>
          <w:p w:rsidR="00BF6137" w:rsidRPr="00750285" w:rsidRDefault="00BF6137" w:rsidP="00D565EF">
            <w:pPr>
              <w:rPr>
                <w:b/>
                <w:color w:val="BFBFBF" w:themeColor="background1" w:themeShade="BF"/>
                <w:sz w:val="24"/>
                <w:szCs w:val="24"/>
              </w:rPr>
            </w:pPr>
          </w:p>
        </w:tc>
        <w:tc>
          <w:tcPr>
            <w:tcW w:w="5842" w:type="dxa"/>
          </w:tcPr>
          <w:p w:rsidR="00BF6137" w:rsidRPr="00750285" w:rsidRDefault="00BF6137" w:rsidP="00D565EF">
            <w:pPr>
              <w:rPr>
                <w:b/>
                <w:color w:val="BFBFBF" w:themeColor="background1" w:themeShade="BF"/>
                <w:sz w:val="24"/>
                <w:szCs w:val="24"/>
              </w:rPr>
            </w:pPr>
          </w:p>
        </w:tc>
      </w:tr>
    </w:tbl>
    <w:p w:rsidR="000D0576" w:rsidRPr="000D0576" w:rsidRDefault="000D0576" w:rsidP="000D0576">
      <w:pPr>
        <w:rPr>
          <w:rFonts w:cs="Calibri,Bold"/>
          <w:b/>
          <w:bCs/>
          <w:color w:val="76923C" w:themeColor="accent3" w:themeShade="BF"/>
          <w:sz w:val="72"/>
          <w:szCs w:val="72"/>
        </w:rPr>
      </w:pPr>
    </w:p>
    <w:p w:rsidR="000D0576" w:rsidRDefault="000D0576" w:rsidP="000D0576">
      <w:pPr>
        <w:jc w:val="both"/>
        <w:rPr>
          <w:b/>
          <w:color w:val="76923C" w:themeColor="accent3" w:themeShade="BF"/>
          <w:sz w:val="72"/>
          <w:szCs w:val="72"/>
        </w:rPr>
      </w:pPr>
      <w:r>
        <w:rPr>
          <w:b/>
          <w:color w:val="76923C" w:themeColor="accent3" w:themeShade="BF"/>
          <w:sz w:val="72"/>
          <w:szCs w:val="72"/>
        </w:rPr>
        <w:br w:type="page"/>
      </w:r>
    </w:p>
    <w:p w:rsidR="00605C1B" w:rsidRPr="001543B5" w:rsidRDefault="00605C1B" w:rsidP="00605C1B">
      <w:pPr>
        <w:rPr>
          <w:b/>
          <w:color w:val="76923C" w:themeColor="accent3" w:themeShade="BF"/>
          <w:sz w:val="72"/>
          <w:szCs w:val="72"/>
        </w:rPr>
      </w:pPr>
      <w:r w:rsidRPr="001543B5">
        <w:rPr>
          <w:b/>
          <w:color w:val="76923C" w:themeColor="accent3" w:themeShade="BF"/>
          <w:sz w:val="72"/>
          <w:szCs w:val="72"/>
        </w:rPr>
        <w:lastRenderedPageBreak/>
        <w:t>Introduction</w:t>
      </w:r>
    </w:p>
    <w:p w:rsidR="00605C1B" w:rsidRPr="00821CE2" w:rsidRDefault="00605C1B" w:rsidP="00605C1B">
      <w:pPr>
        <w:rPr>
          <w:rFonts w:ascii="Calibri" w:hAnsi="Calibri" w:cs="Tahoma"/>
          <w:sz w:val="24"/>
          <w:szCs w:val="24"/>
        </w:rPr>
      </w:pPr>
      <w:r w:rsidRPr="00821CE2">
        <w:rPr>
          <w:rFonts w:ascii="Calibri" w:hAnsi="Calibri" w:cs="Tahoma"/>
          <w:sz w:val="24"/>
          <w:szCs w:val="24"/>
        </w:rPr>
        <w:t>The purpose of the</w:t>
      </w:r>
      <w:r w:rsidRPr="00821CE2">
        <w:rPr>
          <w:rFonts w:ascii="Calibri" w:hAnsi="Calibri" w:cs="Tahoma"/>
          <w:b/>
          <w:sz w:val="24"/>
          <w:szCs w:val="24"/>
        </w:rPr>
        <w:t xml:space="preserve"> Construction Management Plan (CMP)</w:t>
      </w:r>
      <w:r w:rsidRPr="00821CE2">
        <w:rPr>
          <w:rFonts w:ascii="Calibri" w:hAnsi="Calibri" w:cs="Tahoma"/>
          <w:sz w:val="24"/>
          <w:szCs w:val="24"/>
        </w:rPr>
        <w:t xml:space="preserve"> is to help developers to minimise construction </w:t>
      </w:r>
      <w:r w:rsidR="00711C47" w:rsidRPr="00821CE2">
        <w:rPr>
          <w:rFonts w:ascii="Calibri" w:hAnsi="Calibri" w:cs="Tahoma"/>
          <w:sz w:val="24"/>
          <w:szCs w:val="24"/>
        </w:rPr>
        <w:t>impacts,</w:t>
      </w:r>
      <w:r w:rsidRPr="00821CE2">
        <w:rPr>
          <w:rFonts w:ascii="Calibri" w:hAnsi="Calibri" w:cs="Tahoma"/>
          <w:sz w:val="24"/>
          <w:szCs w:val="24"/>
        </w:rPr>
        <w:t xml:space="preserve"> and relates to both on site activity and the transport arrangements for vehicles servicing the site. </w:t>
      </w:r>
    </w:p>
    <w:p w:rsidR="00C0304A" w:rsidRPr="00821CE2" w:rsidRDefault="00DC6C51" w:rsidP="00605C1B">
      <w:pPr>
        <w:rPr>
          <w:rFonts w:ascii="Calibri" w:hAnsi="Calibri" w:cs="Tahoma"/>
          <w:sz w:val="24"/>
          <w:szCs w:val="24"/>
        </w:rPr>
      </w:pPr>
      <w:r w:rsidRPr="00821CE2">
        <w:rPr>
          <w:rFonts w:ascii="Calibri" w:hAnsi="Calibri" w:cs="Tahoma"/>
          <w:sz w:val="24"/>
          <w:szCs w:val="24"/>
        </w:rPr>
        <w:t>It is intended to be a live</w:t>
      </w:r>
      <w:r w:rsidR="00C0304A" w:rsidRPr="00821CE2">
        <w:rPr>
          <w:rFonts w:ascii="Calibri" w:hAnsi="Calibri" w:cs="Tahoma"/>
          <w:sz w:val="24"/>
          <w:szCs w:val="24"/>
        </w:rPr>
        <w:t xml:space="preserve"> document whereby different stages will be completed and submitted for application as the development progresses. </w:t>
      </w:r>
    </w:p>
    <w:p w:rsidR="00605C1B" w:rsidRPr="00821CE2" w:rsidRDefault="00605C1B" w:rsidP="00605C1B">
      <w:pPr>
        <w:rPr>
          <w:rStyle w:val="Hyperlink"/>
          <w:rFonts w:ascii="Calibri" w:hAnsi="Calibri" w:cs="Tahoma"/>
          <w:sz w:val="24"/>
          <w:szCs w:val="24"/>
        </w:rPr>
      </w:pPr>
      <w:r w:rsidRPr="00821CE2">
        <w:rPr>
          <w:rFonts w:ascii="Calibri" w:hAnsi="Calibri" w:cs="Tahoma"/>
          <w:sz w:val="24"/>
          <w:szCs w:val="24"/>
        </w:rPr>
        <w:t>The completed and signed CMP must address the way in which any impacts associated with the proposed works</w:t>
      </w:r>
      <w:r w:rsidR="00711C47" w:rsidRPr="00821CE2">
        <w:rPr>
          <w:rFonts w:ascii="Calibri" w:hAnsi="Calibri" w:cs="Tahoma"/>
          <w:sz w:val="24"/>
          <w:szCs w:val="24"/>
        </w:rPr>
        <w:t xml:space="preserve">, and any </w:t>
      </w:r>
      <w:r w:rsidR="00711C47" w:rsidRPr="00821CE2">
        <w:rPr>
          <w:rFonts w:ascii="Calibri" w:hAnsi="Calibri" w:cs="Tahoma"/>
          <w:b/>
          <w:sz w:val="24"/>
          <w:szCs w:val="24"/>
        </w:rPr>
        <w:t>cumulative impacts of other nearby construction sites</w:t>
      </w:r>
      <w:r w:rsidR="00711C47" w:rsidRPr="00821CE2">
        <w:rPr>
          <w:rFonts w:ascii="Calibri" w:hAnsi="Calibri" w:cs="Tahoma"/>
          <w:sz w:val="24"/>
          <w:szCs w:val="24"/>
        </w:rPr>
        <w:t>,</w:t>
      </w:r>
      <w:r w:rsidRPr="00821CE2">
        <w:rPr>
          <w:rFonts w:ascii="Calibri" w:hAnsi="Calibri" w:cs="Tahoma"/>
          <w:sz w:val="24"/>
          <w:szCs w:val="24"/>
        </w:rPr>
        <w:t xml:space="preserve"> will be mitigated and </w:t>
      </w:r>
      <w:r w:rsidR="00711C47" w:rsidRPr="00821CE2">
        <w:rPr>
          <w:rFonts w:ascii="Calibri" w:hAnsi="Calibri" w:cs="Tahoma"/>
          <w:sz w:val="24"/>
          <w:szCs w:val="24"/>
        </w:rPr>
        <w:t>managed</w:t>
      </w:r>
      <w:r w:rsidRPr="00821CE2">
        <w:rPr>
          <w:rFonts w:ascii="Calibri" w:hAnsi="Calibri" w:cs="Tahoma"/>
          <w:sz w:val="24"/>
          <w:szCs w:val="24"/>
        </w:rPr>
        <w:t xml:space="preserve">. The level of detail required in a CMP will depend on the scale and kind of development.  Further policy guidance is set out in Camden Planning Guidance </w:t>
      </w:r>
      <w:hyperlink r:id="rId12" w:history="1">
        <w:r w:rsidRPr="00821CE2">
          <w:rPr>
            <w:rStyle w:val="Hyperlink"/>
            <w:rFonts w:ascii="Calibri" w:hAnsi="Calibri"/>
            <w:b/>
            <w:sz w:val="24"/>
            <w:szCs w:val="24"/>
          </w:rPr>
          <w:t>(CPG)</w:t>
        </w:r>
        <w:r w:rsidRPr="00821CE2">
          <w:rPr>
            <w:rStyle w:val="Hyperlink"/>
            <w:rFonts w:ascii="Calibri" w:hAnsi="Calibri"/>
            <w:sz w:val="24"/>
            <w:szCs w:val="24"/>
          </w:rPr>
          <w:t xml:space="preserve"> 6: Amenity</w:t>
        </w:r>
      </w:hyperlink>
      <w:r w:rsidRPr="00821CE2">
        <w:rPr>
          <w:rFonts w:ascii="Calibri" w:hAnsi="Calibri" w:cs="Tahoma"/>
          <w:sz w:val="24"/>
          <w:szCs w:val="24"/>
        </w:rPr>
        <w:t xml:space="preserve"> and </w:t>
      </w:r>
      <w:hyperlink r:id="rId13" w:history="1">
        <w:r w:rsidRPr="00821CE2">
          <w:rPr>
            <w:rStyle w:val="Hyperlink"/>
            <w:rFonts w:ascii="Calibri" w:hAnsi="Calibri"/>
            <w:b/>
            <w:sz w:val="24"/>
            <w:szCs w:val="24"/>
          </w:rPr>
          <w:t>(CPG)</w:t>
        </w:r>
        <w:r w:rsidRPr="00821CE2">
          <w:rPr>
            <w:rStyle w:val="Hyperlink"/>
            <w:rFonts w:ascii="Calibri" w:hAnsi="Calibri"/>
            <w:sz w:val="24"/>
            <w:szCs w:val="24"/>
          </w:rPr>
          <w:t xml:space="preserve"> 8: Planning Obligations</w:t>
        </w:r>
      </w:hyperlink>
      <w:r w:rsidRPr="00821CE2">
        <w:rPr>
          <w:rStyle w:val="Hyperlink"/>
          <w:rFonts w:ascii="Calibri" w:hAnsi="Calibri" w:cs="Tahoma"/>
          <w:sz w:val="24"/>
          <w:szCs w:val="24"/>
        </w:rPr>
        <w:t xml:space="preserve">. </w:t>
      </w:r>
    </w:p>
    <w:p w:rsidR="00C0304A" w:rsidRPr="00821CE2" w:rsidRDefault="00605C1B">
      <w:pPr>
        <w:rPr>
          <w:rFonts w:ascii="Calibri" w:hAnsi="Calibri" w:cs="Tahoma"/>
          <w:sz w:val="24"/>
          <w:szCs w:val="24"/>
        </w:rPr>
      </w:pPr>
      <w:r w:rsidRPr="00821CE2">
        <w:rPr>
          <w:rFonts w:ascii="Calibri" w:hAnsi="Calibri" w:cs="Tahoma"/>
          <w:sz w:val="24"/>
          <w:szCs w:val="24"/>
        </w:rPr>
        <w:t xml:space="preserve">This CMP follows the </w:t>
      </w:r>
      <w:r w:rsidRPr="00821CE2">
        <w:rPr>
          <w:rFonts w:ascii="Calibri" w:hAnsi="Calibri"/>
          <w:sz w:val="24"/>
          <w:szCs w:val="24"/>
        </w:rPr>
        <w:t>best</w:t>
      </w:r>
      <w:r w:rsidRPr="00821CE2">
        <w:rPr>
          <w:rFonts w:ascii="Calibri" w:hAnsi="Calibri" w:cs="Tahoma"/>
          <w:sz w:val="24"/>
          <w:szCs w:val="24"/>
        </w:rPr>
        <w:t xml:space="preserve"> practice guidelines</w:t>
      </w:r>
      <w:r w:rsidR="005D271C" w:rsidRPr="00821CE2">
        <w:rPr>
          <w:rFonts w:ascii="Calibri" w:hAnsi="Calibri" w:cs="Tahoma"/>
          <w:sz w:val="24"/>
          <w:szCs w:val="24"/>
        </w:rPr>
        <w:t xml:space="preserve"> as described</w:t>
      </w:r>
      <w:r w:rsidRPr="00821CE2">
        <w:rPr>
          <w:rFonts w:ascii="Calibri" w:hAnsi="Calibri" w:cs="Tahoma"/>
          <w:sz w:val="24"/>
          <w:szCs w:val="24"/>
        </w:rPr>
        <w:t xml:space="preserve"> in </w:t>
      </w:r>
      <w:hyperlink r:id="rId14" w:history="1">
        <w:r w:rsidRPr="00821CE2">
          <w:rPr>
            <w:rStyle w:val="Hyperlink"/>
            <w:rFonts w:ascii="Calibri" w:hAnsi="Calibri"/>
            <w:sz w:val="24"/>
            <w:szCs w:val="24"/>
          </w:rPr>
          <w:t>Transport for London’s</w:t>
        </w:r>
      </w:hyperlink>
      <w:r w:rsidRPr="00821CE2">
        <w:rPr>
          <w:rFonts w:ascii="Calibri" w:hAnsi="Calibri" w:cs="Tahoma"/>
          <w:sz w:val="24"/>
          <w:szCs w:val="24"/>
        </w:rPr>
        <w:t xml:space="preserve"> (TfL’s Standard for </w:t>
      </w:r>
      <w:hyperlink r:id="rId15" w:history="1">
        <w:r w:rsidRPr="00821CE2">
          <w:rPr>
            <w:rStyle w:val="Hyperlink"/>
            <w:rFonts w:ascii="Calibri" w:hAnsi="Calibri"/>
            <w:sz w:val="24"/>
            <w:szCs w:val="24"/>
          </w:rPr>
          <w:t>Construction Logistics and Cyclist Safety</w:t>
        </w:r>
      </w:hyperlink>
      <w:r w:rsidRPr="00821CE2">
        <w:rPr>
          <w:rFonts w:ascii="Calibri" w:hAnsi="Calibri" w:cs="Tahoma"/>
          <w:sz w:val="24"/>
          <w:szCs w:val="24"/>
        </w:rPr>
        <w:t xml:space="preserve"> (</w:t>
      </w:r>
      <w:r w:rsidRPr="00821CE2">
        <w:rPr>
          <w:rFonts w:ascii="Calibri" w:hAnsi="Calibri" w:cs="Tahoma"/>
          <w:b/>
          <w:sz w:val="24"/>
          <w:szCs w:val="24"/>
        </w:rPr>
        <w:t>CLOCS</w:t>
      </w:r>
      <w:r w:rsidRPr="00821CE2">
        <w:rPr>
          <w:rFonts w:ascii="Calibri" w:hAnsi="Calibri" w:cs="Tahoma"/>
          <w:sz w:val="24"/>
          <w:szCs w:val="24"/>
        </w:rPr>
        <w:t xml:space="preserve">) scheme) and </w:t>
      </w:r>
      <w:hyperlink r:id="rId16" w:history="1">
        <w:r w:rsidRPr="00821CE2">
          <w:rPr>
            <w:rStyle w:val="Hyperlink"/>
            <w:rFonts w:ascii="Calibri" w:hAnsi="Calibri"/>
            <w:sz w:val="24"/>
            <w:szCs w:val="24"/>
          </w:rPr>
          <w:t>Camden’s Minimum Requirements for Building Construction</w:t>
        </w:r>
      </w:hyperlink>
      <w:r w:rsidRPr="00821CE2">
        <w:rPr>
          <w:rFonts w:ascii="Calibri" w:hAnsi="Calibri" w:cs="Tahoma"/>
          <w:sz w:val="24"/>
          <w:szCs w:val="24"/>
        </w:rPr>
        <w:t xml:space="preserve"> </w:t>
      </w:r>
      <w:r w:rsidRPr="00821CE2">
        <w:rPr>
          <w:rFonts w:ascii="Calibri" w:hAnsi="Calibri" w:cs="Tahoma"/>
          <w:b/>
          <w:sz w:val="24"/>
          <w:szCs w:val="24"/>
        </w:rPr>
        <w:t>(CMRBC)</w:t>
      </w:r>
      <w:r w:rsidRPr="00821CE2">
        <w:rPr>
          <w:rFonts w:ascii="Calibri" w:hAnsi="Calibri" w:cs="Tahoma"/>
          <w:sz w:val="24"/>
          <w:szCs w:val="24"/>
        </w:rPr>
        <w:t>.</w:t>
      </w:r>
    </w:p>
    <w:p w:rsidR="00210ACD" w:rsidRPr="00821CE2" w:rsidRDefault="00210ACD">
      <w:pPr>
        <w:rPr>
          <w:rFonts w:ascii="Calibri,Bold" w:hAnsi="Calibri,Bold" w:cs="Calibri,Bold"/>
          <w:b/>
          <w:bCs/>
          <w:sz w:val="24"/>
          <w:szCs w:val="24"/>
        </w:rPr>
      </w:pPr>
      <w:r w:rsidRPr="00821CE2">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16F33"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rsidR="00210ACD" w:rsidRPr="00821CE2" w:rsidRDefault="00210ACD" w:rsidP="00210ACD">
      <w:pPr>
        <w:rPr>
          <w:sz w:val="24"/>
          <w:szCs w:val="24"/>
        </w:rPr>
      </w:pPr>
      <w:r w:rsidRPr="00821CE2">
        <w:rPr>
          <w:sz w:val="24"/>
          <w:szCs w:val="24"/>
        </w:rPr>
        <w:t>The approved contents of this CMP must be complied with unless otherwise agreed with the Council</w:t>
      </w:r>
      <w:r w:rsidR="008D265E">
        <w:rPr>
          <w:sz w:val="24"/>
          <w:szCs w:val="24"/>
        </w:rPr>
        <w:t xml:space="preserve"> in writing</w:t>
      </w:r>
      <w:r w:rsidRPr="00821CE2">
        <w:rPr>
          <w:sz w:val="24"/>
          <w:szCs w:val="24"/>
        </w:rPr>
        <w:t>.  The project manager shall work with the Council to review this CMP if problems arise in relation to the construction of the development. Any future revised plan must also be approved by the Council and complied with thereafter.</w:t>
      </w:r>
    </w:p>
    <w:p w:rsidR="00210ACD" w:rsidRPr="00821CE2" w:rsidRDefault="00210ACD" w:rsidP="00210ACD">
      <w:pPr>
        <w:rPr>
          <w:sz w:val="24"/>
          <w:szCs w:val="24"/>
        </w:rPr>
      </w:pPr>
      <w:r w:rsidRPr="00821CE2">
        <w:rPr>
          <w:sz w:val="24"/>
          <w:szCs w:val="24"/>
        </w:rPr>
        <w:t>It should be noted that any agreed CMP</w:t>
      </w:r>
      <w:r w:rsidRPr="00821CE2">
        <w:rPr>
          <w:i/>
          <w:iCs/>
          <w:sz w:val="24"/>
          <w:szCs w:val="24"/>
        </w:rPr>
        <w:t xml:space="preserve"> </w:t>
      </w:r>
      <w:r w:rsidRPr="00821CE2">
        <w:rPr>
          <w:sz w:val="24"/>
          <w:szCs w:val="24"/>
        </w:rPr>
        <w:t>does not prejudice or override the need to obtain any separate consents or approvals such as for road closures or hoarding licences.</w:t>
      </w:r>
    </w:p>
    <w:p w:rsidR="00210ACD" w:rsidRPr="00821CE2" w:rsidRDefault="00210ACD" w:rsidP="00210ACD">
      <w:pPr>
        <w:rPr>
          <w:sz w:val="24"/>
          <w:szCs w:val="24"/>
        </w:rPr>
      </w:pPr>
      <w:r w:rsidRPr="00821CE2">
        <w:rPr>
          <w:sz w:val="24"/>
          <w:szCs w:val="24"/>
        </w:rPr>
        <w:t xml:space="preserve">If your scheme involves any demolition, </w:t>
      </w:r>
      <w:r w:rsidRPr="00821CE2">
        <w:rPr>
          <w:bCs/>
          <w:sz w:val="24"/>
          <w:szCs w:val="24"/>
        </w:rPr>
        <w:t>you need to make an application to the Council’s Building Control Service.</w:t>
      </w:r>
      <w:r w:rsidRPr="00821CE2">
        <w:rPr>
          <w:sz w:val="24"/>
          <w:szCs w:val="24"/>
        </w:rPr>
        <w:t xml:space="preserve"> Please complete the “</w:t>
      </w:r>
      <w:hyperlink r:id="rId17" w:history="1">
        <w:r w:rsidRPr="00821CE2">
          <w:rPr>
            <w:rStyle w:val="Hyperlink"/>
            <w:rFonts w:ascii="Calibri" w:hAnsi="Calibri"/>
            <w:b/>
            <w:sz w:val="24"/>
            <w:szCs w:val="24"/>
          </w:rPr>
          <w:t>Demolition Notice</w:t>
        </w:r>
      </w:hyperlink>
      <w:r w:rsidR="000D55FD">
        <w:rPr>
          <w:rStyle w:val="Hyperlink"/>
          <w:rFonts w:ascii="Calibri" w:hAnsi="Calibri"/>
          <w:b/>
          <w:sz w:val="24"/>
          <w:szCs w:val="24"/>
        </w:rPr>
        <w:t>.</w:t>
      </w:r>
      <w:r w:rsidRPr="00821CE2">
        <w:rPr>
          <w:sz w:val="24"/>
          <w:szCs w:val="24"/>
        </w:rPr>
        <w:t xml:space="preserve">” </w:t>
      </w:r>
    </w:p>
    <w:p w:rsidR="00210ACD" w:rsidRPr="00821CE2" w:rsidRDefault="00210ACD" w:rsidP="00210ACD">
      <w:pPr>
        <w:rPr>
          <w:sz w:val="24"/>
          <w:szCs w:val="24"/>
        </w:rPr>
      </w:pPr>
      <w:r w:rsidRPr="00821CE2">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7B7433">
        <w:rPr>
          <w:b/>
          <w:sz w:val="24"/>
          <w:szCs w:val="24"/>
        </w:rPr>
        <w:t xml:space="preserve">It is preferable if this </w:t>
      </w:r>
      <w:r w:rsidR="00D008EA" w:rsidRPr="007B7433">
        <w:rPr>
          <w:b/>
          <w:sz w:val="24"/>
          <w:szCs w:val="24"/>
        </w:rPr>
        <w:t>document, and all additional documents, are</w:t>
      </w:r>
      <w:r w:rsidR="00241452" w:rsidRPr="007B7433">
        <w:rPr>
          <w:b/>
          <w:sz w:val="24"/>
          <w:szCs w:val="24"/>
        </w:rPr>
        <w:t xml:space="preserve"> completed el</w:t>
      </w:r>
      <w:r w:rsidR="00D008EA" w:rsidRPr="007B7433">
        <w:rPr>
          <w:b/>
          <w:sz w:val="24"/>
          <w:szCs w:val="24"/>
        </w:rPr>
        <w:t xml:space="preserve">ectronically and submitted as </w:t>
      </w:r>
      <w:r w:rsidR="00241452" w:rsidRPr="007B7433">
        <w:rPr>
          <w:b/>
          <w:sz w:val="24"/>
          <w:szCs w:val="24"/>
        </w:rPr>
        <w:t>Word file</w:t>
      </w:r>
      <w:r w:rsidR="00D008EA" w:rsidRPr="007B7433">
        <w:rPr>
          <w:b/>
          <w:sz w:val="24"/>
          <w:szCs w:val="24"/>
        </w:rPr>
        <w:t>s</w:t>
      </w:r>
      <w:r w:rsidR="00241452" w:rsidRPr="007B7433">
        <w:rPr>
          <w:b/>
          <w:sz w:val="24"/>
          <w:szCs w:val="24"/>
        </w:rPr>
        <w:t xml:space="preserve"> to allow comments to be easily documented.</w:t>
      </w:r>
      <w:r w:rsidR="00D565EF" w:rsidRPr="007B7433">
        <w:rPr>
          <w:b/>
          <w:sz w:val="24"/>
          <w:szCs w:val="24"/>
        </w:rPr>
        <w:t xml:space="preserve"> These should be clearly referenced/linked to from the CMP.</w:t>
      </w:r>
    </w:p>
    <w:p w:rsidR="000D55FD" w:rsidRDefault="000D55FD" w:rsidP="00210ACD">
      <w:pPr>
        <w:rPr>
          <w:b/>
          <w:sz w:val="24"/>
          <w:szCs w:val="24"/>
        </w:rPr>
      </w:pPr>
      <w:r w:rsidRPr="008B0592">
        <w:rPr>
          <w:sz w:val="24"/>
          <w:szCs w:val="24"/>
        </w:rPr>
        <w:t xml:space="preserve">Please notify that council when you intend to start work on site. Please also notify the council when works are approximately </w:t>
      </w:r>
      <w:r w:rsidRPr="008B0592">
        <w:rPr>
          <w:b/>
          <w:sz w:val="24"/>
          <w:szCs w:val="24"/>
        </w:rPr>
        <w:t>3 months from completion.</w:t>
      </w:r>
    </w:p>
    <w:p w:rsidR="008B0592" w:rsidRDefault="008B0592" w:rsidP="00210ACD">
      <w:pPr>
        <w:rPr>
          <w:sz w:val="24"/>
          <w:szCs w:val="24"/>
        </w:rPr>
      </w:pPr>
    </w:p>
    <w:p w:rsidR="00210ACD" w:rsidRPr="00821CE2" w:rsidRDefault="00210ACD" w:rsidP="00210ACD">
      <w:pPr>
        <w:rPr>
          <w:sz w:val="24"/>
          <w:szCs w:val="24"/>
        </w:rPr>
      </w:pPr>
      <w:r w:rsidRPr="00821CE2">
        <w:rPr>
          <w:sz w:val="24"/>
          <w:szCs w:val="24"/>
        </w:rPr>
        <w:t>(Note the term 'vehicles' used in this document refers to all vehicles associated with the implementation of the development, e.g. demolition, site clearance, delivery of plant &amp; materials, construction, etc.)</w:t>
      </w:r>
    </w:p>
    <w:p w:rsidR="007822FA" w:rsidRPr="006378C9" w:rsidRDefault="002A1C1F">
      <w:pPr>
        <w:rPr>
          <w:rFonts w:ascii="Calibri,Bold" w:hAnsi="Calibri,Bold" w:cs="Calibri,Bold"/>
          <w:b/>
          <w:bCs/>
          <w:color w:val="FF0000"/>
        </w:rPr>
      </w:pPr>
      <w:r w:rsidRPr="00E07C92">
        <w:rPr>
          <w:rFonts w:cs="Calibri,Bold"/>
          <w:bCs/>
        </w:rPr>
        <w:t>Revisions to this document may take place periodically.</w:t>
      </w:r>
      <w:r>
        <w:rPr>
          <w:rFonts w:ascii="Calibri,Bold" w:hAnsi="Calibri,Bold" w:cs="Calibri,Bold"/>
          <w:b/>
          <w:bCs/>
          <w:color w:val="FF0000"/>
        </w:rPr>
        <w:t xml:space="preserve"> </w:t>
      </w:r>
      <w:r w:rsidR="00EC75FF" w:rsidRPr="000D03E9">
        <w:rPr>
          <w:rFonts w:ascii="Calibri,Bold" w:hAnsi="Calibri,Bold" w:cs="Calibri,Bold"/>
          <w:b/>
          <w:bCs/>
          <w:color w:val="FF0000"/>
        </w:rPr>
        <w:br w:type="page"/>
      </w:r>
      <w:r w:rsidR="007822FA" w:rsidRPr="001543B5">
        <w:rPr>
          <w:rFonts w:ascii="Calibri,Bold" w:hAnsi="Calibri,Bold" w:cs="Calibri,Bold"/>
          <w:b/>
          <w:bCs/>
          <w:color w:val="76923C" w:themeColor="accent3" w:themeShade="BF"/>
          <w:sz w:val="56"/>
          <w:szCs w:val="56"/>
        </w:rPr>
        <w:lastRenderedPageBreak/>
        <w:t>Timeframe</w:t>
      </w:r>
    </w:p>
    <w:p w:rsidR="00EC75FF" w:rsidRPr="000D03E9" w:rsidRDefault="00EC75FF">
      <w:pPr>
        <w:rPr>
          <w:rFonts w:ascii="Calibri,Bold" w:hAnsi="Calibri,Bold" w:cs="Calibri,Bold"/>
          <w:b/>
          <w:bCs/>
          <w:color w:val="BFBFBF" w:themeColor="background1" w:themeShade="BF"/>
          <w:sz w:val="36"/>
          <w:szCs w:val="36"/>
        </w:rPr>
      </w:pPr>
      <w:r w:rsidRPr="000D03E9">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rsidR="001F3E11" w:rsidRPr="00AE4E76" w:rsidRDefault="001F3E11"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rsidR="001F3E11" w:rsidRDefault="001F3E11"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rsidR="001F3E11" w:rsidRPr="00AE4E76" w:rsidRDefault="001F3E11"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rsidR="001F3E11" w:rsidRDefault="001F3E11" w:rsidP="00AC79F9"/>
                  </w:txbxContent>
                </v:textbox>
              </v:shape>
            </w:pict>
          </mc:Fallback>
        </mc:AlternateContent>
      </w:r>
      <w:r w:rsidRPr="000D03E9">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rsidR="001F3E11" w:rsidRPr="00AE4E76" w:rsidRDefault="001F3E11"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rsidR="001F3E11" w:rsidRDefault="001F3E11"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rsidR="001F3E11" w:rsidRPr="00AE4E76" w:rsidRDefault="001F3E11"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rsidR="001F3E11" w:rsidRDefault="001F3E11" w:rsidP="00AC79F9"/>
                  </w:txbxContent>
                </v:textbox>
              </v:shape>
            </w:pict>
          </mc:Fallback>
        </mc:AlternateContent>
      </w:r>
    </w:p>
    <w:p w:rsidR="00EC75FF" w:rsidRPr="000D03E9" w:rsidRDefault="00714DD1">
      <w:pPr>
        <w:rPr>
          <w:rFonts w:ascii="Calibri,Bold" w:hAnsi="Calibri,Bold" w:cs="Calibri,Bold"/>
          <w:b/>
          <w:bCs/>
          <w:color w:val="FF0000"/>
        </w:rPr>
      </w:pPr>
      <w:r w:rsidRPr="000D03E9">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rsidR="001F3E11" w:rsidRPr="008060C1" w:rsidRDefault="001F3E11"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rsidR="001F3E11" w:rsidRDefault="001F3E11"/>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rsidR="001F3E11" w:rsidRPr="008060C1" w:rsidRDefault="001F3E11"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rsidR="001F3E11" w:rsidRDefault="001F3E11"/>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" adj="15763" strokecolor="#4579b8 [3044]">
                  <v:stroke endarrow="open"/>
                </v:shape>
              </v:group>
            </w:pict>
          </mc:Fallback>
        </mc:AlternateContent>
      </w:r>
    </w:p>
    <w:p w:rsidR="009D0FA5" w:rsidRPr="000D03E9" w:rsidRDefault="00415678">
      <w:pPr>
        <w:rPr>
          <w:rFonts w:ascii="Calibri,Bold" w:hAnsi="Calibri,Bold" w:cs="Calibri,Bold"/>
          <w:b/>
          <w:bCs/>
        </w:rPr>
      </w:pPr>
      <w:r w:rsidRPr="000D03E9">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02C7CED"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0D03E9">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rsidR="001F3E11" w:rsidRDefault="001F3E1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rsidR="001F3E11" w:rsidRDefault="001F3E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rsidR="001F3E11" w:rsidRDefault="001F3E1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rsidR="001F3E11" w:rsidRDefault="001F3E11"/>
                  </w:txbxContent>
                </v:textbox>
              </v:shape>
            </w:pict>
          </mc:Fallback>
        </mc:AlternateContent>
      </w:r>
    </w:p>
    <w:p w:rsidR="00DC6C51" w:rsidRPr="000D03E9" w:rsidRDefault="00E07C92" w:rsidP="00DC6C51">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rsidR="001F3E11" w:rsidRPr="00EC75FF" w:rsidRDefault="001F3E11" w:rsidP="00EC75FF">
                              <w:pPr>
                                <w:rPr>
                                  <w:rFonts w:ascii="Calibri,Bold" w:hAnsi="Calibri,Bold" w:cs="Calibri,Bold"/>
                                  <w:b/>
                                  <w:bCs/>
                                </w:rPr>
                              </w:pPr>
                              <w:r w:rsidRPr="00EC75FF">
                                <w:rPr>
                                  <w:rFonts w:ascii="Calibri,Bold" w:hAnsi="Calibri,Bold" w:cs="Calibri,Bold"/>
                                  <w:b/>
                                  <w:bCs/>
                                </w:rPr>
                                <w:t>Appoint principal contractor</w:t>
                              </w:r>
                            </w:p>
                            <w:p w:rsidR="001F3E11" w:rsidRDefault="001F3E11"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rsidR="001F3E11" w:rsidRPr="00EC75FF" w:rsidRDefault="001F3E11" w:rsidP="00EC75FF">
                        <w:pPr>
                          <w:rPr>
                            <w:rFonts w:ascii="Calibri,Bold" w:hAnsi="Calibri,Bold" w:cs="Calibri,Bold"/>
                            <w:b/>
                            <w:bCs/>
                          </w:rPr>
                        </w:pPr>
                        <w:r w:rsidRPr="00EC75FF">
                          <w:rPr>
                            <w:rFonts w:ascii="Calibri,Bold" w:hAnsi="Calibri,Bold" w:cs="Calibri,Bold"/>
                            <w:b/>
                            <w:bCs/>
                          </w:rPr>
                          <w:t>Appoint principal contractor</w:t>
                        </w:r>
                      </w:p>
                      <w:p w:rsidR="001F3E11" w:rsidRDefault="001F3E11" w:rsidP="00EC75FF"/>
                    </w:txbxContent>
                  </v:textbox>
                </v:shape>
                <v:shape id="Elbow Connector 348" o:spid="_x0000_s1034" type="#_x0000_t34" style="position:absolute;left:2041;top:1990;width:21405;height:10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" adj="16770" strokecolor="#4579b8 [3044]">
                  <v:stroke endarrow="open"/>
                </v:shape>
              </v:group>
            </w:pict>
          </mc:Fallback>
        </mc:AlternateContent>
      </w:r>
    </w:p>
    <w:p w:rsidR="00DC6C51" w:rsidRPr="000D03E9" w:rsidRDefault="00E07C92">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1F3E11" w:rsidRPr="008060C1" w:rsidRDefault="001F3E11" w:rsidP="00AC79F9">
                              <w:pPr>
                                <w:rPr>
                                  <w:rFonts w:ascii="Calibri,Bold" w:hAnsi="Calibri,Bold" w:cs="Calibri,Bold"/>
                                  <w:b/>
                                  <w:bCs/>
                                </w:rPr>
                              </w:pPr>
                              <w:r w:rsidRPr="008060C1">
                                <w:rPr>
                                  <w:rFonts w:ascii="Calibri,Bold" w:hAnsi="Calibri,Bold" w:cs="Calibri,Bold"/>
                                  <w:b/>
                                  <w:bCs/>
                                </w:rPr>
                                <w:t>Requirement to submit CMP</w:t>
                              </w:r>
                            </w:p>
                            <w:p w:rsidR="001F3E11" w:rsidRDefault="001F3E11"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rsidR="001F3E11" w:rsidRPr="008060C1" w:rsidRDefault="001F3E11" w:rsidP="00AC79F9">
                        <w:pPr>
                          <w:rPr>
                            <w:rFonts w:ascii="Calibri,Bold" w:hAnsi="Calibri,Bold" w:cs="Calibri,Bold"/>
                            <w:b/>
                            <w:bCs/>
                          </w:rPr>
                        </w:pPr>
                        <w:r w:rsidRPr="008060C1">
                          <w:rPr>
                            <w:rFonts w:ascii="Calibri,Bold" w:hAnsi="Calibri,Bold" w:cs="Calibri,Bold"/>
                            <w:b/>
                            <w:bCs/>
                          </w:rPr>
                          <w:t>Requirement to submit CMP</w:t>
                        </w:r>
                      </w:p>
                      <w:p w:rsidR="001F3E11" w:rsidRDefault="001F3E11" w:rsidP="00AC79F9"/>
                    </w:txbxContent>
                  </v:textbox>
                </v:shape>
                <v:shape id="Elbow Connector 333" o:spid="_x0000_s1037" type="#_x0000_t34" style="position:absolute;top:2110;width:24148;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" adj="16615" strokecolor="#4579b8 [3044]">
                  <v:stroke endarrow="open"/>
                </v:shape>
              </v:group>
            </w:pict>
          </mc:Fallback>
        </mc:AlternateContent>
      </w:r>
      <w:r w:rsidR="00DC6C51" w:rsidRPr="000D03E9">
        <w:rPr>
          <w:rFonts w:ascii="Calibri,Bold" w:hAnsi="Calibri,Bold" w:cs="Calibri,Bold"/>
          <w:b/>
          <w:bCs/>
          <w:color w:val="BFBFBF" w:themeColor="background1" w:themeShade="BF"/>
        </w:rPr>
        <w:t xml:space="preserve"> </w:t>
      </w:r>
    </w:p>
    <w:p w:rsidR="009D0FA5" w:rsidRPr="000D03E9" w:rsidRDefault="00E07C92">
      <w:pPr>
        <w:rPr>
          <w:rFonts w:ascii="Calibri,Bold" w:hAnsi="Calibri,Bold" w:cs="Calibri,Bold"/>
          <w:b/>
          <w:bCs/>
        </w:rPr>
      </w:pPr>
      <w:r w:rsidRPr="000D03E9">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rsidR="001F3E11" w:rsidRPr="00B22D5F" w:rsidRDefault="001F3E11"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rsidR="001F3E11" w:rsidRDefault="001F3E11"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rsidR="001F3E11" w:rsidRPr="00B22D5F" w:rsidRDefault="001F3E11"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rsidR="001F3E11" w:rsidRDefault="001F3E11" w:rsidP="00AC79F9"/>
                    </w:txbxContent>
                  </v:textbox>
                </v:shape>
                <v:shape id="Elbow Connector 335" o:spid="_x0000_s1040" type="#_x0000_t34" style="position:absolute;left:2344;top:1986;width:21851;height:17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" adj="16225" strokecolor="#4579b8 [3044]">
                  <v:stroke endarrow="open"/>
                </v:shape>
              </v:group>
            </w:pict>
          </mc:Fallback>
        </mc:AlternateContent>
      </w:r>
    </w:p>
    <w:p w:rsidR="009D0FA5" w:rsidRPr="000D03E9" w:rsidRDefault="009D0FA5">
      <w:pPr>
        <w:rPr>
          <w:rFonts w:ascii="Calibri,Bold" w:hAnsi="Calibri,Bold" w:cs="Calibri,Bold"/>
          <w:b/>
          <w:bCs/>
        </w:rPr>
      </w:pPr>
    </w:p>
    <w:p w:rsidR="003D54F9" w:rsidRPr="000D03E9" w:rsidRDefault="00D47AF1">
      <w:pPr>
        <w:rPr>
          <w:rFonts w:ascii="Calibri,Bold" w:hAnsi="Calibri,Bold" w:cs="Calibri,Bold"/>
          <w:b/>
          <w:bCs/>
        </w:rPr>
      </w:pPr>
      <w:r w:rsidRPr="000D03E9">
        <w:rPr>
          <w:rFonts w:ascii="Calibri,Bold" w:hAnsi="Calibri,Bold" w:cs="Calibri,Bold"/>
          <w:b/>
          <w:bCs/>
          <w:noProof/>
          <w:lang w:eastAsia="en-GB"/>
        </w:rPr>
        <w:t xml:space="preserve">  </w:t>
      </w:r>
      <w:r w:rsidR="00565EDD" w:rsidRPr="000D03E9">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232623E">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rsidR="001F3E11" w:rsidRPr="008D265E" w:rsidRDefault="001F3E11" w:rsidP="00415678">
                              <w:pPr>
                                <w:rPr>
                                  <w:rFonts w:ascii="Calibri,Bold" w:hAnsi="Calibri,Bold" w:cs="Calibri,Bold"/>
                                  <w:b/>
                                  <w:bCs/>
                                </w:rPr>
                              </w:pPr>
                              <w:r w:rsidRPr="00AF47DD">
                                <w:rPr>
                                  <w:rFonts w:ascii="Calibri,Bold" w:hAnsi="Calibri,Bold" w:cs="Calibri,Bold"/>
                                  <w:b/>
                                  <w:bCs/>
                                </w:rPr>
                                <w:t>Work can commence if draft CMP is approved</w:t>
                              </w:r>
                            </w:p>
                            <w:p w:rsidR="001F3E11" w:rsidRPr="00EC75FF" w:rsidRDefault="001F3E11" w:rsidP="00415678">
                              <w:pPr>
                                <w:rPr>
                                  <w:rFonts w:ascii="Calibri,Bold" w:hAnsi="Calibri,Bold" w:cs="Calibri,Bold"/>
                                  <w:b/>
                                  <w:bCs/>
                                </w:rPr>
                              </w:pPr>
                            </w:p>
                            <w:p w:rsidR="001F3E11" w:rsidRDefault="001F3E11"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1"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">
                <v:shape id="_x0000_s1042"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rsidR="001F3E11" w:rsidRPr="008D265E" w:rsidRDefault="001F3E11" w:rsidP="00415678">
                        <w:pPr>
                          <w:rPr>
                            <w:rFonts w:ascii="Calibri,Bold" w:hAnsi="Calibri,Bold" w:cs="Calibri,Bold"/>
                            <w:b/>
                            <w:bCs/>
                          </w:rPr>
                        </w:pPr>
                        <w:r w:rsidRPr="00AF47DD">
                          <w:rPr>
                            <w:rFonts w:ascii="Calibri,Bold" w:hAnsi="Calibri,Bold" w:cs="Calibri,Bold"/>
                            <w:b/>
                            <w:bCs/>
                          </w:rPr>
                          <w:t>Work can commence if draft CMP is approved</w:t>
                        </w:r>
                      </w:p>
                      <w:p w:rsidR="001F3E11" w:rsidRPr="00EC75FF" w:rsidRDefault="001F3E11" w:rsidP="00415678">
                        <w:pPr>
                          <w:rPr>
                            <w:rFonts w:ascii="Calibri,Bold" w:hAnsi="Calibri,Bold" w:cs="Calibri,Bold"/>
                            <w:b/>
                            <w:bCs/>
                          </w:rPr>
                        </w:pPr>
                      </w:p>
                      <w:p w:rsidR="001F3E11" w:rsidRDefault="001F3E11" w:rsidP="00415678"/>
                    </w:txbxContent>
                  </v:textbox>
                </v:shape>
                <v:shape id="Elbow Connector 360" o:spid="_x0000_s1043" type="#_x0000_t34" style="position:absolute;left:489;top:1993;width:15315;height:18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" adj="14596" strokecolor="#4579b8 [3044]">
                  <v:stroke endarrow="open"/>
                </v:shape>
              </v:group>
            </w:pict>
          </mc:Fallback>
        </mc:AlternateContent>
      </w:r>
      <w:r w:rsidR="00565EDD" w:rsidRPr="000D03E9">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12326240">
                <wp:simplePos x="0" y="0"/>
                <wp:positionH relativeFrom="column">
                  <wp:posOffset>20320</wp:posOffset>
                </wp:positionH>
                <wp:positionV relativeFrom="paragraph">
                  <wp:posOffset>5007610</wp:posOffset>
                </wp:positionV>
                <wp:extent cx="2800350" cy="558800"/>
                <wp:effectExtent l="0" t="0" r="76200" b="12700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1F3E11" w:rsidRPr="008060C1" w:rsidRDefault="001F3E11"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rsidR="001F3E11" w:rsidRDefault="001F3E11"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4" style="position:absolute;margin-left:1.6pt;margin-top:394.3pt;width:220.5pt;height:44pt;z-index:251726848;mso-width-relative:margin;mso-height-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">
                <v:shape id="_x0000_s1045"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rsidR="001F3E11" w:rsidRPr="008060C1" w:rsidRDefault="001F3E11"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rsidR="001F3E11" w:rsidRDefault="001F3E11" w:rsidP="00415678"/>
                    </w:txbxContent>
                  </v:textbox>
                </v:shape>
                <v:shape id="Elbow Connector 367" o:spid="_x0000_s1046"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" adj="13890" strokecolor="#4579b8 [3044]">
                  <v:stroke endarrow="open"/>
                </v:shape>
              </v:group>
            </w:pict>
          </mc:Fallback>
        </mc:AlternateContent>
      </w:r>
      <w:r w:rsidR="008D265E" w:rsidRPr="000D03E9">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rsidR="001F3E11" w:rsidRPr="00EC75FF" w:rsidRDefault="001F3E11" w:rsidP="00415678">
                              <w:pPr>
                                <w:rPr>
                                  <w:rFonts w:ascii="Calibri,Bold" w:hAnsi="Calibri,Bold" w:cs="Calibri,Bold"/>
                                  <w:b/>
                                  <w:bCs/>
                                </w:rPr>
                              </w:pPr>
                              <w:r w:rsidRPr="00AF47DD">
                                <w:rPr>
                                  <w:rFonts w:ascii="Calibri,Bold" w:hAnsi="Calibri,Bold" w:cs="Calibri,Bold"/>
                                  <w:b/>
                                  <w:bCs/>
                                </w:rPr>
                                <w:t>Resubmission of CMP if first draft refused</w:t>
                              </w:r>
                            </w:p>
                            <w:p w:rsidR="001F3E11" w:rsidRDefault="001F3E11"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rsidR="001F3E11" w:rsidRPr="00EC75FF" w:rsidRDefault="001F3E11" w:rsidP="00415678">
                        <w:pPr>
                          <w:rPr>
                            <w:rFonts w:ascii="Calibri,Bold" w:hAnsi="Calibri,Bold" w:cs="Calibri,Bold"/>
                            <w:b/>
                            <w:bCs/>
                          </w:rPr>
                        </w:pPr>
                        <w:r w:rsidRPr="00AF47DD">
                          <w:rPr>
                            <w:rFonts w:ascii="Calibri,Bold" w:hAnsi="Calibri,Bold" w:cs="Calibri,Bold"/>
                            <w:b/>
                            <w:bCs/>
                          </w:rPr>
                          <w:t>Resubmission of CMP if first draft refused</w:t>
                        </w:r>
                      </w:p>
                      <w:p w:rsidR="001F3E11" w:rsidRDefault="001F3E11" w:rsidP="00415678"/>
                    </w:txbxContent>
                  </v:textbox>
                </v:shape>
                <v:shape id="Elbow Connector 363" o:spid="_x0000_s1049" type="#_x0000_t34" style="position:absolute;left:489;top:2372;width:12644;height:1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" adj="13249" strokecolor="#4579b8 [3044]">
                  <v:stroke endarrow="open"/>
                </v:shape>
              </v:group>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1F3E11" w:rsidRDefault="001F3E1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rsidR="001F3E11" w:rsidRDefault="001F3E11"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rsidR="001F3E11" w:rsidRDefault="001F3E1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rsidR="001F3E11" w:rsidRDefault="001F3E11"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1F3E11" w:rsidRDefault="001F3E1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rsidR="001F3E11" w:rsidRDefault="001F3E11"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rsidR="001F3E11" w:rsidRDefault="001F3E1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rsidR="001F3E11" w:rsidRDefault="001F3E11"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1F3E11" w:rsidRDefault="001F3E1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rsidR="001F3E11" w:rsidRDefault="001F3E11"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rsidR="001F3E11" w:rsidRDefault="001F3E11"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rsidR="001F3E11" w:rsidRDefault="001F3E11" w:rsidP="00B22D5F"/>
                  </w:txbxContent>
                </v:textbox>
              </v:shape>
            </w:pict>
          </mc:Fallback>
        </mc:AlternateContent>
      </w:r>
      <w:r w:rsidR="00E169AA" w:rsidRPr="000D03E9">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rsidR="001F3E11" w:rsidRPr="00B22D5F" w:rsidRDefault="001F3E11">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rsidR="001F3E11" w:rsidRPr="00B22D5F" w:rsidRDefault="001F3E11">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0D03E9">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rsidR="001F3E11" w:rsidRDefault="001F3E11"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rsidR="001F3E11" w:rsidRDefault="001F3E11"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rsidR="001F3E11" w:rsidRDefault="001F3E11"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rsidR="001F3E11" w:rsidRDefault="001F3E11" w:rsidP="00415678"/>
                  </w:txbxContent>
                </v:textbox>
              </v:shape>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rsidR="001F3E11" w:rsidRPr="008060C1" w:rsidRDefault="001F3E11" w:rsidP="00EC75FF">
                              <w:pPr>
                                <w:rPr>
                                  <w:rFonts w:ascii="Calibri,Bold" w:hAnsi="Calibri,Bold" w:cs="Calibri,Bold"/>
                                  <w:b/>
                                  <w:bCs/>
                                </w:rPr>
                              </w:pPr>
                              <w:r w:rsidRPr="008060C1">
                                <w:rPr>
                                  <w:rFonts w:ascii="Calibri,Bold" w:hAnsi="Calibri,Bold" w:cs="Calibri,Bold"/>
                                  <w:b/>
                                  <w:bCs/>
                                </w:rPr>
                                <w:t xml:space="preserve">Council response to draft </w:t>
                              </w:r>
                            </w:p>
                            <w:p w:rsidR="001F3E11" w:rsidRDefault="001F3E11"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rsidR="001F3E11" w:rsidRPr="008060C1" w:rsidRDefault="001F3E11" w:rsidP="00EC75FF">
                        <w:pPr>
                          <w:rPr>
                            <w:rFonts w:ascii="Calibri,Bold" w:hAnsi="Calibri,Bold" w:cs="Calibri,Bold"/>
                            <w:b/>
                            <w:bCs/>
                          </w:rPr>
                        </w:pPr>
                        <w:r w:rsidRPr="008060C1">
                          <w:rPr>
                            <w:rFonts w:ascii="Calibri,Bold" w:hAnsi="Calibri,Bold" w:cs="Calibri,Bold"/>
                            <w:b/>
                            <w:bCs/>
                          </w:rPr>
                          <w:t xml:space="preserve">Council response to draft </w:t>
                        </w:r>
                      </w:p>
                      <w:p w:rsidR="001F3E11" w:rsidRDefault="001F3E11" w:rsidP="00EC75FF"/>
                    </w:txbxContent>
                  </v:textbox>
                </v:shape>
                <v:shape id="Elbow Connector 351" o:spid="_x0000_s1057"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" adj="14647" strokecolor="#4579b8 [3044]">
                  <v:stroke endarrow="open"/>
                </v:shape>
              </v:group>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rsidR="001F3E11" w:rsidRPr="00EC75FF" w:rsidRDefault="001F3E11" w:rsidP="00EC75FF">
                              <w:pPr>
                                <w:rPr>
                                  <w:rFonts w:ascii="Calibri,Bold" w:hAnsi="Calibri,Bold" w:cs="Calibri,Bold"/>
                                  <w:b/>
                                  <w:bCs/>
                                </w:rPr>
                              </w:pPr>
                              <w:r>
                                <w:rPr>
                                  <w:rFonts w:ascii="Calibri,Bold" w:hAnsi="Calibri,Bold" w:cs="Calibri,Bold"/>
                                  <w:b/>
                                  <w:bCs/>
                                </w:rPr>
                                <w:t>Submit draft CMP</w:t>
                              </w:r>
                            </w:p>
                            <w:p w:rsidR="001F3E11" w:rsidRDefault="001F3E11"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rsidR="001F3E11" w:rsidRPr="00EC75FF" w:rsidRDefault="001F3E11" w:rsidP="00EC75FF">
                        <w:pPr>
                          <w:rPr>
                            <w:rFonts w:ascii="Calibri,Bold" w:hAnsi="Calibri,Bold" w:cs="Calibri,Bold"/>
                            <w:b/>
                            <w:bCs/>
                          </w:rPr>
                        </w:pPr>
                        <w:r>
                          <w:rPr>
                            <w:rFonts w:ascii="Calibri,Bold" w:hAnsi="Calibri,Bold" w:cs="Calibri,Bold"/>
                            <w:b/>
                            <w:bCs/>
                          </w:rPr>
                          <w:t>Submit draft CMP</w:t>
                        </w:r>
                      </w:p>
                      <w:p w:rsidR="001F3E11" w:rsidRDefault="001F3E11" w:rsidP="00EC75FF"/>
                    </w:txbxContent>
                  </v:textbox>
                </v:shape>
                <v:shape id="Elbow Connector 354" o:spid="_x0000_s1060" type="#_x0000_t34" style="position:absolute;left:489;top:1991;width:1530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" adj="14595" strokecolor="#4579b8 [3044]">
                  <v:stroke endarrow="open"/>
                </v:shape>
              </v:group>
            </w:pict>
          </mc:Fallback>
        </mc:AlternateContent>
      </w:r>
      <w:r w:rsidR="003D54F9" w:rsidRPr="000D03E9">
        <w:rPr>
          <w:rFonts w:ascii="Calibri,Bold" w:hAnsi="Calibri,Bold" w:cs="Calibri,Bold"/>
          <w:b/>
          <w:bCs/>
        </w:rPr>
        <w:br w:type="page"/>
      </w:r>
    </w:p>
    <w:p w:rsidR="00DF53FB" w:rsidRPr="001543B5" w:rsidRDefault="007604D4" w:rsidP="00A82D81">
      <w:pPr>
        <w:rPr>
          <w:b/>
          <w:color w:val="76923C" w:themeColor="accent3" w:themeShade="BF"/>
          <w:sz w:val="96"/>
          <w:szCs w:val="96"/>
        </w:rPr>
      </w:pPr>
      <w:r w:rsidRPr="001543B5">
        <w:rPr>
          <w:b/>
          <w:color w:val="76923C" w:themeColor="accent3" w:themeShade="BF"/>
          <w:sz w:val="96"/>
          <w:szCs w:val="96"/>
        </w:rPr>
        <w:lastRenderedPageBreak/>
        <w:t>Contact</w:t>
      </w:r>
    </w:p>
    <w:p w:rsidR="001B299B" w:rsidRPr="000D03E9" w:rsidRDefault="006545E4" w:rsidP="006545E4">
      <w:pPr>
        <w:pStyle w:val="NoSpacing"/>
        <w:rPr>
          <w:sz w:val="24"/>
          <w:szCs w:val="24"/>
        </w:rPr>
      </w:pPr>
      <w:r w:rsidRPr="000D03E9">
        <w:rPr>
          <w:sz w:val="24"/>
          <w:szCs w:val="24"/>
        </w:rPr>
        <w:t xml:space="preserve">1. </w:t>
      </w:r>
      <w:r w:rsidR="001B299B" w:rsidRPr="000D03E9">
        <w:rPr>
          <w:sz w:val="24"/>
          <w:szCs w:val="24"/>
        </w:rPr>
        <w:t>Please provide the full postal address of the site and the planning reference relating to the construction works.</w:t>
      </w:r>
    </w:p>
    <w:p w:rsidR="006545E4" w:rsidRPr="000D03E9" w:rsidRDefault="006545E4" w:rsidP="006545E4">
      <w:pPr>
        <w:pStyle w:val="NoSpacing"/>
        <w:rPr>
          <w:sz w:val="24"/>
          <w:szCs w:val="24"/>
        </w:rPr>
      </w:pPr>
    </w:p>
    <w:p w:rsidR="006545E4" w:rsidRPr="000D03E9" w:rsidRDefault="006545E4" w:rsidP="006545E4">
      <w:pPr>
        <w:pStyle w:val="NoSpacing"/>
        <w:rPr>
          <w:sz w:val="24"/>
          <w:szCs w:val="24"/>
        </w:rPr>
      </w:pPr>
      <w:r w:rsidRPr="000D03E9">
        <w:rPr>
          <w:noProof/>
          <w:sz w:val="24"/>
          <w:szCs w:val="24"/>
          <w:lang w:eastAsia="en-GB"/>
        </w:rPr>
        <mc:AlternateContent>
          <mc:Choice Requires="wps">
            <w:drawing>
              <wp:inline distT="0" distB="0" distL="0" distR="0" wp14:anchorId="12326251" wp14:editId="12326252">
                <wp:extent cx="5506720" cy="1343025"/>
                <wp:effectExtent l="0" t="0" r="17780"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430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
                              <w:t>Address: 101 Camley Street, London, NW1 0PF</w:t>
                            </w:r>
                          </w:p>
                          <w:p w:rsidR="001F3E11" w:rsidRDefault="001F3E11">
                            <w:r>
                              <w:t>Planning ref: 2014/4385/P</w:t>
                            </w:r>
                          </w:p>
                          <w:p w:rsidR="001F3E11" w:rsidRPr="00C57760" w:rsidRDefault="001F3E11">
                            <w:pPr>
                              <w:rPr>
                                <w:rFonts w:ascii="Calibri" w:hAnsi="Calibri" w:cs="Tahoma"/>
                                <w:bCs/>
                                <w:szCs w:val="20"/>
                              </w:rPr>
                            </w:pPr>
                            <w:r>
                              <w:rPr>
                                <w:rFonts w:ascii="Calibri" w:hAnsi="Calibri" w:cs="Tahoma"/>
                                <w:bCs/>
                                <w:szCs w:val="20"/>
                              </w:rPr>
                              <w:t xml:space="preserve">Type of CMP - Section 106 planning obligation – </w:t>
                            </w:r>
                            <w:r>
                              <w:t>Obligation 4.7.1 of the Section 106 agreement requires a draft Construction Management Plan to be submitted prior to the Construction Implementation Date.</w:t>
                            </w:r>
                          </w:p>
                        </w:txbxContent>
                      </wps:txbx>
                      <wps:bodyPr rot="0" vert="horz" wrap="square" lIns="91440" tIns="45720" rIns="91440" bIns="45720" anchor="t" anchorCtr="0">
                        <a:noAutofit/>
                      </wps:bodyPr>
                    </wps:wsp>
                  </a:graphicData>
                </a:graphic>
              </wp:inline>
            </w:drawing>
          </mc:Choice>
          <mc:Fallback>
            <w:pict>
              <v:shape w14:anchorId="12326251" id="Text Box 2" o:spid="_x0000_s1061" type="#_x0000_t202" style="width:433.6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" fillcolor="white [3201]" strokecolor="#d8d8d8 [2732]" strokeweight="1pt">
                <v:textbox>
                  <w:txbxContent>
                    <w:p w:rsidR="001F3E11" w:rsidRDefault="001F3E11">
                      <w:r>
                        <w:t>Address: 101 Camley Street, London, NW1 0PF</w:t>
                      </w:r>
                    </w:p>
                    <w:p w:rsidR="001F3E11" w:rsidRDefault="001F3E11">
                      <w:r>
                        <w:t>Planning ref: 2014/4385/P</w:t>
                      </w:r>
                    </w:p>
                    <w:p w:rsidR="001F3E11" w:rsidRPr="00C57760" w:rsidRDefault="001F3E11">
                      <w:pPr>
                        <w:rPr>
                          <w:rFonts w:ascii="Calibri" w:hAnsi="Calibri" w:cs="Tahoma"/>
                          <w:bCs/>
                          <w:szCs w:val="20"/>
                        </w:rPr>
                      </w:pPr>
                      <w:r>
                        <w:rPr>
                          <w:rFonts w:ascii="Calibri" w:hAnsi="Calibri" w:cs="Tahoma"/>
                          <w:bCs/>
                          <w:szCs w:val="20"/>
                        </w:rPr>
                        <w:t xml:space="preserve">Type of CMP - Section 106 planning obligation – </w:t>
                      </w:r>
                      <w:r>
                        <w:t>Obligation 4.7.1 of the Section 106 agreement requires a draft Construction Management Plan to be submitted prior to the Construction Implementation Date.</w:t>
                      </w:r>
                    </w:p>
                  </w:txbxContent>
                </v:textbox>
                <w10:anchorlock/>
              </v:shape>
            </w:pict>
          </mc:Fallback>
        </mc:AlternateContent>
      </w:r>
    </w:p>
    <w:p w:rsidR="001B299B" w:rsidRPr="000D03E9" w:rsidRDefault="001B299B" w:rsidP="001B299B">
      <w:pPr>
        <w:pStyle w:val="NoSpacing"/>
        <w:rPr>
          <w:sz w:val="24"/>
          <w:szCs w:val="24"/>
        </w:rPr>
      </w:pPr>
    </w:p>
    <w:p w:rsidR="001B299B" w:rsidRPr="000D03E9" w:rsidRDefault="001B299B" w:rsidP="001B299B">
      <w:pPr>
        <w:pStyle w:val="NoSpacing"/>
        <w:rPr>
          <w:sz w:val="24"/>
          <w:szCs w:val="24"/>
        </w:rPr>
      </w:pPr>
      <w:r w:rsidRPr="000D03E9">
        <w:rPr>
          <w:sz w:val="24"/>
          <w:szCs w:val="24"/>
        </w:rPr>
        <w:t>2. Please provide contact details for the person responsible for submitting the CMP</w:t>
      </w:r>
      <w:r w:rsidR="00743F6F" w:rsidRPr="000D03E9">
        <w:rPr>
          <w:sz w:val="24"/>
          <w:szCs w:val="24"/>
        </w:rPr>
        <w:t>.</w:t>
      </w:r>
    </w:p>
    <w:p w:rsidR="001B299B" w:rsidRPr="000D03E9" w:rsidRDefault="001B299B" w:rsidP="001B299B">
      <w:pPr>
        <w:pStyle w:val="NoSpacing"/>
        <w:rPr>
          <w:sz w:val="24"/>
          <w:szCs w:val="24"/>
        </w:rPr>
      </w:pPr>
    </w:p>
    <w:p w:rsidR="00B83419" w:rsidRPr="000D03E9" w:rsidRDefault="00B83419" w:rsidP="001B299B">
      <w:pPr>
        <w:pStyle w:val="NoSpacing"/>
        <w:rPr>
          <w:sz w:val="24"/>
          <w:szCs w:val="24"/>
        </w:rPr>
      </w:pPr>
      <w:r w:rsidRPr="000D03E9">
        <w:rPr>
          <w:noProof/>
          <w:sz w:val="24"/>
          <w:szCs w:val="24"/>
          <w:lang w:eastAsia="en-GB"/>
        </w:rPr>
        <mc:AlternateContent>
          <mc:Choice Requires="wps">
            <w:drawing>
              <wp:inline distT="0" distB="0" distL="0" distR="0" wp14:anchorId="12326253" wp14:editId="73B83E2D">
                <wp:extent cx="5506720" cy="1209675"/>
                <wp:effectExtent l="0" t="0" r="17780"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09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C60028">
                            <w:pPr>
                              <w:spacing w:line="240" w:lineRule="auto"/>
                            </w:pPr>
                            <w:r>
                              <w:t xml:space="preserve">Name: Craig </w:t>
                            </w:r>
                            <w:proofErr w:type="spellStart"/>
                            <w:r>
                              <w:t>Mclachlan</w:t>
                            </w:r>
                            <w:proofErr w:type="spellEnd"/>
                          </w:p>
                          <w:p w:rsidR="001F3E11" w:rsidRDefault="001F3E11" w:rsidP="00C60028">
                            <w:pPr>
                              <w:spacing w:line="240" w:lineRule="auto"/>
                            </w:pPr>
                            <w:r>
                              <w:t>Address: Turner &amp; Townsend, One New Change, London, EC4M 9AF</w:t>
                            </w:r>
                          </w:p>
                          <w:p w:rsidR="001F3E11" w:rsidRDefault="001F3E11" w:rsidP="00C60028">
                            <w:pPr>
                              <w:spacing w:line="240" w:lineRule="auto"/>
                            </w:pPr>
                            <w:r>
                              <w:t>Email: craig.mclachlan@turntown.co.uk</w:t>
                            </w:r>
                          </w:p>
                          <w:p w:rsidR="001F3E11" w:rsidRDefault="001F3E11" w:rsidP="00C60028">
                            <w:pPr>
                              <w:spacing w:line="240" w:lineRule="auto"/>
                            </w:pPr>
                            <w:r>
                              <w:t>Phone: +44 (0) 20 7544 4000</w:t>
                            </w:r>
                          </w:p>
                        </w:txbxContent>
                      </wps:txbx>
                      <wps:bodyPr rot="0" vert="horz" wrap="square" lIns="91440" tIns="45720" rIns="91440" bIns="45720" anchor="t" anchorCtr="0">
                        <a:noAutofit/>
                      </wps:bodyPr>
                    </wps:wsp>
                  </a:graphicData>
                </a:graphic>
              </wp:inline>
            </w:drawing>
          </mc:Choice>
          <mc:Fallback>
            <w:pict>
              <v:shape w14:anchorId="12326253" id="_x0000_s1062" type="#_x0000_t202" style="width:433.6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" fillcolor="white [3201]" strokecolor="#d8d8d8 [2732]" strokeweight="1pt">
                <v:textbox>
                  <w:txbxContent>
                    <w:p w:rsidR="001F3E11" w:rsidRDefault="001F3E11" w:rsidP="00C60028">
                      <w:pPr>
                        <w:spacing w:line="240" w:lineRule="auto"/>
                      </w:pPr>
                      <w:r>
                        <w:t xml:space="preserve">Name: Craig </w:t>
                      </w:r>
                      <w:proofErr w:type="spellStart"/>
                      <w:r>
                        <w:t>Mclachlan</w:t>
                      </w:r>
                      <w:proofErr w:type="spellEnd"/>
                    </w:p>
                    <w:p w:rsidR="001F3E11" w:rsidRDefault="001F3E11" w:rsidP="00C60028">
                      <w:pPr>
                        <w:spacing w:line="240" w:lineRule="auto"/>
                      </w:pPr>
                      <w:r>
                        <w:t>Address: Turner &amp; Townsend, One New Change, London, EC4M 9AF</w:t>
                      </w:r>
                    </w:p>
                    <w:p w:rsidR="001F3E11" w:rsidRDefault="001F3E11" w:rsidP="00C60028">
                      <w:pPr>
                        <w:spacing w:line="240" w:lineRule="auto"/>
                      </w:pPr>
                      <w:r>
                        <w:t>Email: craig.mclachlan@turntown.co.uk</w:t>
                      </w:r>
                    </w:p>
                    <w:p w:rsidR="001F3E11" w:rsidRDefault="001F3E11" w:rsidP="00C60028">
                      <w:pPr>
                        <w:spacing w:line="240" w:lineRule="auto"/>
                      </w:pPr>
                      <w:r>
                        <w:t>Phone: +44 (0) 20 7544 4000</w:t>
                      </w:r>
                    </w:p>
                  </w:txbxContent>
                </v:textbox>
                <w10:anchorlock/>
              </v:shape>
            </w:pict>
          </mc:Fallback>
        </mc:AlternateContent>
      </w:r>
    </w:p>
    <w:p w:rsidR="001B299B" w:rsidRPr="000D03E9" w:rsidRDefault="001B299B" w:rsidP="001B299B">
      <w:pPr>
        <w:pStyle w:val="NoSpacing"/>
        <w:rPr>
          <w:sz w:val="24"/>
          <w:szCs w:val="24"/>
        </w:rPr>
      </w:pPr>
    </w:p>
    <w:p w:rsidR="001B299B" w:rsidRPr="00C60028" w:rsidRDefault="00B83419" w:rsidP="001B299B">
      <w:pPr>
        <w:pStyle w:val="NoSpacing"/>
        <w:rPr>
          <w:sz w:val="24"/>
          <w:szCs w:val="24"/>
        </w:rPr>
      </w:pPr>
      <w:r w:rsidRPr="000D03E9">
        <w:rPr>
          <w:sz w:val="24"/>
          <w:szCs w:val="24"/>
        </w:rPr>
        <w:t>3</w:t>
      </w:r>
      <w:r w:rsidR="001B299B" w:rsidRPr="000D03E9">
        <w:rPr>
          <w:sz w:val="24"/>
          <w:szCs w:val="24"/>
        </w:rPr>
        <w:t>. Please provide full contact details of the site project manager responsible for day</w:t>
      </w:r>
      <w:r w:rsidR="003D13C4" w:rsidRPr="000D03E9">
        <w:rPr>
          <w:sz w:val="24"/>
          <w:szCs w:val="24"/>
        </w:rPr>
        <w:t>-to-day management of the works and dealing with any complaints from local residents and businesses.</w:t>
      </w:r>
    </w:p>
    <w:p w:rsidR="005809F8" w:rsidRDefault="00B83419" w:rsidP="00707533">
      <w:pPr>
        <w:pStyle w:val="NoSpacing"/>
        <w:rPr>
          <w:b/>
          <w:color w:val="92D050"/>
          <w:sz w:val="96"/>
          <w:szCs w:val="96"/>
        </w:rPr>
      </w:pPr>
      <w:r w:rsidRPr="000D03E9">
        <w:rPr>
          <w:noProof/>
          <w:sz w:val="24"/>
          <w:szCs w:val="24"/>
          <w:lang w:eastAsia="en-GB"/>
        </w:rPr>
        <mc:AlternateContent>
          <mc:Choice Requires="wps">
            <w:drawing>
              <wp:inline distT="0" distB="0" distL="0" distR="0" wp14:anchorId="12326255" wp14:editId="5DEEBDE4">
                <wp:extent cx="5506720" cy="3028950"/>
                <wp:effectExtent l="0" t="0" r="1778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28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9813B6">
                            <w:r>
                              <w:t xml:space="preserve">Turner &amp; Townsend will ensure that complaints from local residents and businesses are dealt with. During the construction phase of the project, Ground Construction Limited, the appointed Construction Contractor will be responsible for complaints, details provided below. </w:t>
                            </w:r>
                            <w:proofErr w:type="spellStart"/>
                            <w:r>
                              <w:t>IThe</w:t>
                            </w:r>
                            <w:proofErr w:type="spellEnd"/>
                            <w:r>
                              <w:t xml:space="preserve"> relevant contact will be clearly displayed on the site information board throughout the duration of the project.</w:t>
                            </w:r>
                          </w:p>
                          <w:p w:rsidR="001F3E11" w:rsidRDefault="001F3E11" w:rsidP="00544349">
                            <w:pPr>
                              <w:spacing w:line="240" w:lineRule="auto"/>
                            </w:pPr>
                            <w:r>
                              <w:t>Name: Tayna Farrell</w:t>
                            </w:r>
                          </w:p>
                          <w:p w:rsidR="001F3E11" w:rsidRDefault="001F3E11" w:rsidP="00544349">
                            <w:pPr>
                              <w:spacing w:line="240" w:lineRule="auto"/>
                            </w:pPr>
                            <w:r>
                              <w:t>Address</w:t>
                            </w:r>
                            <w:bookmarkStart w:id="0" w:name="_Hlk481569132"/>
                            <w:r>
                              <w:t xml:space="preserve">: </w:t>
                            </w:r>
                            <w:bookmarkEnd w:id="0"/>
                            <w:r>
                              <w:t>Ardmore Construction Ltd, 6 Wharf Studios, 28 Wharf Road, N1 7GR</w:t>
                            </w:r>
                          </w:p>
                          <w:p w:rsidR="001F3E11" w:rsidRDefault="001F3E11" w:rsidP="00544349">
                            <w:pPr>
                              <w:spacing w:line="240" w:lineRule="auto"/>
                            </w:pPr>
                            <w:r>
                              <w:t xml:space="preserve">Email: </w:t>
                            </w:r>
                            <w:hyperlink r:id="rId18" w:history="1">
                              <w:r w:rsidRPr="00F63332">
                                <w:rPr>
                                  <w:rStyle w:val="Hyperlink"/>
                                </w:rPr>
                                <w:t>TFarrell@ardmoregroup.co.uk</w:t>
                              </w:r>
                            </w:hyperlink>
                          </w:p>
                          <w:p w:rsidR="001F3E11" w:rsidRDefault="001F3E11" w:rsidP="00544349">
                            <w:pPr>
                              <w:spacing w:line="240" w:lineRule="auto"/>
                            </w:pPr>
                            <w:r>
                              <w:t>Phone: 0208 344 0300 or 07961 292139</w:t>
                            </w:r>
                          </w:p>
                          <w:p w:rsidR="001F3E11" w:rsidRDefault="001F3E11" w:rsidP="00B83419"/>
                        </w:txbxContent>
                      </wps:txbx>
                      <wps:bodyPr rot="0" vert="horz" wrap="square" lIns="91440" tIns="45720" rIns="91440" bIns="45720" anchor="t" anchorCtr="0">
                        <a:noAutofit/>
                      </wps:bodyPr>
                    </wps:wsp>
                  </a:graphicData>
                </a:graphic>
              </wp:inline>
            </w:drawing>
          </mc:Choice>
          <mc:Fallback>
            <w:pict>
              <v:shape w14:anchorId="12326255" id="_x0000_s1063" type="#_x0000_t202" style="width:433.6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ipbwIAAB0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" fillcolor="white [3201]" strokecolor="#d8d8d8 [2732]" strokeweight="1pt">
                <v:textbox>
                  <w:txbxContent>
                    <w:p w:rsidR="001F3E11" w:rsidRDefault="001F3E11" w:rsidP="009813B6">
                      <w:r>
                        <w:t xml:space="preserve">Turner &amp; Townsend will ensure that complaints from local residents and businesses are dealt with. During the construction phase of the project, Ground Construction Limited, the appointed Construction Contractor will be responsible for complaints, details provided below. </w:t>
                      </w:r>
                      <w:proofErr w:type="spellStart"/>
                      <w:r>
                        <w:t>IThe</w:t>
                      </w:r>
                      <w:proofErr w:type="spellEnd"/>
                      <w:r>
                        <w:t xml:space="preserve"> relevant contact will be clearly displayed on the site information board throughout the duration of the project.</w:t>
                      </w:r>
                    </w:p>
                    <w:p w:rsidR="001F3E11" w:rsidRDefault="001F3E11" w:rsidP="00544349">
                      <w:pPr>
                        <w:spacing w:line="240" w:lineRule="auto"/>
                      </w:pPr>
                      <w:r>
                        <w:t>Name: Tayna Farrell</w:t>
                      </w:r>
                    </w:p>
                    <w:p w:rsidR="001F3E11" w:rsidRDefault="001F3E11" w:rsidP="00544349">
                      <w:pPr>
                        <w:spacing w:line="240" w:lineRule="auto"/>
                      </w:pPr>
                      <w:r>
                        <w:t>Address</w:t>
                      </w:r>
                      <w:bookmarkStart w:id="1" w:name="_Hlk481569132"/>
                      <w:r>
                        <w:t xml:space="preserve">: </w:t>
                      </w:r>
                      <w:bookmarkEnd w:id="1"/>
                      <w:r>
                        <w:t>Ardmore Construction Ltd, 6 Wharf Studios, 28 Wharf Road, N1 7GR</w:t>
                      </w:r>
                    </w:p>
                    <w:p w:rsidR="001F3E11" w:rsidRDefault="001F3E11" w:rsidP="00544349">
                      <w:pPr>
                        <w:spacing w:line="240" w:lineRule="auto"/>
                      </w:pPr>
                      <w:r>
                        <w:t xml:space="preserve">Email: </w:t>
                      </w:r>
                      <w:hyperlink r:id="rId19" w:history="1">
                        <w:r w:rsidRPr="00F63332">
                          <w:rPr>
                            <w:rStyle w:val="Hyperlink"/>
                          </w:rPr>
                          <w:t>TFarrell@ardmoregroup.co.uk</w:t>
                        </w:r>
                      </w:hyperlink>
                    </w:p>
                    <w:p w:rsidR="001F3E11" w:rsidRDefault="001F3E11" w:rsidP="00544349">
                      <w:pPr>
                        <w:spacing w:line="240" w:lineRule="auto"/>
                      </w:pPr>
                      <w:r>
                        <w:t>Phone: 0208 344 0300 or 07961 292139</w:t>
                      </w:r>
                    </w:p>
                    <w:p w:rsidR="001F3E11" w:rsidRDefault="001F3E11" w:rsidP="00B83419"/>
                  </w:txbxContent>
                </v:textbox>
                <w10:anchorlock/>
              </v:shape>
            </w:pict>
          </mc:Fallback>
        </mc:AlternateContent>
      </w:r>
    </w:p>
    <w:p w:rsidR="005809F8" w:rsidRDefault="005809F8" w:rsidP="00707533">
      <w:pPr>
        <w:pStyle w:val="NoSpacing"/>
        <w:rPr>
          <w:b/>
          <w:color w:val="92D050"/>
        </w:rPr>
      </w:pPr>
    </w:p>
    <w:p w:rsidR="00707533" w:rsidRPr="00C57760" w:rsidRDefault="00707533" w:rsidP="00707533">
      <w:pPr>
        <w:pStyle w:val="NoSpacing"/>
        <w:rPr>
          <w:rFonts w:ascii="Calibri" w:hAnsi="Calibri" w:cs="Tahoma"/>
          <w:sz w:val="24"/>
          <w:szCs w:val="24"/>
        </w:rPr>
      </w:pPr>
      <w:r w:rsidRPr="000D03E9">
        <w:rPr>
          <w:sz w:val="24"/>
          <w:szCs w:val="24"/>
        </w:rPr>
        <w:t>4. Please provide full contact details of the person responsible for community liaison and dealing with any complaints from local residents and businesses if different from question 3.</w:t>
      </w:r>
      <w:r w:rsidR="00E120FC">
        <w:rPr>
          <w:sz w:val="24"/>
          <w:szCs w:val="24"/>
        </w:rPr>
        <w:t xml:space="preserve"> </w:t>
      </w:r>
      <w:r w:rsidR="00E120FC" w:rsidRPr="00821CE2">
        <w:rPr>
          <w:sz w:val="24"/>
          <w:szCs w:val="24"/>
        </w:rPr>
        <w:t xml:space="preserve">In the case of </w:t>
      </w:r>
      <w:hyperlink r:id="rId20" w:history="1">
        <w:r w:rsidR="00E120FC" w:rsidRPr="00821CE2">
          <w:rPr>
            <w:rStyle w:val="Hyperlink"/>
            <w:rFonts w:ascii="Calibri" w:hAnsi="Calibri"/>
            <w:b/>
            <w:bCs/>
            <w:sz w:val="24"/>
            <w:szCs w:val="24"/>
          </w:rPr>
          <w:t>Community Investment Programme (CIP)</w:t>
        </w:r>
      </w:hyperlink>
      <w:r w:rsidR="00E120FC" w:rsidRPr="00821CE2">
        <w:rPr>
          <w:sz w:val="24"/>
          <w:szCs w:val="24"/>
        </w:rPr>
        <w:t>, please provide contact details of the Camden officer</w:t>
      </w:r>
      <w:r w:rsidR="00E120FC">
        <w:rPr>
          <w:sz w:val="24"/>
          <w:szCs w:val="24"/>
        </w:rPr>
        <w:t xml:space="preserve"> </w:t>
      </w:r>
      <w:r w:rsidR="00E120FC" w:rsidRPr="00821CE2">
        <w:rPr>
          <w:sz w:val="24"/>
          <w:szCs w:val="24"/>
        </w:rPr>
        <w:t>responsible.</w:t>
      </w:r>
    </w:p>
    <w:p w:rsidR="00707533" w:rsidRPr="000D03E9" w:rsidRDefault="00707533" w:rsidP="00707533">
      <w:pPr>
        <w:pStyle w:val="NoSpacing"/>
        <w:rPr>
          <w:sz w:val="24"/>
          <w:szCs w:val="24"/>
        </w:rPr>
      </w:pPr>
    </w:p>
    <w:p w:rsidR="00707533" w:rsidRPr="000D03E9" w:rsidRDefault="00707533" w:rsidP="00707533">
      <w:pPr>
        <w:pStyle w:val="NoSpacing"/>
        <w:rPr>
          <w:sz w:val="24"/>
          <w:szCs w:val="24"/>
        </w:rPr>
      </w:pPr>
      <w:r w:rsidRPr="000D03E9">
        <w:rPr>
          <w:noProof/>
          <w:sz w:val="24"/>
          <w:szCs w:val="24"/>
          <w:lang w:eastAsia="en-GB"/>
        </w:rPr>
        <mc:AlternateContent>
          <mc:Choice Requires="wps">
            <w:drawing>
              <wp:inline distT="0" distB="0" distL="0" distR="0" wp14:anchorId="12326257" wp14:editId="5CF0E692">
                <wp:extent cx="5506720" cy="1552575"/>
                <wp:effectExtent l="0" t="0" r="17780" b="2857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525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992384">
                            <w:pPr>
                              <w:spacing w:line="240" w:lineRule="auto"/>
                            </w:pPr>
                            <w:r>
                              <w:t>Name: Tayna Farrell</w:t>
                            </w:r>
                          </w:p>
                          <w:p w:rsidR="001F3E11" w:rsidRDefault="001F3E11" w:rsidP="00992384">
                            <w:pPr>
                              <w:spacing w:line="240" w:lineRule="auto"/>
                            </w:pPr>
                            <w:r>
                              <w:t>Address: Ardmore Construction Ltd, 6 Wharf Studios, 28 Wharf Road, N1 7GR</w:t>
                            </w:r>
                          </w:p>
                          <w:p w:rsidR="001F3E11" w:rsidRDefault="001F3E11" w:rsidP="00992384">
                            <w:pPr>
                              <w:spacing w:line="240" w:lineRule="auto"/>
                            </w:pPr>
                            <w:r>
                              <w:t xml:space="preserve">Email: </w:t>
                            </w:r>
                            <w:hyperlink r:id="rId21" w:history="1">
                              <w:r w:rsidRPr="00F63332">
                                <w:rPr>
                                  <w:rStyle w:val="Hyperlink"/>
                                </w:rPr>
                                <w:t>TFarrell@ardmoregroup.co.uk</w:t>
                              </w:r>
                            </w:hyperlink>
                          </w:p>
                          <w:p w:rsidR="001F3E11" w:rsidRDefault="001F3E11" w:rsidP="00992384">
                            <w:pPr>
                              <w:spacing w:line="240" w:lineRule="auto"/>
                            </w:pPr>
                            <w:r>
                              <w:t>Phone: 0208 344 0300 or 07961 292139</w:t>
                            </w:r>
                          </w:p>
                          <w:p w:rsidR="001F3E11" w:rsidRPr="00C728A6" w:rsidRDefault="001F3E11" w:rsidP="005809F8"/>
                          <w:p w:rsidR="001F3E11" w:rsidRDefault="001F3E11" w:rsidP="005809F8"/>
                          <w:p w:rsidR="001F3E11" w:rsidRDefault="001F3E11" w:rsidP="00707533"/>
                        </w:txbxContent>
                      </wps:txbx>
                      <wps:bodyPr rot="0" vert="horz" wrap="square" lIns="91440" tIns="45720" rIns="91440" bIns="45720" anchor="t" anchorCtr="0">
                        <a:noAutofit/>
                      </wps:bodyPr>
                    </wps:wsp>
                  </a:graphicData>
                </a:graphic>
              </wp:inline>
            </w:drawing>
          </mc:Choice>
          <mc:Fallback>
            <w:pict>
              <v:shape w14:anchorId="12326257" id="Text Box 313" o:spid="_x0000_s1064" type="#_x0000_t202" style="width:433.6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" fillcolor="white [3201]" strokecolor="#d8d8d8 [2732]" strokeweight="1pt">
                <v:textbox>
                  <w:txbxContent>
                    <w:p w:rsidR="001F3E11" w:rsidRDefault="001F3E11" w:rsidP="00992384">
                      <w:pPr>
                        <w:spacing w:line="240" w:lineRule="auto"/>
                      </w:pPr>
                      <w:r>
                        <w:t>Name: Tayna Farrell</w:t>
                      </w:r>
                    </w:p>
                    <w:p w:rsidR="001F3E11" w:rsidRDefault="001F3E11" w:rsidP="00992384">
                      <w:pPr>
                        <w:spacing w:line="240" w:lineRule="auto"/>
                      </w:pPr>
                      <w:r>
                        <w:t>Address: Ardmore Construction Ltd, 6 Wharf Studios, 28 Wharf Road, N1 7GR</w:t>
                      </w:r>
                    </w:p>
                    <w:p w:rsidR="001F3E11" w:rsidRDefault="001F3E11" w:rsidP="00992384">
                      <w:pPr>
                        <w:spacing w:line="240" w:lineRule="auto"/>
                      </w:pPr>
                      <w:r>
                        <w:t xml:space="preserve">Email: </w:t>
                      </w:r>
                      <w:hyperlink r:id="rId22" w:history="1">
                        <w:r w:rsidRPr="00F63332">
                          <w:rPr>
                            <w:rStyle w:val="Hyperlink"/>
                          </w:rPr>
                          <w:t>TFarrell@ardmoregroup.co.uk</w:t>
                        </w:r>
                      </w:hyperlink>
                    </w:p>
                    <w:p w:rsidR="001F3E11" w:rsidRDefault="001F3E11" w:rsidP="00992384">
                      <w:pPr>
                        <w:spacing w:line="240" w:lineRule="auto"/>
                      </w:pPr>
                      <w:r>
                        <w:t>Phone: 0208 344 0300 or 07961 292139</w:t>
                      </w:r>
                    </w:p>
                    <w:p w:rsidR="001F3E11" w:rsidRPr="00C728A6" w:rsidRDefault="001F3E11" w:rsidP="005809F8"/>
                    <w:p w:rsidR="001F3E11" w:rsidRDefault="001F3E11" w:rsidP="005809F8"/>
                    <w:p w:rsidR="001F3E11" w:rsidRDefault="001F3E11" w:rsidP="00707533"/>
                  </w:txbxContent>
                </v:textbox>
                <w10:anchorlock/>
              </v:shape>
            </w:pict>
          </mc:Fallback>
        </mc:AlternateContent>
      </w:r>
    </w:p>
    <w:p w:rsidR="00E350A1" w:rsidRPr="000D03E9" w:rsidRDefault="00E350A1" w:rsidP="00E350A1">
      <w:pPr>
        <w:pStyle w:val="NoSpacing"/>
      </w:pPr>
    </w:p>
    <w:p w:rsidR="00E350A1" w:rsidRPr="00821CE2" w:rsidRDefault="00E120FC" w:rsidP="00E350A1">
      <w:pPr>
        <w:pStyle w:val="NoSpacing"/>
        <w:rPr>
          <w:rFonts w:ascii="Calibri" w:hAnsi="Calibri" w:cs="Tahoma"/>
          <w:bCs/>
          <w:sz w:val="24"/>
          <w:szCs w:val="24"/>
        </w:rPr>
      </w:pPr>
      <w:r>
        <w:rPr>
          <w:rFonts w:ascii="Calibri" w:hAnsi="Calibri" w:cs="Tahoma"/>
          <w:bCs/>
          <w:sz w:val="24"/>
          <w:szCs w:val="24"/>
        </w:rPr>
        <w:t>5</w:t>
      </w:r>
      <w:r w:rsidR="00E350A1" w:rsidRPr="00821CE2">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rsidR="00E350A1" w:rsidRDefault="00E350A1" w:rsidP="00E350A1">
      <w:pPr>
        <w:pStyle w:val="NoSpacing"/>
        <w:rPr>
          <w:rFonts w:ascii="Calibri" w:hAnsi="Calibri" w:cs="Tahoma"/>
          <w:bCs/>
          <w:szCs w:val="20"/>
        </w:rPr>
      </w:pPr>
    </w:p>
    <w:p w:rsidR="009813B6" w:rsidRPr="000D03E9" w:rsidRDefault="009813B6" w:rsidP="00E350A1">
      <w:pPr>
        <w:pStyle w:val="NoSpacing"/>
        <w:rPr>
          <w:rFonts w:ascii="Calibri" w:hAnsi="Calibri" w:cs="Tahoma"/>
          <w:bCs/>
          <w:szCs w:val="20"/>
        </w:rPr>
      </w:pPr>
    </w:p>
    <w:p w:rsidR="00E350A1" w:rsidRDefault="00E350A1" w:rsidP="00E350A1">
      <w:pPr>
        <w:pStyle w:val="NoSpacing"/>
        <w:rPr>
          <w:rFonts w:ascii="Calibri" w:hAnsi="Calibri" w:cs="Tahoma"/>
          <w:bCs/>
          <w:szCs w:val="20"/>
        </w:rPr>
      </w:pPr>
      <w:r w:rsidRPr="000D03E9">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992384">
                            <w:pPr>
                              <w:spacing w:line="240" w:lineRule="auto"/>
                            </w:pPr>
                            <w:r>
                              <w:t>Name: Martyn Horne (Pre-Construction Director)</w:t>
                            </w:r>
                          </w:p>
                          <w:p w:rsidR="001F3E11" w:rsidRDefault="001F3E11" w:rsidP="00992384">
                            <w:pPr>
                              <w:spacing w:line="240" w:lineRule="auto"/>
                            </w:pPr>
                            <w:r>
                              <w:t>Address: Ardmore Construction Ltd, 6 Wharf Studios, 28 Wharf Road, N1 7GR</w:t>
                            </w:r>
                          </w:p>
                          <w:p w:rsidR="001F3E11" w:rsidRDefault="001F3E11" w:rsidP="00992384">
                            <w:pPr>
                              <w:spacing w:line="240" w:lineRule="auto"/>
                            </w:pPr>
                            <w:r>
                              <w:t xml:space="preserve">Email: </w:t>
                            </w:r>
                            <w:hyperlink r:id="rId23" w:history="1">
                              <w:r w:rsidRPr="00F63332">
                                <w:rPr>
                                  <w:rStyle w:val="Hyperlink"/>
                                </w:rPr>
                                <w:t>MHorne@ardmoregroup.co.uk</w:t>
                              </w:r>
                            </w:hyperlink>
                          </w:p>
                          <w:p w:rsidR="001F3E11" w:rsidRDefault="001F3E11" w:rsidP="00992384">
                            <w:pPr>
                              <w:spacing w:line="240" w:lineRule="auto"/>
                            </w:pPr>
                            <w:r>
                              <w:t xml:space="preserve">Phone: 0208 344 0300 </w:t>
                            </w:r>
                          </w:p>
                          <w:p w:rsidR="001F3E11" w:rsidRDefault="001F3E11" w:rsidP="00E350A1"/>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rsidR="001F3E11" w:rsidRDefault="001F3E11" w:rsidP="00992384">
                      <w:pPr>
                        <w:spacing w:line="240" w:lineRule="auto"/>
                      </w:pPr>
                      <w:r>
                        <w:t>Name: Martyn Horne (Pre-Construction Director)</w:t>
                      </w:r>
                    </w:p>
                    <w:p w:rsidR="001F3E11" w:rsidRDefault="001F3E11" w:rsidP="00992384">
                      <w:pPr>
                        <w:spacing w:line="240" w:lineRule="auto"/>
                      </w:pPr>
                      <w:r>
                        <w:t>Address: Ardmore Construction Ltd, 6 Wharf Studios, 28 Wharf Road, N1 7GR</w:t>
                      </w:r>
                    </w:p>
                    <w:p w:rsidR="001F3E11" w:rsidRDefault="001F3E11" w:rsidP="00992384">
                      <w:pPr>
                        <w:spacing w:line="240" w:lineRule="auto"/>
                      </w:pPr>
                      <w:r>
                        <w:t xml:space="preserve">Email: </w:t>
                      </w:r>
                      <w:hyperlink r:id="rId24" w:history="1">
                        <w:r w:rsidRPr="00F63332">
                          <w:rPr>
                            <w:rStyle w:val="Hyperlink"/>
                          </w:rPr>
                          <w:t>MHorne@ardmoregroup.co.uk</w:t>
                        </w:r>
                      </w:hyperlink>
                    </w:p>
                    <w:p w:rsidR="001F3E11" w:rsidRDefault="001F3E11" w:rsidP="00992384">
                      <w:pPr>
                        <w:spacing w:line="240" w:lineRule="auto"/>
                      </w:pPr>
                      <w:r>
                        <w:t xml:space="preserve">Phone: 0208 344 0300 </w:t>
                      </w:r>
                    </w:p>
                    <w:p w:rsidR="001F3E11" w:rsidRDefault="001F3E11" w:rsidP="00E350A1"/>
                  </w:txbxContent>
                </v:textbox>
                <w10:anchorlock/>
              </v:shape>
            </w:pict>
          </mc:Fallback>
        </mc:AlternateContent>
      </w:r>
    </w:p>
    <w:p w:rsidR="00544349" w:rsidRDefault="00544349" w:rsidP="00E350A1">
      <w:pPr>
        <w:pStyle w:val="NoSpacing"/>
        <w:rPr>
          <w:rFonts w:ascii="Calibri" w:hAnsi="Calibri" w:cs="Tahoma"/>
          <w:bCs/>
          <w:szCs w:val="20"/>
        </w:rPr>
      </w:pPr>
    </w:p>
    <w:p w:rsidR="00544349" w:rsidRDefault="00544349" w:rsidP="00E350A1">
      <w:pPr>
        <w:pStyle w:val="NoSpacing"/>
        <w:rPr>
          <w:rFonts w:ascii="Calibri" w:hAnsi="Calibri" w:cs="Tahoma"/>
          <w:bCs/>
          <w:szCs w:val="20"/>
        </w:rPr>
      </w:pPr>
    </w:p>
    <w:p w:rsidR="00544349" w:rsidRDefault="00544349" w:rsidP="00E350A1">
      <w:pPr>
        <w:pStyle w:val="NoSpacing"/>
        <w:rPr>
          <w:rFonts w:ascii="Calibri" w:hAnsi="Calibri" w:cs="Tahoma"/>
          <w:bCs/>
          <w:szCs w:val="20"/>
        </w:rPr>
      </w:pPr>
    </w:p>
    <w:p w:rsidR="00544349" w:rsidRDefault="00544349" w:rsidP="00E350A1">
      <w:pPr>
        <w:pStyle w:val="NoSpacing"/>
        <w:rPr>
          <w:rFonts w:ascii="Calibri" w:hAnsi="Calibri" w:cs="Tahoma"/>
          <w:bCs/>
          <w:szCs w:val="20"/>
        </w:rPr>
      </w:pPr>
    </w:p>
    <w:p w:rsidR="00544349" w:rsidRDefault="00544349" w:rsidP="00E350A1">
      <w:pPr>
        <w:pStyle w:val="NoSpacing"/>
        <w:rPr>
          <w:rFonts w:ascii="Calibri" w:hAnsi="Calibri" w:cs="Tahoma"/>
          <w:bCs/>
          <w:szCs w:val="20"/>
        </w:rPr>
      </w:pPr>
    </w:p>
    <w:p w:rsidR="00544349" w:rsidRDefault="00544349" w:rsidP="00E350A1">
      <w:pPr>
        <w:pStyle w:val="NoSpacing"/>
        <w:rPr>
          <w:rFonts w:ascii="Calibri" w:hAnsi="Calibri" w:cs="Tahoma"/>
          <w:bCs/>
          <w:szCs w:val="20"/>
        </w:rPr>
      </w:pPr>
    </w:p>
    <w:p w:rsidR="00544349" w:rsidRDefault="00544349" w:rsidP="00E350A1">
      <w:pPr>
        <w:pStyle w:val="NoSpacing"/>
        <w:rPr>
          <w:rFonts w:ascii="Calibri" w:hAnsi="Calibri" w:cs="Tahoma"/>
          <w:bCs/>
          <w:szCs w:val="20"/>
        </w:rPr>
      </w:pPr>
    </w:p>
    <w:p w:rsidR="00544349" w:rsidRDefault="00544349" w:rsidP="00E350A1">
      <w:pPr>
        <w:pStyle w:val="NoSpacing"/>
        <w:rPr>
          <w:rFonts w:ascii="Calibri" w:hAnsi="Calibri" w:cs="Tahoma"/>
          <w:bCs/>
          <w:szCs w:val="20"/>
        </w:rPr>
      </w:pPr>
    </w:p>
    <w:p w:rsidR="00544349" w:rsidRDefault="00544349" w:rsidP="00E350A1">
      <w:pPr>
        <w:pStyle w:val="NoSpacing"/>
        <w:rPr>
          <w:rFonts w:ascii="Calibri" w:hAnsi="Calibri" w:cs="Tahoma"/>
          <w:bCs/>
          <w:szCs w:val="20"/>
        </w:rPr>
      </w:pPr>
    </w:p>
    <w:p w:rsidR="00544349" w:rsidRDefault="00544349" w:rsidP="00E350A1">
      <w:pPr>
        <w:pStyle w:val="NoSpacing"/>
        <w:rPr>
          <w:rFonts w:ascii="Calibri" w:hAnsi="Calibri" w:cs="Tahoma"/>
          <w:bCs/>
          <w:szCs w:val="20"/>
        </w:rPr>
      </w:pPr>
    </w:p>
    <w:p w:rsidR="00407D49" w:rsidRDefault="00407D49" w:rsidP="00E350A1">
      <w:pPr>
        <w:pStyle w:val="NoSpacing"/>
        <w:rPr>
          <w:rFonts w:ascii="Calibri" w:hAnsi="Calibri" w:cs="Tahoma"/>
          <w:bCs/>
          <w:szCs w:val="20"/>
        </w:rPr>
      </w:pPr>
    </w:p>
    <w:p w:rsidR="00407D49" w:rsidRDefault="00407D49" w:rsidP="00E350A1">
      <w:pPr>
        <w:pStyle w:val="NoSpacing"/>
        <w:rPr>
          <w:rFonts w:ascii="Calibri" w:hAnsi="Calibri" w:cs="Tahoma"/>
          <w:bCs/>
          <w:szCs w:val="20"/>
        </w:rPr>
      </w:pPr>
    </w:p>
    <w:p w:rsidR="00407D49" w:rsidRDefault="00407D49" w:rsidP="00E350A1">
      <w:pPr>
        <w:pStyle w:val="NoSpacing"/>
        <w:rPr>
          <w:rFonts w:ascii="Calibri" w:hAnsi="Calibri" w:cs="Tahoma"/>
          <w:bCs/>
          <w:szCs w:val="20"/>
        </w:rPr>
      </w:pPr>
    </w:p>
    <w:p w:rsidR="00544349" w:rsidRPr="000D03E9" w:rsidRDefault="00544349" w:rsidP="00E350A1">
      <w:pPr>
        <w:pStyle w:val="NoSpacing"/>
        <w:rPr>
          <w:rFonts w:ascii="Calibri" w:hAnsi="Calibri" w:cs="Tahoma"/>
          <w:bCs/>
          <w:szCs w:val="20"/>
        </w:rPr>
      </w:pPr>
    </w:p>
    <w:p w:rsidR="00E350A1" w:rsidRPr="000D03E9" w:rsidRDefault="00E350A1" w:rsidP="00E350A1">
      <w:pPr>
        <w:pStyle w:val="NoSpacing"/>
      </w:pPr>
    </w:p>
    <w:p w:rsidR="00780964" w:rsidRPr="001543B5" w:rsidRDefault="007604D4" w:rsidP="00780964">
      <w:pPr>
        <w:rPr>
          <w:rFonts w:ascii="Calibri" w:hAnsi="Calibri" w:cs="Tahoma"/>
          <w:b/>
          <w:bCs/>
          <w:color w:val="76923C" w:themeColor="accent3" w:themeShade="BF"/>
          <w:sz w:val="96"/>
          <w:szCs w:val="96"/>
        </w:rPr>
      </w:pPr>
      <w:r w:rsidRPr="001543B5">
        <w:rPr>
          <w:b/>
          <w:color w:val="76923C" w:themeColor="accent3" w:themeShade="BF"/>
          <w:sz w:val="96"/>
          <w:szCs w:val="96"/>
        </w:rPr>
        <w:lastRenderedPageBreak/>
        <w:t>Site</w:t>
      </w:r>
    </w:p>
    <w:p w:rsidR="00B4024C" w:rsidRPr="000D03E9" w:rsidRDefault="00BB36E0" w:rsidP="00B4024C">
      <w:pPr>
        <w:pStyle w:val="NoSpacing"/>
        <w:rPr>
          <w:sz w:val="24"/>
          <w:szCs w:val="24"/>
        </w:rPr>
      </w:pPr>
      <w:r>
        <w:rPr>
          <w:sz w:val="24"/>
          <w:szCs w:val="24"/>
        </w:rPr>
        <w:t>1</w:t>
      </w:r>
      <w:r w:rsidR="00B4024C" w:rsidRPr="000D03E9">
        <w:rPr>
          <w:sz w:val="24"/>
          <w:szCs w:val="24"/>
        </w:rPr>
        <w:t>. Please provide a site location plan and a brief description of the site, surrounding area and development proposals for which the CMP applies.</w:t>
      </w:r>
    </w:p>
    <w:p w:rsidR="00B4024C" w:rsidRPr="000D03E9" w:rsidRDefault="00B4024C" w:rsidP="00B4024C">
      <w:pPr>
        <w:pStyle w:val="NoSpacing"/>
        <w:rPr>
          <w:sz w:val="24"/>
          <w:szCs w:val="24"/>
        </w:rPr>
      </w:pPr>
    </w:p>
    <w:p w:rsidR="00B83419" w:rsidRDefault="00B83419" w:rsidP="00B4024C">
      <w:pPr>
        <w:pStyle w:val="NoSpacing"/>
        <w:rPr>
          <w:sz w:val="24"/>
          <w:szCs w:val="24"/>
        </w:rPr>
      </w:pPr>
      <w:r w:rsidRPr="000D03E9">
        <w:rPr>
          <w:noProof/>
          <w:sz w:val="24"/>
          <w:szCs w:val="24"/>
          <w:lang w:eastAsia="en-GB"/>
        </w:rPr>
        <mc:AlternateContent>
          <mc:Choice Requires="wps">
            <w:drawing>
              <wp:inline distT="0" distB="0" distL="0" distR="0" wp14:anchorId="1232625D" wp14:editId="1F019734">
                <wp:extent cx="5417820" cy="4171950"/>
                <wp:effectExtent l="0" t="0" r="1143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4171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 xml:space="preserve">The proposed development site is located within the London Borough of Camden on the western side of Camley Street, immediately east of Granary Street and south of Regent’s Canal. The surrounding area comprises a mixture of residential streets and light industrial and storage uses. In addition, St Pancras Hospital is located opposite the site to the west. </w:t>
                            </w:r>
                          </w:p>
                          <w:p w:rsidR="001F3E11" w:rsidRDefault="001F3E11" w:rsidP="00A774EA">
                            <w:pPr>
                              <w:autoSpaceDE w:val="0"/>
                              <w:autoSpaceDN w:val="0"/>
                              <w:adjustRightInd w:val="0"/>
                              <w:spacing w:after="0"/>
                              <w:rPr>
                                <w:rFonts w:ascii="Tahoma" w:hAnsi="Tahoma" w:cs="Tahoma"/>
                                <w:sz w:val="20"/>
                                <w:szCs w:val="20"/>
                              </w:rPr>
                            </w:pP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Regent’s Canal bounds the north of the site, passing under the Oblique Bridge on Camley</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Street. A towpath passes along the north side of the canal whilst there are a number of</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moorings on the south side adjacent to the site. The southern part of the site falls within the</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Kings Cross Conservation Area, and the north of the site falls within the Regent’s Canal</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Conservation Area.</w:t>
                            </w:r>
                          </w:p>
                          <w:p w:rsidR="001F3E11" w:rsidRDefault="001F3E11" w:rsidP="00A774EA">
                            <w:pPr>
                              <w:autoSpaceDE w:val="0"/>
                              <w:autoSpaceDN w:val="0"/>
                              <w:adjustRightInd w:val="0"/>
                              <w:spacing w:after="0"/>
                              <w:rPr>
                                <w:rFonts w:ascii="Tahoma" w:hAnsi="Tahoma" w:cs="Tahoma"/>
                                <w:sz w:val="20"/>
                                <w:szCs w:val="20"/>
                              </w:rPr>
                            </w:pPr>
                          </w:p>
                          <w:p w:rsidR="001F3E11" w:rsidRPr="0023011E" w:rsidRDefault="001F3E11" w:rsidP="0023011E">
                            <w:r>
                              <w:t xml:space="preserve">The site is currently vacant. </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The existing site is served by two vehicular access points. The main entrance is accessible</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from Camley Street towards the northern end of the site. A secondary access is provided on</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 xml:space="preserve">Granary Street also towards the north of the site, </w:t>
                            </w:r>
                            <w:proofErr w:type="gramStart"/>
                            <w:r>
                              <w:rPr>
                                <w:rFonts w:ascii="Tahoma" w:hAnsi="Tahoma" w:cs="Tahoma"/>
                                <w:sz w:val="20"/>
                                <w:szCs w:val="20"/>
                              </w:rPr>
                              <w:t>Both</w:t>
                            </w:r>
                            <w:proofErr w:type="gramEnd"/>
                            <w:r>
                              <w:rPr>
                                <w:rFonts w:ascii="Tahoma" w:hAnsi="Tahoma" w:cs="Tahoma"/>
                                <w:sz w:val="20"/>
                                <w:szCs w:val="20"/>
                              </w:rPr>
                              <w:t xml:space="preserve"> accesses are gated and served by vehicle crossovers. </w:t>
                            </w:r>
                          </w:p>
                          <w:p w:rsidR="001F3E11" w:rsidRDefault="001F3E11" w:rsidP="00A774EA">
                            <w:pPr>
                              <w:autoSpaceDE w:val="0"/>
                              <w:autoSpaceDN w:val="0"/>
                              <w:adjustRightInd w:val="0"/>
                              <w:spacing w:after="0"/>
                              <w:rPr>
                                <w:rFonts w:ascii="Tahoma" w:hAnsi="Tahoma" w:cs="Tahoma"/>
                                <w:sz w:val="20"/>
                                <w:szCs w:val="20"/>
                              </w:rPr>
                            </w:pP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To the north Granary Street connects with the A5202 St Pancras Way whilst to the south</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access is provided onto Camley Street.</w:t>
                            </w:r>
                          </w:p>
                          <w:p w:rsidR="001F3E11" w:rsidRDefault="001F3E11" w:rsidP="00A774EA">
                            <w:pPr>
                              <w:autoSpaceDE w:val="0"/>
                              <w:autoSpaceDN w:val="0"/>
                              <w:adjustRightInd w:val="0"/>
                              <w:spacing w:after="0"/>
                              <w:rPr>
                                <w:rFonts w:ascii="Tahoma" w:hAnsi="Tahoma" w:cs="Tahoma"/>
                                <w:sz w:val="20"/>
                                <w:szCs w:val="20"/>
                              </w:rPr>
                            </w:pP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See Appendix 1 – Site Location Plan</w:t>
                            </w:r>
                          </w:p>
                        </w:txbxContent>
                      </wps:txbx>
                      <wps:bodyPr rot="0" vert="horz" wrap="square" lIns="91440" tIns="45720" rIns="91440" bIns="45720" anchor="t" anchorCtr="0">
                        <a:noAutofit/>
                      </wps:bodyPr>
                    </wps:wsp>
                  </a:graphicData>
                </a:graphic>
              </wp:inline>
            </w:drawing>
          </mc:Choice>
          <mc:Fallback>
            <w:pict>
              <v:shape w14:anchorId="1232625D" id="_x0000_s1066" type="#_x0000_t202" style="width:426.6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" fillcolor="white [3201]" strokecolor="#d8d8d8 [2732]" strokeweight="1pt">
                <v:textbox>
                  <w:txbxContent>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 xml:space="preserve">The proposed development site is located within the London Borough of Camden on the western side of Camley Street, immediately east of Granary Street and south of Regent’s Canal. The surrounding area comprises a mixture of residential streets and light industrial and storage uses. In addition, St Pancras Hospital is located opposite the site to the west. </w:t>
                      </w:r>
                    </w:p>
                    <w:p w:rsidR="001F3E11" w:rsidRDefault="001F3E11" w:rsidP="00A774EA">
                      <w:pPr>
                        <w:autoSpaceDE w:val="0"/>
                        <w:autoSpaceDN w:val="0"/>
                        <w:adjustRightInd w:val="0"/>
                        <w:spacing w:after="0"/>
                        <w:rPr>
                          <w:rFonts w:ascii="Tahoma" w:hAnsi="Tahoma" w:cs="Tahoma"/>
                          <w:sz w:val="20"/>
                          <w:szCs w:val="20"/>
                        </w:rPr>
                      </w:pP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Regent’s Canal bounds the north of the site, passing under the Oblique Bridge on Camley</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Street. A towpath passes along the north side of the canal whilst there are a number of</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moorings on the south side adjacent to the site. The southern part of the site falls within the</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Kings Cross Conservation Area, and the north of the site falls within the Regent’s Canal</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Conservation Area.</w:t>
                      </w:r>
                    </w:p>
                    <w:p w:rsidR="001F3E11" w:rsidRDefault="001F3E11" w:rsidP="00A774EA">
                      <w:pPr>
                        <w:autoSpaceDE w:val="0"/>
                        <w:autoSpaceDN w:val="0"/>
                        <w:adjustRightInd w:val="0"/>
                        <w:spacing w:after="0"/>
                        <w:rPr>
                          <w:rFonts w:ascii="Tahoma" w:hAnsi="Tahoma" w:cs="Tahoma"/>
                          <w:sz w:val="20"/>
                          <w:szCs w:val="20"/>
                        </w:rPr>
                      </w:pPr>
                    </w:p>
                    <w:p w:rsidR="001F3E11" w:rsidRPr="0023011E" w:rsidRDefault="001F3E11" w:rsidP="0023011E">
                      <w:r>
                        <w:t xml:space="preserve">The site is currently vacant. </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The existing site is served by two vehicular access points. The main entrance is accessible</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from Camley Street towards the northern end of the site. A secondary access is provided on</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 xml:space="preserve">Granary Street also towards the north of the site, </w:t>
                      </w:r>
                      <w:proofErr w:type="gramStart"/>
                      <w:r>
                        <w:rPr>
                          <w:rFonts w:ascii="Tahoma" w:hAnsi="Tahoma" w:cs="Tahoma"/>
                          <w:sz w:val="20"/>
                          <w:szCs w:val="20"/>
                        </w:rPr>
                        <w:t>Both</w:t>
                      </w:r>
                      <w:proofErr w:type="gramEnd"/>
                      <w:r>
                        <w:rPr>
                          <w:rFonts w:ascii="Tahoma" w:hAnsi="Tahoma" w:cs="Tahoma"/>
                          <w:sz w:val="20"/>
                          <w:szCs w:val="20"/>
                        </w:rPr>
                        <w:t xml:space="preserve"> accesses are gated and served by vehicle crossovers. </w:t>
                      </w:r>
                    </w:p>
                    <w:p w:rsidR="001F3E11" w:rsidRDefault="001F3E11" w:rsidP="00A774EA">
                      <w:pPr>
                        <w:autoSpaceDE w:val="0"/>
                        <w:autoSpaceDN w:val="0"/>
                        <w:adjustRightInd w:val="0"/>
                        <w:spacing w:after="0"/>
                        <w:rPr>
                          <w:rFonts w:ascii="Tahoma" w:hAnsi="Tahoma" w:cs="Tahoma"/>
                          <w:sz w:val="20"/>
                          <w:szCs w:val="20"/>
                        </w:rPr>
                      </w:pP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To the north Granary Street connects with the A5202 St Pancras Way whilst to the south</w:t>
                      </w: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access is provided onto Camley Street.</w:t>
                      </w:r>
                    </w:p>
                    <w:p w:rsidR="001F3E11" w:rsidRDefault="001F3E11" w:rsidP="00A774EA">
                      <w:pPr>
                        <w:autoSpaceDE w:val="0"/>
                        <w:autoSpaceDN w:val="0"/>
                        <w:adjustRightInd w:val="0"/>
                        <w:spacing w:after="0"/>
                        <w:rPr>
                          <w:rFonts w:ascii="Tahoma" w:hAnsi="Tahoma" w:cs="Tahoma"/>
                          <w:sz w:val="20"/>
                          <w:szCs w:val="20"/>
                        </w:rPr>
                      </w:pPr>
                    </w:p>
                    <w:p w:rsidR="001F3E11" w:rsidRDefault="001F3E11" w:rsidP="00A774EA">
                      <w:pPr>
                        <w:autoSpaceDE w:val="0"/>
                        <w:autoSpaceDN w:val="0"/>
                        <w:adjustRightInd w:val="0"/>
                        <w:spacing w:after="0"/>
                        <w:rPr>
                          <w:rFonts w:ascii="Tahoma" w:hAnsi="Tahoma" w:cs="Tahoma"/>
                          <w:sz w:val="20"/>
                          <w:szCs w:val="20"/>
                        </w:rPr>
                      </w:pPr>
                      <w:r>
                        <w:rPr>
                          <w:rFonts w:ascii="Tahoma" w:hAnsi="Tahoma" w:cs="Tahoma"/>
                          <w:sz w:val="20"/>
                          <w:szCs w:val="20"/>
                        </w:rPr>
                        <w:t>See Appendix 1 – Site Location Plan</w:t>
                      </w:r>
                    </w:p>
                  </w:txbxContent>
                </v:textbox>
                <w10:anchorlock/>
              </v:shape>
            </w:pict>
          </mc:Fallback>
        </mc:AlternateContent>
      </w:r>
    </w:p>
    <w:p w:rsidR="00B001B9" w:rsidRDefault="00B001B9" w:rsidP="00B4024C">
      <w:pPr>
        <w:pStyle w:val="NoSpacing"/>
        <w:rPr>
          <w:sz w:val="24"/>
          <w:szCs w:val="24"/>
        </w:rPr>
      </w:pPr>
    </w:p>
    <w:p w:rsidR="00B001B9" w:rsidRDefault="00B001B9" w:rsidP="00B4024C">
      <w:pPr>
        <w:pStyle w:val="NoSpacing"/>
        <w:rPr>
          <w:sz w:val="24"/>
          <w:szCs w:val="24"/>
        </w:rPr>
      </w:pPr>
    </w:p>
    <w:p w:rsidR="00B001B9" w:rsidRDefault="00B001B9" w:rsidP="00B4024C">
      <w:pPr>
        <w:pStyle w:val="NoSpacing"/>
        <w:rPr>
          <w:sz w:val="24"/>
          <w:szCs w:val="24"/>
        </w:rPr>
      </w:pPr>
    </w:p>
    <w:p w:rsidR="00544349" w:rsidRDefault="00544349" w:rsidP="00B4024C">
      <w:pPr>
        <w:pStyle w:val="NoSpacing"/>
        <w:rPr>
          <w:sz w:val="24"/>
          <w:szCs w:val="24"/>
        </w:rPr>
      </w:pPr>
    </w:p>
    <w:p w:rsidR="00544349" w:rsidRDefault="00544349" w:rsidP="00B4024C">
      <w:pPr>
        <w:pStyle w:val="NoSpacing"/>
        <w:rPr>
          <w:sz w:val="24"/>
          <w:szCs w:val="24"/>
        </w:rPr>
      </w:pPr>
    </w:p>
    <w:p w:rsidR="00544349" w:rsidRDefault="00544349" w:rsidP="00B4024C">
      <w:pPr>
        <w:pStyle w:val="NoSpacing"/>
        <w:rPr>
          <w:sz w:val="24"/>
          <w:szCs w:val="24"/>
        </w:rPr>
      </w:pPr>
    </w:p>
    <w:p w:rsidR="00544349" w:rsidRDefault="00544349" w:rsidP="00B4024C">
      <w:pPr>
        <w:pStyle w:val="NoSpacing"/>
        <w:rPr>
          <w:sz w:val="24"/>
          <w:szCs w:val="24"/>
        </w:rPr>
      </w:pPr>
    </w:p>
    <w:p w:rsidR="00544349" w:rsidRDefault="00544349" w:rsidP="00B4024C">
      <w:pPr>
        <w:pStyle w:val="NoSpacing"/>
        <w:rPr>
          <w:sz w:val="24"/>
          <w:szCs w:val="24"/>
        </w:rPr>
      </w:pPr>
    </w:p>
    <w:p w:rsidR="00544349" w:rsidRDefault="00544349" w:rsidP="00B4024C">
      <w:pPr>
        <w:pStyle w:val="NoSpacing"/>
        <w:rPr>
          <w:sz w:val="24"/>
          <w:szCs w:val="24"/>
        </w:rPr>
      </w:pPr>
    </w:p>
    <w:p w:rsidR="00544349" w:rsidRDefault="00544349" w:rsidP="00B4024C">
      <w:pPr>
        <w:pStyle w:val="NoSpacing"/>
        <w:rPr>
          <w:sz w:val="24"/>
          <w:szCs w:val="24"/>
        </w:rPr>
      </w:pPr>
    </w:p>
    <w:p w:rsidR="00544349" w:rsidRDefault="00544349" w:rsidP="00B4024C">
      <w:pPr>
        <w:pStyle w:val="NoSpacing"/>
        <w:rPr>
          <w:sz w:val="24"/>
          <w:szCs w:val="24"/>
        </w:rPr>
      </w:pPr>
    </w:p>
    <w:p w:rsidR="00544349" w:rsidRDefault="00544349" w:rsidP="00B4024C">
      <w:pPr>
        <w:pStyle w:val="NoSpacing"/>
        <w:rPr>
          <w:sz w:val="24"/>
          <w:szCs w:val="24"/>
        </w:rPr>
      </w:pPr>
    </w:p>
    <w:p w:rsidR="00544349" w:rsidRPr="000D03E9" w:rsidRDefault="00544349" w:rsidP="00B4024C">
      <w:pPr>
        <w:pStyle w:val="NoSpacing"/>
        <w:rPr>
          <w:sz w:val="24"/>
          <w:szCs w:val="24"/>
        </w:rPr>
      </w:pPr>
    </w:p>
    <w:p w:rsidR="00BB36E0" w:rsidRDefault="00BB36E0" w:rsidP="00B4024C">
      <w:pPr>
        <w:pStyle w:val="NoSpacing"/>
        <w:rPr>
          <w:sz w:val="24"/>
          <w:szCs w:val="24"/>
        </w:rPr>
      </w:pPr>
      <w:r>
        <w:rPr>
          <w:sz w:val="24"/>
          <w:szCs w:val="24"/>
        </w:rPr>
        <w:lastRenderedPageBreak/>
        <w:t>2</w:t>
      </w:r>
      <w:r w:rsidR="00B4024C" w:rsidRPr="000D03E9">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Pr>
          <w:sz w:val="24"/>
          <w:szCs w:val="24"/>
        </w:rPr>
        <w:t xml:space="preserve"> etc</w:t>
      </w:r>
      <w:r w:rsidR="00B4024C" w:rsidRPr="000D03E9">
        <w:rPr>
          <w:sz w:val="24"/>
          <w:szCs w:val="24"/>
        </w:rPr>
        <w:t xml:space="preserve">). </w:t>
      </w:r>
    </w:p>
    <w:p w:rsidR="00402C90" w:rsidRPr="00BB36E0" w:rsidRDefault="00402C90" w:rsidP="00B4024C">
      <w:pPr>
        <w:pStyle w:val="NoSpacing"/>
        <w:rPr>
          <w:sz w:val="24"/>
          <w:szCs w:val="24"/>
        </w:rPr>
      </w:pPr>
    </w:p>
    <w:p w:rsidR="00C35B88" w:rsidRPr="000D03E9" w:rsidRDefault="00C35B88" w:rsidP="00B4024C">
      <w:pPr>
        <w:pStyle w:val="NoSpacing"/>
        <w:rPr>
          <w:sz w:val="24"/>
          <w:szCs w:val="24"/>
        </w:rPr>
      </w:pPr>
      <w:r w:rsidRPr="000D03E9">
        <w:rPr>
          <w:noProof/>
          <w:sz w:val="24"/>
          <w:szCs w:val="24"/>
          <w:lang w:eastAsia="en-GB"/>
        </w:rPr>
        <mc:AlternateContent>
          <mc:Choice Requires="wps">
            <w:drawing>
              <wp:inline distT="0" distB="0" distL="0" distR="0" wp14:anchorId="1232625F" wp14:editId="7C75403B">
                <wp:extent cx="5506720" cy="4171950"/>
                <wp:effectExtent l="0" t="0" r="1778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71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BB36E0">
                            <w:pPr>
                              <w:autoSpaceDE w:val="0"/>
                              <w:autoSpaceDN w:val="0"/>
                              <w:adjustRightInd w:val="0"/>
                              <w:rPr>
                                <w:rFonts w:ascii="Arial" w:hAnsi="Arial" w:cs="Arial"/>
                                <w:color w:val="000000"/>
                                <w:sz w:val="20"/>
                                <w:szCs w:val="20"/>
                              </w:rPr>
                            </w:pPr>
                            <w:r>
                              <w:rPr>
                                <w:rFonts w:ascii="Arial" w:hAnsi="Arial" w:cs="Arial"/>
                                <w:color w:val="000000"/>
                                <w:sz w:val="20"/>
                                <w:szCs w:val="20"/>
                              </w:rPr>
                              <w:t xml:space="preserve">The project consists of a new residential and commercial development consisting of two separate tower blocks – 12 storeys to the north and 9 storeys to the south. </w:t>
                            </w:r>
                          </w:p>
                          <w:p w:rsidR="001F3E11" w:rsidRPr="00402C90" w:rsidRDefault="001F3E11" w:rsidP="00402C90">
                            <w:r>
                              <w:rPr>
                                <w:rFonts w:cs="HelveticaNeueLT Com 45 Lt"/>
                                <w:color w:val="000000"/>
                              </w:rPr>
                              <w:t>The development c</w:t>
                            </w:r>
                            <w:r w:rsidRPr="00A425D7">
                              <w:rPr>
                                <w:rFonts w:cs="HelveticaNeueLT Com 45 Lt"/>
                                <w:color w:val="000000"/>
                              </w:rPr>
                              <w:t xml:space="preserve">omprises 121 apartments including 25% affordable housing, 3,090sqm GIA of flexible commercial space, a new canal footbridge and a range of public and residents’ landscaped amenity areas. </w:t>
                            </w:r>
                          </w:p>
                          <w:p w:rsidR="001F3E11" w:rsidRDefault="001F3E11" w:rsidP="00BB36E0">
                            <w:pPr>
                              <w:autoSpaceDE w:val="0"/>
                              <w:autoSpaceDN w:val="0"/>
                              <w:adjustRightInd w:val="0"/>
                              <w:rPr>
                                <w:rFonts w:ascii="Arial" w:hAnsi="Arial" w:cs="Arial"/>
                                <w:color w:val="000000"/>
                                <w:sz w:val="20"/>
                                <w:szCs w:val="20"/>
                              </w:rPr>
                            </w:pPr>
                            <w:r>
                              <w:rPr>
                                <w:rFonts w:ascii="Arial" w:hAnsi="Arial" w:cs="Arial"/>
                                <w:color w:val="000000"/>
                                <w:sz w:val="20"/>
                                <w:szCs w:val="20"/>
                              </w:rPr>
                              <w:t xml:space="preserve">A single storey basement will be constructed to house plant, storage, Refuse storage and circulation, cycle storage </w:t>
                            </w:r>
                            <w:proofErr w:type="gramStart"/>
                            <w:r>
                              <w:rPr>
                                <w:rFonts w:ascii="Arial" w:hAnsi="Arial" w:cs="Arial"/>
                                <w:color w:val="000000"/>
                                <w:sz w:val="20"/>
                                <w:szCs w:val="20"/>
                              </w:rPr>
                              <w:t>and  commercial</w:t>
                            </w:r>
                            <w:proofErr w:type="gramEnd"/>
                            <w:r>
                              <w:rPr>
                                <w:rFonts w:ascii="Arial" w:hAnsi="Arial" w:cs="Arial"/>
                                <w:color w:val="000000"/>
                                <w:sz w:val="20"/>
                                <w:szCs w:val="20"/>
                              </w:rPr>
                              <w:t xml:space="preserve"> employment use to the south of the building. The Lower ground floor with access from </w:t>
                            </w:r>
                            <w:proofErr w:type="spellStart"/>
                            <w:r>
                              <w:rPr>
                                <w:rFonts w:ascii="Arial" w:hAnsi="Arial" w:cs="Arial"/>
                                <w:color w:val="000000"/>
                                <w:sz w:val="20"/>
                                <w:szCs w:val="20"/>
                              </w:rPr>
                              <w:t>Garanary</w:t>
                            </w:r>
                            <w:proofErr w:type="spellEnd"/>
                            <w:r>
                              <w:rPr>
                                <w:rFonts w:ascii="Arial" w:hAnsi="Arial" w:cs="Arial"/>
                                <w:color w:val="000000"/>
                                <w:sz w:val="20"/>
                                <w:szCs w:val="20"/>
                              </w:rPr>
                              <w:t xml:space="preserve"> Street will generally provide space for commercial employment use and public open space externally. The upper ground floor with access from Camley Street will generally provide space for commercial </w:t>
                            </w:r>
                            <w:proofErr w:type="spellStart"/>
                            <w:r>
                              <w:rPr>
                                <w:rFonts w:ascii="Arial" w:hAnsi="Arial" w:cs="Arial"/>
                                <w:color w:val="000000"/>
                                <w:sz w:val="20"/>
                                <w:szCs w:val="20"/>
                              </w:rPr>
                              <w:t>employement</w:t>
                            </w:r>
                            <w:proofErr w:type="spellEnd"/>
                            <w:r>
                              <w:rPr>
                                <w:rFonts w:ascii="Arial" w:hAnsi="Arial" w:cs="Arial"/>
                                <w:color w:val="000000"/>
                                <w:sz w:val="20"/>
                                <w:szCs w:val="20"/>
                              </w:rPr>
                              <w:t xml:space="preserve"> use, communal amenity space and apartments. </w:t>
                            </w:r>
                          </w:p>
                          <w:p w:rsidR="001F3E11" w:rsidRDefault="001F3E11" w:rsidP="00BB36E0">
                            <w:pPr>
                              <w:autoSpaceDE w:val="0"/>
                              <w:autoSpaceDN w:val="0"/>
                              <w:adjustRightInd w:val="0"/>
                              <w:jc w:val="both"/>
                              <w:rPr>
                                <w:rFonts w:ascii="Arial" w:hAnsi="Arial" w:cs="Arial"/>
                                <w:color w:val="000000"/>
                                <w:sz w:val="20"/>
                                <w:szCs w:val="20"/>
                              </w:rPr>
                            </w:pPr>
                            <w:r>
                              <w:rPr>
                                <w:rFonts w:ascii="Arial" w:hAnsi="Arial" w:cs="Arial"/>
                                <w:color w:val="000000"/>
                                <w:sz w:val="20"/>
                                <w:szCs w:val="20"/>
                              </w:rPr>
                              <w:t>Floors 1 to 12 to the North tower and 1 to 9 to the South tower will provide residential accommodation throughout. The north tower has communal roof terraces on the 5</w:t>
                            </w:r>
                            <w:r w:rsidRPr="004F632E">
                              <w:rPr>
                                <w:rFonts w:ascii="Arial" w:hAnsi="Arial" w:cs="Arial"/>
                                <w:color w:val="000000"/>
                                <w:sz w:val="20"/>
                                <w:szCs w:val="20"/>
                                <w:vertAlign w:val="superscript"/>
                              </w:rPr>
                              <w:t>th</w:t>
                            </w:r>
                            <w:r>
                              <w:rPr>
                                <w:rFonts w:ascii="Arial" w:hAnsi="Arial" w:cs="Arial"/>
                                <w:color w:val="000000"/>
                                <w:sz w:val="20"/>
                                <w:szCs w:val="20"/>
                              </w:rPr>
                              <w:t xml:space="preserve"> and 9</w:t>
                            </w:r>
                            <w:r w:rsidRPr="004F632E">
                              <w:rPr>
                                <w:rFonts w:ascii="Arial" w:hAnsi="Arial" w:cs="Arial"/>
                                <w:color w:val="000000"/>
                                <w:sz w:val="20"/>
                                <w:szCs w:val="20"/>
                                <w:vertAlign w:val="superscript"/>
                              </w:rPr>
                              <w:t>th</w:t>
                            </w:r>
                            <w:r>
                              <w:rPr>
                                <w:rFonts w:ascii="Arial" w:hAnsi="Arial" w:cs="Arial"/>
                                <w:color w:val="000000"/>
                                <w:sz w:val="20"/>
                                <w:szCs w:val="20"/>
                              </w:rPr>
                              <w:t xml:space="preserve"> floors. The South tower has communal roof terraces on the 5</w:t>
                            </w:r>
                            <w:r w:rsidRPr="004F632E">
                              <w:rPr>
                                <w:rFonts w:ascii="Arial" w:hAnsi="Arial" w:cs="Arial"/>
                                <w:color w:val="000000"/>
                                <w:sz w:val="20"/>
                                <w:szCs w:val="20"/>
                                <w:vertAlign w:val="superscript"/>
                              </w:rPr>
                              <w:t>th</w:t>
                            </w:r>
                            <w:r>
                              <w:rPr>
                                <w:rFonts w:ascii="Arial" w:hAnsi="Arial" w:cs="Arial"/>
                                <w:color w:val="000000"/>
                                <w:sz w:val="20"/>
                                <w:szCs w:val="20"/>
                              </w:rPr>
                              <w:t xml:space="preserve"> and 7</w:t>
                            </w:r>
                            <w:r w:rsidRPr="004F632E">
                              <w:rPr>
                                <w:rFonts w:ascii="Arial" w:hAnsi="Arial" w:cs="Arial"/>
                                <w:color w:val="000000"/>
                                <w:sz w:val="20"/>
                                <w:szCs w:val="20"/>
                                <w:vertAlign w:val="superscript"/>
                              </w:rPr>
                              <w:t>th</w:t>
                            </w:r>
                            <w:r>
                              <w:rPr>
                                <w:rFonts w:ascii="Arial" w:hAnsi="Arial" w:cs="Arial"/>
                                <w:color w:val="000000"/>
                                <w:sz w:val="20"/>
                                <w:szCs w:val="20"/>
                              </w:rPr>
                              <w:t xml:space="preserve"> floors as well as a green open roof on level 9. </w:t>
                            </w:r>
                          </w:p>
                          <w:p w:rsidR="001F3E11" w:rsidRDefault="001F3E11" w:rsidP="00402C90">
                            <w:pPr>
                              <w:autoSpaceDE w:val="0"/>
                              <w:autoSpaceDN w:val="0"/>
                              <w:adjustRightInd w:val="0"/>
                              <w:spacing w:after="0"/>
                              <w:rPr>
                                <w:rFonts w:ascii="Arial" w:hAnsi="Arial" w:cs="Arial"/>
                                <w:sz w:val="20"/>
                                <w:szCs w:val="20"/>
                              </w:rPr>
                            </w:pPr>
                            <w:r>
                              <w:rPr>
                                <w:rFonts w:ascii="Arial" w:hAnsi="Arial" w:cs="Arial"/>
                                <w:color w:val="000000"/>
                                <w:sz w:val="20"/>
                                <w:szCs w:val="20"/>
                              </w:rPr>
                              <w:t xml:space="preserve">The principle challenges on the project will be the Regents Canal that borders the site to the North which will be managed in conjunction with the Canal and Rivers Trust. </w:t>
                            </w:r>
                            <w:r w:rsidRPr="00402C90">
                              <w:rPr>
                                <w:rFonts w:ascii="Arial" w:hAnsi="Arial" w:cs="Arial"/>
                                <w:sz w:val="20"/>
                                <w:szCs w:val="20"/>
                              </w:rPr>
                              <w:t>The Site is also in close proximity to Network rail infrastructure to the east of the site. A separate Asset Protection agreement has been applied for with Network Rail authorities.</w:t>
                            </w:r>
                            <w:r>
                              <w:rPr>
                                <w:rFonts w:ascii="Arial" w:hAnsi="Arial" w:cs="Arial"/>
                                <w:sz w:val="20"/>
                                <w:szCs w:val="20"/>
                              </w:rPr>
                              <w:t xml:space="preserve"> As well as the logistics of a building </w:t>
                            </w:r>
                            <w:proofErr w:type="spellStart"/>
                            <w:r>
                              <w:rPr>
                                <w:rFonts w:ascii="Arial" w:hAnsi="Arial" w:cs="Arial"/>
                                <w:sz w:val="20"/>
                                <w:szCs w:val="20"/>
                              </w:rPr>
                              <w:t>foorprint</w:t>
                            </w:r>
                            <w:proofErr w:type="spellEnd"/>
                            <w:r>
                              <w:rPr>
                                <w:rFonts w:ascii="Arial" w:hAnsi="Arial" w:cs="Arial"/>
                                <w:sz w:val="20"/>
                                <w:szCs w:val="20"/>
                              </w:rPr>
                              <w:t xml:space="preserve"> that takes up the majority of the site area.</w:t>
                            </w:r>
                          </w:p>
                          <w:p w:rsidR="001F3E11" w:rsidRPr="00402C90" w:rsidRDefault="001F3E11" w:rsidP="00402C90">
                            <w:pPr>
                              <w:autoSpaceDE w:val="0"/>
                              <w:autoSpaceDN w:val="0"/>
                              <w:adjustRightInd w:val="0"/>
                              <w:spacing w:after="0"/>
                              <w:rPr>
                                <w:rFonts w:ascii="Arial" w:hAnsi="Arial" w:cs="Arial"/>
                                <w:sz w:val="20"/>
                                <w:szCs w:val="20"/>
                              </w:rPr>
                            </w:pPr>
                          </w:p>
                          <w:p w:rsidR="001F3E11" w:rsidRDefault="001F3E11" w:rsidP="00402C90">
                            <w:pPr>
                              <w:autoSpaceDE w:val="0"/>
                              <w:autoSpaceDN w:val="0"/>
                              <w:adjustRightInd w:val="0"/>
                              <w:spacing w:after="0"/>
                              <w:rPr>
                                <w:rFonts w:ascii="Arial" w:hAnsi="Arial" w:cs="Arial"/>
                                <w:color w:val="000000"/>
                                <w:sz w:val="20"/>
                                <w:szCs w:val="20"/>
                              </w:rPr>
                            </w:pPr>
                          </w:p>
                          <w:p w:rsidR="001F3E11" w:rsidRDefault="001F3E11" w:rsidP="004F632E">
                            <w:pPr>
                              <w:autoSpaceDE w:val="0"/>
                              <w:autoSpaceDN w:val="0"/>
                              <w:adjustRightInd w:val="0"/>
                              <w:jc w:val="both"/>
                              <w:rPr>
                                <w:rFonts w:ascii="Arial" w:hAnsi="Arial" w:cs="Arial"/>
                                <w:sz w:val="20"/>
                                <w:szCs w:val="20"/>
                              </w:rPr>
                            </w:pPr>
                          </w:p>
                          <w:p w:rsidR="001F3E11" w:rsidRPr="004F632E" w:rsidRDefault="001F3E11" w:rsidP="004F632E">
                            <w:pPr>
                              <w:autoSpaceDE w:val="0"/>
                              <w:autoSpaceDN w:val="0"/>
                              <w:adjustRightInd w:val="0"/>
                              <w:jc w:val="both"/>
                              <w:rPr>
                                <w:rFonts w:ascii="Arial" w:hAnsi="Arial" w:cs="Arial"/>
                                <w:color w:val="000000"/>
                                <w:sz w:val="20"/>
                                <w:szCs w:val="20"/>
                              </w:rPr>
                            </w:pPr>
                          </w:p>
                          <w:p w:rsidR="001F3E11" w:rsidRDefault="001F3E11" w:rsidP="00C35B88"/>
                          <w:p w:rsidR="001F3E11" w:rsidRPr="00B475D2" w:rsidRDefault="001F3E11" w:rsidP="009C5EB2">
                            <w:pPr>
                              <w:autoSpaceDE w:val="0"/>
                              <w:autoSpaceDN w:val="0"/>
                              <w:adjustRightInd w:val="0"/>
                              <w:spacing w:after="0"/>
                              <w:rPr>
                                <w:rFonts w:cstheme="minorHAnsi"/>
                                <w:sz w:val="20"/>
                                <w:szCs w:val="20"/>
                              </w:rPr>
                            </w:pPr>
                          </w:p>
                          <w:p w:rsidR="001F3E11" w:rsidRDefault="001F3E11" w:rsidP="009C5EB2">
                            <w:pPr>
                              <w:autoSpaceDE w:val="0"/>
                              <w:autoSpaceDN w:val="0"/>
                              <w:adjustRightInd w:val="0"/>
                              <w:spacing w:after="0"/>
                              <w:rPr>
                                <w:rFonts w:ascii="Tahoma" w:hAnsi="Tahoma" w:cs="Tahoma"/>
                                <w:sz w:val="20"/>
                                <w:szCs w:val="20"/>
                              </w:rPr>
                            </w:pPr>
                          </w:p>
                        </w:txbxContent>
                      </wps:txbx>
                      <wps:bodyPr rot="0" vert="horz" wrap="square" lIns="91440" tIns="45720" rIns="91440" bIns="45720" anchor="t" anchorCtr="0">
                        <a:noAutofit/>
                      </wps:bodyPr>
                    </wps:wsp>
                  </a:graphicData>
                </a:graphic>
              </wp:inline>
            </w:drawing>
          </mc:Choice>
          <mc:Fallback>
            <w:pict>
              <v:shape w14:anchorId="1232625F" id="_x0000_s1067" type="#_x0000_t202" style="width:433.6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" fillcolor="white [3201]" strokecolor="#d8d8d8 [2732]" strokeweight="1pt">
                <v:textbox>
                  <w:txbxContent>
                    <w:p w:rsidR="001F3E11" w:rsidRDefault="001F3E11" w:rsidP="00BB36E0">
                      <w:pPr>
                        <w:autoSpaceDE w:val="0"/>
                        <w:autoSpaceDN w:val="0"/>
                        <w:adjustRightInd w:val="0"/>
                        <w:rPr>
                          <w:rFonts w:ascii="Arial" w:hAnsi="Arial" w:cs="Arial"/>
                          <w:color w:val="000000"/>
                          <w:sz w:val="20"/>
                          <w:szCs w:val="20"/>
                        </w:rPr>
                      </w:pPr>
                      <w:r>
                        <w:rPr>
                          <w:rFonts w:ascii="Arial" w:hAnsi="Arial" w:cs="Arial"/>
                          <w:color w:val="000000"/>
                          <w:sz w:val="20"/>
                          <w:szCs w:val="20"/>
                        </w:rPr>
                        <w:t xml:space="preserve">The project consists of a new residential and commercial development consisting of two separate tower blocks – 12 storeys to the north and 9 storeys to the south. </w:t>
                      </w:r>
                    </w:p>
                    <w:p w:rsidR="001F3E11" w:rsidRPr="00402C90" w:rsidRDefault="001F3E11" w:rsidP="00402C90">
                      <w:r>
                        <w:rPr>
                          <w:rFonts w:cs="HelveticaNeueLT Com 45 Lt"/>
                          <w:color w:val="000000"/>
                        </w:rPr>
                        <w:t>The development c</w:t>
                      </w:r>
                      <w:r w:rsidRPr="00A425D7">
                        <w:rPr>
                          <w:rFonts w:cs="HelveticaNeueLT Com 45 Lt"/>
                          <w:color w:val="000000"/>
                        </w:rPr>
                        <w:t xml:space="preserve">omprises 121 apartments including 25% affordable housing, 3,090sqm GIA of flexible commercial space, a new canal footbridge and a range of public and residents’ landscaped amenity areas. </w:t>
                      </w:r>
                    </w:p>
                    <w:p w:rsidR="001F3E11" w:rsidRDefault="001F3E11" w:rsidP="00BB36E0">
                      <w:pPr>
                        <w:autoSpaceDE w:val="0"/>
                        <w:autoSpaceDN w:val="0"/>
                        <w:adjustRightInd w:val="0"/>
                        <w:rPr>
                          <w:rFonts w:ascii="Arial" w:hAnsi="Arial" w:cs="Arial"/>
                          <w:color w:val="000000"/>
                          <w:sz w:val="20"/>
                          <w:szCs w:val="20"/>
                        </w:rPr>
                      </w:pPr>
                      <w:r>
                        <w:rPr>
                          <w:rFonts w:ascii="Arial" w:hAnsi="Arial" w:cs="Arial"/>
                          <w:color w:val="000000"/>
                          <w:sz w:val="20"/>
                          <w:szCs w:val="20"/>
                        </w:rPr>
                        <w:t xml:space="preserve">A single storey basement will be constructed to house plant, storage, Refuse storage and circulation, cycle storage </w:t>
                      </w:r>
                      <w:proofErr w:type="gramStart"/>
                      <w:r>
                        <w:rPr>
                          <w:rFonts w:ascii="Arial" w:hAnsi="Arial" w:cs="Arial"/>
                          <w:color w:val="000000"/>
                          <w:sz w:val="20"/>
                          <w:szCs w:val="20"/>
                        </w:rPr>
                        <w:t>and  commercial</w:t>
                      </w:r>
                      <w:proofErr w:type="gramEnd"/>
                      <w:r>
                        <w:rPr>
                          <w:rFonts w:ascii="Arial" w:hAnsi="Arial" w:cs="Arial"/>
                          <w:color w:val="000000"/>
                          <w:sz w:val="20"/>
                          <w:szCs w:val="20"/>
                        </w:rPr>
                        <w:t xml:space="preserve"> employment use to the south of the building. The Lower ground floor with access from </w:t>
                      </w:r>
                      <w:proofErr w:type="spellStart"/>
                      <w:r>
                        <w:rPr>
                          <w:rFonts w:ascii="Arial" w:hAnsi="Arial" w:cs="Arial"/>
                          <w:color w:val="000000"/>
                          <w:sz w:val="20"/>
                          <w:szCs w:val="20"/>
                        </w:rPr>
                        <w:t>Garanary</w:t>
                      </w:r>
                      <w:proofErr w:type="spellEnd"/>
                      <w:r>
                        <w:rPr>
                          <w:rFonts w:ascii="Arial" w:hAnsi="Arial" w:cs="Arial"/>
                          <w:color w:val="000000"/>
                          <w:sz w:val="20"/>
                          <w:szCs w:val="20"/>
                        </w:rPr>
                        <w:t xml:space="preserve"> Street will generally provide space for commercial employment use and public open space externally. The upper ground floor with access from Camley Street will generally provide space for commercial </w:t>
                      </w:r>
                      <w:proofErr w:type="spellStart"/>
                      <w:r>
                        <w:rPr>
                          <w:rFonts w:ascii="Arial" w:hAnsi="Arial" w:cs="Arial"/>
                          <w:color w:val="000000"/>
                          <w:sz w:val="20"/>
                          <w:szCs w:val="20"/>
                        </w:rPr>
                        <w:t>employement</w:t>
                      </w:r>
                      <w:proofErr w:type="spellEnd"/>
                      <w:r>
                        <w:rPr>
                          <w:rFonts w:ascii="Arial" w:hAnsi="Arial" w:cs="Arial"/>
                          <w:color w:val="000000"/>
                          <w:sz w:val="20"/>
                          <w:szCs w:val="20"/>
                        </w:rPr>
                        <w:t xml:space="preserve"> use, communal amenity space and apartments. </w:t>
                      </w:r>
                    </w:p>
                    <w:p w:rsidR="001F3E11" w:rsidRDefault="001F3E11" w:rsidP="00BB36E0">
                      <w:pPr>
                        <w:autoSpaceDE w:val="0"/>
                        <w:autoSpaceDN w:val="0"/>
                        <w:adjustRightInd w:val="0"/>
                        <w:jc w:val="both"/>
                        <w:rPr>
                          <w:rFonts w:ascii="Arial" w:hAnsi="Arial" w:cs="Arial"/>
                          <w:color w:val="000000"/>
                          <w:sz w:val="20"/>
                          <w:szCs w:val="20"/>
                        </w:rPr>
                      </w:pPr>
                      <w:r>
                        <w:rPr>
                          <w:rFonts w:ascii="Arial" w:hAnsi="Arial" w:cs="Arial"/>
                          <w:color w:val="000000"/>
                          <w:sz w:val="20"/>
                          <w:szCs w:val="20"/>
                        </w:rPr>
                        <w:t>Floors 1 to 12 to the North tower and 1 to 9 to the South tower will provide residential accommodation throughout. The north tower has communal roof terraces on the 5</w:t>
                      </w:r>
                      <w:r w:rsidRPr="004F632E">
                        <w:rPr>
                          <w:rFonts w:ascii="Arial" w:hAnsi="Arial" w:cs="Arial"/>
                          <w:color w:val="000000"/>
                          <w:sz w:val="20"/>
                          <w:szCs w:val="20"/>
                          <w:vertAlign w:val="superscript"/>
                        </w:rPr>
                        <w:t>th</w:t>
                      </w:r>
                      <w:r>
                        <w:rPr>
                          <w:rFonts w:ascii="Arial" w:hAnsi="Arial" w:cs="Arial"/>
                          <w:color w:val="000000"/>
                          <w:sz w:val="20"/>
                          <w:szCs w:val="20"/>
                        </w:rPr>
                        <w:t xml:space="preserve"> and 9</w:t>
                      </w:r>
                      <w:r w:rsidRPr="004F632E">
                        <w:rPr>
                          <w:rFonts w:ascii="Arial" w:hAnsi="Arial" w:cs="Arial"/>
                          <w:color w:val="000000"/>
                          <w:sz w:val="20"/>
                          <w:szCs w:val="20"/>
                          <w:vertAlign w:val="superscript"/>
                        </w:rPr>
                        <w:t>th</w:t>
                      </w:r>
                      <w:r>
                        <w:rPr>
                          <w:rFonts w:ascii="Arial" w:hAnsi="Arial" w:cs="Arial"/>
                          <w:color w:val="000000"/>
                          <w:sz w:val="20"/>
                          <w:szCs w:val="20"/>
                        </w:rPr>
                        <w:t xml:space="preserve"> floors. The South tower has communal roof terraces on the 5</w:t>
                      </w:r>
                      <w:r w:rsidRPr="004F632E">
                        <w:rPr>
                          <w:rFonts w:ascii="Arial" w:hAnsi="Arial" w:cs="Arial"/>
                          <w:color w:val="000000"/>
                          <w:sz w:val="20"/>
                          <w:szCs w:val="20"/>
                          <w:vertAlign w:val="superscript"/>
                        </w:rPr>
                        <w:t>th</w:t>
                      </w:r>
                      <w:r>
                        <w:rPr>
                          <w:rFonts w:ascii="Arial" w:hAnsi="Arial" w:cs="Arial"/>
                          <w:color w:val="000000"/>
                          <w:sz w:val="20"/>
                          <w:szCs w:val="20"/>
                        </w:rPr>
                        <w:t xml:space="preserve"> and 7</w:t>
                      </w:r>
                      <w:r w:rsidRPr="004F632E">
                        <w:rPr>
                          <w:rFonts w:ascii="Arial" w:hAnsi="Arial" w:cs="Arial"/>
                          <w:color w:val="000000"/>
                          <w:sz w:val="20"/>
                          <w:szCs w:val="20"/>
                          <w:vertAlign w:val="superscript"/>
                        </w:rPr>
                        <w:t>th</w:t>
                      </w:r>
                      <w:r>
                        <w:rPr>
                          <w:rFonts w:ascii="Arial" w:hAnsi="Arial" w:cs="Arial"/>
                          <w:color w:val="000000"/>
                          <w:sz w:val="20"/>
                          <w:szCs w:val="20"/>
                        </w:rPr>
                        <w:t xml:space="preserve"> floors as well as a green open roof on level 9. </w:t>
                      </w:r>
                    </w:p>
                    <w:p w:rsidR="001F3E11" w:rsidRDefault="001F3E11" w:rsidP="00402C90">
                      <w:pPr>
                        <w:autoSpaceDE w:val="0"/>
                        <w:autoSpaceDN w:val="0"/>
                        <w:adjustRightInd w:val="0"/>
                        <w:spacing w:after="0"/>
                        <w:rPr>
                          <w:rFonts w:ascii="Arial" w:hAnsi="Arial" w:cs="Arial"/>
                          <w:sz w:val="20"/>
                          <w:szCs w:val="20"/>
                        </w:rPr>
                      </w:pPr>
                      <w:r>
                        <w:rPr>
                          <w:rFonts w:ascii="Arial" w:hAnsi="Arial" w:cs="Arial"/>
                          <w:color w:val="000000"/>
                          <w:sz w:val="20"/>
                          <w:szCs w:val="20"/>
                        </w:rPr>
                        <w:t xml:space="preserve">The principle challenges on the project will be the Regents Canal that borders the site to the North which will be managed in conjunction with the Canal and Rivers Trust. </w:t>
                      </w:r>
                      <w:r w:rsidRPr="00402C90">
                        <w:rPr>
                          <w:rFonts w:ascii="Arial" w:hAnsi="Arial" w:cs="Arial"/>
                          <w:sz w:val="20"/>
                          <w:szCs w:val="20"/>
                        </w:rPr>
                        <w:t>The Site is also in close proximity to Network rail infrastructure to the east of the site. A separate Asset Protection agreement has been applied for with Network Rail authorities.</w:t>
                      </w:r>
                      <w:r>
                        <w:rPr>
                          <w:rFonts w:ascii="Arial" w:hAnsi="Arial" w:cs="Arial"/>
                          <w:sz w:val="20"/>
                          <w:szCs w:val="20"/>
                        </w:rPr>
                        <w:t xml:space="preserve"> As well as the logistics of a building </w:t>
                      </w:r>
                      <w:proofErr w:type="spellStart"/>
                      <w:r>
                        <w:rPr>
                          <w:rFonts w:ascii="Arial" w:hAnsi="Arial" w:cs="Arial"/>
                          <w:sz w:val="20"/>
                          <w:szCs w:val="20"/>
                        </w:rPr>
                        <w:t>foorprint</w:t>
                      </w:r>
                      <w:proofErr w:type="spellEnd"/>
                      <w:r>
                        <w:rPr>
                          <w:rFonts w:ascii="Arial" w:hAnsi="Arial" w:cs="Arial"/>
                          <w:sz w:val="20"/>
                          <w:szCs w:val="20"/>
                        </w:rPr>
                        <w:t xml:space="preserve"> that takes up the majority of the site area.</w:t>
                      </w:r>
                    </w:p>
                    <w:p w:rsidR="001F3E11" w:rsidRPr="00402C90" w:rsidRDefault="001F3E11" w:rsidP="00402C90">
                      <w:pPr>
                        <w:autoSpaceDE w:val="0"/>
                        <w:autoSpaceDN w:val="0"/>
                        <w:adjustRightInd w:val="0"/>
                        <w:spacing w:after="0"/>
                        <w:rPr>
                          <w:rFonts w:ascii="Arial" w:hAnsi="Arial" w:cs="Arial"/>
                          <w:sz w:val="20"/>
                          <w:szCs w:val="20"/>
                        </w:rPr>
                      </w:pPr>
                    </w:p>
                    <w:p w:rsidR="001F3E11" w:rsidRDefault="001F3E11" w:rsidP="00402C90">
                      <w:pPr>
                        <w:autoSpaceDE w:val="0"/>
                        <w:autoSpaceDN w:val="0"/>
                        <w:adjustRightInd w:val="0"/>
                        <w:spacing w:after="0"/>
                        <w:rPr>
                          <w:rFonts w:ascii="Arial" w:hAnsi="Arial" w:cs="Arial"/>
                          <w:color w:val="000000"/>
                          <w:sz w:val="20"/>
                          <w:szCs w:val="20"/>
                        </w:rPr>
                      </w:pPr>
                    </w:p>
                    <w:p w:rsidR="001F3E11" w:rsidRDefault="001F3E11" w:rsidP="004F632E">
                      <w:pPr>
                        <w:autoSpaceDE w:val="0"/>
                        <w:autoSpaceDN w:val="0"/>
                        <w:adjustRightInd w:val="0"/>
                        <w:jc w:val="both"/>
                        <w:rPr>
                          <w:rFonts w:ascii="Arial" w:hAnsi="Arial" w:cs="Arial"/>
                          <w:sz w:val="20"/>
                          <w:szCs w:val="20"/>
                        </w:rPr>
                      </w:pPr>
                    </w:p>
                    <w:p w:rsidR="001F3E11" w:rsidRPr="004F632E" w:rsidRDefault="001F3E11" w:rsidP="004F632E">
                      <w:pPr>
                        <w:autoSpaceDE w:val="0"/>
                        <w:autoSpaceDN w:val="0"/>
                        <w:adjustRightInd w:val="0"/>
                        <w:jc w:val="both"/>
                        <w:rPr>
                          <w:rFonts w:ascii="Arial" w:hAnsi="Arial" w:cs="Arial"/>
                          <w:color w:val="000000"/>
                          <w:sz w:val="20"/>
                          <w:szCs w:val="20"/>
                        </w:rPr>
                      </w:pPr>
                    </w:p>
                    <w:p w:rsidR="001F3E11" w:rsidRDefault="001F3E11" w:rsidP="00C35B88"/>
                    <w:p w:rsidR="001F3E11" w:rsidRPr="00B475D2" w:rsidRDefault="001F3E11" w:rsidP="009C5EB2">
                      <w:pPr>
                        <w:autoSpaceDE w:val="0"/>
                        <w:autoSpaceDN w:val="0"/>
                        <w:adjustRightInd w:val="0"/>
                        <w:spacing w:after="0"/>
                        <w:rPr>
                          <w:rFonts w:cstheme="minorHAnsi"/>
                          <w:sz w:val="20"/>
                          <w:szCs w:val="20"/>
                        </w:rPr>
                      </w:pPr>
                    </w:p>
                    <w:p w:rsidR="001F3E11" w:rsidRDefault="001F3E11" w:rsidP="009C5EB2">
                      <w:pPr>
                        <w:autoSpaceDE w:val="0"/>
                        <w:autoSpaceDN w:val="0"/>
                        <w:adjustRightInd w:val="0"/>
                        <w:spacing w:after="0"/>
                        <w:rPr>
                          <w:rFonts w:ascii="Tahoma" w:hAnsi="Tahoma" w:cs="Tahoma"/>
                          <w:sz w:val="20"/>
                          <w:szCs w:val="20"/>
                        </w:rPr>
                      </w:pPr>
                    </w:p>
                  </w:txbxContent>
                </v:textbox>
                <w10:anchorlock/>
              </v:shape>
            </w:pict>
          </mc:Fallback>
        </mc:AlternateContent>
      </w:r>
    </w:p>
    <w:p w:rsidR="00B4024C" w:rsidRDefault="00B4024C" w:rsidP="00D915CF">
      <w:pPr>
        <w:pStyle w:val="NoSpacing"/>
        <w:rPr>
          <w:sz w:val="24"/>
          <w:szCs w:val="24"/>
        </w:rPr>
      </w:pPr>
    </w:p>
    <w:p w:rsidR="009C5EB2" w:rsidRPr="000D03E9" w:rsidRDefault="009C5EB2" w:rsidP="00D915CF">
      <w:pPr>
        <w:pStyle w:val="NoSpacing"/>
        <w:rPr>
          <w:sz w:val="24"/>
          <w:szCs w:val="24"/>
        </w:rPr>
      </w:pPr>
    </w:p>
    <w:p w:rsidR="00850942" w:rsidRPr="000D03E9" w:rsidRDefault="00402C90" w:rsidP="00850942">
      <w:pPr>
        <w:autoSpaceDE w:val="0"/>
        <w:autoSpaceDN w:val="0"/>
        <w:adjustRightInd w:val="0"/>
        <w:jc w:val="both"/>
        <w:rPr>
          <w:rFonts w:ascii="Calibri" w:hAnsi="Calibri" w:cs="Tahoma"/>
          <w:sz w:val="24"/>
          <w:szCs w:val="24"/>
        </w:rPr>
      </w:pPr>
      <w:r>
        <w:rPr>
          <w:rFonts w:ascii="Calibri" w:hAnsi="Calibri" w:cs="Tahoma"/>
          <w:bCs/>
          <w:sz w:val="24"/>
          <w:szCs w:val="24"/>
        </w:rPr>
        <w:t>3</w:t>
      </w:r>
      <w:r w:rsidR="00850942" w:rsidRPr="000D03E9">
        <w:rPr>
          <w:rFonts w:ascii="Calibri" w:hAnsi="Calibri" w:cs="Tahoma"/>
          <w:bCs/>
          <w:sz w:val="24"/>
          <w:szCs w:val="24"/>
        </w:rPr>
        <w:t>. P</w:t>
      </w:r>
      <w:r w:rsidR="00850942" w:rsidRPr="000D03E9">
        <w:rPr>
          <w:rFonts w:ascii="Calibri" w:hAnsi="Calibri" w:cs="Tahoma"/>
          <w:sz w:val="24"/>
          <w:szCs w:val="24"/>
        </w:rPr>
        <w:t xml:space="preserve">lease identify the nearest potential receptors (dwellings, business, etc.) likely to be affected by the activities on site (i.e. noise, vibration, dust, fumes, lighting etc.).  </w:t>
      </w:r>
    </w:p>
    <w:p w:rsidR="00C35B88" w:rsidRDefault="00C35B88" w:rsidP="00850942">
      <w:pPr>
        <w:autoSpaceDE w:val="0"/>
        <w:autoSpaceDN w:val="0"/>
        <w:adjustRightInd w:val="0"/>
        <w:jc w:val="both"/>
        <w:rPr>
          <w:rFonts w:ascii="Calibri" w:hAnsi="Calibri" w:cs="Tahoma"/>
          <w:sz w:val="24"/>
          <w:szCs w:val="24"/>
        </w:rPr>
      </w:pPr>
      <w:r w:rsidRPr="000D03E9">
        <w:rPr>
          <w:noProof/>
          <w:sz w:val="24"/>
          <w:szCs w:val="24"/>
          <w:lang w:eastAsia="en-GB"/>
        </w:rPr>
        <mc:AlternateContent>
          <mc:Choice Requires="wps">
            <w:drawing>
              <wp:inline distT="0" distB="0" distL="0" distR="0" wp14:anchorId="12326261" wp14:editId="3A8EDA29">
                <wp:extent cx="5506720" cy="1771650"/>
                <wp:effectExtent l="0" t="0" r="17780"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71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D67691">
                            <w:r>
                              <w:t xml:space="preserve">The Nearest potential receptors (dwelling, </w:t>
                            </w:r>
                            <w:proofErr w:type="spellStart"/>
                            <w:proofErr w:type="gramStart"/>
                            <w:r>
                              <w:t>business,etc</w:t>
                            </w:r>
                            <w:proofErr w:type="spellEnd"/>
                            <w:r>
                              <w:t>.</w:t>
                            </w:r>
                            <w:proofErr w:type="gramEnd"/>
                            <w:r>
                              <w:t>)likely to be affected are;</w:t>
                            </w:r>
                          </w:p>
                          <w:p w:rsidR="001F3E11" w:rsidRPr="00E20C7F" w:rsidRDefault="001F3E11" w:rsidP="006C1669">
                            <w:pPr>
                              <w:pStyle w:val="ListParagraph"/>
                              <w:numPr>
                                <w:ilvl w:val="0"/>
                                <w:numId w:val="3"/>
                              </w:numPr>
                              <w:rPr>
                                <w:rFonts w:ascii="Tahoma" w:hAnsi="Tahoma" w:cs="Tahoma"/>
                                <w:sz w:val="20"/>
                                <w:szCs w:val="20"/>
                              </w:rPr>
                            </w:pPr>
                            <w:r w:rsidRPr="00E20C7F">
                              <w:rPr>
                                <w:rFonts w:ascii="Tahoma" w:hAnsi="Tahoma" w:cs="Tahoma"/>
                                <w:sz w:val="20"/>
                                <w:szCs w:val="20"/>
                              </w:rPr>
                              <w:t>The</w:t>
                            </w:r>
                            <w:r>
                              <w:rPr>
                                <w:rFonts w:ascii="Tahoma" w:hAnsi="Tahoma" w:cs="Tahoma"/>
                                <w:sz w:val="20"/>
                                <w:szCs w:val="20"/>
                              </w:rPr>
                              <w:t xml:space="preserve"> </w:t>
                            </w:r>
                            <w:r w:rsidRPr="00E20C7F">
                              <w:rPr>
                                <w:rFonts w:ascii="Tahoma" w:hAnsi="Tahoma" w:cs="Tahoma"/>
                                <w:sz w:val="20"/>
                                <w:szCs w:val="20"/>
                              </w:rPr>
                              <w:t>Residential moorings to the north of the site.</w:t>
                            </w:r>
                          </w:p>
                          <w:p w:rsidR="001F3E11" w:rsidRPr="00E20C7F" w:rsidRDefault="001F3E11" w:rsidP="006C1669">
                            <w:pPr>
                              <w:pStyle w:val="ListParagraph"/>
                              <w:numPr>
                                <w:ilvl w:val="0"/>
                                <w:numId w:val="3"/>
                              </w:numPr>
                              <w:rPr>
                                <w:rFonts w:ascii="Tahoma" w:hAnsi="Tahoma" w:cs="Tahoma"/>
                                <w:sz w:val="20"/>
                                <w:szCs w:val="20"/>
                              </w:rPr>
                            </w:pPr>
                            <w:r w:rsidRPr="00E20C7F">
                              <w:rPr>
                                <w:rFonts w:ascii="Tahoma" w:hAnsi="Tahoma" w:cs="Tahoma"/>
                                <w:sz w:val="20"/>
                                <w:szCs w:val="20"/>
                              </w:rPr>
                              <w:t>102 Camley Street development to the north of the site (Under construction)</w:t>
                            </w:r>
                          </w:p>
                          <w:p w:rsidR="001F3E11" w:rsidRPr="00E20C7F" w:rsidRDefault="001F3E11" w:rsidP="006C1669">
                            <w:pPr>
                              <w:pStyle w:val="ListParagraph"/>
                              <w:numPr>
                                <w:ilvl w:val="0"/>
                                <w:numId w:val="3"/>
                              </w:numPr>
                              <w:rPr>
                                <w:rFonts w:ascii="Tahoma" w:hAnsi="Tahoma" w:cs="Tahoma"/>
                                <w:sz w:val="20"/>
                                <w:szCs w:val="20"/>
                              </w:rPr>
                            </w:pPr>
                            <w:r w:rsidRPr="00E20C7F">
                              <w:rPr>
                                <w:rFonts w:ascii="Tahoma" w:hAnsi="Tahoma" w:cs="Tahoma"/>
                                <w:sz w:val="20"/>
                                <w:szCs w:val="20"/>
                              </w:rPr>
                              <w:t>103 Camley Street development. (Completed)</w:t>
                            </w:r>
                          </w:p>
                          <w:p w:rsidR="001F3E11" w:rsidRPr="00E20C7F" w:rsidRDefault="001F3E11" w:rsidP="006C1669">
                            <w:pPr>
                              <w:pStyle w:val="ListParagraph"/>
                              <w:numPr>
                                <w:ilvl w:val="0"/>
                                <w:numId w:val="3"/>
                              </w:numPr>
                              <w:rPr>
                                <w:rFonts w:ascii="Tahoma" w:hAnsi="Tahoma" w:cs="Tahoma"/>
                                <w:sz w:val="20"/>
                                <w:szCs w:val="20"/>
                              </w:rPr>
                            </w:pPr>
                            <w:r w:rsidRPr="00E20C7F">
                              <w:rPr>
                                <w:rFonts w:ascii="Tahoma" w:hAnsi="Tahoma" w:cs="Tahoma"/>
                                <w:sz w:val="20"/>
                                <w:szCs w:val="20"/>
                              </w:rPr>
                              <w:t>Residential buildings to the south-west of the site</w:t>
                            </w:r>
                          </w:p>
                          <w:p w:rsidR="001F3E11" w:rsidRPr="00E20C7F" w:rsidRDefault="001F3E11" w:rsidP="006C1669">
                            <w:pPr>
                              <w:pStyle w:val="ListParagraph"/>
                              <w:numPr>
                                <w:ilvl w:val="0"/>
                                <w:numId w:val="3"/>
                              </w:numPr>
                              <w:rPr>
                                <w:rFonts w:ascii="Tahoma" w:hAnsi="Tahoma" w:cs="Tahoma"/>
                                <w:sz w:val="20"/>
                                <w:szCs w:val="20"/>
                              </w:rPr>
                            </w:pPr>
                            <w:r w:rsidRPr="00E20C7F">
                              <w:rPr>
                                <w:rFonts w:ascii="Tahoma" w:hAnsi="Tahoma" w:cs="Tahoma"/>
                                <w:sz w:val="20"/>
                                <w:szCs w:val="20"/>
                              </w:rPr>
                              <w:t>St Pancras Hospital to the west</w:t>
                            </w:r>
                          </w:p>
                          <w:p w:rsidR="001F3E11" w:rsidRDefault="001F3E11" w:rsidP="006C1669">
                            <w:pPr>
                              <w:pStyle w:val="ListParagraph"/>
                              <w:numPr>
                                <w:ilvl w:val="0"/>
                                <w:numId w:val="3"/>
                              </w:numPr>
                              <w:rPr>
                                <w:rFonts w:ascii="Tahoma" w:hAnsi="Tahoma" w:cs="Tahoma"/>
                                <w:sz w:val="20"/>
                                <w:szCs w:val="20"/>
                              </w:rPr>
                            </w:pPr>
                            <w:r w:rsidRPr="00E20C7F">
                              <w:rPr>
                                <w:rFonts w:ascii="Tahoma" w:hAnsi="Tahoma" w:cs="Tahoma"/>
                                <w:sz w:val="20"/>
                                <w:szCs w:val="20"/>
                              </w:rPr>
                              <w:t>Network Rail line to the east of the site</w:t>
                            </w:r>
                          </w:p>
                          <w:p w:rsidR="001F3E11" w:rsidRPr="002D00CF" w:rsidRDefault="001F3E11" w:rsidP="006C1669">
                            <w:pPr>
                              <w:pStyle w:val="ListParagraph"/>
                              <w:numPr>
                                <w:ilvl w:val="0"/>
                                <w:numId w:val="3"/>
                              </w:numPr>
                              <w:rPr>
                                <w:rFonts w:ascii="Tahoma" w:hAnsi="Tahoma" w:cs="Tahoma"/>
                                <w:sz w:val="20"/>
                                <w:szCs w:val="20"/>
                              </w:rPr>
                            </w:pPr>
                            <w:r w:rsidRPr="002D00CF">
                              <w:rPr>
                                <w:rFonts w:ascii="Tahoma" w:hAnsi="Tahoma" w:cs="Tahoma"/>
                                <w:sz w:val="20"/>
                                <w:szCs w:val="20"/>
                              </w:rPr>
                              <w:t>Canal River Trust</w:t>
                            </w:r>
                          </w:p>
                        </w:txbxContent>
                      </wps:txbx>
                      <wps:bodyPr rot="0" vert="horz" wrap="square" lIns="91440" tIns="45720" rIns="91440" bIns="45720" anchor="t" anchorCtr="0">
                        <a:noAutofit/>
                      </wps:bodyPr>
                    </wps:wsp>
                  </a:graphicData>
                </a:graphic>
              </wp:inline>
            </w:drawing>
          </mc:Choice>
          <mc:Fallback>
            <w:pict>
              <v:shape w14:anchorId="12326261" id="_x0000_s1068" type="#_x0000_t202" style="width:433.6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" fillcolor="white [3201]" strokecolor="#d8d8d8 [2732]" strokeweight="1pt">
                <v:textbox>
                  <w:txbxContent>
                    <w:p w:rsidR="001F3E11" w:rsidRDefault="001F3E11" w:rsidP="00D67691">
                      <w:r>
                        <w:t xml:space="preserve">The Nearest potential receptors (dwelling, </w:t>
                      </w:r>
                      <w:proofErr w:type="spellStart"/>
                      <w:proofErr w:type="gramStart"/>
                      <w:r>
                        <w:t>business,etc</w:t>
                      </w:r>
                      <w:proofErr w:type="spellEnd"/>
                      <w:r>
                        <w:t>.</w:t>
                      </w:r>
                      <w:proofErr w:type="gramEnd"/>
                      <w:r>
                        <w:t>)likely to be affected are;</w:t>
                      </w:r>
                    </w:p>
                    <w:p w:rsidR="001F3E11" w:rsidRPr="00E20C7F" w:rsidRDefault="001F3E11" w:rsidP="006C1669">
                      <w:pPr>
                        <w:pStyle w:val="ListParagraph"/>
                        <w:numPr>
                          <w:ilvl w:val="0"/>
                          <w:numId w:val="3"/>
                        </w:numPr>
                        <w:rPr>
                          <w:rFonts w:ascii="Tahoma" w:hAnsi="Tahoma" w:cs="Tahoma"/>
                          <w:sz w:val="20"/>
                          <w:szCs w:val="20"/>
                        </w:rPr>
                      </w:pPr>
                      <w:r w:rsidRPr="00E20C7F">
                        <w:rPr>
                          <w:rFonts w:ascii="Tahoma" w:hAnsi="Tahoma" w:cs="Tahoma"/>
                          <w:sz w:val="20"/>
                          <w:szCs w:val="20"/>
                        </w:rPr>
                        <w:t>The</w:t>
                      </w:r>
                      <w:r>
                        <w:rPr>
                          <w:rFonts w:ascii="Tahoma" w:hAnsi="Tahoma" w:cs="Tahoma"/>
                          <w:sz w:val="20"/>
                          <w:szCs w:val="20"/>
                        </w:rPr>
                        <w:t xml:space="preserve"> </w:t>
                      </w:r>
                      <w:r w:rsidRPr="00E20C7F">
                        <w:rPr>
                          <w:rFonts w:ascii="Tahoma" w:hAnsi="Tahoma" w:cs="Tahoma"/>
                          <w:sz w:val="20"/>
                          <w:szCs w:val="20"/>
                        </w:rPr>
                        <w:t>Residential moorings to the north of the site.</w:t>
                      </w:r>
                    </w:p>
                    <w:p w:rsidR="001F3E11" w:rsidRPr="00E20C7F" w:rsidRDefault="001F3E11" w:rsidP="006C1669">
                      <w:pPr>
                        <w:pStyle w:val="ListParagraph"/>
                        <w:numPr>
                          <w:ilvl w:val="0"/>
                          <w:numId w:val="3"/>
                        </w:numPr>
                        <w:rPr>
                          <w:rFonts w:ascii="Tahoma" w:hAnsi="Tahoma" w:cs="Tahoma"/>
                          <w:sz w:val="20"/>
                          <w:szCs w:val="20"/>
                        </w:rPr>
                      </w:pPr>
                      <w:r w:rsidRPr="00E20C7F">
                        <w:rPr>
                          <w:rFonts w:ascii="Tahoma" w:hAnsi="Tahoma" w:cs="Tahoma"/>
                          <w:sz w:val="20"/>
                          <w:szCs w:val="20"/>
                        </w:rPr>
                        <w:t>102 Camley Street development to the north of the site (Under construction)</w:t>
                      </w:r>
                    </w:p>
                    <w:p w:rsidR="001F3E11" w:rsidRPr="00E20C7F" w:rsidRDefault="001F3E11" w:rsidP="006C1669">
                      <w:pPr>
                        <w:pStyle w:val="ListParagraph"/>
                        <w:numPr>
                          <w:ilvl w:val="0"/>
                          <w:numId w:val="3"/>
                        </w:numPr>
                        <w:rPr>
                          <w:rFonts w:ascii="Tahoma" w:hAnsi="Tahoma" w:cs="Tahoma"/>
                          <w:sz w:val="20"/>
                          <w:szCs w:val="20"/>
                        </w:rPr>
                      </w:pPr>
                      <w:r w:rsidRPr="00E20C7F">
                        <w:rPr>
                          <w:rFonts w:ascii="Tahoma" w:hAnsi="Tahoma" w:cs="Tahoma"/>
                          <w:sz w:val="20"/>
                          <w:szCs w:val="20"/>
                        </w:rPr>
                        <w:t>103 Camley Street development. (Completed)</w:t>
                      </w:r>
                    </w:p>
                    <w:p w:rsidR="001F3E11" w:rsidRPr="00E20C7F" w:rsidRDefault="001F3E11" w:rsidP="006C1669">
                      <w:pPr>
                        <w:pStyle w:val="ListParagraph"/>
                        <w:numPr>
                          <w:ilvl w:val="0"/>
                          <w:numId w:val="3"/>
                        </w:numPr>
                        <w:rPr>
                          <w:rFonts w:ascii="Tahoma" w:hAnsi="Tahoma" w:cs="Tahoma"/>
                          <w:sz w:val="20"/>
                          <w:szCs w:val="20"/>
                        </w:rPr>
                      </w:pPr>
                      <w:r w:rsidRPr="00E20C7F">
                        <w:rPr>
                          <w:rFonts w:ascii="Tahoma" w:hAnsi="Tahoma" w:cs="Tahoma"/>
                          <w:sz w:val="20"/>
                          <w:szCs w:val="20"/>
                        </w:rPr>
                        <w:t>Residential buildings to the south-west of the site</w:t>
                      </w:r>
                    </w:p>
                    <w:p w:rsidR="001F3E11" w:rsidRPr="00E20C7F" w:rsidRDefault="001F3E11" w:rsidP="006C1669">
                      <w:pPr>
                        <w:pStyle w:val="ListParagraph"/>
                        <w:numPr>
                          <w:ilvl w:val="0"/>
                          <w:numId w:val="3"/>
                        </w:numPr>
                        <w:rPr>
                          <w:rFonts w:ascii="Tahoma" w:hAnsi="Tahoma" w:cs="Tahoma"/>
                          <w:sz w:val="20"/>
                          <w:szCs w:val="20"/>
                        </w:rPr>
                      </w:pPr>
                      <w:r w:rsidRPr="00E20C7F">
                        <w:rPr>
                          <w:rFonts w:ascii="Tahoma" w:hAnsi="Tahoma" w:cs="Tahoma"/>
                          <w:sz w:val="20"/>
                          <w:szCs w:val="20"/>
                        </w:rPr>
                        <w:t>St Pancras Hospital to the west</w:t>
                      </w:r>
                    </w:p>
                    <w:p w:rsidR="001F3E11" w:rsidRDefault="001F3E11" w:rsidP="006C1669">
                      <w:pPr>
                        <w:pStyle w:val="ListParagraph"/>
                        <w:numPr>
                          <w:ilvl w:val="0"/>
                          <w:numId w:val="3"/>
                        </w:numPr>
                        <w:rPr>
                          <w:rFonts w:ascii="Tahoma" w:hAnsi="Tahoma" w:cs="Tahoma"/>
                          <w:sz w:val="20"/>
                          <w:szCs w:val="20"/>
                        </w:rPr>
                      </w:pPr>
                      <w:r w:rsidRPr="00E20C7F">
                        <w:rPr>
                          <w:rFonts w:ascii="Tahoma" w:hAnsi="Tahoma" w:cs="Tahoma"/>
                          <w:sz w:val="20"/>
                          <w:szCs w:val="20"/>
                        </w:rPr>
                        <w:t>Network Rail line to the east of the site</w:t>
                      </w:r>
                    </w:p>
                    <w:p w:rsidR="001F3E11" w:rsidRPr="002D00CF" w:rsidRDefault="001F3E11" w:rsidP="006C1669">
                      <w:pPr>
                        <w:pStyle w:val="ListParagraph"/>
                        <w:numPr>
                          <w:ilvl w:val="0"/>
                          <w:numId w:val="3"/>
                        </w:numPr>
                        <w:rPr>
                          <w:rFonts w:ascii="Tahoma" w:hAnsi="Tahoma" w:cs="Tahoma"/>
                          <w:sz w:val="20"/>
                          <w:szCs w:val="20"/>
                        </w:rPr>
                      </w:pPr>
                      <w:r w:rsidRPr="002D00CF">
                        <w:rPr>
                          <w:rFonts w:ascii="Tahoma" w:hAnsi="Tahoma" w:cs="Tahoma"/>
                          <w:sz w:val="20"/>
                          <w:szCs w:val="20"/>
                        </w:rPr>
                        <w:t>Canal River Trust</w:t>
                      </w:r>
                    </w:p>
                  </w:txbxContent>
                </v:textbox>
                <w10:anchorlock/>
              </v:shape>
            </w:pict>
          </mc:Fallback>
        </mc:AlternateContent>
      </w:r>
    </w:p>
    <w:p w:rsidR="00544349" w:rsidRPr="000D03E9" w:rsidRDefault="00544349" w:rsidP="00850942">
      <w:pPr>
        <w:autoSpaceDE w:val="0"/>
        <w:autoSpaceDN w:val="0"/>
        <w:adjustRightInd w:val="0"/>
        <w:jc w:val="both"/>
        <w:rPr>
          <w:rFonts w:ascii="Calibri" w:hAnsi="Calibri" w:cs="Tahoma"/>
          <w:sz w:val="24"/>
          <w:szCs w:val="24"/>
        </w:rPr>
      </w:pPr>
    </w:p>
    <w:p w:rsidR="003A7C2D" w:rsidRPr="000D03E9" w:rsidRDefault="00402C90" w:rsidP="003A7C2D">
      <w:pPr>
        <w:rPr>
          <w:rFonts w:ascii="Calibri" w:hAnsi="Calibri" w:cs="Tahoma"/>
          <w:bCs/>
          <w:sz w:val="24"/>
          <w:szCs w:val="24"/>
        </w:rPr>
      </w:pPr>
      <w:r>
        <w:rPr>
          <w:rFonts w:ascii="Calibri" w:hAnsi="Calibri" w:cs="Tahoma"/>
          <w:bCs/>
          <w:sz w:val="24"/>
          <w:szCs w:val="24"/>
        </w:rPr>
        <w:lastRenderedPageBreak/>
        <w:t>4</w:t>
      </w:r>
      <w:r w:rsidR="003A7C2D" w:rsidRPr="000D03E9">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Pr>
          <w:rFonts w:ascii="Calibri" w:hAnsi="Calibri" w:cs="Tahoma"/>
          <w:bCs/>
          <w:sz w:val="24"/>
          <w:szCs w:val="24"/>
        </w:rPr>
        <w:t xml:space="preserve">  </w:t>
      </w:r>
    </w:p>
    <w:p w:rsidR="007A2392" w:rsidRDefault="003D114C">
      <w:pPr>
        <w:rPr>
          <w:rFonts w:ascii="Calibri" w:hAnsi="Calibri" w:cs="Tahoma"/>
          <w:bCs/>
          <w:sz w:val="24"/>
          <w:szCs w:val="24"/>
        </w:rPr>
      </w:pPr>
      <w:r w:rsidRPr="000D03E9">
        <w:rPr>
          <w:noProof/>
          <w:sz w:val="24"/>
          <w:szCs w:val="24"/>
          <w:lang w:eastAsia="en-GB"/>
        </w:rPr>
        <mc:AlternateContent>
          <mc:Choice Requires="wps">
            <w:drawing>
              <wp:inline distT="0" distB="0" distL="0" distR="0" wp14:anchorId="015CA417" wp14:editId="5ECD5330">
                <wp:extent cx="5506720" cy="7176211"/>
                <wp:effectExtent l="0" t="0" r="17780" b="24765"/>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176211"/>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Default="001F3E11" w:rsidP="003D114C">
                            <w:pPr>
                              <w:autoSpaceDE w:val="0"/>
                              <w:autoSpaceDN w:val="0"/>
                              <w:adjustRightInd w:val="0"/>
                              <w:spacing w:after="0"/>
                              <w:rPr>
                                <w:rFonts w:ascii="Tahoma" w:hAnsi="Tahoma" w:cs="Tahoma"/>
                                <w:sz w:val="20"/>
                                <w:szCs w:val="20"/>
                              </w:rPr>
                            </w:pPr>
                            <w:r>
                              <w:rPr>
                                <w:rFonts w:ascii="Tahoma" w:hAnsi="Tahoma" w:cs="Tahoma"/>
                                <w:sz w:val="20"/>
                                <w:szCs w:val="20"/>
                              </w:rPr>
                              <w:t>Please see Appendix 2 – Local highway plan and Appendix 3 – Site Access locations.</w:t>
                            </w:r>
                          </w:p>
                          <w:p w:rsidR="001F3E11" w:rsidRDefault="001F3E11" w:rsidP="003D114C">
                            <w:pPr>
                              <w:autoSpaceDE w:val="0"/>
                              <w:autoSpaceDN w:val="0"/>
                              <w:adjustRightInd w:val="0"/>
                              <w:spacing w:after="0"/>
                              <w:rPr>
                                <w:rFonts w:ascii="Tahoma" w:hAnsi="Tahoma" w:cs="Tahoma"/>
                                <w:sz w:val="20"/>
                                <w:szCs w:val="20"/>
                              </w:rPr>
                            </w:pPr>
                          </w:p>
                          <w:p w:rsidR="001F3E11" w:rsidRDefault="001F3E11" w:rsidP="003D114C">
                            <w:pPr>
                              <w:autoSpaceDE w:val="0"/>
                              <w:autoSpaceDN w:val="0"/>
                              <w:adjustRightInd w:val="0"/>
                              <w:spacing w:after="0"/>
                              <w:rPr>
                                <w:rFonts w:ascii="Tahoma" w:hAnsi="Tahoma" w:cs="Tahoma"/>
                                <w:sz w:val="20"/>
                                <w:szCs w:val="20"/>
                              </w:rPr>
                            </w:pPr>
                            <w:r>
                              <w:rPr>
                                <w:rFonts w:ascii="Tahoma" w:hAnsi="Tahoma" w:cs="Tahoma"/>
                                <w:sz w:val="20"/>
                                <w:szCs w:val="20"/>
                              </w:rPr>
                              <w:t xml:space="preserve">During the initial demolition phase and start of the second substructure phase of the </w:t>
                            </w:r>
                            <w:proofErr w:type="gramStart"/>
                            <w:r>
                              <w:rPr>
                                <w:rFonts w:ascii="Tahoma" w:hAnsi="Tahoma" w:cs="Tahoma"/>
                                <w:sz w:val="20"/>
                                <w:szCs w:val="20"/>
                              </w:rPr>
                              <w:t>works,  access</w:t>
                            </w:r>
                            <w:proofErr w:type="gramEnd"/>
                            <w:r>
                              <w:rPr>
                                <w:rFonts w:ascii="Tahoma" w:hAnsi="Tahoma" w:cs="Tahoma"/>
                                <w:sz w:val="20"/>
                                <w:szCs w:val="20"/>
                              </w:rPr>
                              <w:t xml:space="preserve"> to site will be via Camley Street. Camley Street measures approximately 6.4 metres in width and is provided with a single lane in each direction subject to single yellow lines on both sides of the carriageway within the vicinity of the site. Towards the junction with Granary Street double yellow line controls are in place on both sides of the carriageway.</w:t>
                            </w:r>
                          </w:p>
                          <w:p w:rsidR="001F3E11" w:rsidRPr="001D39F5" w:rsidRDefault="001F3E11" w:rsidP="001D39F5">
                            <w:pPr>
                              <w:pStyle w:val="ReportText"/>
                              <w:rPr>
                                <w:rFonts w:ascii="Arial" w:hAnsi="Arial" w:cs="Arial"/>
                                <w:sz w:val="20"/>
                                <w:lang w:eastAsia="zh-CN"/>
                              </w:rPr>
                            </w:pPr>
                            <w:r w:rsidRPr="001D39F5">
                              <w:rPr>
                                <w:rFonts w:ascii="Arial" w:hAnsi="Arial" w:cs="Arial"/>
                                <w:sz w:val="20"/>
                                <w:lang w:eastAsia="zh-CN"/>
                              </w:rPr>
                              <w:t xml:space="preserve">Vehicles arriving at the site will be able to pull onto the site directly from the main carriageway. The gates will be manned; operatives will ensure suitable pedestrian and vehicular segregation using extendable gates or similar on either side of the pedestrian walkway. This will ensure that pedestrians do not cross vehicular paths, as well as ensuring they do not gain access to the site. The same arrangement will be provided at the exit gate from the site. </w:t>
                            </w:r>
                          </w:p>
                          <w:p w:rsidR="001F3E11" w:rsidRPr="001D39F5" w:rsidRDefault="001F3E11" w:rsidP="001D39F5">
                            <w:pPr>
                              <w:pStyle w:val="ReportText"/>
                              <w:rPr>
                                <w:rFonts w:ascii="Arial" w:hAnsi="Arial" w:cs="Arial"/>
                                <w:sz w:val="20"/>
                                <w:lang w:eastAsia="zh-CN"/>
                              </w:rPr>
                            </w:pPr>
                            <w:r w:rsidRPr="001D39F5">
                              <w:rPr>
                                <w:rFonts w:ascii="Arial" w:hAnsi="Arial" w:cs="Arial"/>
                                <w:sz w:val="20"/>
                                <w:lang w:eastAsia="zh-CN"/>
                              </w:rPr>
                              <w:t>Existing services and street furniture are to be protected as directed by the LA. If any pavements or kerbs are damaged due to construction traffic they will be repaired or re-instated at the cost of the Principal Contractor, with pedestrian and highways areas remaining safe throughout</w:t>
                            </w:r>
                          </w:p>
                          <w:p w:rsidR="001F3E11" w:rsidRDefault="001F3E11" w:rsidP="003D114C">
                            <w:pPr>
                              <w:autoSpaceDE w:val="0"/>
                              <w:autoSpaceDN w:val="0"/>
                              <w:adjustRightInd w:val="0"/>
                              <w:spacing w:after="0"/>
                              <w:rPr>
                                <w:rFonts w:ascii="Tahoma" w:hAnsi="Tahoma" w:cs="Tahoma"/>
                                <w:sz w:val="20"/>
                                <w:szCs w:val="20"/>
                              </w:rPr>
                            </w:pPr>
                            <w:r>
                              <w:rPr>
                                <w:rFonts w:ascii="Tahoma" w:hAnsi="Tahoma" w:cs="Tahoma"/>
                                <w:sz w:val="20"/>
                                <w:szCs w:val="20"/>
                              </w:rPr>
                              <w:t xml:space="preserve">A secondary access will be located on </w:t>
                            </w:r>
                            <w:proofErr w:type="spellStart"/>
                            <w:r>
                              <w:rPr>
                                <w:rFonts w:ascii="Tahoma" w:hAnsi="Tahoma" w:cs="Tahoma"/>
                                <w:sz w:val="20"/>
                                <w:szCs w:val="20"/>
                              </w:rPr>
                              <w:t>Garanary</w:t>
                            </w:r>
                            <w:proofErr w:type="spellEnd"/>
                            <w:r>
                              <w:rPr>
                                <w:rFonts w:ascii="Tahoma" w:hAnsi="Tahoma" w:cs="Tahoma"/>
                                <w:sz w:val="20"/>
                                <w:szCs w:val="20"/>
                              </w:rPr>
                              <w:t xml:space="preserve"> Street. Granary Street is a two-way, single lane carriageway that measures approximately 7.4 metres in width. It is provided with single yellow lines on both sides of the carriageway for the majority of the length of the site. Double yellow line controls are provided in proximity to the junction with Camley Street whilst on-street pay and display parking opportunities are</w:t>
                            </w:r>
                          </w:p>
                          <w:p w:rsidR="001F3E11" w:rsidRDefault="001F3E11" w:rsidP="003D114C">
                            <w:pPr>
                              <w:autoSpaceDE w:val="0"/>
                              <w:autoSpaceDN w:val="0"/>
                              <w:adjustRightInd w:val="0"/>
                              <w:spacing w:after="0"/>
                              <w:rPr>
                                <w:rFonts w:ascii="Tahoma" w:hAnsi="Tahoma" w:cs="Tahoma"/>
                                <w:sz w:val="20"/>
                                <w:szCs w:val="20"/>
                              </w:rPr>
                            </w:pPr>
                            <w:r>
                              <w:rPr>
                                <w:rFonts w:ascii="Tahoma" w:hAnsi="Tahoma" w:cs="Tahoma"/>
                                <w:sz w:val="20"/>
                                <w:szCs w:val="20"/>
                              </w:rPr>
                              <w:t>provided towards the southern end of the site on the eastern side of Granary Street.</w:t>
                            </w:r>
                          </w:p>
                          <w:p w:rsidR="001F3E11" w:rsidRDefault="001F3E11" w:rsidP="003D114C">
                            <w:pPr>
                              <w:autoSpaceDE w:val="0"/>
                              <w:autoSpaceDN w:val="0"/>
                              <w:adjustRightInd w:val="0"/>
                              <w:spacing w:after="0"/>
                              <w:rPr>
                                <w:rFonts w:ascii="Tahoma" w:hAnsi="Tahoma" w:cs="Tahoma"/>
                                <w:sz w:val="20"/>
                                <w:szCs w:val="20"/>
                              </w:rPr>
                            </w:pPr>
                          </w:p>
                          <w:p w:rsidR="001F3E11" w:rsidRPr="007A2392" w:rsidRDefault="001F3E11" w:rsidP="007A2392">
                            <w:pPr>
                              <w:autoSpaceDE w:val="0"/>
                              <w:autoSpaceDN w:val="0"/>
                              <w:adjustRightInd w:val="0"/>
                              <w:spacing w:after="0"/>
                              <w:rPr>
                                <w:rFonts w:ascii="Tahoma" w:hAnsi="Tahoma" w:cs="Tahoma"/>
                                <w:sz w:val="20"/>
                                <w:szCs w:val="20"/>
                              </w:rPr>
                            </w:pPr>
                            <w:r w:rsidRPr="007A2392">
                              <w:rPr>
                                <w:rFonts w:ascii="Tahoma" w:hAnsi="Tahoma" w:cs="Tahoma"/>
                                <w:sz w:val="20"/>
                                <w:szCs w:val="20"/>
                              </w:rPr>
                              <w:t xml:space="preserve">It is not anticipated that the construction process will affect the availability of </w:t>
                            </w:r>
                            <w:r>
                              <w:rPr>
                                <w:rFonts w:ascii="Tahoma" w:hAnsi="Tahoma" w:cs="Tahoma"/>
                                <w:sz w:val="20"/>
                                <w:szCs w:val="20"/>
                              </w:rPr>
                              <w:t>the on</w:t>
                            </w:r>
                            <w:r w:rsidRPr="007A2392">
                              <w:rPr>
                                <w:rFonts w:ascii="Tahoma" w:hAnsi="Tahoma" w:cs="Tahoma"/>
                                <w:sz w:val="20"/>
                                <w:szCs w:val="20"/>
                              </w:rPr>
                              <w:t xml:space="preserve">-street </w:t>
                            </w:r>
                            <w:r>
                              <w:rPr>
                                <w:rFonts w:ascii="Tahoma" w:hAnsi="Tahoma" w:cs="Tahoma"/>
                                <w:sz w:val="20"/>
                                <w:szCs w:val="20"/>
                              </w:rPr>
                              <w:t>parking bays</w:t>
                            </w:r>
                            <w:r w:rsidRPr="007A2392">
                              <w:rPr>
                                <w:rFonts w:ascii="Tahoma" w:hAnsi="Tahoma" w:cs="Tahoma"/>
                                <w:sz w:val="20"/>
                                <w:szCs w:val="20"/>
                              </w:rPr>
                              <w:t>. However, should it prove necessary to temporarily suspend any on-street parking</w:t>
                            </w:r>
                            <w:r>
                              <w:rPr>
                                <w:rFonts w:ascii="Tahoma" w:hAnsi="Tahoma" w:cs="Tahoma"/>
                                <w:sz w:val="20"/>
                                <w:szCs w:val="20"/>
                              </w:rPr>
                              <w:t xml:space="preserve"> on Granary Street</w:t>
                            </w:r>
                            <w:r w:rsidRPr="007A2392">
                              <w:rPr>
                                <w:rFonts w:ascii="Tahoma" w:hAnsi="Tahoma" w:cs="Tahoma"/>
                                <w:sz w:val="20"/>
                                <w:szCs w:val="20"/>
                              </w:rPr>
                              <w:t>, the Council will be contacted in advance and an application submitted for a parking suspension as required.</w:t>
                            </w:r>
                          </w:p>
                          <w:p w:rsidR="001F3E11" w:rsidRDefault="001F3E11" w:rsidP="003D114C">
                            <w:pPr>
                              <w:autoSpaceDE w:val="0"/>
                              <w:autoSpaceDN w:val="0"/>
                              <w:adjustRightInd w:val="0"/>
                              <w:spacing w:after="0"/>
                              <w:rPr>
                                <w:rFonts w:ascii="Tahoma" w:hAnsi="Tahoma" w:cs="Tahoma"/>
                                <w:sz w:val="20"/>
                                <w:szCs w:val="20"/>
                              </w:rPr>
                            </w:pPr>
                          </w:p>
                          <w:p w:rsidR="001F3E11" w:rsidRDefault="001F3E11" w:rsidP="003D114C">
                            <w:pPr>
                              <w:autoSpaceDE w:val="0"/>
                              <w:autoSpaceDN w:val="0"/>
                              <w:adjustRightInd w:val="0"/>
                              <w:spacing w:after="0"/>
                              <w:rPr>
                                <w:rFonts w:ascii="Tahoma" w:hAnsi="Tahoma" w:cs="Tahoma"/>
                                <w:sz w:val="20"/>
                                <w:szCs w:val="20"/>
                              </w:rPr>
                            </w:pPr>
                            <w:r w:rsidRPr="00C728A6">
                              <w:rPr>
                                <w:rFonts w:ascii="Tahoma" w:hAnsi="Tahoma" w:cs="Tahoma"/>
                                <w:sz w:val="20"/>
                                <w:szCs w:val="20"/>
                              </w:rPr>
                              <w:t>There are no cycle lanes within the locality of the site, and as such cyclists are placed at greater risk of vehicular strike. The Developer has therefore required that all logistics carried out to site will be undertaken in line with the CLOCs and FORS (minimum level Bronze) schemes to minimise the risk to cyclists.</w:t>
                            </w:r>
                            <w:r>
                              <w:rPr>
                                <w:rFonts w:ascii="Tahoma" w:hAnsi="Tahoma" w:cs="Tahoma"/>
                                <w:sz w:val="20"/>
                                <w:szCs w:val="20"/>
                              </w:rPr>
                              <w:t xml:space="preserve"> </w:t>
                            </w:r>
                          </w:p>
                          <w:p w:rsidR="001F3E11" w:rsidRDefault="001F3E11" w:rsidP="003D114C">
                            <w:pPr>
                              <w:autoSpaceDE w:val="0"/>
                              <w:autoSpaceDN w:val="0"/>
                              <w:adjustRightInd w:val="0"/>
                              <w:spacing w:after="0"/>
                              <w:rPr>
                                <w:rFonts w:ascii="Tahoma" w:hAnsi="Tahoma" w:cs="Tahoma"/>
                                <w:sz w:val="20"/>
                                <w:szCs w:val="20"/>
                              </w:rPr>
                            </w:pPr>
                          </w:p>
                          <w:p w:rsidR="001F3E11" w:rsidRPr="00147861" w:rsidRDefault="001F3E11" w:rsidP="003D114C">
                            <w:pPr>
                              <w:autoSpaceDE w:val="0"/>
                              <w:autoSpaceDN w:val="0"/>
                              <w:adjustRightInd w:val="0"/>
                              <w:spacing w:after="0"/>
                              <w:rPr>
                                <w:rFonts w:ascii="Tahoma" w:hAnsi="Tahoma" w:cs="Tahoma"/>
                                <w:b/>
                                <w:i/>
                                <w:sz w:val="20"/>
                                <w:szCs w:val="20"/>
                              </w:rPr>
                            </w:pPr>
                            <w:r w:rsidRPr="00147861">
                              <w:rPr>
                                <w:rFonts w:ascii="Tahoma" w:hAnsi="Tahoma" w:cs="Tahoma"/>
                                <w:b/>
                                <w:i/>
                                <w:sz w:val="20"/>
                                <w:szCs w:val="20"/>
                              </w:rPr>
                              <w:t xml:space="preserve">Further to ongoing discussion with LBC’s Highways and </w:t>
                            </w:r>
                            <w:proofErr w:type="spellStart"/>
                            <w:r w:rsidRPr="00147861">
                              <w:rPr>
                                <w:rFonts w:ascii="Tahoma" w:hAnsi="Tahoma" w:cs="Tahoma"/>
                                <w:b/>
                                <w:i/>
                                <w:sz w:val="20"/>
                                <w:szCs w:val="20"/>
                              </w:rPr>
                              <w:t>Streetworks</w:t>
                            </w:r>
                            <w:proofErr w:type="spellEnd"/>
                            <w:r w:rsidRPr="00147861">
                              <w:rPr>
                                <w:rFonts w:ascii="Tahoma" w:hAnsi="Tahoma" w:cs="Tahoma"/>
                                <w:b/>
                                <w:i/>
                                <w:sz w:val="20"/>
                                <w:szCs w:val="20"/>
                              </w:rPr>
                              <w:t xml:space="preserve"> departments, it was </w:t>
                            </w:r>
                            <w:r>
                              <w:rPr>
                                <w:rFonts w:ascii="Tahoma" w:hAnsi="Tahoma" w:cs="Tahoma"/>
                                <w:b/>
                                <w:i/>
                                <w:sz w:val="20"/>
                                <w:szCs w:val="20"/>
                              </w:rPr>
                              <w:t xml:space="preserve">agreed </w:t>
                            </w:r>
                            <w:r w:rsidRPr="00147861">
                              <w:rPr>
                                <w:rFonts w:ascii="Tahoma" w:hAnsi="Tahoma" w:cs="Tahoma"/>
                                <w:b/>
                                <w:i/>
                                <w:sz w:val="20"/>
                                <w:szCs w:val="20"/>
                              </w:rPr>
                              <w:t>that a TTRO application was required to be applied for by GCL to control the flow of traffic around the pit lane on Granary Street to service the site deliveries on a daily basis. This relates to Phase 2 of the works and traffic management on Granary Street. Please refer to Appendix 6</w:t>
                            </w:r>
                            <w:r>
                              <w:rPr>
                                <w:rFonts w:ascii="Tahoma" w:hAnsi="Tahoma" w:cs="Tahoma"/>
                                <w:b/>
                                <w:i/>
                                <w:sz w:val="20"/>
                                <w:szCs w:val="20"/>
                              </w:rPr>
                              <w:t>B</w:t>
                            </w:r>
                            <w:r w:rsidRPr="00147861">
                              <w:rPr>
                                <w:rFonts w:ascii="Tahoma" w:hAnsi="Tahoma" w:cs="Tahoma"/>
                                <w:b/>
                                <w:i/>
                                <w:sz w:val="20"/>
                                <w:szCs w:val="20"/>
                              </w:rPr>
                              <w:t xml:space="preserve"> for full details. </w:t>
                            </w:r>
                          </w:p>
                          <w:p w:rsidR="001F3E11" w:rsidRDefault="001F3E11" w:rsidP="003D114C"/>
                          <w:p w:rsidR="001F3E11" w:rsidRDefault="001F3E11" w:rsidP="003D114C"/>
                        </w:txbxContent>
                      </wps:txbx>
                      <wps:bodyPr rot="0" vert="horz" wrap="square" lIns="91440" tIns="45720" rIns="91440" bIns="45720" anchor="t" anchorCtr="0">
                        <a:noAutofit/>
                      </wps:bodyPr>
                    </wps:wsp>
                  </a:graphicData>
                </a:graphic>
              </wp:inline>
            </w:drawing>
          </mc:Choice>
          <mc:Fallback>
            <w:pict>
              <v:shape w14:anchorId="015CA417" id="_x0000_s1069" type="#_x0000_t202" style="width:433.6pt;height:5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" fillcolor="window" strokecolor="#d9d9d9" strokeweight="1pt">
                <v:textbox>
                  <w:txbxContent>
                    <w:p w:rsidR="001F3E11" w:rsidRDefault="001F3E11" w:rsidP="003D114C">
                      <w:pPr>
                        <w:autoSpaceDE w:val="0"/>
                        <w:autoSpaceDN w:val="0"/>
                        <w:adjustRightInd w:val="0"/>
                        <w:spacing w:after="0"/>
                        <w:rPr>
                          <w:rFonts w:ascii="Tahoma" w:hAnsi="Tahoma" w:cs="Tahoma"/>
                          <w:sz w:val="20"/>
                          <w:szCs w:val="20"/>
                        </w:rPr>
                      </w:pPr>
                      <w:r>
                        <w:rPr>
                          <w:rFonts w:ascii="Tahoma" w:hAnsi="Tahoma" w:cs="Tahoma"/>
                          <w:sz w:val="20"/>
                          <w:szCs w:val="20"/>
                        </w:rPr>
                        <w:t>Please see Appendix 2 – Local highway plan and Appendix 3 – Site Access locations.</w:t>
                      </w:r>
                    </w:p>
                    <w:p w:rsidR="001F3E11" w:rsidRDefault="001F3E11" w:rsidP="003D114C">
                      <w:pPr>
                        <w:autoSpaceDE w:val="0"/>
                        <w:autoSpaceDN w:val="0"/>
                        <w:adjustRightInd w:val="0"/>
                        <w:spacing w:after="0"/>
                        <w:rPr>
                          <w:rFonts w:ascii="Tahoma" w:hAnsi="Tahoma" w:cs="Tahoma"/>
                          <w:sz w:val="20"/>
                          <w:szCs w:val="20"/>
                        </w:rPr>
                      </w:pPr>
                    </w:p>
                    <w:p w:rsidR="001F3E11" w:rsidRDefault="001F3E11" w:rsidP="003D114C">
                      <w:pPr>
                        <w:autoSpaceDE w:val="0"/>
                        <w:autoSpaceDN w:val="0"/>
                        <w:adjustRightInd w:val="0"/>
                        <w:spacing w:after="0"/>
                        <w:rPr>
                          <w:rFonts w:ascii="Tahoma" w:hAnsi="Tahoma" w:cs="Tahoma"/>
                          <w:sz w:val="20"/>
                          <w:szCs w:val="20"/>
                        </w:rPr>
                      </w:pPr>
                      <w:r>
                        <w:rPr>
                          <w:rFonts w:ascii="Tahoma" w:hAnsi="Tahoma" w:cs="Tahoma"/>
                          <w:sz w:val="20"/>
                          <w:szCs w:val="20"/>
                        </w:rPr>
                        <w:t xml:space="preserve">During the initial demolition phase and start of the second substructure phase of the </w:t>
                      </w:r>
                      <w:proofErr w:type="gramStart"/>
                      <w:r>
                        <w:rPr>
                          <w:rFonts w:ascii="Tahoma" w:hAnsi="Tahoma" w:cs="Tahoma"/>
                          <w:sz w:val="20"/>
                          <w:szCs w:val="20"/>
                        </w:rPr>
                        <w:t>works,  access</w:t>
                      </w:r>
                      <w:proofErr w:type="gramEnd"/>
                      <w:r>
                        <w:rPr>
                          <w:rFonts w:ascii="Tahoma" w:hAnsi="Tahoma" w:cs="Tahoma"/>
                          <w:sz w:val="20"/>
                          <w:szCs w:val="20"/>
                        </w:rPr>
                        <w:t xml:space="preserve"> to site will be via Camley Street. Camley Street measures approximately 6.4 metres in width and is provided with a single lane in each direction subject to single yellow lines on both sides of the carriageway within the vicinity of the site. Towards the junction with Granary Street double yellow line controls are in place on both sides of the carriageway.</w:t>
                      </w:r>
                    </w:p>
                    <w:p w:rsidR="001F3E11" w:rsidRPr="001D39F5" w:rsidRDefault="001F3E11" w:rsidP="001D39F5">
                      <w:pPr>
                        <w:pStyle w:val="ReportText"/>
                        <w:rPr>
                          <w:rFonts w:ascii="Arial" w:hAnsi="Arial" w:cs="Arial"/>
                          <w:sz w:val="20"/>
                          <w:lang w:eastAsia="zh-CN"/>
                        </w:rPr>
                      </w:pPr>
                      <w:r w:rsidRPr="001D39F5">
                        <w:rPr>
                          <w:rFonts w:ascii="Arial" w:hAnsi="Arial" w:cs="Arial"/>
                          <w:sz w:val="20"/>
                          <w:lang w:eastAsia="zh-CN"/>
                        </w:rPr>
                        <w:t xml:space="preserve">Vehicles arriving at the site will be able to pull onto the site directly from the main carriageway. The gates will be manned; operatives will ensure suitable pedestrian and vehicular segregation using extendable gates or similar on either side of the pedestrian walkway. This will ensure that pedestrians do not cross vehicular paths, as well as ensuring they do not gain access to the site. The same arrangement will be provided at the exit gate from the site. </w:t>
                      </w:r>
                    </w:p>
                    <w:p w:rsidR="001F3E11" w:rsidRPr="001D39F5" w:rsidRDefault="001F3E11" w:rsidP="001D39F5">
                      <w:pPr>
                        <w:pStyle w:val="ReportText"/>
                        <w:rPr>
                          <w:rFonts w:ascii="Arial" w:hAnsi="Arial" w:cs="Arial"/>
                          <w:sz w:val="20"/>
                          <w:lang w:eastAsia="zh-CN"/>
                        </w:rPr>
                      </w:pPr>
                      <w:r w:rsidRPr="001D39F5">
                        <w:rPr>
                          <w:rFonts w:ascii="Arial" w:hAnsi="Arial" w:cs="Arial"/>
                          <w:sz w:val="20"/>
                          <w:lang w:eastAsia="zh-CN"/>
                        </w:rPr>
                        <w:t>Existing services and street furniture are to be protected as directed by the LA. If any pavements or kerbs are damaged due to construction traffic they will be repaired or re-instated at the cost of the Principal Contractor, with pedestrian and highways areas remaining safe throughout</w:t>
                      </w:r>
                    </w:p>
                    <w:p w:rsidR="001F3E11" w:rsidRDefault="001F3E11" w:rsidP="003D114C">
                      <w:pPr>
                        <w:autoSpaceDE w:val="0"/>
                        <w:autoSpaceDN w:val="0"/>
                        <w:adjustRightInd w:val="0"/>
                        <w:spacing w:after="0"/>
                        <w:rPr>
                          <w:rFonts w:ascii="Tahoma" w:hAnsi="Tahoma" w:cs="Tahoma"/>
                          <w:sz w:val="20"/>
                          <w:szCs w:val="20"/>
                        </w:rPr>
                      </w:pPr>
                      <w:r>
                        <w:rPr>
                          <w:rFonts w:ascii="Tahoma" w:hAnsi="Tahoma" w:cs="Tahoma"/>
                          <w:sz w:val="20"/>
                          <w:szCs w:val="20"/>
                        </w:rPr>
                        <w:t xml:space="preserve">A secondary access will be located on </w:t>
                      </w:r>
                      <w:proofErr w:type="spellStart"/>
                      <w:r>
                        <w:rPr>
                          <w:rFonts w:ascii="Tahoma" w:hAnsi="Tahoma" w:cs="Tahoma"/>
                          <w:sz w:val="20"/>
                          <w:szCs w:val="20"/>
                        </w:rPr>
                        <w:t>Garanary</w:t>
                      </w:r>
                      <w:proofErr w:type="spellEnd"/>
                      <w:r>
                        <w:rPr>
                          <w:rFonts w:ascii="Tahoma" w:hAnsi="Tahoma" w:cs="Tahoma"/>
                          <w:sz w:val="20"/>
                          <w:szCs w:val="20"/>
                        </w:rPr>
                        <w:t xml:space="preserve"> Street. Granary Street is a two-way, single lane carriageway that measures approximately 7.4 metres in width. It is provided with single yellow lines on both sides of the carriageway for the majority of the length of the site. Double yellow line controls are provided in proximity to the junction with Camley Street whilst on-street pay and display parking opportunities are</w:t>
                      </w:r>
                    </w:p>
                    <w:p w:rsidR="001F3E11" w:rsidRDefault="001F3E11" w:rsidP="003D114C">
                      <w:pPr>
                        <w:autoSpaceDE w:val="0"/>
                        <w:autoSpaceDN w:val="0"/>
                        <w:adjustRightInd w:val="0"/>
                        <w:spacing w:after="0"/>
                        <w:rPr>
                          <w:rFonts w:ascii="Tahoma" w:hAnsi="Tahoma" w:cs="Tahoma"/>
                          <w:sz w:val="20"/>
                          <w:szCs w:val="20"/>
                        </w:rPr>
                      </w:pPr>
                      <w:r>
                        <w:rPr>
                          <w:rFonts w:ascii="Tahoma" w:hAnsi="Tahoma" w:cs="Tahoma"/>
                          <w:sz w:val="20"/>
                          <w:szCs w:val="20"/>
                        </w:rPr>
                        <w:t>provided towards the southern end of the site on the eastern side of Granary Street.</w:t>
                      </w:r>
                    </w:p>
                    <w:p w:rsidR="001F3E11" w:rsidRDefault="001F3E11" w:rsidP="003D114C">
                      <w:pPr>
                        <w:autoSpaceDE w:val="0"/>
                        <w:autoSpaceDN w:val="0"/>
                        <w:adjustRightInd w:val="0"/>
                        <w:spacing w:after="0"/>
                        <w:rPr>
                          <w:rFonts w:ascii="Tahoma" w:hAnsi="Tahoma" w:cs="Tahoma"/>
                          <w:sz w:val="20"/>
                          <w:szCs w:val="20"/>
                        </w:rPr>
                      </w:pPr>
                    </w:p>
                    <w:p w:rsidR="001F3E11" w:rsidRPr="007A2392" w:rsidRDefault="001F3E11" w:rsidP="007A2392">
                      <w:pPr>
                        <w:autoSpaceDE w:val="0"/>
                        <w:autoSpaceDN w:val="0"/>
                        <w:adjustRightInd w:val="0"/>
                        <w:spacing w:after="0"/>
                        <w:rPr>
                          <w:rFonts w:ascii="Tahoma" w:hAnsi="Tahoma" w:cs="Tahoma"/>
                          <w:sz w:val="20"/>
                          <w:szCs w:val="20"/>
                        </w:rPr>
                      </w:pPr>
                      <w:r w:rsidRPr="007A2392">
                        <w:rPr>
                          <w:rFonts w:ascii="Tahoma" w:hAnsi="Tahoma" w:cs="Tahoma"/>
                          <w:sz w:val="20"/>
                          <w:szCs w:val="20"/>
                        </w:rPr>
                        <w:t xml:space="preserve">It is not anticipated that the construction process will affect the availability of </w:t>
                      </w:r>
                      <w:r>
                        <w:rPr>
                          <w:rFonts w:ascii="Tahoma" w:hAnsi="Tahoma" w:cs="Tahoma"/>
                          <w:sz w:val="20"/>
                          <w:szCs w:val="20"/>
                        </w:rPr>
                        <w:t>the on</w:t>
                      </w:r>
                      <w:r w:rsidRPr="007A2392">
                        <w:rPr>
                          <w:rFonts w:ascii="Tahoma" w:hAnsi="Tahoma" w:cs="Tahoma"/>
                          <w:sz w:val="20"/>
                          <w:szCs w:val="20"/>
                        </w:rPr>
                        <w:t xml:space="preserve">-street </w:t>
                      </w:r>
                      <w:r>
                        <w:rPr>
                          <w:rFonts w:ascii="Tahoma" w:hAnsi="Tahoma" w:cs="Tahoma"/>
                          <w:sz w:val="20"/>
                          <w:szCs w:val="20"/>
                        </w:rPr>
                        <w:t>parking bays</w:t>
                      </w:r>
                      <w:r w:rsidRPr="007A2392">
                        <w:rPr>
                          <w:rFonts w:ascii="Tahoma" w:hAnsi="Tahoma" w:cs="Tahoma"/>
                          <w:sz w:val="20"/>
                          <w:szCs w:val="20"/>
                        </w:rPr>
                        <w:t>. However, should it prove necessary to temporarily suspend any on-street parking</w:t>
                      </w:r>
                      <w:r>
                        <w:rPr>
                          <w:rFonts w:ascii="Tahoma" w:hAnsi="Tahoma" w:cs="Tahoma"/>
                          <w:sz w:val="20"/>
                          <w:szCs w:val="20"/>
                        </w:rPr>
                        <w:t xml:space="preserve"> on Granary Street</w:t>
                      </w:r>
                      <w:r w:rsidRPr="007A2392">
                        <w:rPr>
                          <w:rFonts w:ascii="Tahoma" w:hAnsi="Tahoma" w:cs="Tahoma"/>
                          <w:sz w:val="20"/>
                          <w:szCs w:val="20"/>
                        </w:rPr>
                        <w:t>, the Council will be contacted in advance and an application submitted for a parking suspension as required.</w:t>
                      </w:r>
                    </w:p>
                    <w:p w:rsidR="001F3E11" w:rsidRDefault="001F3E11" w:rsidP="003D114C">
                      <w:pPr>
                        <w:autoSpaceDE w:val="0"/>
                        <w:autoSpaceDN w:val="0"/>
                        <w:adjustRightInd w:val="0"/>
                        <w:spacing w:after="0"/>
                        <w:rPr>
                          <w:rFonts w:ascii="Tahoma" w:hAnsi="Tahoma" w:cs="Tahoma"/>
                          <w:sz w:val="20"/>
                          <w:szCs w:val="20"/>
                        </w:rPr>
                      </w:pPr>
                    </w:p>
                    <w:p w:rsidR="001F3E11" w:rsidRDefault="001F3E11" w:rsidP="003D114C">
                      <w:pPr>
                        <w:autoSpaceDE w:val="0"/>
                        <w:autoSpaceDN w:val="0"/>
                        <w:adjustRightInd w:val="0"/>
                        <w:spacing w:after="0"/>
                        <w:rPr>
                          <w:rFonts w:ascii="Tahoma" w:hAnsi="Tahoma" w:cs="Tahoma"/>
                          <w:sz w:val="20"/>
                          <w:szCs w:val="20"/>
                        </w:rPr>
                      </w:pPr>
                      <w:r w:rsidRPr="00C728A6">
                        <w:rPr>
                          <w:rFonts w:ascii="Tahoma" w:hAnsi="Tahoma" w:cs="Tahoma"/>
                          <w:sz w:val="20"/>
                          <w:szCs w:val="20"/>
                        </w:rPr>
                        <w:t>There are no cycle lanes within the locality of the site, and as such cyclists are placed at greater risk of vehicular strike. The Developer has therefore required that all logistics carried out to site will be undertaken in line with the CLOCs and FORS (minimum level Bronze) schemes to minimise the risk to cyclists.</w:t>
                      </w:r>
                      <w:r>
                        <w:rPr>
                          <w:rFonts w:ascii="Tahoma" w:hAnsi="Tahoma" w:cs="Tahoma"/>
                          <w:sz w:val="20"/>
                          <w:szCs w:val="20"/>
                        </w:rPr>
                        <w:t xml:space="preserve"> </w:t>
                      </w:r>
                    </w:p>
                    <w:p w:rsidR="001F3E11" w:rsidRDefault="001F3E11" w:rsidP="003D114C">
                      <w:pPr>
                        <w:autoSpaceDE w:val="0"/>
                        <w:autoSpaceDN w:val="0"/>
                        <w:adjustRightInd w:val="0"/>
                        <w:spacing w:after="0"/>
                        <w:rPr>
                          <w:rFonts w:ascii="Tahoma" w:hAnsi="Tahoma" w:cs="Tahoma"/>
                          <w:sz w:val="20"/>
                          <w:szCs w:val="20"/>
                        </w:rPr>
                      </w:pPr>
                    </w:p>
                    <w:p w:rsidR="001F3E11" w:rsidRPr="00147861" w:rsidRDefault="001F3E11" w:rsidP="003D114C">
                      <w:pPr>
                        <w:autoSpaceDE w:val="0"/>
                        <w:autoSpaceDN w:val="0"/>
                        <w:adjustRightInd w:val="0"/>
                        <w:spacing w:after="0"/>
                        <w:rPr>
                          <w:rFonts w:ascii="Tahoma" w:hAnsi="Tahoma" w:cs="Tahoma"/>
                          <w:b/>
                          <w:i/>
                          <w:sz w:val="20"/>
                          <w:szCs w:val="20"/>
                        </w:rPr>
                      </w:pPr>
                      <w:r w:rsidRPr="00147861">
                        <w:rPr>
                          <w:rFonts w:ascii="Tahoma" w:hAnsi="Tahoma" w:cs="Tahoma"/>
                          <w:b/>
                          <w:i/>
                          <w:sz w:val="20"/>
                          <w:szCs w:val="20"/>
                        </w:rPr>
                        <w:t xml:space="preserve">Further to ongoing discussion with LBC’s Highways and </w:t>
                      </w:r>
                      <w:proofErr w:type="spellStart"/>
                      <w:r w:rsidRPr="00147861">
                        <w:rPr>
                          <w:rFonts w:ascii="Tahoma" w:hAnsi="Tahoma" w:cs="Tahoma"/>
                          <w:b/>
                          <w:i/>
                          <w:sz w:val="20"/>
                          <w:szCs w:val="20"/>
                        </w:rPr>
                        <w:t>Streetworks</w:t>
                      </w:r>
                      <w:proofErr w:type="spellEnd"/>
                      <w:r w:rsidRPr="00147861">
                        <w:rPr>
                          <w:rFonts w:ascii="Tahoma" w:hAnsi="Tahoma" w:cs="Tahoma"/>
                          <w:b/>
                          <w:i/>
                          <w:sz w:val="20"/>
                          <w:szCs w:val="20"/>
                        </w:rPr>
                        <w:t xml:space="preserve"> departments, it was </w:t>
                      </w:r>
                      <w:r>
                        <w:rPr>
                          <w:rFonts w:ascii="Tahoma" w:hAnsi="Tahoma" w:cs="Tahoma"/>
                          <w:b/>
                          <w:i/>
                          <w:sz w:val="20"/>
                          <w:szCs w:val="20"/>
                        </w:rPr>
                        <w:t xml:space="preserve">agreed </w:t>
                      </w:r>
                      <w:r w:rsidRPr="00147861">
                        <w:rPr>
                          <w:rFonts w:ascii="Tahoma" w:hAnsi="Tahoma" w:cs="Tahoma"/>
                          <w:b/>
                          <w:i/>
                          <w:sz w:val="20"/>
                          <w:szCs w:val="20"/>
                        </w:rPr>
                        <w:t>that a TTRO application was required to be applied for by GCL to control the flow of traffic around the pit lane on Granary Street to service the site deliveries on a daily basis. This relates to Phase 2 of the works and traffic management on Granary Street. Please refer to Appendix 6</w:t>
                      </w:r>
                      <w:r>
                        <w:rPr>
                          <w:rFonts w:ascii="Tahoma" w:hAnsi="Tahoma" w:cs="Tahoma"/>
                          <w:b/>
                          <w:i/>
                          <w:sz w:val="20"/>
                          <w:szCs w:val="20"/>
                        </w:rPr>
                        <w:t>B</w:t>
                      </w:r>
                      <w:r w:rsidRPr="00147861">
                        <w:rPr>
                          <w:rFonts w:ascii="Tahoma" w:hAnsi="Tahoma" w:cs="Tahoma"/>
                          <w:b/>
                          <w:i/>
                          <w:sz w:val="20"/>
                          <w:szCs w:val="20"/>
                        </w:rPr>
                        <w:t xml:space="preserve"> for full details. </w:t>
                      </w:r>
                    </w:p>
                    <w:p w:rsidR="001F3E11" w:rsidRDefault="001F3E11" w:rsidP="003D114C"/>
                    <w:p w:rsidR="001F3E11" w:rsidRDefault="001F3E11" w:rsidP="003D114C"/>
                  </w:txbxContent>
                </v:textbox>
                <w10:anchorlock/>
              </v:shape>
            </w:pict>
          </mc:Fallback>
        </mc:AlternateContent>
      </w:r>
    </w:p>
    <w:p w:rsidR="00544349" w:rsidRDefault="00544349">
      <w:pPr>
        <w:rPr>
          <w:rFonts w:ascii="Calibri" w:hAnsi="Calibri" w:cs="Tahoma"/>
          <w:bCs/>
          <w:sz w:val="24"/>
          <w:szCs w:val="24"/>
        </w:rPr>
      </w:pPr>
    </w:p>
    <w:p w:rsidR="00544349" w:rsidRDefault="00544349">
      <w:pPr>
        <w:rPr>
          <w:rFonts w:ascii="Calibri" w:hAnsi="Calibri" w:cs="Tahoma"/>
          <w:bCs/>
          <w:sz w:val="24"/>
          <w:szCs w:val="24"/>
        </w:rPr>
      </w:pPr>
    </w:p>
    <w:p w:rsidR="00544349" w:rsidRDefault="00544349">
      <w:pPr>
        <w:rPr>
          <w:rFonts w:ascii="Calibri" w:hAnsi="Calibri" w:cs="Tahoma"/>
          <w:bCs/>
          <w:sz w:val="24"/>
          <w:szCs w:val="24"/>
        </w:rPr>
      </w:pPr>
    </w:p>
    <w:p w:rsidR="00B665BA" w:rsidRPr="000D03E9" w:rsidRDefault="00402C90">
      <w:pPr>
        <w:rPr>
          <w:rFonts w:ascii="Calibri" w:hAnsi="Calibri" w:cs="Tahoma"/>
          <w:bCs/>
          <w:sz w:val="24"/>
          <w:szCs w:val="24"/>
        </w:rPr>
      </w:pPr>
      <w:r>
        <w:rPr>
          <w:rFonts w:ascii="Calibri" w:hAnsi="Calibri" w:cs="Tahoma"/>
          <w:bCs/>
          <w:sz w:val="24"/>
          <w:szCs w:val="24"/>
        </w:rPr>
        <w:t>5</w:t>
      </w:r>
      <w:r w:rsidR="00B665BA" w:rsidRPr="000D03E9">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0D03E9">
        <w:rPr>
          <w:rFonts w:ascii="Calibri" w:hAnsi="Calibri" w:cs="Tahoma"/>
          <w:bCs/>
          <w:sz w:val="24"/>
          <w:szCs w:val="24"/>
        </w:rPr>
        <w:t xml:space="preserve">s and milestones would be </w:t>
      </w:r>
      <w:r w:rsidR="007A264E" w:rsidRPr="000D03E9">
        <w:rPr>
          <w:rFonts w:ascii="Calibri" w:hAnsi="Calibri" w:cs="Tahoma"/>
          <w:bCs/>
          <w:sz w:val="24"/>
          <w:szCs w:val="24"/>
        </w:rPr>
        <w:t>ideal</w:t>
      </w:r>
      <w:r w:rsidR="00B665BA" w:rsidRPr="000D03E9">
        <w:rPr>
          <w:rFonts w:ascii="Calibri" w:hAnsi="Calibri" w:cs="Tahoma"/>
          <w:bCs/>
          <w:sz w:val="24"/>
          <w:szCs w:val="24"/>
        </w:rPr>
        <w:t>).</w:t>
      </w:r>
    </w:p>
    <w:p w:rsidR="00C35B88" w:rsidRPr="000D03E9" w:rsidRDefault="00C35B88">
      <w:pPr>
        <w:rPr>
          <w:rFonts w:ascii="Calibri" w:hAnsi="Calibri" w:cs="Tahoma"/>
          <w:bCs/>
          <w:sz w:val="24"/>
          <w:szCs w:val="24"/>
        </w:rPr>
      </w:pPr>
      <w:r w:rsidRPr="000D03E9">
        <w:rPr>
          <w:noProof/>
          <w:sz w:val="24"/>
          <w:szCs w:val="24"/>
          <w:lang w:eastAsia="en-GB"/>
        </w:rPr>
        <mc:AlternateContent>
          <mc:Choice Requires="wps">
            <w:drawing>
              <wp:inline distT="0" distB="0" distL="0" distR="0" wp14:anchorId="12326265" wp14:editId="5055F2C4">
                <wp:extent cx="5506720" cy="1552575"/>
                <wp:effectExtent l="0" t="0" r="1778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525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Pr="004601F1" w:rsidRDefault="001F3E11" w:rsidP="00C35B88">
                            <w:r w:rsidRPr="004601F1">
                              <w:rPr>
                                <w:u w:val="single"/>
                              </w:rPr>
                              <w:t>Key Programme Dates</w:t>
                            </w:r>
                            <w:r w:rsidRPr="004601F1">
                              <w:t>:</w:t>
                            </w:r>
                          </w:p>
                          <w:p w:rsidR="001F3E11" w:rsidRPr="004601F1" w:rsidRDefault="001F3E11" w:rsidP="00890931">
                            <w:pPr>
                              <w:spacing w:after="0"/>
                            </w:pPr>
                            <w:r w:rsidRPr="004601F1">
                              <w:t>Phase 1 –Demolition: 19</w:t>
                            </w:r>
                            <w:r w:rsidRPr="004601F1">
                              <w:rPr>
                                <w:vertAlign w:val="superscript"/>
                              </w:rPr>
                              <w:t>th</w:t>
                            </w:r>
                            <w:r w:rsidRPr="004601F1">
                              <w:t xml:space="preserve"> June 2017 – </w:t>
                            </w:r>
                            <w:r w:rsidRPr="00C02AE7">
                              <w:rPr>
                                <w:highlight w:val="yellow"/>
                              </w:rPr>
                              <w:t>8th August 2017</w:t>
                            </w:r>
                          </w:p>
                          <w:p w:rsidR="001F3E11" w:rsidRPr="004601F1" w:rsidRDefault="001F3E11" w:rsidP="00890931">
                            <w:pPr>
                              <w:spacing w:after="0"/>
                            </w:pPr>
                            <w:r w:rsidRPr="004601F1">
                              <w:t xml:space="preserve">Phase 2 – Substructure: </w:t>
                            </w:r>
                            <w:r>
                              <w:rPr>
                                <w:highlight w:val="yellow"/>
                              </w:rPr>
                              <w:t>23</w:t>
                            </w:r>
                            <w:r w:rsidRPr="00C02AE7">
                              <w:rPr>
                                <w:highlight w:val="yellow"/>
                                <w:vertAlign w:val="superscript"/>
                              </w:rPr>
                              <w:t>rd</w:t>
                            </w:r>
                            <w:r>
                              <w:rPr>
                                <w:highlight w:val="yellow"/>
                              </w:rPr>
                              <w:t xml:space="preserve"> August</w:t>
                            </w:r>
                            <w:r w:rsidRPr="00C02AE7">
                              <w:rPr>
                                <w:highlight w:val="yellow"/>
                              </w:rPr>
                              <w:t xml:space="preserve"> 2017</w:t>
                            </w:r>
                            <w:r w:rsidRPr="004601F1">
                              <w:t xml:space="preserve"> – 20</w:t>
                            </w:r>
                            <w:r w:rsidRPr="004601F1">
                              <w:rPr>
                                <w:vertAlign w:val="superscript"/>
                              </w:rPr>
                              <w:t>th</w:t>
                            </w:r>
                            <w:r w:rsidRPr="004601F1">
                              <w:t xml:space="preserve"> April 2018</w:t>
                            </w:r>
                          </w:p>
                          <w:p w:rsidR="001F3E11" w:rsidRPr="004601F1" w:rsidRDefault="001F3E11" w:rsidP="00890931">
                            <w:pPr>
                              <w:spacing w:after="0"/>
                            </w:pPr>
                            <w:r w:rsidRPr="004601F1">
                              <w:t>Phase 3 – Superstructure: 3</w:t>
                            </w:r>
                            <w:r w:rsidRPr="004601F1">
                              <w:rPr>
                                <w:vertAlign w:val="superscript"/>
                              </w:rPr>
                              <w:t>rd</w:t>
                            </w:r>
                            <w:r w:rsidRPr="004601F1">
                              <w:t xml:space="preserve"> April 2018 – 1</w:t>
                            </w:r>
                            <w:r w:rsidRPr="004601F1">
                              <w:rPr>
                                <w:vertAlign w:val="superscript"/>
                              </w:rPr>
                              <w:t>st</w:t>
                            </w:r>
                            <w:r w:rsidRPr="004601F1">
                              <w:t xml:space="preserve"> November 2019</w:t>
                            </w:r>
                          </w:p>
                          <w:p w:rsidR="001F3E11" w:rsidRPr="004601F1" w:rsidRDefault="001F3E11" w:rsidP="00890931">
                            <w:pPr>
                              <w:spacing w:after="0"/>
                              <w:rPr>
                                <w:sz w:val="16"/>
                                <w:szCs w:val="16"/>
                              </w:rPr>
                            </w:pPr>
                          </w:p>
                          <w:p w:rsidR="001F3E11" w:rsidRDefault="001F3E11" w:rsidP="00C35B88">
                            <w:r w:rsidRPr="004601F1">
                              <w:t>The overall development programme is scheduled to be carried out between 19</w:t>
                            </w:r>
                            <w:r w:rsidRPr="004601F1">
                              <w:rPr>
                                <w:vertAlign w:val="superscript"/>
                              </w:rPr>
                              <w:t>th</w:t>
                            </w:r>
                            <w:r w:rsidRPr="004601F1">
                              <w:t xml:space="preserve"> June 2017 and 1</w:t>
                            </w:r>
                            <w:r w:rsidRPr="004601F1">
                              <w:rPr>
                                <w:vertAlign w:val="superscript"/>
                              </w:rPr>
                              <w:t>st</w:t>
                            </w:r>
                            <w:r w:rsidRPr="004601F1">
                              <w:t xml:space="preserve"> November 2019.</w:t>
                            </w:r>
                            <w:r>
                              <w:t xml:space="preserve"> </w:t>
                            </w:r>
                          </w:p>
                          <w:p w:rsidR="001F3E11" w:rsidRDefault="001F3E11" w:rsidP="00C35B88"/>
                        </w:txbxContent>
                      </wps:txbx>
                      <wps:bodyPr rot="0" vert="horz" wrap="square" lIns="91440" tIns="45720" rIns="91440" bIns="45720" anchor="t" anchorCtr="0">
                        <a:noAutofit/>
                      </wps:bodyPr>
                    </wps:wsp>
                  </a:graphicData>
                </a:graphic>
              </wp:inline>
            </w:drawing>
          </mc:Choice>
          <mc:Fallback>
            <w:pict>
              <v:shape w14:anchorId="12326265" id="_x0000_s1070" type="#_x0000_t202" style="width:433.6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" fillcolor="white [3201]" strokecolor="#d8d8d8 [2732]" strokeweight="1pt">
                <v:textbox>
                  <w:txbxContent>
                    <w:p w:rsidR="001F3E11" w:rsidRPr="004601F1" w:rsidRDefault="001F3E11" w:rsidP="00C35B88">
                      <w:r w:rsidRPr="004601F1">
                        <w:rPr>
                          <w:u w:val="single"/>
                        </w:rPr>
                        <w:t>Key Programme Dates</w:t>
                      </w:r>
                      <w:r w:rsidRPr="004601F1">
                        <w:t>:</w:t>
                      </w:r>
                    </w:p>
                    <w:p w:rsidR="001F3E11" w:rsidRPr="004601F1" w:rsidRDefault="001F3E11" w:rsidP="00890931">
                      <w:pPr>
                        <w:spacing w:after="0"/>
                      </w:pPr>
                      <w:r w:rsidRPr="004601F1">
                        <w:t>Phase 1 –Demolition: 19</w:t>
                      </w:r>
                      <w:r w:rsidRPr="004601F1">
                        <w:rPr>
                          <w:vertAlign w:val="superscript"/>
                        </w:rPr>
                        <w:t>th</w:t>
                      </w:r>
                      <w:r w:rsidRPr="004601F1">
                        <w:t xml:space="preserve"> June 2017 – </w:t>
                      </w:r>
                      <w:r w:rsidRPr="00C02AE7">
                        <w:rPr>
                          <w:highlight w:val="yellow"/>
                        </w:rPr>
                        <w:t>8th August 2017</w:t>
                      </w:r>
                    </w:p>
                    <w:p w:rsidR="001F3E11" w:rsidRPr="004601F1" w:rsidRDefault="001F3E11" w:rsidP="00890931">
                      <w:pPr>
                        <w:spacing w:after="0"/>
                      </w:pPr>
                      <w:r w:rsidRPr="004601F1">
                        <w:t xml:space="preserve">Phase 2 – Substructure: </w:t>
                      </w:r>
                      <w:r>
                        <w:rPr>
                          <w:highlight w:val="yellow"/>
                        </w:rPr>
                        <w:t>23</w:t>
                      </w:r>
                      <w:r w:rsidRPr="00C02AE7">
                        <w:rPr>
                          <w:highlight w:val="yellow"/>
                          <w:vertAlign w:val="superscript"/>
                        </w:rPr>
                        <w:t>rd</w:t>
                      </w:r>
                      <w:r>
                        <w:rPr>
                          <w:highlight w:val="yellow"/>
                        </w:rPr>
                        <w:t xml:space="preserve"> August</w:t>
                      </w:r>
                      <w:r w:rsidRPr="00C02AE7">
                        <w:rPr>
                          <w:highlight w:val="yellow"/>
                        </w:rPr>
                        <w:t xml:space="preserve"> 2017</w:t>
                      </w:r>
                      <w:r w:rsidRPr="004601F1">
                        <w:t xml:space="preserve"> – 20</w:t>
                      </w:r>
                      <w:r w:rsidRPr="004601F1">
                        <w:rPr>
                          <w:vertAlign w:val="superscript"/>
                        </w:rPr>
                        <w:t>th</w:t>
                      </w:r>
                      <w:r w:rsidRPr="004601F1">
                        <w:t xml:space="preserve"> April 2018</w:t>
                      </w:r>
                    </w:p>
                    <w:p w:rsidR="001F3E11" w:rsidRPr="004601F1" w:rsidRDefault="001F3E11" w:rsidP="00890931">
                      <w:pPr>
                        <w:spacing w:after="0"/>
                      </w:pPr>
                      <w:r w:rsidRPr="004601F1">
                        <w:t>Phase 3 – Superstructure: 3</w:t>
                      </w:r>
                      <w:r w:rsidRPr="004601F1">
                        <w:rPr>
                          <w:vertAlign w:val="superscript"/>
                        </w:rPr>
                        <w:t>rd</w:t>
                      </w:r>
                      <w:r w:rsidRPr="004601F1">
                        <w:t xml:space="preserve"> April 2018 – 1</w:t>
                      </w:r>
                      <w:r w:rsidRPr="004601F1">
                        <w:rPr>
                          <w:vertAlign w:val="superscript"/>
                        </w:rPr>
                        <w:t>st</w:t>
                      </w:r>
                      <w:r w:rsidRPr="004601F1">
                        <w:t xml:space="preserve"> November 2019</w:t>
                      </w:r>
                    </w:p>
                    <w:p w:rsidR="001F3E11" w:rsidRPr="004601F1" w:rsidRDefault="001F3E11" w:rsidP="00890931">
                      <w:pPr>
                        <w:spacing w:after="0"/>
                        <w:rPr>
                          <w:sz w:val="16"/>
                          <w:szCs w:val="16"/>
                        </w:rPr>
                      </w:pPr>
                    </w:p>
                    <w:p w:rsidR="001F3E11" w:rsidRDefault="001F3E11" w:rsidP="00C35B88">
                      <w:r w:rsidRPr="004601F1">
                        <w:t>The overall development programme is scheduled to be carried out between 19</w:t>
                      </w:r>
                      <w:r w:rsidRPr="004601F1">
                        <w:rPr>
                          <w:vertAlign w:val="superscript"/>
                        </w:rPr>
                        <w:t>th</w:t>
                      </w:r>
                      <w:r w:rsidRPr="004601F1">
                        <w:t xml:space="preserve"> June 2017 and 1</w:t>
                      </w:r>
                      <w:r w:rsidRPr="004601F1">
                        <w:rPr>
                          <w:vertAlign w:val="superscript"/>
                        </w:rPr>
                        <w:t>st</w:t>
                      </w:r>
                      <w:r w:rsidRPr="004601F1">
                        <w:t xml:space="preserve"> November 2019.</w:t>
                      </w:r>
                      <w:r>
                        <w:t xml:space="preserve"> </w:t>
                      </w:r>
                    </w:p>
                    <w:p w:rsidR="001F3E11" w:rsidRDefault="001F3E11" w:rsidP="00C35B88"/>
                  </w:txbxContent>
                </v:textbox>
                <w10:anchorlock/>
              </v:shape>
            </w:pict>
          </mc:Fallback>
        </mc:AlternateContent>
      </w:r>
    </w:p>
    <w:p w:rsidR="00B665BA" w:rsidRPr="000D03E9" w:rsidRDefault="00402C90"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6</w:t>
      </w:r>
      <w:r w:rsidR="00B665BA" w:rsidRPr="000D03E9">
        <w:rPr>
          <w:rFonts w:ascii="Calibri" w:hAnsi="Calibri" w:cs="Tahoma"/>
          <w:bCs/>
          <w:sz w:val="24"/>
          <w:szCs w:val="24"/>
        </w:rPr>
        <w:t>. Please confirm the</w:t>
      </w:r>
      <w:r w:rsidR="00171C5C">
        <w:rPr>
          <w:rFonts w:ascii="Calibri" w:hAnsi="Calibri" w:cs="Tahoma"/>
          <w:bCs/>
          <w:sz w:val="24"/>
          <w:szCs w:val="24"/>
        </w:rPr>
        <w:t xml:space="preserve"> standard working hours for the</w:t>
      </w:r>
      <w:r w:rsidR="00B665BA" w:rsidRPr="000D03E9">
        <w:rPr>
          <w:rFonts w:ascii="Calibri" w:hAnsi="Calibri" w:cs="Tahoma"/>
          <w:bCs/>
          <w:sz w:val="24"/>
          <w:szCs w:val="24"/>
        </w:rPr>
        <w:t xml:space="preserve"> site, noting that the standard working hours for construction sites in Camden are as follows:</w:t>
      </w:r>
    </w:p>
    <w:p w:rsidR="007076CB" w:rsidRPr="000D03E9" w:rsidRDefault="007076CB" w:rsidP="006C1669">
      <w:pPr>
        <w:numPr>
          <w:ilvl w:val="0"/>
          <w:numId w:val="1"/>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rsidR="007076CB" w:rsidRPr="000D03E9" w:rsidRDefault="007076CB" w:rsidP="006C1669">
      <w:pPr>
        <w:numPr>
          <w:ilvl w:val="0"/>
          <w:numId w:val="1"/>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p>
    <w:p w:rsidR="007076CB" w:rsidRPr="000D03E9" w:rsidRDefault="007076CB" w:rsidP="006C1669">
      <w:pPr>
        <w:numPr>
          <w:ilvl w:val="0"/>
          <w:numId w:val="1"/>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rsidR="00C35B88" w:rsidRPr="000D03E9" w:rsidRDefault="00C35B88" w:rsidP="00C35B88">
      <w:pPr>
        <w:autoSpaceDE w:val="0"/>
        <w:autoSpaceDN w:val="0"/>
        <w:adjustRightInd w:val="0"/>
        <w:spacing w:after="0" w:line="240" w:lineRule="auto"/>
        <w:rPr>
          <w:rFonts w:ascii="Calibri" w:hAnsi="Calibri" w:cs="Tahoma"/>
          <w:bCs/>
          <w:sz w:val="24"/>
          <w:szCs w:val="24"/>
        </w:rPr>
      </w:pPr>
    </w:p>
    <w:p w:rsidR="00C35B88" w:rsidRPr="000D03E9" w:rsidRDefault="00C35B88" w:rsidP="00C35B88">
      <w:pPr>
        <w:autoSpaceDE w:val="0"/>
        <w:autoSpaceDN w:val="0"/>
        <w:adjustRightInd w:val="0"/>
        <w:spacing w:after="0" w:line="240" w:lineRule="auto"/>
        <w:rPr>
          <w:rFonts w:ascii="Calibri" w:hAnsi="Calibri" w:cs="Tahoma"/>
          <w:bCs/>
          <w:sz w:val="24"/>
          <w:szCs w:val="24"/>
        </w:rPr>
      </w:pPr>
      <w:r w:rsidRPr="000D03E9">
        <w:rPr>
          <w:noProof/>
          <w:sz w:val="24"/>
          <w:szCs w:val="24"/>
          <w:lang w:eastAsia="en-GB"/>
        </w:rPr>
        <mc:AlternateContent>
          <mc:Choice Requires="wps">
            <w:drawing>
              <wp:inline distT="0" distB="0" distL="0" distR="0" wp14:anchorId="12326267" wp14:editId="6FC59338">
                <wp:extent cx="5506720" cy="1247775"/>
                <wp:effectExtent l="0" t="0" r="17780"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477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C35B88">
                            <w:r>
                              <w:t xml:space="preserve">We confirm that the Works will be carried out during the ‘standard’ hours defined in LB Camden’s CMP Pro-forma document, </w:t>
                            </w:r>
                            <w:proofErr w:type="spellStart"/>
                            <w:r>
                              <w:t>i.e</w:t>
                            </w:r>
                            <w:proofErr w:type="spellEnd"/>
                            <w:r>
                              <w:t>;</w:t>
                            </w:r>
                          </w:p>
                          <w:p w:rsidR="001F3E11" w:rsidRPr="000D03E9" w:rsidRDefault="001F3E11" w:rsidP="006C1669">
                            <w:pPr>
                              <w:numPr>
                                <w:ilvl w:val="0"/>
                                <w:numId w:val="1"/>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rsidR="001F3E11" w:rsidRPr="000D03E9" w:rsidRDefault="001F3E11" w:rsidP="006C1669">
                            <w:pPr>
                              <w:numPr>
                                <w:ilvl w:val="0"/>
                                <w:numId w:val="1"/>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p>
                          <w:p w:rsidR="001F3E11" w:rsidRDefault="001F3E11" w:rsidP="006C1669">
                            <w:pPr>
                              <w:numPr>
                                <w:ilvl w:val="0"/>
                                <w:numId w:val="1"/>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rsidR="001F3E11" w:rsidRPr="00890931" w:rsidRDefault="001F3E11" w:rsidP="00890931">
                            <w:pPr>
                              <w:autoSpaceDE w:val="0"/>
                              <w:autoSpaceDN w:val="0"/>
                              <w:adjustRightInd w:val="0"/>
                              <w:spacing w:after="0" w:line="240" w:lineRule="auto"/>
                              <w:ind w:left="720"/>
                              <w:rPr>
                                <w:rFonts w:ascii="Calibri" w:hAnsi="Calibri" w:cs="Tahoma"/>
                                <w:bCs/>
                                <w:sz w:val="24"/>
                                <w:szCs w:val="24"/>
                              </w:rPr>
                            </w:pPr>
                          </w:p>
                          <w:p w:rsidR="001F3E11" w:rsidRDefault="001F3E11" w:rsidP="00C35B88"/>
                        </w:txbxContent>
                      </wps:txbx>
                      <wps:bodyPr rot="0" vert="horz" wrap="square" lIns="91440" tIns="45720" rIns="91440" bIns="45720" anchor="t" anchorCtr="0">
                        <a:noAutofit/>
                      </wps:bodyPr>
                    </wps:wsp>
                  </a:graphicData>
                </a:graphic>
              </wp:inline>
            </w:drawing>
          </mc:Choice>
          <mc:Fallback>
            <w:pict>
              <v:shape w14:anchorId="12326267" id="_x0000_s1071" type="#_x0000_t202" style="width:433.6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" fillcolor="white [3201]" strokecolor="#d8d8d8 [2732]" strokeweight="1pt">
                <v:textbox>
                  <w:txbxContent>
                    <w:p w:rsidR="001F3E11" w:rsidRDefault="001F3E11" w:rsidP="00C35B88">
                      <w:r>
                        <w:t xml:space="preserve">We confirm that the Works will be carried out during the ‘standard’ hours defined in LB Camden’s CMP Pro-forma document, </w:t>
                      </w:r>
                      <w:proofErr w:type="spellStart"/>
                      <w:r>
                        <w:t>i.e</w:t>
                      </w:r>
                      <w:proofErr w:type="spellEnd"/>
                      <w:r>
                        <w:t>;</w:t>
                      </w:r>
                    </w:p>
                    <w:p w:rsidR="001F3E11" w:rsidRPr="000D03E9" w:rsidRDefault="001F3E11" w:rsidP="006C1669">
                      <w:pPr>
                        <w:numPr>
                          <w:ilvl w:val="0"/>
                          <w:numId w:val="1"/>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rsidR="001F3E11" w:rsidRPr="000D03E9" w:rsidRDefault="001F3E11" w:rsidP="006C1669">
                      <w:pPr>
                        <w:numPr>
                          <w:ilvl w:val="0"/>
                          <w:numId w:val="1"/>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p>
                    <w:p w:rsidR="001F3E11" w:rsidRDefault="001F3E11" w:rsidP="006C1669">
                      <w:pPr>
                        <w:numPr>
                          <w:ilvl w:val="0"/>
                          <w:numId w:val="1"/>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rsidR="001F3E11" w:rsidRPr="00890931" w:rsidRDefault="001F3E11" w:rsidP="00890931">
                      <w:pPr>
                        <w:autoSpaceDE w:val="0"/>
                        <w:autoSpaceDN w:val="0"/>
                        <w:adjustRightInd w:val="0"/>
                        <w:spacing w:after="0" w:line="240" w:lineRule="auto"/>
                        <w:ind w:left="720"/>
                        <w:rPr>
                          <w:rFonts w:ascii="Calibri" w:hAnsi="Calibri" w:cs="Tahoma"/>
                          <w:bCs/>
                          <w:sz w:val="24"/>
                          <w:szCs w:val="24"/>
                        </w:rPr>
                      </w:pPr>
                    </w:p>
                    <w:p w:rsidR="001F3E11" w:rsidRDefault="001F3E11" w:rsidP="00C35B88"/>
                  </w:txbxContent>
                </v:textbox>
                <w10:anchorlock/>
              </v:shape>
            </w:pict>
          </mc:Fallback>
        </mc:AlternateContent>
      </w:r>
    </w:p>
    <w:p w:rsidR="003D13C4" w:rsidRPr="00544349" w:rsidRDefault="003D13C4" w:rsidP="003D13C4">
      <w:pPr>
        <w:autoSpaceDE w:val="0"/>
        <w:autoSpaceDN w:val="0"/>
        <w:adjustRightInd w:val="0"/>
        <w:spacing w:after="0" w:line="240" w:lineRule="auto"/>
        <w:ind w:left="720"/>
        <w:rPr>
          <w:rFonts w:ascii="Calibri" w:hAnsi="Calibri" w:cs="Tahoma"/>
          <w:bCs/>
          <w:sz w:val="16"/>
          <w:szCs w:val="16"/>
        </w:rPr>
      </w:pPr>
    </w:p>
    <w:p w:rsidR="00B665BA" w:rsidRPr="000D03E9" w:rsidRDefault="00402C90" w:rsidP="00B665BA">
      <w:pPr>
        <w:autoSpaceDE w:val="0"/>
        <w:autoSpaceDN w:val="0"/>
        <w:adjustRightInd w:val="0"/>
        <w:ind w:left="39" w:hanging="39"/>
        <w:rPr>
          <w:rFonts w:ascii="Calibri" w:hAnsi="Calibri" w:cs="Tahoma"/>
          <w:color w:val="000000"/>
          <w:sz w:val="24"/>
          <w:szCs w:val="24"/>
        </w:rPr>
      </w:pPr>
      <w:r>
        <w:rPr>
          <w:rFonts w:ascii="Calibri" w:hAnsi="Calibri" w:cs="Tahoma"/>
          <w:bCs/>
          <w:sz w:val="24"/>
          <w:szCs w:val="24"/>
        </w:rPr>
        <w:t>7</w:t>
      </w:r>
      <w:r w:rsidR="00B665BA" w:rsidRPr="000D03E9">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0D03E9">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0D03E9">
        <w:rPr>
          <w:rFonts w:ascii="Calibri" w:hAnsi="Calibri" w:cs="Tahoma"/>
          <w:color w:val="000000"/>
          <w:sz w:val="24"/>
          <w:szCs w:val="24"/>
        </w:rPr>
        <w:t>If new utility services are required, please confirm which utility companies have been contacted (e.g. Thames Water</w:t>
      </w:r>
      <w:r w:rsidR="00171C5C">
        <w:rPr>
          <w:rFonts w:ascii="Calibri" w:hAnsi="Calibri" w:cs="Tahoma"/>
          <w:color w:val="000000"/>
          <w:sz w:val="24"/>
          <w:szCs w:val="24"/>
        </w:rPr>
        <w:t>, National Grid, EDF Energy, BT</w:t>
      </w:r>
      <w:r w:rsidR="00B665BA" w:rsidRPr="000D03E9">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rsidR="0051099F" w:rsidRPr="00D21604" w:rsidRDefault="00C35B88">
      <w:pPr>
        <w:rPr>
          <w:b/>
          <w:color w:val="92D050"/>
          <w:sz w:val="96"/>
          <w:szCs w:val="96"/>
        </w:rPr>
      </w:pPr>
      <w:r w:rsidRPr="000D03E9">
        <w:rPr>
          <w:noProof/>
          <w:sz w:val="24"/>
          <w:szCs w:val="24"/>
          <w:lang w:eastAsia="en-GB"/>
        </w:rPr>
        <w:lastRenderedPageBreak/>
        <mc:AlternateContent>
          <mc:Choice Requires="wps">
            <w:drawing>
              <wp:inline distT="0" distB="0" distL="0" distR="0" wp14:anchorId="12326269" wp14:editId="5D3F1330">
                <wp:extent cx="5506720" cy="1390650"/>
                <wp:effectExtent l="0" t="0" r="17780"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90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C35B88">
                            <w:r>
                              <w:t xml:space="preserve">New </w:t>
                            </w:r>
                            <w:proofErr w:type="spellStart"/>
                            <w:r>
                              <w:t>utilitiy</w:t>
                            </w:r>
                            <w:proofErr w:type="spellEnd"/>
                            <w:r>
                              <w:t xml:space="preserve"> services connections to the existing services in Camley Street and Granary Street are required, including power, water, gas, </w:t>
                            </w:r>
                            <w:proofErr w:type="spellStart"/>
                            <w:r>
                              <w:t>comms</w:t>
                            </w:r>
                            <w:proofErr w:type="spellEnd"/>
                            <w:r>
                              <w:t xml:space="preserve"> and drainage. We expect a licenced third party contractor to manage all utilities to maximise the opportunity to combine service connections and roadworks wherever possible.</w:t>
                            </w:r>
                          </w:p>
                          <w:p w:rsidR="001F3E11" w:rsidRDefault="001F3E11" w:rsidP="00C35B88">
                            <w:r w:rsidRPr="00DD22C5">
                              <w:t xml:space="preserve">Please find </w:t>
                            </w:r>
                            <w:r>
                              <w:t xml:space="preserve">attached, at </w:t>
                            </w:r>
                            <w:proofErr w:type="gramStart"/>
                            <w:r>
                              <w:t>Appendix  4</w:t>
                            </w:r>
                            <w:proofErr w:type="gramEnd"/>
                            <w:r w:rsidRPr="00DD22C5">
                              <w:t>, U</w:t>
                            </w:r>
                            <w:r>
                              <w:t>tility Services Tracker  Issue 10</w:t>
                            </w:r>
                            <w:r w:rsidRPr="00DD22C5">
                              <w:t xml:space="preserve">  </w:t>
                            </w:r>
                            <w:r>
                              <w:t>19 06</w:t>
                            </w:r>
                            <w:r w:rsidRPr="00DD22C5">
                              <w:t xml:space="preserve"> 17 providing </w:t>
                            </w:r>
                            <w:r>
                              <w:t xml:space="preserve">further </w:t>
                            </w:r>
                            <w:r w:rsidRPr="00DD22C5">
                              <w:t>relevant information.</w:t>
                            </w:r>
                          </w:p>
                        </w:txbxContent>
                      </wps:txbx>
                      <wps:bodyPr rot="0" vert="horz" wrap="square" lIns="91440" tIns="45720" rIns="91440" bIns="45720" anchor="t" anchorCtr="0">
                        <a:noAutofit/>
                      </wps:bodyPr>
                    </wps:wsp>
                  </a:graphicData>
                </a:graphic>
              </wp:inline>
            </w:drawing>
          </mc:Choice>
          <mc:Fallback>
            <w:pict>
              <v:shape w14:anchorId="12326269" id="_x0000_s1072" type="#_x0000_t202" style="width:433.6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o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" fillcolor="white [3201]" strokecolor="#d8d8d8 [2732]" strokeweight="1pt">
                <v:textbox>
                  <w:txbxContent>
                    <w:p w:rsidR="001F3E11" w:rsidRDefault="001F3E11" w:rsidP="00C35B88">
                      <w:r>
                        <w:t xml:space="preserve">New </w:t>
                      </w:r>
                      <w:proofErr w:type="spellStart"/>
                      <w:r>
                        <w:t>utilitiy</w:t>
                      </w:r>
                      <w:proofErr w:type="spellEnd"/>
                      <w:r>
                        <w:t xml:space="preserve"> services connections to the existing services in Camley Street and Granary Street are required, including power, water, gas, </w:t>
                      </w:r>
                      <w:proofErr w:type="spellStart"/>
                      <w:r>
                        <w:t>comms</w:t>
                      </w:r>
                      <w:proofErr w:type="spellEnd"/>
                      <w:r>
                        <w:t xml:space="preserve"> and drainage. We expect a licenced third party contractor to manage all utilities to maximise the opportunity to combine service connections and roadworks wherever possible.</w:t>
                      </w:r>
                    </w:p>
                    <w:p w:rsidR="001F3E11" w:rsidRDefault="001F3E11" w:rsidP="00C35B88">
                      <w:r w:rsidRPr="00DD22C5">
                        <w:t xml:space="preserve">Please find </w:t>
                      </w:r>
                      <w:r>
                        <w:t xml:space="preserve">attached, at </w:t>
                      </w:r>
                      <w:proofErr w:type="gramStart"/>
                      <w:r>
                        <w:t>Appendix  4</w:t>
                      </w:r>
                      <w:proofErr w:type="gramEnd"/>
                      <w:r w:rsidRPr="00DD22C5">
                        <w:t>, U</w:t>
                      </w:r>
                      <w:r>
                        <w:t>tility Services Tracker  Issue 10</w:t>
                      </w:r>
                      <w:r w:rsidRPr="00DD22C5">
                        <w:t xml:space="preserve">  </w:t>
                      </w:r>
                      <w:r>
                        <w:t>19 06</w:t>
                      </w:r>
                      <w:r w:rsidRPr="00DD22C5">
                        <w:t xml:space="preserve"> 17 providing </w:t>
                      </w:r>
                      <w:r>
                        <w:t xml:space="preserve">further </w:t>
                      </w:r>
                      <w:r w:rsidRPr="00DD22C5">
                        <w:t>relevant information.</w:t>
                      </w:r>
                    </w:p>
                  </w:txbxContent>
                </v:textbox>
                <w10:anchorlock/>
              </v:shape>
            </w:pict>
          </mc:Fallback>
        </mc:AlternateContent>
      </w:r>
      <w:r w:rsidR="0051099F" w:rsidRPr="000D03E9">
        <w:rPr>
          <w:rFonts w:ascii="Calibri" w:hAnsi="Calibri" w:cs="Tahoma"/>
          <w:szCs w:val="20"/>
        </w:rPr>
        <w:br w:type="page"/>
      </w:r>
    </w:p>
    <w:p w:rsidR="0051099F" w:rsidRPr="001543B5" w:rsidRDefault="0051099F" w:rsidP="00782971">
      <w:pPr>
        <w:jc w:val="both"/>
        <w:rPr>
          <w:rFonts w:ascii="Calibri" w:hAnsi="Calibri" w:cs="Tahoma"/>
          <w:color w:val="76923C" w:themeColor="accent3" w:themeShade="BF"/>
          <w:szCs w:val="20"/>
        </w:rPr>
      </w:pPr>
      <w:r w:rsidRPr="001543B5">
        <w:rPr>
          <w:b/>
          <w:color w:val="76923C" w:themeColor="accent3" w:themeShade="BF"/>
          <w:sz w:val="72"/>
          <w:szCs w:val="72"/>
        </w:rPr>
        <w:lastRenderedPageBreak/>
        <w:t>Community Liaison</w:t>
      </w:r>
    </w:p>
    <w:p w:rsidR="005006B6" w:rsidRDefault="008E3329" w:rsidP="00F230B1">
      <w:pPr>
        <w:jc w:val="both"/>
        <w:rPr>
          <w:b/>
          <w:bCs/>
          <w:sz w:val="24"/>
          <w:szCs w:val="24"/>
        </w:rPr>
      </w:pPr>
      <w:r w:rsidRPr="00807B00">
        <w:rPr>
          <w:b/>
          <w:sz w:val="24"/>
          <w:szCs w:val="24"/>
        </w:rPr>
        <w:t>A neighbourhood consultation process must have been undertaken prior to submission of the CMP first draft.</w:t>
      </w:r>
      <w:r w:rsidR="008202E3">
        <w:rPr>
          <w:b/>
          <w:sz w:val="24"/>
          <w:szCs w:val="24"/>
        </w:rPr>
        <w:t xml:space="preserve"> </w:t>
      </w:r>
      <w:r w:rsidR="005006B6" w:rsidRPr="005006B6">
        <w:rPr>
          <w:b/>
          <w:bCs/>
          <w:sz w:val="24"/>
          <w:szCs w:val="24"/>
        </w:rPr>
        <w:t>This consultation must relate to construction impacts, and should take place following the grant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w:t>
      </w:r>
      <w:r w:rsidR="005006B6">
        <w:rPr>
          <w:b/>
          <w:bCs/>
          <w:sz w:val="24"/>
          <w:szCs w:val="24"/>
        </w:rPr>
        <w:t xml:space="preserve">  </w:t>
      </w:r>
    </w:p>
    <w:p w:rsidR="00F230B1" w:rsidRPr="00821CE2" w:rsidRDefault="00F230B1" w:rsidP="00F230B1">
      <w:pPr>
        <w:jc w:val="both"/>
        <w:rPr>
          <w:sz w:val="24"/>
          <w:szCs w:val="24"/>
        </w:rPr>
      </w:pPr>
      <w:r w:rsidRPr="00821CE2">
        <w:rPr>
          <w:sz w:val="24"/>
          <w:szCs w:val="24"/>
        </w:rPr>
        <w:t>Significant time savings can be made by running an effective neighbourhood c</w:t>
      </w:r>
      <w:r w:rsidR="00846061">
        <w:rPr>
          <w:sz w:val="24"/>
          <w:szCs w:val="24"/>
        </w:rPr>
        <w:t xml:space="preserve">onsultation process. This </w:t>
      </w:r>
      <w:r w:rsidR="00846061" w:rsidRPr="008E3329">
        <w:rPr>
          <w:sz w:val="24"/>
          <w:szCs w:val="24"/>
        </w:rPr>
        <w:t>must</w:t>
      </w:r>
      <w:r w:rsidRPr="008E3329">
        <w:rPr>
          <w:sz w:val="24"/>
          <w:szCs w:val="24"/>
        </w:rPr>
        <w:t xml:space="preserve"> </w:t>
      </w:r>
      <w:r w:rsidRPr="00821CE2">
        <w:rPr>
          <w:sz w:val="24"/>
          <w:szCs w:val="24"/>
        </w:rPr>
        <w:t xml:space="preserve">be undertaken in the spirit of cooperation rather than one that is dictatorial and unsympathetic to the wellbeing of local residents and businesses. </w:t>
      </w:r>
    </w:p>
    <w:p w:rsidR="00F230B1" w:rsidRPr="00821CE2" w:rsidRDefault="00CD661F" w:rsidP="00F230B1">
      <w:pPr>
        <w:jc w:val="both"/>
        <w:rPr>
          <w:sz w:val="24"/>
          <w:szCs w:val="24"/>
        </w:rPr>
      </w:pPr>
      <w:r>
        <w:rPr>
          <w:sz w:val="24"/>
          <w:szCs w:val="24"/>
        </w:rPr>
        <w:t>These are</w:t>
      </w:r>
      <w:r w:rsidR="00F230B1" w:rsidRPr="00821CE2">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Pr>
          <w:sz w:val="24"/>
          <w:szCs w:val="24"/>
        </w:rPr>
        <w:t xml:space="preserve">being </w:t>
      </w:r>
      <w:r w:rsidR="00F230B1" w:rsidRPr="00821CE2">
        <w:rPr>
          <w:sz w:val="24"/>
          <w:szCs w:val="24"/>
        </w:rPr>
        <w:t>proposed in terms of t</w:t>
      </w:r>
      <w:r w:rsidR="009E1C29">
        <w:rPr>
          <w:sz w:val="24"/>
          <w:szCs w:val="24"/>
        </w:rPr>
        <w:t>he development process. </w:t>
      </w:r>
      <w:r w:rsidR="009E1C29" w:rsidRPr="00171C5C">
        <w:rPr>
          <w:b/>
          <w:sz w:val="24"/>
          <w:szCs w:val="24"/>
        </w:rPr>
        <w:t xml:space="preserve">The </w:t>
      </w:r>
      <w:r w:rsidR="00F230B1" w:rsidRPr="00171C5C">
        <w:rPr>
          <w:b/>
          <w:sz w:val="24"/>
          <w:szCs w:val="24"/>
        </w:rPr>
        <w:t>consultation and discussion process should have already started</w:t>
      </w:r>
      <w:r w:rsidR="009E1C29" w:rsidRPr="00171C5C">
        <w:rPr>
          <w:b/>
          <w:sz w:val="24"/>
          <w:szCs w:val="24"/>
        </w:rPr>
        <w:t>,</w:t>
      </w:r>
      <w:r w:rsidR="00F230B1" w:rsidRPr="00171C5C">
        <w:rPr>
          <w:b/>
          <w:sz w:val="24"/>
          <w:szCs w:val="24"/>
        </w:rPr>
        <w:t xml:space="preserve"> with the results incorpor</w:t>
      </w:r>
      <w:r w:rsidRPr="00171C5C">
        <w:rPr>
          <w:b/>
          <w:sz w:val="24"/>
          <w:szCs w:val="24"/>
        </w:rPr>
        <w:t>ated into the CMP first draft</w:t>
      </w:r>
      <w:r w:rsidR="00F230B1" w:rsidRPr="00171C5C">
        <w:rPr>
          <w:b/>
          <w:sz w:val="24"/>
          <w:szCs w:val="24"/>
        </w:rPr>
        <w:t xml:space="preserve"> submitted to the Council for discussion and sign off. </w:t>
      </w:r>
      <w:r w:rsidR="00F230B1" w:rsidRPr="00821CE2">
        <w:rPr>
          <w:sz w:val="24"/>
          <w:szCs w:val="24"/>
        </w:rPr>
        <w:t>This communication should then be ongoing du</w:t>
      </w:r>
      <w:r w:rsidR="009E1C29">
        <w:rPr>
          <w:sz w:val="24"/>
          <w:szCs w:val="24"/>
        </w:rPr>
        <w:t>ring the works</w:t>
      </w:r>
      <w:r w:rsidR="00F230B1" w:rsidRPr="00821CE2">
        <w:rPr>
          <w:sz w:val="24"/>
          <w:szCs w:val="24"/>
        </w:rPr>
        <w:t>, with neighbours and any community liaison groups being regularly updated with programmed works and any changes that may occur due to unforeseen circumstances through newsletters, emails and meetings.</w:t>
      </w:r>
    </w:p>
    <w:p w:rsidR="00521BA0" w:rsidRPr="000D03E9" w:rsidRDefault="00A91FCD" w:rsidP="00F230B1">
      <w:pPr>
        <w:jc w:val="both"/>
      </w:pPr>
      <w:r w:rsidRPr="00865EA3">
        <w:rPr>
          <w:rFonts w:ascii="Calibri" w:hAnsi="Calibri" w:cs="Tahoma"/>
          <w:sz w:val="24"/>
          <w:szCs w:val="24"/>
        </w:rPr>
        <w:t xml:space="preserve">Please note that for larger sites, details of a construction working group may be required as a separate S106 obligation. </w:t>
      </w:r>
      <w:r w:rsidRPr="00865EA3">
        <w:rPr>
          <w:sz w:val="24"/>
          <w:szCs w:val="24"/>
        </w:rPr>
        <w:t xml:space="preserve">If this is necessary, it will be </w:t>
      </w:r>
      <w:r w:rsidR="00A76FDC" w:rsidRPr="00865EA3">
        <w:rPr>
          <w:sz w:val="24"/>
          <w:szCs w:val="24"/>
        </w:rPr>
        <w:t>set out in the S</w:t>
      </w:r>
      <w:r w:rsidRPr="00865EA3">
        <w:rPr>
          <w:sz w:val="24"/>
          <w:szCs w:val="24"/>
        </w:rPr>
        <w:t>106 Agreement as a separate</w:t>
      </w:r>
      <w:r w:rsidR="00865EA3" w:rsidRPr="00865EA3">
        <w:rPr>
          <w:sz w:val="24"/>
          <w:szCs w:val="24"/>
        </w:rPr>
        <w:t xml:space="preserve"> requirement on the developer</w:t>
      </w:r>
      <w:r w:rsidRPr="00865EA3">
        <w:rPr>
          <w:sz w:val="24"/>
          <w:szCs w:val="24"/>
        </w:rPr>
        <w:t>.</w:t>
      </w:r>
      <w:r w:rsidRPr="000C1C89">
        <w:rPr>
          <w:rFonts w:ascii="Calibri" w:hAnsi="Calibri" w:cs="Tahoma"/>
          <w:b/>
          <w:color w:val="FF0000"/>
          <w:sz w:val="24"/>
          <w:szCs w:val="24"/>
        </w:rPr>
        <w:t xml:space="preserve"> </w:t>
      </w:r>
    </w:p>
    <w:p w:rsidR="00521BA0" w:rsidRPr="000D03E9" w:rsidRDefault="00A76FDC" w:rsidP="00F230B1">
      <w:pPr>
        <w:jc w:val="both"/>
      </w:pPr>
      <w:r w:rsidRPr="000D03E9">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D71E3C"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rsidR="00521BA0" w:rsidRPr="00821CE2" w:rsidRDefault="00521BA0" w:rsidP="00F230B1">
      <w:pPr>
        <w:jc w:val="both"/>
        <w:rPr>
          <w:b/>
          <w:sz w:val="24"/>
          <w:szCs w:val="24"/>
        </w:rPr>
      </w:pPr>
      <w:r w:rsidRPr="00821CE2">
        <w:rPr>
          <w:b/>
          <w:sz w:val="24"/>
          <w:szCs w:val="24"/>
        </w:rPr>
        <w:t>Cumulative impact</w:t>
      </w:r>
    </w:p>
    <w:p w:rsidR="00521BA0" w:rsidRDefault="00F230B1" w:rsidP="00F230B1">
      <w:pPr>
        <w:jc w:val="both"/>
        <w:rPr>
          <w:sz w:val="24"/>
          <w:szCs w:val="24"/>
        </w:rPr>
      </w:pPr>
      <w:r w:rsidRPr="00821CE2">
        <w:rPr>
          <w:sz w:val="24"/>
          <w:szCs w:val="24"/>
        </w:rPr>
        <w:t xml:space="preserve">Sites located within high concentrations of construction activity that will attract large numbers of vehicle movements should consider establishing contact with other sites in the vicinity in order to manage traffic routeing and volumes. Developers in the Tottenham Court Road area have done this to great effect. </w:t>
      </w:r>
    </w:p>
    <w:p w:rsidR="00D21604" w:rsidRPr="00821CE2" w:rsidRDefault="00D21604" w:rsidP="00F230B1">
      <w:pPr>
        <w:jc w:val="both"/>
        <w:rPr>
          <w:sz w:val="24"/>
          <w:szCs w:val="24"/>
        </w:rPr>
      </w:pPr>
    </w:p>
    <w:p w:rsidR="00F230B1" w:rsidRPr="00821CE2" w:rsidRDefault="00F230B1" w:rsidP="00F230B1">
      <w:pPr>
        <w:jc w:val="both"/>
        <w:rPr>
          <w:b/>
          <w:sz w:val="24"/>
          <w:szCs w:val="24"/>
        </w:rPr>
      </w:pPr>
      <w:r w:rsidRPr="00821CE2">
        <w:rPr>
          <w:b/>
          <w:sz w:val="24"/>
          <w:szCs w:val="24"/>
        </w:rPr>
        <w:lastRenderedPageBreak/>
        <w:t>The Council can advise on this if necessary.</w:t>
      </w:r>
    </w:p>
    <w:p w:rsidR="00D86889" w:rsidRPr="00CB779A" w:rsidRDefault="00D4638A" w:rsidP="00CB779A">
      <w:pPr>
        <w:rPr>
          <w:rFonts w:ascii="Calibri" w:hAnsi="Calibri" w:cs="Tahoma"/>
          <w:szCs w:val="20"/>
        </w:rPr>
      </w:pPr>
      <w:r>
        <w:rPr>
          <w:rFonts w:ascii="Calibri" w:hAnsi="Calibri" w:cs="Tahoma"/>
          <w:b/>
          <w:sz w:val="24"/>
          <w:szCs w:val="24"/>
        </w:rPr>
        <w:t>1</w:t>
      </w:r>
      <w:r w:rsidR="00171C5C">
        <w:rPr>
          <w:rFonts w:ascii="Calibri" w:hAnsi="Calibri" w:cs="Tahoma"/>
          <w:b/>
          <w:sz w:val="24"/>
          <w:szCs w:val="24"/>
        </w:rPr>
        <w:t xml:space="preserve">. </w:t>
      </w:r>
      <w:r w:rsidR="00D86889" w:rsidRPr="00D86889">
        <w:rPr>
          <w:rFonts w:ascii="Calibri" w:hAnsi="Calibri" w:cs="Tahoma"/>
          <w:b/>
          <w:sz w:val="24"/>
          <w:szCs w:val="24"/>
        </w:rPr>
        <w:t>Consultation</w:t>
      </w:r>
    </w:p>
    <w:p w:rsidR="00D7694F" w:rsidRDefault="00D7694F" w:rsidP="00782971">
      <w:pPr>
        <w:jc w:val="both"/>
        <w:rPr>
          <w:rFonts w:ascii="Calibri" w:hAnsi="Calibri" w:cs="Tahoma"/>
          <w:sz w:val="24"/>
          <w:szCs w:val="24"/>
        </w:rPr>
      </w:pPr>
      <w:r w:rsidRPr="00E07C92">
        <w:rPr>
          <w:rFonts w:ascii="Calibri" w:hAnsi="Calibri" w:cs="Tahoma"/>
          <w:sz w:val="24"/>
          <w:szCs w:val="24"/>
        </w:rPr>
        <w:t xml:space="preserve">The Council expects meaningful consultation. For large sites, this may mean two or more meetings with local residents </w:t>
      </w:r>
      <w:r w:rsidRPr="009E37DE">
        <w:rPr>
          <w:rFonts w:ascii="Calibri" w:hAnsi="Calibri" w:cs="Tahoma"/>
          <w:b/>
          <w:sz w:val="24"/>
          <w:szCs w:val="24"/>
        </w:rPr>
        <w:t>prior to submission of the</w:t>
      </w:r>
      <w:r w:rsidR="00E07C92" w:rsidRPr="009E37DE">
        <w:rPr>
          <w:rFonts w:ascii="Calibri" w:hAnsi="Calibri" w:cs="Tahoma"/>
          <w:b/>
          <w:sz w:val="24"/>
          <w:szCs w:val="24"/>
        </w:rPr>
        <w:t xml:space="preserve"> first</w:t>
      </w:r>
      <w:r w:rsidRPr="009E37DE">
        <w:rPr>
          <w:rFonts w:ascii="Calibri" w:hAnsi="Calibri" w:cs="Tahoma"/>
          <w:b/>
          <w:sz w:val="24"/>
          <w:szCs w:val="24"/>
        </w:rPr>
        <w:t xml:space="preserve"> draft CMP</w:t>
      </w:r>
      <w:r w:rsidRPr="00E07C92">
        <w:rPr>
          <w:rFonts w:ascii="Calibri" w:hAnsi="Calibri" w:cs="Tahoma"/>
          <w:sz w:val="24"/>
          <w:szCs w:val="24"/>
        </w:rPr>
        <w:t>.</w:t>
      </w:r>
    </w:p>
    <w:p w:rsidR="009E37DE" w:rsidRDefault="008E3329" w:rsidP="00782971">
      <w:pPr>
        <w:jc w:val="both"/>
        <w:rPr>
          <w:rFonts w:ascii="Calibri" w:hAnsi="Calibri" w:cs="Tahoma"/>
          <w:sz w:val="24"/>
          <w:szCs w:val="24"/>
        </w:rPr>
      </w:pPr>
      <w:r w:rsidRPr="00807B00">
        <w:rPr>
          <w:rFonts w:ascii="Calibri" w:hAnsi="Calibri" w:cs="Tahoma"/>
          <w:sz w:val="24"/>
          <w:szCs w:val="24"/>
        </w:rPr>
        <w:t>Evidence of</w:t>
      </w:r>
      <w:r w:rsidR="00782971" w:rsidRPr="00807B00">
        <w:rPr>
          <w:rFonts w:ascii="Calibri" w:hAnsi="Calibri" w:cs="Tahoma"/>
          <w:sz w:val="24"/>
          <w:szCs w:val="24"/>
        </w:rPr>
        <w:t xml:space="preserve"> who was consulted, how the consultation was conducted and a summary of the comments received in response to the consultation.</w:t>
      </w:r>
      <w:r w:rsidRPr="00807B00">
        <w:rPr>
          <w:rFonts w:ascii="Calibri" w:hAnsi="Calibri" w:cs="Tahoma"/>
          <w:sz w:val="24"/>
          <w:szCs w:val="24"/>
        </w:rPr>
        <w:t xml:space="preserve"> Details of meetings including minutes, lists of attendees etc. must be included.</w:t>
      </w:r>
      <w:r>
        <w:rPr>
          <w:rFonts w:ascii="Calibri" w:hAnsi="Calibri" w:cs="Tahoma"/>
          <w:sz w:val="24"/>
          <w:szCs w:val="24"/>
        </w:rPr>
        <w:t xml:space="preserve"> </w:t>
      </w:r>
      <w:r w:rsidR="00782971" w:rsidRPr="00821CE2">
        <w:rPr>
          <w:rFonts w:ascii="Calibri" w:hAnsi="Calibri" w:cs="Tahoma"/>
          <w:sz w:val="24"/>
          <w:szCs w:val="24"/>
        </w:rPr>
        <w:t xml:space="preserve"> </w:t>
      </w:r>
    </w:p>
    <w:p w:rsidR="00782971" w:rsidRDefault="00782971" w:rsidP="00782971">
      <w:pPr>
        <w:jc w:val="both"/>
        <w:rPr>
          <w:sz w:val="24"/>
          <w:szCs w:val="24"/>
        </w:rPr>
      </w:pPr>
      <w:r w:rsidRPr="00821CE2">
        <w:rPr>
          <w:rFonts w:ascii="Calibri" w:hAnsi="Calibri" w:cs="Tahoma"/>
          <w:sz w:val="24"/>
          <w:szCs w:val="24"/>
        </w:rPr>
        <w:t>In response to the comments received, the CMP should then be amended where appropriate and</w:t>
      </w:r>
      <w:r w:rsidR="000E5D8F" w:rsidRPr="00821CE2">
        <w:rPr>
          <w:rFonts w:ascii="Calibri" w:hAnsi="Calibri" w:cs="Tahoma"/>
          <w:sz w:val="24"/>
          <w:szCs w:val="24"/>
        </w:rPr>
        <w:t>,</w:t>
      </w:r>
      <w:r w:rsidRPr="00821CE2">
        <w:rPr>
          <w:rFonts w:ascii="Calibri" w:hAnsi="Calibri" w:cs="Tahoma"/>
          <w:sz w:val="24"/>
          <w:szCs w:val="24"/>
        </w:rPr>
        <w:t xml:space="preserve"> where not appropriate</w:t>
      </w:r>
      <w:r w:rsidR="000E5D8F" w:rsidRPr="00821CE2">
        <w:rPr>
          <w:rFonts w:ascii="Calibri" w:hAnsi="Calibri" w:cs="Tahoma"/>
          <w:sz w:val="24"/>
          <w:szCs w:val="24"/>
        </w:rPr>
        <w:t>,</w:t>
      </w:r>
      <w:r w:rsidRPr="00821CE2">
        <w:rPr>
          <w:rFonts w:ascii="Calibri" w:hAnsi="Calibri" w:cs="Tahoma"/>
          <w:sz w:val="24"/>
          <w:szCs w:val="24"/>
        </w:rPr>
        <w:t xml:space="preserve"> a reason should be given. The revised CMP should also include a list of all the comments received.  Developers are advised to check proposed approaches to consultation wit</w:t>
      </w:r>
      <w:r w:rsidR="000E5D8F" w:rsidRPr="00821CE2">
        <w:rPr>
          <w:rFonts w:ascii="Calibri" w:hAnsi="Calibri" w:cs="Tahoma"/>
          <w:sz w:val="24"/>
          <w:szCs w:val="24"/>
        </w:rPr>
        <w:t>h the Council before carrying them</w:t>
      </w:r>
      <w:r w:rsidRPr="00821CE2">
        <w:rPr>
          <w:rFonts w:ascii="Calibri" w:hAnsi="Calibri" w:cs="Tahoma"/>
          <w:sz w:val="24"/>
          <w:szCs w:val="24"/>
        </w:rPr>
        <w:t xml:space="preserve"> out. </w:t>
      </w:r>
      <w:r w:rsidRPr="00821CE2">
        <w:rPr>
          <w:sz w:val="24"/>
          <w:szCs w:val="24"/>
        </w:rPr>
        <w:t>If your site is on the boundary between boroughs then we would recommend contacting the relevant neighbouring planning authority.</w:t>
      </w:r>
    </w:p>
    <w:p w:rsidR="00D21604" w:rsidRPr="00D21604" w:rsidRDefault="00D86889" w:rsidP="00D86889">
      <w:pPr>
        <w:jc w:val="both"/>
        <w:rPr>
          <w:rFonts w:ascii="Calibri" w:hAnsi="Calibri" w:cs="Tahoma"/>
          <w:sz w:val="24"/>
          <w:szCs w:val="24"/>
        </w:rPr>
      </w:pPr>
      <w:r w:rsidRPr="00821CE2">
        <w:rPr>
          <w:rFonts w:ascii="Calibri" w:hAnsi="Calibri" w:cs="Tahoma"/>
          <w:sz w:val="24"/>
          <w:szCs w:val="24"/>
        </w:rPr>
        <w:t>Please prov</w:t>
      </w:r>
      <w:r>
        <w:rPr>
          <w:rFonts w:ascii="Calibri" w:hAnsi="Calibri" w:cs="Tahoma"/>
          <w:sz w:val="24"/>
          <w:szCs w:val="24"/>
        </w:rPr>
        <w:t>ide details of consultation of</w:t>
      </w:r>
      <w:r w:rsidRPr="00821CE2">
        <w:rPr>
          <w:rFonts w:ascii="Calibri" w:hAnsi="Calibri" w:cs="Tahoma"/>
          <w:sz w:val="24"/>
          <w:szCs w:val="24"/>
        </w:rPr>
        <w:t xml:space="preserve"> draft CMP with local residents, businesses, local groups (e.g. residents/tenants and business associations) and Ward Councillors.</w:t>
      </w:r>
    </w:p>
    <w:p w:rsidR="009813B6" w:rsidRPr="00952EC7" w:rsidRDefault="000E5D8F" w:rsidP="00782971">
      <w:pPr>
        <w:jc w:val="both"/>
      </w:pPr>
      <w:r w:rsidRPr="000D03E9">
        <w:rPr>
          <w:noProof/>
          <w:sz w:val="24"/>
          <w:szCs w:val="24"/>
          <w:lang w:eastAsia="en-GB"/>
        </w:rPr>
        <mc:AlternateContent>
          <mc:Choice Requires="wps">
            <w:drawing>
              <wp:inline distT="0" distB="0" distL="0" distR="0" wp14:anchorId="1232626D" wp14:editId="0B71C245">
                <wp:extent cx="5506720" cy="3667125"/>
                <wp:effectExtent l="0" t="0" r="17780" b="2857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67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Pr="00DE331A" w:rsidRDefault="001F3E11" w:rsidP="00DE331A">
                            <w:pPr>
                              <w:pStyle w:val="ListParagraph"/>
                              <w:autoSpaceDE w:val="0"/>
                              <w:autoSpaceDN w:val="0"/>
                              <w:adjustRightInd w:val="0"/>
                              <w:spacing w:after="0" w:line="240" w:lineRule="auto"/>
                              <w:rPr>
                                <w:rFonts w:ascii="Calibri" w:hAnsi="Calibri" w:cs="Calibri"/>
                                <w:color w:val="000000"/>
                                <w:sz w:val="23"/>
                                <w:szCs w:val="23"/>
                              </w:rPr>
                            </w:pPr>
                          </w:p>
                          <w:p w:rsidR="001F3E11" w:rsidRDefault="001F3E11" w:rsidP="00A447CA">
                            <w:r>
                              <w:t xml:space="preserve">Following receipt of Planning Permission, communication with the following parties below have taken place. A letter has been distributed to the each with plans detailing the </w:t>
                            </w:r>
                            <w:r w:rsidRPr="00C02AE7">
                              <w:rPr>
                                <w:highlight w:val="yellow"/>
                              </w:rPr>
                              <w:t>phase 1 construction (See Appendix 5).</w:t>
                            </w:r>
                            <w:r>
                              <w:t xml:space="preserve"> This provided the stakeholders with details of the scheduled works and </w:t>
                            </w:r>
                            <w:proofErr w:type="spellStart"/>
                            <w:r>
                              <w:t>envited</w:t>
                            </w:r>
                            <w:proofErr w:type="spellEnd"/>
                            <w:r>
                              <w:t xml:space="preserve"> them to review the information provided and to get in touch if they had any further queries.</w:t>
                            </w:r>
                          </w:p>
                          <w:p w:rsidR="001F3E11" w:rsidRDefault="001F3E11" w:rsidP="006C1669">
                            <w:pPr>
                              <w:pStyle w:val="ListParagraph"/>
                              <w:numPr>
                                <w:ilvl w:val="0"/>
                                <w:numId w:val="8"/>
                              </w:numPr>
                              <w:spacing w:after="0" w:line="240" w:lineRule="auto"/>
                            </w:pPr>
                            <w:r>
                              <w:t>Canal &amp; River Trust</w:t>
                            </w:r>
                          </w:p>
                          <w:p w:rsidR="001F3E11" w:rsidRDefault="001F3E11" w:rsidP="006C1669">
                            <w:pPr>
                              <w:pStyle w:val="ListParagraph"/>
                              <w:numPr>
                                <w:ilvl w:val="0"/>
                                <w:numId w:val="8"/>
                              </w:numPr>
                              <w:spacing w:after="0" w:line="240" w:lineRule="auto"/>
                            </w:pPr>
                            <w:r>
                              <w:t>Network Rail</w:t>
                            </w:r>
                          </w:p>
                          <w:p w:rsidR="001F3E11" w:rsidRDefault="001F3E11" w:rsidP="006C1669">
                            <w:pPr>
                              <w:pStyle w:val="ListParagraph"/>
                              <w:numPr>
                                <w:ilvl w:val="0"/>
                                <w:numId w:val="8"/>
                              </w:numPr>
                              <w:spacing w:after="0" w:line="240" w:lineRule="auto"/>
                              <w:rPr>
                                <w:rFonts w:ascii="Tahoma" w:hAnsi="Tahoma" w:cs="Tahoma"/>
                                <w:sz w:val="20"/>
                                <w:szCs w:val="20"/>
                              </w:rPr>
                            </w:pPr>
                            <w:r w:rsidRPr="002F3379">
                              <w:rPr>
                                <w:rFonts w:ascii="Tahoma" w:hAnsi="Tahoma" w:cs="Tahoma"/>
                                <w:sz w:val="20"/>
                                <w:szCs w:val="20"/>
                              </w:rPr>
                              <w:t>St Pancras Hospital</w:t>
                            </w:r>
                          </w:p>
                          <w:p w:rsidR="001F3E11" w:rsidRDefault="001F3E11" w:rsidP="006C1669">
                            <w:pPr>
                              <w:pStyle w:val="ListParagraph"/>
                              <w:numPr>
                                <w:ilvl w:val="0"/>
                                <w:numId w:val="8"/>
                              </w:numPr>
                              <w:spacing w:after="0" w:line="240" w:lineRule="auto"/>
                              <w:rPr>
                                <w:rFonts w:ascii="Tahoma" w:hAnsi="Tahoma" w:cs="Tahoma"/>
                                <w:sz w:val="20"/>
                                <w:szCs w:val="20"/>
                              </w:rPr>
                            </w:pPr>
                            <w:r>
                              <w:rPr>
                                <w:rFonts w:ascii="Tahoma" w:hAnsi="Tahoma" w:cs="Tahoma"/>
                                <w:sz w:val="20"/>
                                <w:szCs w:val="20"/>
                              </w:rPr>
                              <w:t>Private Mooring Owners</w:t>
                            </w:r>
                          </w:p>
                          <w:p w:rsidR="001F3E11" w:rsidRDefault="001F3E11" w:rsidP="006C1669">
                            <w:pPr>
                              <w:pStyle w:val="ListParagraph"/>
                              <w:numPr>
                                <w:ilvl w:val="0"/>
                                <w:numId w:val="8"/>
                              </w:numPr>
                              <w:spacing w:after="0" w:line="240" w:lineRule="auto"/>
                              <w:rPr>
                                <w:rFonts w:ascii="Tahoma" w:hAnsi="Tahoma" w:cs="Tahoma"/>
                                <w:sz w:val="20"/>
                                <w:szCs w:val="20"/>
                              </w:rPr>
                            </w:pPr>
                            <w:r>
                              <w:rPr>
                                <w:rFonts w:ascii="Tahoma" w:hAnsi="Tahoma" w:cs="Tahoma"/>
                                <w:sz w:val="20"/>
                                <w:szCs w:val="20"/>
                              </w:rPr>
                              <w:t>102 Camley Street</w:t>
                            </w:r>
                          </w:p>
                          <w:p w:rsidR="001F3E11" w:rsidRDefault="001F3E11" w:rsidP="006C1669">
                            <w:pPr>
                              <w:pStyle w:val="ListParagraph"/>
                              <w:numPr>
                                <w:ilvl w:val="0"/>
                                <w:numId w:val="8"/>
                              </w:numPr>
                              <w:spacing w:after="0" w:line="240" w:lineRule="auto"/>
                              <w:rPr>
                                <w:rFonts w:ascii="Tahoma" w:hAnsi="Tahoma" w:cs="Tahoma"/>
                                <w:sz w:val="20"/>
                                <w:szCs w:val="20"/>
                              </w:rPr>
                            </w:pPr>
                            <w:r>
                              <w:rPr>
                                <w:rFonts w:ascii="Tahoma" w:hAnsi="Tahoma" w:cs="Tahoma"/>
                                <w:sz w:val="20"/>
                                <w:szCs w:val="20"/>
                              </w:rPr>
                              <w:t>103 Camley Street</w:t>
                            </w:r>
                          </w:p>
                          <w:p w:rsidR="001F3E11" w:rsidRPr="002D00CF" w:rsidRDefault="001F3E11" w:rsidP="006C1669">
                            <w:pPr>
                              <w:pStyle w:val="ListParagraph"/>
                              <w:numPr>
                                <w:ilvl w:val="0"/>
                                <w:numId w:val="8"/>
                              </w:numPr>
                              <w:spacing w:after="0" w:line="240" w:lineRule="auto"/>
                              <w:rPr>
                                <w:rFonts w:ascii="Tahoma" w:hAnsi="Tahoma" w:cs="Tahoma"/>
                                <w:sz w:val="20"/>
                                <w:szCs w:val="20"/>
                              </w:rPr>
                            </w:pPr>
                            <w:r w:rsidRPr="002D00CF">
                              <w:rPr>
                                <w:rFonts w:ascii="Tahoma" w:hAnsi="Tahoma" w:cs="Tahoma"/>
                                <w:sz w:val="20"/>
                                <w:szCs w:val="20"/>
                              </w:rPr>
                              <w:t>Canal River Trust</w:t>
                            </w:r>
                          </w:p>
                          <w:p w:rsidR="001F3E11" w:rsidRPr="002D00CF" w:rsidRDefault="001F3E11" w:rsidP="006C1669">
                            <w:pPr>
                              <w:pStyle w:val="ListParagraph"/>
                              <w:numPr>
                                <w:ilvl w:val="0"/>
                                <w:numId w:val="8"/>
                              </w:numPr>
                              <w:spacing w:after="0" w:line="240" w:lineRule="auto"/>
                              <w:rPr>
                                <w:rFonts w:ascii="Tahoma" w:hAnsi="Tahoma" w:cs="Tahoma"/>
                                <w:sz w:val="20"/>
                                <w:szCs w:val="20"/>
                              </w:rPr>
                            </w:pPr>
                            <w:r w:rsidRPr="002D00CF">
                              <w:rPr>
                                <w:rFonts w:ascii="Tahoma" w:hAnsi="Tahoma" w:cs="Tahoma"/>
                                <w:sz w:val="20"/>
                                <w:szCs w:val="20"/>
                              </w:rPr>
                              <w:t>Utility providers</w:t>
                            </w:r>
                          </w:p>
                          <w:p w:rsidR="001F3E11" w:rsidRDefault="001F3E11" w:rsidP="00A447CA">
                            <w:pPr>
                              <w:spacing w:after="0" w:line="240" w:lineRule="auto"/>
                              <w:rPr>
                                <w:rFonts w:ascii="Tahoma" w:hAnsi="Tahoma" w:cs="Tahoma"/>
                                <w:sz w:val="20"/>
                                <w:szCs w:val="20"/>
                              </w:rPr>
                            </w:pPr>
                          </w:p>
                          <w:p w:rsidR="001F3E11" w:rsidRDefault="001F3E11" w:rsidP="000E5D8F">
                            <w:r>
                              <w:t xml:space="preserve">A separate formal Asset Protection application has been made to both the Canal &amp; River Trust and Network Rail in accordance with their standard procedures. Ongoing discussions with both are taking place as further information becomes available and we have provided all relevant information as </w:t>
                            </w:r>
                            <w:proofErr w:type="spellStart"/>
                            <w:r>
                              <w:t>requsted</w:t>
                            </w:r>
                            <w:proofErr w:type="spellEnd"/>
                            <w:r>
                              <w:t xml:space="preserve"> to date.</w:t>
                            </w:r>
                          </w:p>
                        </w:txbxContent>
                      </wps:txbx>
                      <wps:bodyPr rot="0" vert="horz" wrap="square" lIns="91440" tIns="45720" rIns="91440" bIns="45720" anchor="t" anchorCtr="0">
                        <a:noAutofit/>
                      </wps:bodyPr>
                    </wps:wsp>
                  </a:graphicData>
                </a:graphic>
              </wp:inline>
            </w:drawing>
          </mc:Choice>
          <mc:Fallback>
            <w:pict>
              <v:shape w14:anchorId="1232626D" id="_x0000_s1073" type="#_x0000_t202" style="width:433.6pt;height:2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" fillcolor="white [3201]" strokecolor="#d8d8d8 [2732]" strokeweight="1pt">
                <v:textbox>
                  <w:txbxContent>
                    <w:p w:rsidR="001F3E11" w:rsidRPr="00DE331A" w:rsidRDefault="001F3E11" w:rsidP="00DE331A">
                      <w:pPr>
                        <w:pStyle w:val="ListParagraph"/>
                        <w:autoSpaceDE w:val="0"/>
                        <w:autoSpaceDN w:val="0"/>
                        <w:adjustRightInd w:val="0"/>
                        <w:spacing w:after="0" w:line="240" w:lineRule="auto"/>
                        <w:rPr>
                          <w:rFonts w:ascii="Calibri" w:hAnsi="Calibri" w:cs="Calibri"/>
                          <w:color w:val="000000"/>
                          <w:sz w:val="23"/>
                          <w:szCs w:val="23"/>
                        </w:rPr>
                      </w:pPr>
                    </w:p>
                    <w:p w:rsidR="001F3E11" w:rsidRDefault="001F3E11" w:rsidP="00A447CA">
                      <w:r>
                        <w:t xml:space="preserve">Following receipt of Planning Permission, communication with the following parties below have taken place. A letter has been distributed to the each with plans detailing the </w:t>
                      </w:r>
                      <w:r w:rsidRPr="00C02AE7">
                        <w:rPr>
                          <w:highlight w:val="yellow"/>
                        </w:rPr>
                        <w:t>phase 1 construction (See Appendix 5).</w:t>
                      </w:r>
                      <w:r>
                        <w:t xml:space="preserve"> This provided the stakeholders with details of the scheduled works and </w:t>
                      </w:r>
                      <w:proofErr w:type="spellStart"/>
                      <w:r>
                        <w:t>envited</w:t>
                      </w:r>
                      <w:proofErr w:type="spellEnd"/>
                      <w:r>
                        <w:t xml:space="preserve"> them to review the information provided and to get in touch if they had any further queries.</w:t>
                      </w:r>
                    </w:p>
                    <w:p w:rsidR="001F3E11" w:rsidRDefault="001F3E11" w:rsidP="006C1669">
                      <w:pPr>
                        <w:pStyle w:val="ListParagraph"/>
                        <w:numPr>
                          <w:ilvl w:val="0"/>
                          <w:numId w:val="8"/>
                        </w:numPr>
                        <w:spacing w:after="0" w:line="240" w:lineRule="auto"/>
                      </w:pPr>
                      <w:r>
                        <w:t>Canal &amp; River Trust</w:t>
                      </w:r>
                    </w:p>
                    <w:p w:rsidR="001F3E11" w:rsidRDefault="001F3E11" w:rsidP="006C1669">
                      <w:pPr>
                        <w:pStyle w:val="ListParagraph"/>
                        <w:numPr>
                          <w:ilvl w:val="0"/>
                          <w:numId w:val="8"/>
                        </w:numPr>
                        <w:spacing w:after="0" w:line="240" w:lineRule="auto"/>
                      </w:pPr>
                      <w:r>
                        <w:t>Network Rail</w:t>
                      </w:r>
                    </w:p>
                    <w:p w:rsidR="001F3E11" w:rsidRDefault="001F3E11" w:rsidP="006C1669">
                      <w:pPr>
                        <w:pStyle w:val="ListParagraph"/>
                        <w:numPr>
                          <w:ilvl w:val="0"/>
                          <w:numId w:val="8"/>
                        </w:numPr>
                        <w:spacing w:after="0" w:line="240" w:lineRule="auto"/>
                        <w:rPr>
                          <w:rFonts w:ascii="Tahoma" w:hAnsi="Tahoma" w:cs="Tahoma"/>
                          <w:sz w:val="20"/>
                          <w:szCs w:val="20"/>
                        </w:rPr>
                      </w:pPr>
                      <w:r w:rsidRPr="002F3379">
                        <w:rPr>
                          <w:rFonts w:ascii="Tahoma" w:hAnsi="Tahoma" w:cs="Tahoma"/>
                          <w:sz w:val="20"/>
                          <w:szCs w:val="20"/>
                        </w:rPr>
                        <w:t>St Pancras Hospital</w:t>
                      </w:r>
                    </w:p>
                    <w:p w:rsidR="001F3E11" w:rsidRDefault="001F3E11" w:rsidP="006C1669">
                      <w:pPr>
                        <w:pStyle w:val="ListParagraph"/>
                        <w:numPr>
                          <w:ilvl w:val="0"/>
                          <w:numId w:val="8"/>
                        </w:numPr>
                        <w:spacing w:after="0" w:line="240" w:lineRule="auto"/>
                        <w:rPr>
                          <w:rFonts w:ascii="Tahoma" w:hAnsi="Tahoma" w:cs="Tahoma"/>
                          <w:sz w:val="20"/>
                          <w:szCs w:val="20"/>
                        </w:rPr>
                      </w:pPr>
                      <w:r>
                        <w:rPr>
                          <w:rFonts w:ascii="Tahoma" w:hAnsi="Tahoma" w:cs="Tahoma"/>
                          <w:sz w:val="20"/>
                          <w:szCs w:val="20"/>
                        </w:rPr>
                        <w:t>Private Mooring Owners</w:t>
                      </w:r>
                    </w:p>
                    <w:p w:rsidR="001F3E11" w:rsidRDefault="001F3E11" w:rsidP="006C1669">
                      <w:pPr>
                        <w:pStyle w:val="ListParagraph"/>
                        <w:numPr>
                          <w:ilvl w:val="0"/>
                          <w:numId w:val="8"/>
                        </w:numPr>
                        <w:spacing w:after="0" w:line="240" w:lineRule="auto"/>
                        <w:rPr>
                          <w:rFonts w:ascii="Tahoma" w:hAnsi="Tahoma" w:cs="Tahoma"/>
                          <w:sz w:val="20"/>
                          <w:szCs w:val="20"/>
                        </w:rPr>
                      </w:pPr>
                      <w:r>
                        <w:rPr>
                          <w:rFonts w:ascii="Tahoma" w:hAnsi="Tahoma" w:cs="Tahoma"/>
                          <w:sz w:val="20"/>
                          <w:szCs w:val="20"/>
                        </w:rPr>
                        <w:t>102 Camley Street</w:t>
                      </w:r>
                    </w:p>
                    <w:p w:rsidR="001F3E11" w:rsidRDefault="001F3E11" w:rsidP="006C1669">
                      <w:pPr>
                        <w:pStyle w:val="ListParagraph"/>
                        <w:numPr>
                          <w:ilvl w:val="0"/>
                          <w:numId w:val="8"/>
                        </w:numPr>
                        <w:spacing w:after="0" w:line="240" w:lineRule="auto"/>
                        <w:rPr>
                          <w:rFonts w:ascii="Tahoma" w:hAnsi="Tahoma" w:cs="Tahoma"/>
                          <w:sz w:val="20"/>
                          <w:szCs w:val="20"/>
                        </w:rPr>
                      </w:pPr>
                      <w:r>
                        <w:rPr>
                          <w:rFonts w:ascii="Tahoma" w:hAnsi="Tahoma" w:cs="Tahoma"/>
                          <w:sz w:val="20"/>
                          <w:szCs w:val="20"/>
                        </w:rPr>
                        <w:t>103 Camley Street</w:t>
                      </w:r>
                    </w:p>
                    <w:p w:rsidR="001F3E11" w:rsidRPr="002D00CF" w:rsidRDefault="001F3E11" w:rsidP="006C1669">
                      <w:pPr>
                        <w:pStyle w:val="ListParagraph"/>
                        <w:numPr>
                          <w:ilvl w:val="0"/>
                          <w:numId w:val="8"/>
                        </w:numPr>
                        <w:spacing w:after="0" w:line="240" w:lineRule="auto"/>
                        <w:rPr>
                          <w:rFonts w:ascii="Tahoma" w:hAnsi="Tahoma" w:cs="Tahoma"/>
                          <w:sz w:val="20"/>
                          <w:szCs w:val="20"/>
                        </w:rPr>
                      </w:pPr>
                      <w:r w:rsidRPr="002D00CF">
                        <w:rPr>
                          <w:rFonts w:ascii="Tahoma" w:hAnsi="Tahoma" w:cs="Tahoma"/>
                          <w:sz w:val="20"/>
                          <w:szCs w:val="20"/>
                        </w:rPr>
                        <w:t>Canal River Trust</w:t>
                      </w:r>
                    </w:p>
                    <w:p w:rsidR="001F3E11" w:rsidRPr="002D00CF" w:rsidRDefault="001F3E11" w:rsidP="006C1669">
                      <w:pPr>
                        <w:pStyle w:val="ListParagraph"/>
                        <w:numPr>
                          <w:ilvl w:val="0"/>
                          <w:numId w:val="8"/>
                        </w:numPr>
                        <w:spacing w:after="0" w:line="240" w:lineRule="auto"/>
                        <w:rPr>
                          <w:rFonts w:ascii="Tahoma" w:hAnsi="Tahoma" w:cs="Tahoma"/>
                          <w:sz w:val="20"/>
                          <w:szCs w:val="20"/>
                        </w:rPr>
                      </w:pPr>
                      <w:r w:rsidRPr="002D00CF">
                        <w:rPr>
                          <w:rFonts w:ascii="Tahoma" w:hAnsi="Tahoma" w:cs="Tahoma"/>
                          <w:sz w:val="20"/>
                          <w:szCs w:val="20"/>
                        </w:rPr>
                        <w:t>Utility providers</w:t>
                      </w:r>
                    </w:p>
                    <w:p w:rsidR="001F3E11" w:rsidRDefault="001F3E11" w:rsidP="00A447CA">
                      <w:pPr>
                        <w:spacing w:after="0" w:line="240" w:lineRule="auto"/>
                        <w:rPr>
                          <w:rFonts w:ascii="Tahoma" w:hAnsi="Tahoma" w:cs="Tahoma"/>
                          <w:sz w:val="20"/>
                          <w:szCs w:val="20"/>
                        </w:rPr>
                      </w:pPr>
                    </w:p>
                    <w:p w:rsidR="001F3E11" w:rsidRDefault="001F3E11" w:rsidP="000E5D8F">
                      <w:r>
                        <w:t xml:space="preserve">A separate formal Asset Protection application has been made to both the Canal &amp; River Trust and Network Rail in accordance with their standard procedures. Ongoing discussions with both are taking place as further information becomes available and we have provided all relevant information as </w:t>
                      </w:r>
                      <w:proofErr w:type="spellStart"/>
                      <w:r>
                        <w:t>requsted</w:t>
                      </w:r>
                      <w:proofErr w:type="spellEnd"/>
                      <w:r>
                        <w:t xml:space="preserve"> to date.</w:t>
                      </w:r>
                    </w:p>
                  </w:txbxContent>
                </v:textbox>
                <w10:anchorlock/>
              </v:shape>
            </w:pict>
          </mc:Fallback>
        </mc:AlternateContent>
      </w:r>
    </w:p>
    <w:p w:rsidR="001944E2" w:rsidRDefault="0072184B" w:rsidP="001E1C52">
      <w:pPr>
        <w:jc w:val="center"/>
        <w:rPr>
          <w:rFonts w:ascii="Calibri" w:hAnsi="Calibri" w:cs="Tahoma"/>
          <w:b/>
          <w:sz w:val="24"/>
          <w:szCs w:val="24"/>
        </w:rPr>
      </w:pPr>
      <w:r w:rsidRPr="007A6FB2">
        <w:rPr>
          <w:noProof/>
          <w:sz w:val="24"/>
          <w:szCs w:val="24"/>
          <w:lang w:eastAsia="en-GB"/>
        </w:rPr>
        <w:lastRenderedPageBreak/>
        <mc:AlternateContent>
          <mc:Choice Requires="wps">
            <w:drawing>
              <wp:inline distT="0" distB="0" distL="0" distR="0" wp14:anchorId="5E40BD9C" wp14:editId="217589A0">
                <wp:extent cx="5476875" cy="5257800"/>
                <wp:effectExtent l="0" t="0" r="28575" b="19050"/>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525780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Pr="002D00CF" w:rsidRDefault="001F3E11" w:rsidP="0072184B">
                            <w:r>
                              <w:t>GCL</w:t>
                            </w:r>
                            <w:r w:rsidRPr="002D00CF">
                              <w:t xml:space="preserve"> who will be undertaking the </w:t>
                            </w:r>
                            <w:r>
                              <w:t>Construction</w:t>
                            </w:r>
                            <w:r w:rsidRPr="002D00CF">
                              <w:t xml:space="preserve"> works will comply to avert any valid complaints during the entire duration of the proposed works</w:t>
                            </w:r>
                            <w:r>
                              <w:t>, as will the subsequently appointed contractors</w:t>
                            </w:r>
                            <w:r w:rsidRPr="002D00CF">
                              <w:t xml:space="preserve">. Continuous </w:t>
                            </w:r>
                            <w:proofErr w:type="spellStart"/>
                            <w:r w:rsidRPr="002D00CF">
                              <w:t>liason</w:t>
                            </w:r>
                            <w:proofErr w:type="spellEnd"/>
                            <w:r w:rsidRPr="002D00CF">
                              <w:t xml:space="preserve"> is planned going forward and the local residence/stakeholders will be kept updated on the ongoing works by way of a fortnightly </w:t>
                            </w:r>
                            <w:proofErr w:type="spellStart"/>
                            <w:r w:rsidRPr="002D00CF">
                              <w:t>news letter</w:t>
                            </w:r>
                            <w:proofErr w:type="spellEnd"/>
                            <w:r w:rsidRPr="002D00CF">
                              <w:t>.</w:t>
                            </w:r>
                            <w:r>
                              <w:t xml:space="preserve"> Contact details will be clearly displayed on the site information board. </w:t>
                            </w:r>
                          </w:p>
                          <w:p w:rsidR="001F3E11" w:rsidRPr="002D00CF" w:rsidRDefault="001F3E11" w:rsidP="0072184B">
                            <w:r w:rsidRPr="00C02AE7">
                              <w:rPr>
                                <w:highlight w:val="yellow"/>
                              </w:rPr>
                              <w:t>GCL have also since visited each of the neighbours and explained the works planned and durations</w:t>
                            </w:r>
                            <w:r w:rsidRPr="002D00CF">
                              <w:t>. This has been formalised via an issued newsletter with contact numbers. This was giv</w:t>
                            </w:r>
                            <w:r>
                              <w:t>en to all neighbours</w:t>
                            </w:r>
                            <w:r w:rsidRPr="00C02AE7">
                              <w:rPr>
                                <w:highlight w:val="yellow"/>
                              </w:rPr>
                              <w:t>. (See Appendix 6)</w:t>
                            </w:r>
                          </w:p>
                          <w:p w:rsidR="001F3E11" w:rsidRPr="002D00CF" w:rsidRDefault="001F3E11" w:rsidP="0072184B">
                            <w:r w:rsidRPr="002D00CF">
                              <w:t xml:space="preserve">Councillors </w:t>
                            </w:r>
                            <w:proofErr w:type="spellStart"/>
                            <w:r w:rsidRPr="002D00CF">
                              <w:t>Khatoon</w:t>
                            </w:r>
                            <w:proofErr w:type="spellEnd"/>
                            <w:r w:rsidRPr="002D00CF">
                              <w:t xml:space="preserve">, Tomlinson, and Robinson, who are the ward Councillors for St Pancras and Somers Town ward, have been notified of the </w:t>
                            </w:r>
                            <w:r>
                              <w:t>works</w:t>
                            </w:r>
                            <w:r w:rsidRPr="002D00CF">
                              <w:t>, with an invitation made to meet to discuss the project and community engagement over the course of the project.</w:t>
                            </w:r>
                          </w:p>
                          <w:p w:rsidR="001F3E11" w:rsidRDefault="001F3E11" w:rsidP="00007997">
                            <w:r w:rsidRPr="002D00CF">
                              <w:t>We ackno</w:t>
                            </w:r>
                            <w:r>
                              <w:t>w</w:t>
                            </w:r>
                            <w:r w:rsidRPr="002D00CF">
                              <w:t>ledge that the CMP is a living document, if any problems arise during the project the CMP will be reviewed/ modified immediately.</w:t>
                            </w:r>
                          </w:p>
                          <w:p w:rsidR="001F3E11" w:rsidRPr="002D00CF" w:rsidRDefault="001F3E11" w:rsidP="00007997">
                            <w:r w:rsidRPr="002D00CF">
                              <w:t xml:space="preserve">The summary </w:t>
                            </w:r>
                            <w:r>
                              <w:t xml:space="preserve">table </w:t>
                            </w:r>
                            <w:r w:rsidRPr="002D00CF">
                              <w:t xml:space="preserve">blow sets out the current ongoing consultation with the community/immediate neighbours and those affected by the planned works.  </w:t>
                            </w:r>
                          </w:p>
                          <w:p w:rsidR="001F3E11" w:rsidRPr="00007997" w:rsidRDefault="001F3E11" w:rsidP="00007997">
                            <w:pPr>
                              <w:spacing w:after="0" w:line="240" w:lineRule="auto"/>
                              <w:rPr>
                                <w:rFonts w:ascii="Tahoma" w:hAnsi="Tahoma" w:cs="Tahoma"/>
                                <w:sz w:val="20"/>
                                <w:szCs w:val="20"/>
                              </w:rPr>
                            </w:pPr>
                          </w:p>
                          <w:p w:rsidR="001F3E11" w:rsidRDefault="001F3E11" w:rsidP="002D00CF"/>
                          <w:p w:rsidR="001F3E11" w:rsidRDefault="001F3E11" w:rsidP="0072184B"/>
                          <w:p w:rsidR="001F3E11" w:rsidRDefault="001F3E11" w:rsidP="0072184B">
                            <w:pPr>
                              <w:rPr>
                                <w:b/>
                              </w:rPr>
                            </w:pPr>
                          </w:p>
                          <w:p w:rsidR="001F3E11" w:rsidRPr="008C2D5C" w:rsidRDefault="001F3E11" w:rsidP="0072184B">
                            <w:pPr>
                              <w:rPr>
                                <w:b/>
                              </w:rPr>
                            </w:pPr>
                          </w:p>
                          <w:p w:rsidR="001F3E11" w:rsidRDefault="001F3E11" w:rsidP="0072184B"/>
                          <w:p w:rsidR="001F3E11" w:rsidRDefault="001F3E11" w:rsidP="0072184B"/>
                        </w:txbxContent>
                      </wps:txbx>
                      <wps:bodyPr rot="0" vert="horz" wrap="square" lIns="91440" tIns="45720" rIns="91440" bIns="45720" anchor="t" anchorCtr="0">
                        <a:noAutofit/>
                      </wps:bodyPr>
                    </wps:wsp>
                  </a:graphicData>
                </a:graphic>
              </wp:inline>
            </w:drawing>
          </mc:Choice>
          <mc:Fallback>
            <w:pict>
              <v:shape w14:anchorId="5E40BD9C" id="_x0000_s1074" type="#_x0000_t202" style="width:431.2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" fillcolor="window" strokecolor="#d9d9d9" strokeweight="1pt">
                <v:textbox>
                  <w:txbxContent>
                    <w:p w:rsidR="001F3E11" w:rsidRPr="002D00CF" w:rsidRDefault="001F3E11" w:rsidP="0072184B">
                      <w:r>
                        <w:t>GCL</w:t>
                      </w:r>
                      <w:r w:rsidRPr="002D00CF">
                        <w:t xml:space="preserve"> who will be undertaking the </w:t>
                      </w:r>
                      <w:r>
                        <w:t>Construction</w:t>
                      </w:r>
                      <w:r w:rsidRPr="002D00CF">
                        <w:t xml:space="preserve"> works will comply to avert any valid complaints during the entire duration of the proposed works</w:t>
                      </w:r>
                      <w:r>
                        <w:t>, as will the subsequently appointed contractors</w:t>
                      </w:r>
                      <w:r w:rsidRPr="002D00CF">
                        <w:t xml:space="preserve">. Continuous </w:t>
                      </w:r>
                      <w:proofErr w:type="spellStart"/>
                      <w:r w:rsidRPr="002D00CF">
                        <w:t>liason</w:t>
                      </w:r>
                      <w:proofErr w:type="spellEnd"/>
                      <w:r w:rsidRPr="002D00CF">
                        <w:t xml:space="preserve"> is planned going forward and the local residence/stakeholders will be kept updated on the ongoing works by way of a fortnightly </w:t>
                      </w:r>
                      <w:proofErr w:type="spellStart"/>
                      <w:r w:rsidRPr="002D00CF">
                        <w:t>news letter</w:t>
                      </w:r>
                      <w:proofErr w:type="spellEnd"/>
                      <w:r w:rsidRPr="002D00CF">
                        <w:t>.</w:t>
                      </w:r>
                      <w:r>
                        <w:t xml:space="preserve"> Contact details will be clearly displayed on the site information board. </w:t>
                      </w:r>
                    </w:p>
                    <w:p w:rsidR="001F3E11" w:rsidRPr="002D00CF" w:rsidRDefault="001F3E11" w:rsidP="0072184B">
                      <w:r w:rsidRPr="00C02AE7">
                        <w:rPr>
                          <w:highlight w:val="yellow"/>
                        </w:rPr>
                        <w:t>GCL have also since visited each of the neighbours and explained the works planned and durations</w:t>
                      </w:r>
                      <w:r w:rsidRPr="002D00CF">
                        <w:t>. This has been formalised via an issued newsletter with contact numbers. This was giv</w:t>
                      </w:r>
                      <w:r>
                        <w:t>en to all neighbours</w:t>
                      </w:r>
                      <w:r w:rsidRPr="00C02AE7">
                        <w:rPr>
                          <w:highlight w:val="yellow"/>
                        </w:rPr>
                        <w:t>. (See Appendix 6)</w:t>
                      </w:r>
                    </w:p>
                    <w:p w:rsidR="001F3E11" w:rsidRPr="002D00CF" w:rsidRDefault="001F3E11" w:rsidP="0072184B">
                      <w:r w:rsidRPr="002D00CF">
                        <w:t xml:space="preserve">Councillors </w:t>
                      </w:r>
                      <w:proofErr w:type="spellStart"/>
                      <w:r w:rsidRPr="002D00CF">
                        <w:t>Khatoon</w:t>
                      </w:r>
                      <w:proofErr w:type="spellEnd"/>
                      <w:r w:rsidRPr="002D00CF">
                        <w:t xml:space="preserve">, Tomlinson, and Robinson, who are the ward Councillors for St Pancras and Somers Town ward, have been notified of the </w:t>
                      </w:r>
                      <w:r>
                        <w:t>works</w:t>
                      </w:r>
                      <w:r w:rsidRPr="002D00CF">
                        <w:t>, with an invitation made to meet to discuss the project and community engagement over the course of the project.</w:t>
                      </w:r>
                    </w:p>
                    <w:p w:rsidR="001F3E11" w:rsidRDefault="001F3E11" w:rsidP="00007997">
                      <w:r w:rsidRPr="002D00CF">
                        <w:t>We ackno</w:t>
                      </w:r>
                      <w:r>
                        <w:t>w</w:t>
                      </w:r>
                      <w:r w:rsidRPr="002D00CF">
                        <w:t>ledge that the CMP is a living document, if any problems arise during the project the CMP will be reviewed/ modified immediately.</w:t>
                      </w:r>
                    </w:p>
                    <w:p w:rsidR="001F3E11" w:rsidRPr="002D00CF" w:rsidRDefault="001F3E11" w:rsidP="00007997">
                      <w:r w:rsidRPr="002D00CF">
                        <w:t xml:space="preserve">The summary </w:t>
                      </w:r>
                      <w:r>
                        <w:t xml:space="preserve">table </w:t>
                      </w:r>
                      <w:r w:rsidRPr="002D00CF">
                        <w:t xml:space="preserve">blow sets out the current ongoing consultation with the community/immediate neighbours and those affected by the planned works.  </w:t>
                      </w:r>
                    </w:p>
                    <w:p w:rsidR="001F3E11" w:rsidRPr="00007997" w:rsidRDefault="001F3E11" w:rsidP="00007997">
                      <w:pPr>
                        <w:spacing w:after="0" w:line="240" w:lineRule="auto"/>
                        <w:rPr>
                          <w:rFonts w:ascii="Tahoma" w:hAnsi="Tahoma" w:cs="Tahoma"/>
                          <w:sz w:val="20"/>
                          <w:szCs w:val="20"/>
                        </w:rPr>
                      </w:pPr>
                    </w:p>
                    <w:p w:rsidR="001F3E11" w:rsidRDefault="001F3E11" w:rsidP="002D00CF"/>
                    <w:p w:rsidR="001F3E11" w:rsidRDefault="001F3E11" w:rsidP="0072184B"/>
                    <w:p w:rsidR="001F3E11" w:rsidRDefault="001F3E11" w:rsidP="0072184B">
                      <w:pPr>
                        <w:rPr>
                          <w:b/>
                        </w:rPr>
                      </w:pPr>
                    </w:p>
                    <w:p w:rsidR="001F3E11" w:rsidRPr="008C2D5C" w:rsidRDefault="001F3E11" w:rsidP="0072184B">
                      <w:pPr>
                        <w:rPr>
                          <w:b/>
                        </w:rPr>
                      </w:pPr>
                    </w:p>
                    <w:p w:rsidR="001F3E11" w:rsidRDefault="001F3E11" w:rsidP="0072184B"/>
                    <w:p w:rsidR="001F3E11" w:rsidRDefault="001F3E11" w:rsidP="0072184B"/>
                  </w:txbxContent>
                </v:textbox>
                <w10:anchorlock/>
              </v:shape>
            </w:pict>
          </mc:Fallback>
        </mc:AlternateContent>
      </w:r>
    </w:p>
    <w:p w:rsidR="00544349" w:rsidRDefault="00544349" w:rsidP="00544349">
      <w:pPr>
        <w:rPr>
          <w:rFonts w:ascii="Calibri" w:hAnsi="Calibri" w:cs="Tahoma"/>
          <w:b/>
          <w:sz w:val="24"/>
          <w:szCs w:val="24"/>
        </w:rPr>
      </w:pPr>
    </w:p>
    <w:tbl>
      <w:tblPr>
        <w:tblW w:w="0" w:type="auto"/>
        <w:tblLayout w:type="fixed"/>
        <w:tblCellMar>
          <w:left w:w="0" w:type="dxa"/>
          <w:right w:w="0" w:type="dxa"/>
        </w:tblCellMar>
        <w:tblLook w:val="04A0" w:firstRow="1" w:lastRow="0" w:firstColumn="1" w:lastColumn="0" w:noHBand="0" w:noVBand="1"/>
      </w:tblPr>
      <w:tblGrid>
        <w:gridCol w:w="1408"/>
        <w:gridCol w:w="1417"/>
        <w:gridCol w:w="1843"/>
        <w:gridCol w:w="2835"/>
        <w:gridCol w:w="1503"/>
      </w:tblGrid>
      <w:tr w:rsidR="001944E2" w:rsidTr="00B475D2">
        <w:tc>
          <w:tcPr>
            <w:tcW w:w="14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44E2" w:rsidRDefault="001944E2" w:rsidP="001944E2">
            <w:pPr>
              <w:rPr>
                <w:rFonts w:ascii="Verdana" w:hAnsi="Verdana"/>
                <w:b/>
                <w:bCs/>
                <w:sz w:val="20"/>
                <w:szCs w:val="20"/>
              </w:rPr>
            </w:pPr>
            <w:r>
              <w:rPr>
                <w:rFonts w:ascii="Verdana" w:hAnsi="Verdana"/>
                <w:b/>
                <w:bCs/>
                <w:sz w:val="20"/>
                <w:szCs w:val="20"/>
              </w:rPr>
              <w:t>Consultee</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44E2" w:rsidRDefault="001944E2" w:rsidP="001944E2">
            <w:pPr>
              <w:rPr>
                <w:rFonts w:ascii="Verdana" w:hAnsi="Verdana"/>
                <w:b/>
                <w:bCs/>
                <w:sz w:val="20"/>
                <w:szCs w:val="20"/>
              </w:rPr>
            </w:pPr>
            <w:r>
              <w:rPr>
                <w:rFonts w:ascii="Verdana" w:hAnsi="Verdana"/>
                <w:b/>
                <w:bCs/>
                <w:sz w:val="20"/>
                <w:szCs w:val="20"/>
              </w:rPr>
              <w:t>Interest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44E2" w:rsidRDefault="001944E2" w:rsidP="001944E2">
            <w:pPr>
              <w:rPr>
                <w:rFonts w:ascii="Verdana" w:hAnsi="Verdana"/>
                <w:b/>
                <w:bCs/>
                <w:sz w:val="20"/>
                <w:szCs w:val="20"/>
              </w:rPr>
            </w:pPr>
            <w:r>
              <w:rPr>
                <w:rFonts w:ascii="Verdana" w:hAnsi="Verdana"/>
                <w:b/>
                <w:bCs/>
                <w:sz w:val="20"/>
                <w:szCs w:val="20"/>
              </w:rPr>
              <w:t>Consultation Period</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44E2" w:rsidRDefault="001944E2" w:rsidP="001944E2">
            <w:pPr>
              <w:rPr>
                <w:rFonts w:ascii="Verdana" w:hAnsi="Verdana"/>
                <w:b/>
                <w:bCs/>
                <w:sz w:val="20"/>
                <w:szCs w:val="20"/>
              </w:rPr>
            </w:pPr>
            <w:r>
              <w:rPr>
                <w:rFonts w:ascii="Verdana" w:hAnsi="Verdana"/>
                <w:b/>
                <w:bCs/>
                <w:sz w:val="20"/>
                <w:szCs w:val="20"/>
              </w:rPr>
              <w:t>Response received</w:t>
            </w:r>
          </w:p>
        </w:tc>
        <w:tc>
          <w:tcPr>
            <w:tcW w:w="15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44E2" w:rsidRDefault="001944E2" w:rsidP="001944E2">
            <w:pPr>
              <w:rPr>
                <w:rFonts w:ascii="Verdana" w:hAnsi="Verdana"/>
                <w:b/>
                <w:bCs/>
                <w:sz w:val="20"/>
                <w:szCs w:val="20"/>
              </w:rPr>
            </w:pPr>
            <w:r>
              <w:rPr>
                <w:rFonts w:ascii="Verdana" w:hAnsi="Verdana"/>
                <w:b/>
                <w:bCs/>
                <w:sz w:val="20"/>
                <w:szCs w:val="20"/>
              </w:rPr>
              <w:t>Mitigation</w:t>
            </w:r>
          </w:p>
        </w:tc>
      </w:tr>
      <w:tr w:rsidR="001944E2" w:rsidRPr="00C02AE7" w:rsidTr="00B475D2">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xml:space="preserve">Taylor Wimpey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Developer at 102 Camley Street</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007997">
            <w:pPr>
              <w:jc w:val="center"/>
              <w:rPr>
                <w:rFonts w:ascii="Verdana" w:hAnsi="Verdana"/>
                <w:sz w:val="20"/>
                <w:szCs w:val="20"/>
                <w:highlight w:val="yellow"/>
              </w:rPr>
            </w:pPr>
            <w:r w:rsidRPr="00C02AE7">
              <w:rPr>
                <w:rFonts w:ascii="Verdana" w:hAnsi="Verdana"/>
                <w:sz w:val="20"/>
                <w:szCs w:val="20"/>
                <w:highlight w:val="yellow"/>
              </w:rPr>
              <w:t>24</w:t>
            </w:r>
            <w:r w:rsidRPr="00C02AE7">
              <w:rPr>
                <w:rFonts w:ascii="Verdana" w:hAnsi="Verdana"/>
                <w:sz w:val="20"/>
                <w:szCs w:val="20"/>
                <w:highlight w:val="yellow"/>
                <w:vertAlign w:val="superscript"/>
              </w:rPr>
              <w:t>th</w:t>
            </w:r>
            <w:r w:rsidRPr="00C02AE7">
              <w:rPr>
                <w:rFonts w:ascii="Verdana" w:hAnsi="Verdana"/>
                <w:sz w:val="20"/>
                <w:szCs w:val="20"/>
                <w:highlight w:val="yellow"/>
              </w:rPr>
              <w:t xml:space="preserve"> March 17</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954887">
            <w:pPr>
              <w:rPr>
                <w:rFonts w:ascii="Verdana" w:hAnsi="Verdana"/>
                <w:sz w:val="20"/>
                <w:szCs w:val="20"/>
                <w:highlight w:val="yellow"/>
              </w:rPr>
            </w:pPr>
            <w:r w:rsidRPr="00C02AE7">
              <w:rPr>
                <w:rFonts w:ascii="Verdana" w:hAnsi="Verdana"/>
                <w:sz w:val="20"/>
                <w:szCs w:val="20"/>
                <w:highlight w:val="yellow"/>
              </w:rPr>
              <w:t xml:space="preserve">Requested copy of </w:t>
            </w:r>
            <w:r w:rsidR="00954887" w:rsidRPr="00C02AE7">
              <w:rPr>
                <w:rFonts w:ascii="Verdana" w:hAnsi="Verdana"/>
                <w:sz w:val="20"/>
                <w:szCs w:val="20"/>
                <w:highlight w:val="yellow"/>
              </w:rPr>
              <w:t>the Construction phase Plan.</w:t>
            </w:r>
          </w:p>
        </w:tc>
        <w:tc>
          <w:tcPr>
            <w:tcW w:w="1503" w:type="dxa"/>
            <w:tcBorders>
              <w:top w:val="nil"/>
              <w:left w:val="nil"/>
              <w:bottom w:val="single" w:sz="8" w:space="0" w:color="auto"/>
              <w:right w:val="single" w:sz="8" w:space="0" w:color="auto"/>
            </w:tcBorders>
            <w:tcMar>
              <w:top w:w="0" w:type="dxa"/>
              <w:left w:w="108" w:type="dxa"/>
              <w:bottom w:w="0" w:type="dxa"/>
              <w:right w:w="108" w:type="dxa"/>
            </w:tcMar>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xml:space="preserve">On-going consultation, </w:t>
            </w:r>
            <w:r w:rsidR="00954887" w:rsidRPr="00C02AE7">
              <w:rPr>
                <w:rFonts w:ascii="Verdana" w:hAnsi="Verdana"/>
                <w:sz w:val="20"/>
                <w:szCs w:val="20"/>
                <w:highlight w:val="yellow"/>
              </w:rPr>
              <w:t xml:space="preserve">GCL </w:t>
            </w:r>
            <w:r w:rsidRPr="00C02AE7">
              <w:rPr>
                <w:rFonts w:ascii="Verdana" w:hAnsi="Verdana"/>
                <w:sz w:val="20"/>
                <w:szCs w:val="20"/>
                <w:highlight w:val="yellow"/>
              </w:rPr>
              <w:t>provided with contact details to maintain dialogue</w:t>
            </w:r>
          </w:p>
          <w:p w:rsidR="001944E2" w:rsidRPr="00C02AE7" w:rsidRDefault="001944E2" w:rsidP="001944E2">
            <w:pPr>
              <w:rPr>
                <w:rFonts w:ascii="Verdana" w:hAnsi="Verdana"/>
                <w:sz w:val="20"/>
                <w:szCs w:val="20"/>
                <w:highlight w:val="yellow"/>
              </w:rPr>
            </w:pPr>
          </w:p>
          <w:p w:rsidR="001944E2" w:rsidRPr="00C02AE7" w:rsidRDefault="001944E2" w:rsidP="001944E2">
            <w:pPr>
              <w:rPr>
                <w:rFonts w:ascii="Verdana" w:hAnsi="Verdana"/>
                <w:sz w:val="20"/>
                <w:szCs w:val="20"/>
                <w:highlight w:val="yellow"/>
              </w:rPr>
            </w:pPr>
          </w:p>
          <w:p w:rsidR="001944E2" w:rsidRPr="00C02AE7" w:rsidRDefault="001944E2" w:rsidP="001944E2">
            <w:pPr>
              <w:rPr>
                <w:rFonts w:ascii="Verdana" w:hAnsi="Verdana"/>
                <w:sz w:val="20"/>
                <w:szCs w:val="20"/>
                <w:highlight w:val="yellow"/>
              </w:rPr>
            </w:pPr>
          </w:p>
        </w:tc>
      </w:tr>
      <w:tr w:rsidR="001944E2" w:rsidRPr="00C02AE7" w:rsidTr="00B475D2">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lastRenderedPageBreak/>
              <w:t>United Living</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Contractor at 102 Camley Street</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24</w:t>
            </w:r>
            <w:r w:rsidRPr="00C02AE7">
              <w:rPr>
                <w:rFonts w:ascii="Verdana" w:hAnsi="Verdana"/>
                <w:sz w:val="20"/>
                <w:szCs w:val="20"/>
                <w:highlight w:val="yellow"/>
                <w:vertAlign w:val="superscript"/>
              </w:rPr>
              <w:t>th</w:t>
            </w:r>
            <w:r w:rsidRPr="00C02AE7">
              <w:rPr>
                <w:rFonts w:ascii="Verdana" w:hAnsi="Verdana"/>
                <w:sz w:val="20"/>
                <w:szCs w:val="20"/>
                <w:highlight w:val="yellow"/>
              </w:rPr>
              <w:t xml:space="preserve"> March 17</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xml:space="preserve">Hi Peter </w:t>
            </w:r>
          </w:p>
          <w:p w:rsidR="001944E2" w:rsidRPr="00C02AE7" w:rsidRDefault="001944E2" w:rsidP="001944E2">
            <w:pPr>
              <w:rPr>
                <w:rFonts w:ascii="Verdana" w:hAnsi="Verdana"/>
                <w:sz w:val="20"/>
                <w:szCs w:val="20"/>
                <w:highlight w:val="yellow"/>
              </w:rPr>
            </w:pP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xml:space="preserve">Thanks for the notification. </w:t>
            </w:r>
          </w:p>
          <w:p w:rsidR="001944E2" w:rsidRPr="00C02AE7" w:rsidRDefault="001944E2" w:rsidP="001944E2">
            <w:pPr>
              <w:rPr>
                <w:rFonts w:ascii="Verdana" w:hAnsi="Verdana"/>
                <w:sz w:val="20"/>
                <w:szCs w:val="20"/>
                <w:highlight w:val="yellow"/>
              </w:rPr>
            </w:pP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xml:space="preserve">There are a couple elements where your works have the potential to affect current monitoring exercises. Can you confirm if there is any proposed vibration monitoring or movement monitoring to the highways </w:t>
            </w:r>
            <w:proofErr w:type="gramStart"/>
            <w:r w:rsidRPr="00C02AE7">
              <w:rPr>
                <w:rFonts w:ascii="Verdana" w:hAnsi="Verdana"/>
                <w:sz w:val="20"/>
                <w:szCs w:val="20"/>
                <w:highlight w:val="yellow"/>
              </w:rPr>
              <w:t>bridge ?</w:t>
            </w:r>
            <w:proofErr w:type="gramEnd"/>
            <w:r w:rsidRPr="00C02AE7">
              <w:rPr>
                <w:rFonts w:ascii="Verdana" w:hAnsi="Verdana"/>
                <w:sz w:val="20"/>
                <w:szCs w:val="20"/>
                <w:highlight w:val="yellow"/>
              </w:rPr>
              <w:t xml:space="preserve"> can you also confirm if the building contains any asbestos ? and if so your methodology for avoiding cross contamination and dust control.</w:t>
            </w:r>
          </w:p>
          <w:p w:rsidR="001944E2" w:rsidRPr="00C02AE7" w:rsidRDefault="001944E2" w:rsidP="001944E2">
            <w:pPr>
              <w:rPr>
                <w:rFonts w:ascii="Verdana" w:hAnsi="Verdana"/>
                <w:sz w:val="20"/>
                <w:szCs w:val="20"/>
                <w:highlight w:val="yellow"/>
              </w:rPr>
            </w:pP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xml:space="preserve">In terms of the vibration monitoring the concern is that the demolition will cause a spike within the readings we are currently averaging.    </w:t>
            </w:r>
          </w:p>
          <w:p w:rsidR="001944E2" w:rsidRPr="00C02AE7" w:rsidRDefault="001944E2" w:rsidP="001944E2">
            <w:pPr>
              <w:rPr>
                <w:rFonts w:ascii="Verdana" w:hAnsi="Verdana"/>
                <w:sz w:val="20"/>
                <w:szCs w:val="20"/>
                <w:highlight w:val="yellow"/>
              </w:rPr>
            </w:pP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xml:space="preserve">Regards J </w:t>
            </w:r>
            <w:proofErr w:type="spellStart"/>
            <w:r w:rsidRPr="00C02AE7">
              <w:rPr>
                <w:rFonts w:ascii="Verdana" w:hAnsi="Verdana"/>
                <w:sz w:val="20"/>
                <w:szCs w:val="20"/>
                <w:highlight w:val="yellow"/>
              </w:rPr>
              <w:t>Albone</w:t>
            </w:r>
            <w:proofErr w:type="spellEnd"/>
            <w:r w:rsidRPr="00C02AE7">
              <w:rPr>
                <w:rFonts w:ascii="Verdana" w:hAnsi="Verdana"/>
                <w:sz w:val="20"/>
                <w:szCs w:val="20"/>
                <w:highlight w:val="yellow"/>
              </w:rPr>
              <w:t xml:space="preserve">        </w:t>
            </w:r>
          </w:p>
        </w:tc>
        <w:tc>
          <w:tcPr>
            <w:tcW w:w="150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On-going consultation, demolition contractor provided with contact details to maintain dialogue</w:t>
            </w:r>
          </w:p>
        </w:tc>
      </w:tr>
      <w:tr w:rsidR="001944E2" w:rsidRPr="00C02AE7" w:rsidTr="00544349">
        <w:trPr>
          <w:trHeight w:val="3524"/>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lastRenderedPageBreak/>
              <w:t>C&amp;RT</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Neighbour</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21</w:t>
            </w:r>
            <w:r w:rsidRPr="00C02AE7">
              <w:rPr>
                <w:rFonts w:ascii="Verdana" w:hAnsi="Verdana"/>
                <w:sz w:val="20"/>
                <w:szCs w:val="20"/>
                <w:highlight w:val="yellow"/>
                <w:vertAlign w:val="superscript"/>
              </w:rPr>
              <w:t>st</w:t>
            </w:r>
            <w:r w:rsidRPr="00C02AE7">
              <w:rPr>
                <w:rFonts w:ascii="Verdana" w:hAnsi="Verdana"/>
                <w:sz w:val="20"/>
                <w:szCs w:val="20"/>
                <w:highlight w:val="yellow"/>
              </w:rPr>
              <w:t xml:space="preserve"> February 17</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1944E2" w:rsidRPr="00C02AE7" w:rsidRDefault="00544349" w:rsidP="001944E2">
            <w:pPr>
              <w:rPr>
                <w:rFonts w:ascii="Verdana" w:hAnsi="Verdana"/>
                <w:sz w:val="20"/>
                <w:szCs w:val="20"/>
                <w:highlight w:val="yellow"/>
              </w:rPr>
            </w:pPr>
            <w:r w:rsidRPr="00C02AE7">
              <w:rPr>
                <w:rFonts w:ascii="Verdana" w:hAnsi="Verdana"/>
                <w:sz w:val="20"/>
                <w:szCs w:val="20"/>
                <w:highlight w:val="yellow"/>
              </w:rPr>
              <w:t>Hi Peter,</w:t>
            </w: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T</w:t>
            </w:r>
            <w:r w:rsidR="00544349" w:rsidRPr="00C02AE7">
              <w:rPr>
                <w:rFonts w:ascii="Verdana" w:hAnsi="Verdana"/>
                <w:sz w:val="20"/>
                <w:szCs w:val="20"/>
                <w:highlight w:val="yellow"/>
              </w:rPr>
              <w:t>hanks for sending the notice.</w:t>
            </w:r>
          </w:p>
          <w:p w:rsidR="001944E2" w:rsidRPr="00C02AE7" w:rsidRDefault="001944E2" w:rsidP="001944E2">
            <w:pPr>
              <w:jc w:val="both"/>
              <w:rPr>
                <w:rFonts w:ascii="Verdana" w:hAnsi="Verdana"/>
                <w:sz w:val="20"/>
                <w:szCs w:val="20"/>
                <w:highlight w:val="yellow"/>
              </w:rPr>
            </w:pPr>
            <w:r w:rsidRPr="00C02AE7">
              <w:rPr>
                <w:rFonts w:ascii="Verdana" w:hAnsi="Verdana"/>
                <w:sz w:val="20"/>
                <w:szCs w:val="20"/>
                <w:highlight w:val="yellow"/>
              </w:rPr>
              <w:t>All works that impact on the canal infrastructure will need to fulfil the requirements of the “Code of Practice for Works Affecti</w:t>
            </w:r>
            <w:r w:rsidR="00544349" w:rsidRPr="00C02AE7">
              <w:rPr>
                <w:rFonts w:ascii="Verdana" w:hAnsi="Verdana"/>
                <w:sz w:val="20"/>
                <w:szCs w:val="20"/>
                <w:highlight w:val="yellow"/>
              </w:rPr>
              <w:t xml:space="preserve">ng the Canal and River Trust”. </w:t>
            </w:r>
          </w:p>
          <w:p w:rsidR="001944E2" w:rsidRPr="00C02AE7" w:rsidRDefault="001944E2" w:rsidP="001944E2">
            <w:pPr>
              <w:jc w:val="both"/>
              <w:rPr>
                <w:rFonts w:ascii="Verdana" w:hAnsi="Verdana"/>
                <w:sz w:val="20"/>
                <w:szCs w:val="20"/>
                <w:highlight w:val="yellow"/>
              </w:rPr>
            </w:pPr>
            <w:r w:rsidRPr="00C02AE7">
              <w:rPr>
                <w:rFonts w:ascii="Verdana" w:hAnsi="Verdana"/>
                <w:sz w:val="20"/>
                <w:szCs w:val="20"/>
                <w:highlight w:val="yellow"/>
              </w:rPr>
              <w:t xml:space="preserve">This link will gain you access to the code </w:t>
            </w:r>
            <w:hyperlink r:id="rId25" w:history="1">
              <w:r w:rsidRPr="00C02AE7">
                <w:rPr>
                  <w:rStyle w:val="Hyperlink"/>
                  <w:rFonts w:ascii="Verdana" w:hAnsi="Verdana"/>
                  <w:color w:val="0070C0"/>
                  <w:sz w:val="20"/>
                  <w:szCs w:val="20"/>
                  <w:highlight w:val="yellow"/>
                </w:rPr>
                <w:t>https://canalrivertrust.org.uk/business-and-trade/undertaking-works-on-our-property-and-our-code-of-practice</w:t>
              </w:r>
            </w:hyperlink>
            <w:r w:rsidR="00544349" w:rsidRPr="00C02AE7">
              <w:rPr>
                <w:rFonts w:ascii="Verdana" w:hAnsi="Verdana"/>
                <w:sz w:val="20"/>
                <w:szCs w:val="20"/>
                <w:highlight w:val="yellow"/>
              </w:rPr>
              <w:t xml:space="preserve">.  </w:t>
            </w:r>
          </w:p>
          <w:p w:rsidR="001944E2" w:rsidRPr="00C02AE7" w:rsidRDefault="001944E2" w:rsidP="001944E2">
            <w:pPr>
              <w:jc w:val="both"/>
              <w:rPr>
                <w:rFonts w:ascii="Verdana" w:hAnsi="Verdana"/>
                <w:sz w:val="20"/>
                <w:szCs w:val="20"/>
                <w:highlight w:val="yellow"/>
              </w:rPr>
            </w:pPr>
            <w:r w:rsidRPr="00C02AE7">
              <w:rPr>
                <w:rFonts w:ascii="Verdana" w:hAnsi="Verdana"/>
                <w:sz w:val="20"/>
                <w:szCs w:val="20"/>
                <w:highlight w:val="yellow"/>
              </w:rPr>
              <w:t>We consider these works may have an impact and we have attached a summary of the application process together with the necessary application forms. We would advise you to read the whole of Part 1 and t</w:t>
            </w:r>
            <w:r w:rsidR="00544349" w:rsidRPr="00C02AE7">
              <w:rPr>
                <w:rFonts w:ascii="Verdana" w:hAnsi="Verdana"/>
                <w:sz w:val="20"/>
                <w:szCs w:val="20"/>
                <w:highlight w:val="yellow"/>
              </w:rPr>
              <w:t>he relevant sections of Part 2.</w:t>
            </w:r>
          </w:p>
          <w:p w:rsidR="001944E2" w:rsidRPr="00C02AE7" w:rsidRDefault="001944E2" w:rsidP="001944E2">
            <w:pPr>
              <w:jc w:val="both"/>
              <w:rPr>
                <w:rFonts w:ascii="Verdana" w:hAnsi="Verdana"/>
                <w:sz w:val="20"/>
                <w:szCs w:val="20"/>
                <w:highlight w:val="yellow"/>
              </w:rPr>
            </w:pPr>
            <w:r w:rsidRPr="00C02AE7">
              <w:rPr>
                <w:rFonts w:ascii="Verdana" w:hAnsi="Verdana"/>
                <w:sz w:val="20"/>
                <w:szCs w:val="20"/>
                <w:highlight w:val="yellow"/>
              </w:rPr>
              <w:t>In order to progress with your application, we require you t</w:t>
            </w:r>
            <w:r w:rsidR="00544349" w:rsidRPr="00C02AE7">
              <w:rPr>
                <w:rFonts w:ascii="Verdana" w:hAnsi="Verdana"/>
                <w:sz w:val="20"/>
                <w:szCs w:val="20"/>
                <w:highlight w:val="yellow"/>
              </w:rPr>
              <w:t>o;</w:t>
            </w:r>
          </w:p>
          <w:p w:rsidR="001944E2" w:rsidRPr="00C02AE7" w:rsidRDefault="001944E2" w:rsidP="006C1669">
            <w:pPr>
              <w:numPr>
                <w:ilvl w:val="0"/>
                <w:numId w:val="9"/>
              </w:numPr>
              <w:spacing w:after="0" w:line="240" w:lineRule="auto"/>
              <w:jc w:val="both"/>
              <w:rPr>
                <w:rFonts w:ascii="Verdana" w:eastAsia="Times New Roman" w:hAnsi="Verdana"/>
                <w:sz w:val="20"/>
                <w:szCs w:val="20"/>
                <w:highlight w:val="yellow"/>
              </w:rPr>
            </w:pPr>
            <w:r w:rsidRPr="00C02AE7">
              <w:rPr>
                <w:rFonts w:ascii="Verdana" w:eastAsia="Times New Roman" w:hAnsi="Verdana"/>
                <w:sz w:val="20"/>
                <w:szCs w:val="20"/>
                <w:highlight w:val="yellow"/>
              </w:rPr>
              <w:t>Complete and return the attached Form 1 &amp; 2, along with the non-refundable payment for the initial application of £380 + VAT (£456 in total)</w:t>
            </w:r>
          </w:p>
          <w:p w:rsidR="001944E2" w:rsidRPr="00C02AE7" w:rsidRDefault="001944E2" w:rsidP="006C1669">
            <w:pPr>
              <w:numPr>
                <w:ilvl w:val="0"/>
                <w:numId w:val="9"/>
              </w:numPr>
              <w:spacing w:after="0" w:line="240" w:lineRule="auto"/>
              <w:jc w:val="both"/>
              <w:rPr>
                <w:rFonts w:ascii="Verdana" w:eastAsia="Times New Roman" w:hAnsi="Verdana"/>
                <w:sz w:val="20"/>
                <w:szCs w:val="20"/>
                <w:highlight w:val="yellow"/>
              </w:rPr>
            </w:pPr>
            <w:r w:rsidRPr="00C02AE7">
              <w:rPr>
                <w:rFonts w:ascii="Verdana" w:eastAsia="Times New Roman" w:hAnsi="Verdana"/>
                <w:sz w:val="20"/>
                <w:szCs w:val="20"/>
                <w:highlight w:val="yellow"/>
              </w:rPr>
              <w:t xml:space="preserve">Provide as much detail as possible of the project with particular reference to the </w:t>
            </w:r>
            <w:r w:rsidRPr="00C02AE7">
              <w:rPr>
                <w:rFonts w:ascii="Verdana" w:eastAsia="Times New Roman" w:hAnsi="Verdana"/>
                <w:sz w:val="20"/>
                <w:szCs w:val="20"/>
                <w:highlight w:val="yellow"/>
              </w:rPr>
              <w:lastRenderedPageBreak/>
              <w:t>impact on the assets of the ‘Trust’.</w:t>
            </w:r>
          </w:p>
          <w:p w:rsidR="001944E2" w:rsidRPr="00C02AE7" w:rsidRDefault="001944E2" w:rsidP="001944E2">
            <w:pPr>
              <w:jc w:val="both"/>
              <w:rPr>
                <w:rFonts w:ascii="Verdana" w:hAnsi="Verdana"/>
                <w:sz w:val="20"/>
                <w:szCs w:val="20"/>
                <w:highlight w:val="yellow"/>
              </w:rPr>
            </w:pPr>
          </w:p>
          <w:p w:rsidR="001944E2" w:rsidRPr="00C02AE7" w:rsidRDefault="001944E2" w:rsidP="00544349">
            <w:pPr>
              <w:jc w:val="both"/>
              <w:rPr>
                <w:rFonts w:ascii="Verdana" w:hAnsi="Verdana"/>
                <w:sz w:val="20"/>
                <w:szCs w:val="20"/>
                <w:highlight w:val="yellow"/>
              </w:rPr>
            </w:pPr>
            <w:r w:rsidRPr="00C02AE7">
              <w:rPr>
                <w:rFonts w:ascii="Verdana" w:hAnsi="Verdana"/>
                <w:sz w:val="20"/>
                <w:szCs w:val="20"/>
                <w:highlight w:val="yellow"/>
              </w:rPr>
              <w:t>Payment and contact details can be located in the a</w:t>
            </w:r>
            <w:r w:rsidR="00544349" w:rsidRPr="00C02AE7">
              <w:rPr>
                <w:rFonts w:ascii="Verdana" w:hAnsi="Verdana"/>
                <w:sz w:val="20"/>
                <w:szCs w:val="20"/>
                <w:highlight w:val="yellow"/>
              </w:rPr>
              <w:t xml:space="preserve">pplication procedure document. </w:t>
            </w:r>
          </w:p>
          <w:p w:rsidR="001944E2" w:rsidRPr="00C02AE7" w:rsidRDefault="00544349" w:rsidP="001944E2">
            <w:pPr>
              <w:rPr>
                <w:rFonts w:ascii="Verdana" w:hAnsi="Verdana"/>
                <w:sz w:val="20"/>
                <w:szCs w:val="20"/>
                <w:highlight w:val="yellow"/>
              </w:rPr>
            </w:pPr>
            <w:r w:rsidRPr="00C02AE7">
              <w:rPr>
                <w:rFonts w:ascii="Verdana" w:hAnsi="Verdana"/>
                <w:sz w:val="20"/>
                <w:szCs w:val="20"/>
                <w:highlight w:val="yellow"/>
              </w:rPr>
              <w:t>Regards,</w:t>
            </w:r>
          </w:p>
          <w:p w:rsidR="001944E2" w:rsidRPr="00C02AE7" w:rsidRDefault="00544349" w:rsidP="001944E2">
            <w:pPr>
              <w:rPr>
                <w:rFonts w:ascii="Verdana" w:hAnsi="Verdana"/>
                <w:sz w:val="20"/>
                <w:szCs w:val="20"/>
                <w:highlight w:val="yellow"/>
              </w:rPr>
            </w:pPr>
            <w:r w:rsidRPr="00C02AE7">
              <w:rPr>
                <w:rFonts w:ascii="Verdana" w:hAnsi="Verdana"/>
                <w:sz w:val="20"/>
                <w:szCs w:val="20"/>
                <w:highlight w:val="yellow"/>
              </w:rPr>
              <w:t>Toby</w:t>
            </w:r>
          </w:p>
        </w:tc>
        <w:tc>
          <w:tcPr>
            <w:tcW w:w="1503" w:type="dxa"/>
            <w:tcBorders>
              <w:top w:val="nil"/>
              <w:left w:val="nil"/>
              <w:bottom w:val="single" w:sz="8" w:space="0" w:color="auto"/>
              <w:right w:val="single" w:sz="8" w:space="0" w:color="auto"/>
            </w:tcBorders>
            <w:tcMar>
              <w:top w:w="0" w:type="dxa"/>
              <w:left w:w="108" w:type="dxa"/>
              <w:bottom w:w="0" w:type="dxa"/>
              <w:right w:w="108" w:type="dxa"/>
            </w:tcMar>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lastRenderedPageBreak/>
              <w:t>Forms 1 and 2 completed and formal agreement entered with C&amp;RT. C&amp;RT reviewing demolition works RAMS.</w:t>
            </w:r>
          </w:p>
          <w:p w:rsidR="001944E2" w:rsidRPr="00C02AE7" w:rsidRDefault="001944E2" w:rsidP="001944E2">
            <w:pPr>
              <w:rPr>
                <w:rFonts w:ascii="Verdana" w:hAnsi="Verdana"/>
                <w:sz w:val="20"/>
                <w:szCs w:val="20"/>
                <w:highlight w:val="yellow"/>
              </w:rPr>
            </w:pP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Meetings arranged with Canal &amp; River Trust regarding interface with adjoining site owned by C&amp;RT and boundary walls. Consultation on-going.</w:t>
            </w:r>
          </w:p>
        </w:tc>
      </w:tr>
      <w:tr w:rsidR="001944E2" w:rsidRPr="00C02AE7" w:rsidTr="00B475D2">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proofErr w:type="spellStart"/>
            <w:r w:rsidRPr="00C02AE7">
              <w:rPr>
                <w:rFonts w:ascii="Verdana" w:hAnsi="Verdana"/>
                <w:sz w:val="20"/>
                <w:szCs w:val="20"/>
                <w:highlight w:val="yellow"/>
              </w:rPr>
              <w:t>Multiutlity</w:t>
            </w:r>
            <w:proofErr w:type="spellEnd"/>
            <w:r w:rsidRPr="00C02AE7">
              <w:rPr>
                <w:rFonts w:ascii="Verdana" w:hAnsi="Verdana"/>
                <w:sz w:val="20"/>
                <w:szCs w:val="20"/>
                <w:highlight w:val="yellow"/>
              </w:rPr>
              <w:t xml:space="preserve"> c/o J Murphy and Sons Ltd</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Stat services – Gas</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1944E2" w:rsidRPr="00C02AE7" w:rsidRDefault="001944E2" w:rsidP="001944E2">
            <w:pPr>
              <w:rPr>
                <w:rFonts w:ascii="Verdana" w:hAnsi="Verdana"/>
                <w:sz w:val="20"/>
                <w:szCs w:val="20"/>
                <w:highlight w:val="yellow"/>
              </w:rPr>
            </w:pP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21</w:t>
            </w:r>
            <w:r w:rsidRPr="00C02AE7">
              <w:rPr>
                <w:rFonts w:ascii="Verdana" w:hAnsi="Verdana"/>
                <w:sz w:val="20"/>
                <w:szCs w:val="20"/>
                <w:highlight w:val="yellow"/>
                <w:vertAlign w:val="superscript"/>
              </w:rPr>
              <w:t>st</w:t>
            </w:r>
            <w:r w:rsidRPr="00C02AE7">
              <w:rPr>
                <w:rFonts w:ascii="Verdana" w:hAnsi="Verdana"/>
                <w:sz w:val="20"/>
                <w:szCs w:val="20"/>
                <w:highlight w:val="yellow"/>
              </w:rPr>
              <w:t xml:space="preserve"> February 17</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No issues raised to date. Isolation of gas to site resolved through consultation with J Murphy and Sons.</w:t>
            </w:r>
          </w:p>
        </w:tc>
        <w:tc>
          <w:tcPr>
            <w:tcW w:w="150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xml:space="preserve">On-going </w:t>
            </w:r>
          </w:p>
        </w:tc>
      </w:tr>
      <w:tr w:rsidR="001944E2" w:rsidRPr="00C02AE7" w:rsidTr="00B475D2">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xml:space="preserve">UKPN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Stat services – Electricity</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21</w:t>
            </w:r>
            <w:r w:rsidRPr="00C02AE7">
              <w:rPr>
                <w:rFonts w:ascii="Verdana" w:hAnsi="Verdana"/>
                <w:sz w:val="20"/>
                <w:szCs w:val="20"/>
                <w:highlight w:val="yellow"/>
                <w:vertAlign w:val="superscript"/>
              </w:rPr>
              <w:t>st</w:t>
            </w:r>
            <w:r w:rsidRPr="00C02AE7">
              <w:rPr>
                <w:rFonts w:ascii="Verdana" w:hAnsi="Verdana"/>
                <w:sz w:val="20"/>
                <w:szCs w:val="20"/>
                <w:highlight w:val="yellow"/>
              </w:rPr>
              <w:t xml:space="preserve"> February 17</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No issues raised to date. Service isolations and new connections discussed in consultation with UKPN.</w:t>
            </w:r>
          </w:p>
        </w:tc>
        <w:tc>
          <w:tcPr>
            <w:tcW w:w="150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On-going</w:t>
            </w:r>
          </w:p>
        </w:tc>
      </w:tr>
      <w:tr w:rsidR="001944E2" w:rsidRPr="00C02AE7" w:rsidTr="00B475D2">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Thames Water</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Stat services – Water</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21</w:t>
            </w:r>
            <w:r w:rsidRPr="00C02AE7">
              <w:rPr>
                <w:rFonts w:ascii="Verdana" w:hAnsi="Verdana"/>
                <w:sz w:val="20"/>
                <w:szCs w:val="20"/>
                <w:highlight w:val="yellow"/>
                <w:vertAlign w:val="superscript"/>
              </w:rPr>
              <w:t>st</w:t>
            </w:r>
            <w:r w:rsidRPr="00C02AE7">
              <w:rPr>
                <w:rFonts w:ascii="Verdana" w:hAnsi="Verdana"/>
                <w:sz w:val="20"/>
                <w:szCs w:val="20"/>
                <w:highlight w:val="yellow"/>
              </w:rPr>
              <w:t xml:space="preserve"> February 17</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No issues raised to date. Service isolations and cut off of water leak resolved with Thames Water.</w:t>
            </w:r>
          </w:p>
        </w:tc>
        <w:tc>
          <w:tcPr>
            <w:tcW w:w="150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On-going</w:t>
            </w:r>
          </w:p>
        </w:tc>
      </w:tr>
      <w:tr w:rsidR="001944E2" w:rsidRPr="00C02AE7" w:rsidTr="00B475D2">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Camden Highways</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Neighbour</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21</w:t>
            </w:r>
            <w:r w:rsidRPr="00C02AE7">
              <w:rPr>
                <w:rFonts w:ascii="Verdana" w:hAnsi="Verdana"/>
                <w:sz w:val="20"/>
                <w:szCs w:val="20"/>
                <w:highlight w:val="yellow"/>
                <w:vertAlign w:val="superscript"/>
              </w:rPr>
              <w:t>st</w:t>
            </w:r>
            <w:r w:rsidRPr="00C02AE7">
              <w:rPr>
                <w:rFonts w:ascii="Verdana" w:hAnsi="Verdana"/>
                <w:sz w:val="20"/>
                <w:szCs w:val="20"/>
                <w:highlight w:val="yellow"/>
              </w:rPr>
              <w:t xml:space="preserve"> February 17</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No response received to date.  </w:t>
            </w:r>
          </w:p>
        </w:tc>
        <w:tc>
          <w:tcPr>
            <w:tcW w:w="150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Further engagement to be pursued as works progress</w:t>
            </w:r>
          </w:p>
        </w:tc>
      </w:tr>
      <w:tr w:rsidR="001944E2" w:rsidRPr="00C02AE7" w:rsidTr="00B475D2">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Network Rail</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Neighbour</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21</w:t>
            </w:r>
            <w:r w:rsidRPr="00C02AE7">
              <w:rPr>
                <w:rFonts w:ascii="Verdana" w:hAnsi="Verdana"/>
                <w:sz w:val="20"/>
                <w:szCs w:val="20"/>
                <w:highlight w:val="yellow"/>
                <w:vertAlign w:val="superscript"/>
              </w:rPr>
              <w:t>st</w:t>
            </w:r>
            <w:r w:rsidRPr="00C02AE7">
              <w:rPr>
                <w:rFonts w:ascii="Verdana" w:hAnsi="Verdana"/>
                <w:sz w:val="20"/>
                <w:szCs w:val="20"/>
                <w:highlight w:val="yellow"/>
              </w:rPr>
              <w:t xml:space="preserve"> February 17</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Site visit held with Network Rail on 1</w:t>
            </w:r>
            <w:r w:rsidRPr="00C02AE7">
              <w:rPr>
                <w:rFonts w:ascii="Verdana" w:hAnsi="Verdana"/>
                <w:sz w:val="20"/>
                <w:szCs w:val="20"/>
                <w:highlight w:val="yellow"/>
                <w:vertAlign w:val="superscript"/>
              </w:rPr>
              <w:t>st</w:t>
            </w:r>
            <w:r w:rsidRPr="00C02AE7">
              <w:rPr>
                <w:rFonts w:ascii="Verdana" w:hAnsi="Verdana"/>
                <w:sz w:val="20"/>
                <w:szCs w:val="20"/>
                <w:highlight w:val="yellow"/>
              </w:rPr>
              <w:t xml:space="preserve"> March 2017 to discuss the scheme proposals and potential impacts on Network Rail assets. Potential impacts considered to be low given the distance. Discussions have been held regarding entering into a Basic Asset </w:t>
            </w:r>
            <w:r w:rsidRPr="00C02AE7">
              <w:rPr>
                <w:rFonts w:ascii="Verdana" w:hAnsi="Verdana"/>
                <w:sz w:val="20"/>
                <w:szCs w:val="20"/>
                <w:highlight w:val="yellow"/>
              </w:rPr>
              <w:lastRenderedPageBreak/>
              <w:t>Protection Agreement (BAPA) to obtain the necessary sign off of method statements and designs. Consultation ongoing.</w:t>
            </w:r>
          </w:p>
        </w:tc>
        <w:tc>
          <w:tcPr>
            <w:tcW w:w="150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lastRenderedPageBreak/>
              <w:t>On-going engagement as works progress</w:t>
            </w:r>
          </w:p>
        </w:tc>
      </w:tr>
      <w:tr w:rsidR="001944E2" w:rsidRPr="00C02AE7" w:rsidTr="00B475D2">
        <w:trPr>
          <w:trHeight w:val="7735"/>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St Pancras Hospital</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Neighbour</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21</w:t>
            </w:r>
            <w:r w:rsidRPr="00C02AE7">
              <w:rPr>
                <w:rFonts w:ascii="Verdana" w:hAnsi="Verdana"/>
                <w:sz w:val="20"/>
                <w:szCs w:val="20"/>
                <w:highlight w:val="yellow"/>
                <w:vertAlign w:val="superscript"/>
              </w:rPr>
              <w:t>st</w:t>
            </w:r>
            <w:r w:rsidRPr="00C02AE7">
              <w:rPr>
                <w:rFonts w:ascii="Verdana" w:hAnsi="Verdana"/>
                <w:sz w:val="20"/>
                <w:szCs w:val="20"/>
                <w:highlight w:val="yellow"/>
              </w:rPr>
              <w:t xml:space="preserve"> February 17</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Peter</w:t>
            </w: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w:t>
            </w: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Many thanks for your email.</w:t>
            </w: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w:t>
            </w: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Please can you provide further information about when the works will commence and the potential impact on the surrounding area?  We will need to ascertain if there will be any impact on our patients prior to any works commencing, so advancing warning and preparation will be very helpful.</w:t>
            </w: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w:t>
            </w: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Kind regards</w:t>
            </w: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w:t>
            </w: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Denise</w:t>
            </w:r>
          </w:p>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w:t>
            </w:r>
          </w:p>
          <w:p w:rsidR="001944E2" w:rsidRPr="00C02AE7" w:rsidRDefault="001944E2" w:rsidP="001944E2">
            <w:pPr>
              <w:rPr>
                <w:rFonts w:ascii="Verdana" w:hAnsi="Verdana"/>
                <w:sz w:val="20"/>
                <w:szCs w:val="20"/>
                <w:highlight w:val="yellow"/>
              </w:rPr>
            </w:pPr>
          </w:p>
        </w:tc>
        <w:tc>
          <w:tcPr>
            <w:tcW w:w="150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 xml:space="preserve">Demolition management plan provided to the hospital. No further queries or issues raised to date following document issue. Contact details have been provided for the appointed demolition contractor for the purposes of liaison. </w:t>
            </w:r>
          </w:p>
        </w:tc>
      </w:tr>
      <w:tr w:rsidR="001944E2" w:rsidTr="00B475D2">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proofErr w:type="spellStart"/>
            <w:r w:rsidRPr="00C02AE7">
              <w:rPr>
                <w:rFonts w:ascii="Verdana" w:hAnsi="Verdana"/>
                <w:sz w:val="20"/>
                <w:szCs w:val="20"/>
                <w:highlight w:val="yellow"/>
              </w:rPr>
              <w:t>Urbanest</w:t>
            </w:r>
            <w:proofErr w:type="spellEnd"/>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Operators at 103 Camley Street</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21</w:t>
            </w:r>
            <w:r w:rsidRPr="00C02AE7">
              <w:rPr>
                <w:rFonts w:ascii="Verdana" w:hAnsi="Verdana"/>
                <w:sz w:val="20"/>
                <w:szCs w:val="20"/>
                <w:highlight w:val="yellow"/>
                <w:vertAlign w:val="superscript"/>
              </w:rPr>
              <w:t>st</w:t>
            </w:r>
            <w:r w:rsidRPr="00C02AE7">
              <w:rPr>
                <w:rFonts w:ascii="Verdana" w:hAnsi="Verdana"/>
                <w:sz w:val="20"/>
                <w:szCs w:val="20"/>
                <w:highlight w:val="yellow"/>
              </w:rPr>
              <w:t xml:space="preserve"> February 17</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Pr="00C02AE7" w:rsidRDefault="001944E2" w:rsidP="001944E2">
            <w:pPr>
              <w:rPr>
                <w:rFonts w:ascii="Verdana" w:hAnsi="Verdana"/>
                <w:sz w:val="20"/>
                <w:szCs w:val="20"/>
                <w:highlight w:val="yellow"/>
              </w:rPr>
            </w:pPr>
            <w:r w:rsidRPr="00C02AE7">
              <w:rPr>
                <w:rFonts w:ascii="Verdana" w:hAnsi="Verdana"/>
                <w:sz w:val="20"/>
                <w:szCs w:val="20"/>
                <w:highlight w:val="yellow"/>
              </w:rPr>
              <w:t>No response received to date</w:t>
            </w:r>
          </w:p>
        </w:tc>
        <w:tc>
          <w:tcPr>
            <w:tcW w:w="1503" w:type="dxa"/>
            <w:tcBorders>
              <w:top w:val="nil"/>
              <w:left w:val="nil"/>
              <w:bottom w:val="single" w:sz="8" w:space="0" w:color="auto"/>
              <w:right w:val="single" w:sz="8" w:space="0" w:color="auto"/>
            </w:tcBorders>
            <w:tcMar>
              <w:top w:w="0" w:type="dxa"/>
              <w:left w:w="108" w:type="dxa"/>
              <w:bottom w:w="0" w:type="dxa"/>
              <w:right w:w="108" w:type="dxa"/>
            </w:tcMar>
            <w:hideMark/>
          </w:tcPr>
          <w:p w:rsidR="001944E2" w:rsidRDefault="001944E2" w:rsidP="001944E2">
            <w:pPr>
              <w:rPr>
                <w:rFonts w:ascii="Verdana" w:hAnsi="Verdana"/>
                <w:sz w:val="20"/>
                <w:szCs w:val="20"/>
              </w:rPr>
            </w:pPr>
            <w:r w:rsidRPr="00C02AE7">
              <w:rPr>
                <w:rFonts w:ascii="Verdana" w:hAnsi="Verdana"/>
                <w:sz w:val="20"/>
                <w:szCs w:val="20"/>
                <w:highlight w:val="yellow"/>
              </w:rPr>
              <w:t>Demolition contractor to provide bi-weekly progress letters to all neighbours</w:t>
            </w:r>
          </w:p>
        </w:tc>
      </w:tr>
    </w:tbl>
    <w:p w:rsidR="00DA72AB" w:rsidRDefault="00DA72AB" w:rsidP="00550B67">
      <w:pPr>
        <w:rPr>
          <w:rFonts w:ascii="Calibri" w:hAnsi="Calibri" w:cs="Tahoma"/>
          <w:b/>
          <w:sz w:val="24"/>
          <w:szCs w:val="24"/>
        </w:rPr>
      </w:pPr>
    </w:p>
    <w:p w:rsidR="00D4638A" w:rsidRDefault="00D4638A" w:rsidP="00782971">
      <w:pPr>
        <w:jc w:val="both"/>
        <w:rPr>
          <w:rFonts w:ascii="Calibri" w:hAnsi="Calibri" w:cs="Tahoma"/>
          <w:sz w:val="24"/>
          <w:szCs w:val="24"/>
        </w:rPr>
      </w:pPr>
      <w:r>
        <w:rPr>
          <w:rFonts w:ascii="Calibri" w:hAnsi="Calibri" w:cs="Tahoma"/>
          <w:b/>
          <w:sz w:val="24"/>
          <w:szCs w:val="24"/>
        </w:rPr>
        <w:lastRenderedPageBreak/>
        <w:t>2</w:t>
      </w:r>
      <w:r w:rsidR="00171C5C">
        <w:rPr>
          <w:rFonts w:ascii="Calibri" w:hAnsi="Calibri" w:cs="Tahoma"/>
          <w:b/>
          <w:sz w:val="24"/>
          <w:szCs w:val="24"/>
        </w:rPr>
        <w:t xml:space="preserve">. </w:t>
      </w:r>
      <w:r w:rsidR="00D86889" w:rsidRPr="00D86889">
        <w:rPr>
          <w:rFonts w:ascii="Calibri" w:hAnsi="Calibri" w:cs="Tahoma"/>
          <w:b/>
          <w:sz w:val="24"/>
          <w:szCs w:val="24"/>
        </w:rPr>
        <w:t>Construction Working Group</w:t>
      </w:r>
      <w:r w:rsidR="0048572A">
        <w:rPr>
          <w:rFonts w:ascii="Calibri" w:hAnsi="Calibri" w:cs="Tahoma"/>
          <w:sz w:val="24"/>
          <w:szCs w:val="24"/>
        </w:rPr>
        <w:t xml:space="preserve"> </w:t>
      </w:r>
      <w:r w:rsidR="000E5D8F" w:rsidRPr="00821CE2">
        <w:rPr>
          <w:rFonts w:ascii="Calibri" w:hAnsi="Calibri" w:cs="Tahoma"/>
          <w:sz w:val="24"/>
          <w:szCs w:val="24"/>
        </w:rPr>
        <w:t>Please provide details of community liaison proposals including any Construction Working Group that will be set up, addressing the concerns of the c</w:t>
      </w:r>
      <w:r w:rsidR="00E9494B">
        <w:rPr>
          <w:rFonts w:ascii="Calibri" w:hAnsi="Calibri" w:cs="Tahoma"/>
          <w:sz w:val="24"/>
          <w:szCs w:val="24"/>
        </w:rPr>
        <w:t>ommunity affected by the works, the way in which</w:t>
      </w:r>
      <w:r w:rsidR="00782971" w:rsidRPr="00821CE2">
        <w:rPr>
          <w:rFonts w:ascii="Calibri" w:hAnsi="Calibri" w:cs="Tahoma"/>
          <w:sz w:val="24"/>
          <w:szCs w:val="24"/>
        </w:rPr>
        <w:t xml:space="preserve"> the contact details of the person responsible for community liaison will be advertised to the local community</w:t>
      </w:r>
      <w:r w:rsidR="00E9494B">
        <w:rPr>
          <w:rFonts w:ascii="Calibri" w:hAnsi="Calibri" w:cs="Tahoma"/>
          <w:sz w:val="24"/>
          <w:szCs w:val="24"/>
        </w:rPr>
        <w:t>,</w:t>
      </w:r>
      <w:r w:rsidR="00782971" w:rsidRPr="00821CE2">
        <w:rPr>
          <w:rFonts w:ascii="Calibri" w:hAnsi="Calibri" w:cs="Tahoma"/>
          <w:sz w:val="24"/>
          <w:szCs w:val="24"/>
        </w:rPr>
        <w:t xml:space="preserve"> and how the community will be updated on the upcoming works i.</w:t>
      </w:r>
      <w:r w:rsidR="003A4E0C" w:rsidRPr="00821CE2">
        <w:rPr>
          <w:rFonts w:ascii="Calibri" w:hAnsi="Calibri" w:cs="Tahoma"/>
          <w:sz w:val="24"/>
          <w:szCs w:val="24"/>
        </w:rPr>
        <w:t>e. in the form of a newsletter/</w:t>
      </w:r>
      <w:r w:rsidR="00782971" w:rsidRPr="00821CE2">
        <w:rPr>
          <w:rFonts w:ascii="Calibri" w:hAnsi="Calibri" w:cs="Tahoma"/>
          <w:sz w:val="24"/>
          <w:szCs w:val="24"/>
        </w:rPr>
        <w:t>letter drop, or weekly drop in sessions for residents.</w:t>
      </w:r>
    </w:p>
    <w:p w:rsidR="00D4638A" w:rsidRDefault="00D4638A" w:rsidP="00782971">
      <w:pPr>
        <w:jc w:val="both"/>
        <w:rPr>
          <w:rFonts w:ascii="Calibri" w:hAnsi="Calibri" w:cs="Tahoma"/>
          <w:sz w:val="24"/>
          <w:szCs w:val="24"/>
        </w:rPr>
      </w:pPr>
      <w:r w:rsidRPr="00D4638A">
        <w:rPr>
          <w:noProof/>
          <w:sz w:val="24"/>
          <w:szCs w:val="24"/>
          <w:lang w:eastAsia="en-GB"/>
        </w:rPr>
        <mc:AlternateContent>
          <mc:Choice Requires="wps">
            <w:drawing>
              <wp:inline distT="0" distB="0" distL="0" distR="0" wp14:anchorId="69930432" wp14:editId="4814E3FB">
                <wp:extent cx="5506720" cy="7090012"/>
                <wp:effectExtent l="0" t="0" r="17780" b="1587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090012"/>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Default="001F3E11" w:rsidP="00D4638A">
                            <w:r w:rsidRPr="001944E2">
                              <w:t>Prior to commencement a newsletter will be issued to all neighbours. Neighbours wil</w:t>
                            </w:r>
                            <w:r>
                              <w:t>l</w:t>
                            </w:r>
                            <w:r w:rsidRPr="001944E2">
                              <w:t xml:space="preserve"> have been visited, informed of the project commencing and contact numbers established and </w:t>
                            </w:r>
                            <w:proofErr w:type="gramStart"/>
                            <w:r w:rsidRPr="001944E2">
                              <w:t>an  opening</w:t>
                            </w:r>
                            <w:proofErr w:type="gramEnd"/>
                            <w:r w:rsidRPr="001944E2">
                              <w:t xml:space="preserve"> newsletter issued. This will be </w:t>
                            </w:r>
                            <w:r>
                              <w:t>additionally</w:t>
                            </w:r>
                            <w:r w:rsidRPr="001944E2">
                              <w:t xml:space="preserve"> displayed in 2 locations on the perimeter hoarding. The newsletter will be updated </w:t>
                            </w:r>
                            <w:r>
                              <w:t xml:space="preserve">every </w:t>
                            </w:r>
                            <w:r w:rsidRPr="001944E2">
                              <w:t xml:space="preserve">two weeks and communicated as above.  All contact details will be clearly highlighted in the case of complaint. </w:t>
                            </w:r>
                            <w:r>
                              <w:t xml:space="preserve">Pat Dervan </w:t>
                            </w:r>
                            <w:r w:rsidRPr="001944E2">
                              <w:t>(</w:t>
                            </w:r>
                            <w:r>
                              <w:t>07931 673087</w:t>
                            </w:r>
                            <w:r w:rsidRPr="001944E2">
                              <w:t>) will act as the neighbourhood liaison officer/ first point of contact</w:t>
                            </w:r>
                            <w:r>
                              <w:t xml:space="preserve"> and these contact details will be updated as subsequent </w:t>
                            </w:r>
                            <w:proofErr w:type="spellStart"/>
                            <w:r>
                              <w:t>contractos</w:t>
                            </w:r>
                            <w:proofErr w:type="spellEnd"/>
                            <w:r>
                              <w:t xml:space="preserve"> are appointed, as will be clearly identified on the site information board displayed outside the site</w:t>
                            </w:r>
                            <w:r w:rsidRPr="001944E2">
                              <w:t>.</w:t>
                            </w:r>
                            <w:r>
                              <w:t xml:space="preserve"> </w:t>
                            </w:r>
                          </w:p>
                          <w:p w:rsidR="001F3E11" w:rsidRPr="00C02AE7" w:rsidRDefault="001F3E11" w:rsidP="00D4638A">
                            <w:pPr>
                              <w:rPr>
                                <w:rFonts w:cstheme="minorHAnsi"/>
                              </w:rPr>
                            </w:pPr>
                            <w:r w:rsidRPr="00790E65">
                              <w:t xml:space="preserve">Ground Construction Limited (GCL) will arrange a project presentation for the local residents/stakeholders affected by the 101 Camley street development prior to the works commencing, as will contractors appointed for subsequent phases of the project beyond </w:t>
                            </w:r>
                            <w:r w:rsidRPr="00C02AE7">
                              <w:rPr>
                                <w:rFonts w:cstheme="minorHAnsi"/>
                              </w:rPr>
                              <w:t>demolition.</w:t>
                            </w:r>
                          </w:p>
                          <w:p w:rsidR="001F3E11" w:rsidRPr="00C02AE7" w:rsidRDefault="001F3E11" w:rsidP="00D4638A">
                            <w:pPr>
                              <w:rPr>
                                <w:rFonts w:cstheme="minorHAnsi"/>
                              </w:rPr>
                            </w:pPr>
                            <w:r w:rsidRPr="00C02AE7">
                              <w:rPr>
                                <w:rFonts w:cstheme="minorHAnsi"/>
                              </w:rPr>
                              <w:t xml:space="preserve">Squibb Group initially set up the 101 Camley Street Construction Working Group </w:t>
                            </w:r>
                            <w:proofErr w:type="gramStart"/>
                            <w:r w:rsidRPr="00C02AE7">
                              <w:rPr>
                                <w:rFonts w:cstheme="minorHAnsi"/>
                              </w:rPr>
                              <w:t>and .</w:t>
                            </w:r>
                            <w:proofErr w:type="gramEnd"/>
                            <w:r w:rsidRPr="00C02AE7">
                              <w:rPr>
                                <w:rFonts w:cstheme="minorHAnsi"/>
                              </w:rPr>
                              <w:t xml:space="preserve">  The properties identified to be invited to the group are. GCL will then continue the 101 Camley Street Working Group once Squibb Group have finished on site.</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Canal &amp; River Trust</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Network Rail</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St Pancras Hospital</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Private Mooring Owners</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102 Camley Street</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103 Camley Street</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Canal River Trust</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Utility providers</w:t>
                            </w:r>
                          </w:p>
                          <w:p w:rsidR="001F3E11" w:rsidRPr="00C02AE7" w:rsidRDefault="001F3E11" w:rsidP="00D4638A">
                            <w:pPr>
                              <w:rPr>
                                <w:rFonts w:cstheme="minorHAnsi"/>
                              </w:rPr>
                            </w:pPr>
                            <w:r w:rsidRPr="00C02AE7">
                              <w:rPr>
                                <w:rFonts w:cstheme="minorHAnsi"/>
                              </w:rPr>
                              <w:t>All will be notified once works have commenced and invited to join.  Interest at present from the first newsletter has been zero but this will be monitored.</w:t>
                            </w:r>
                          </w:p>
                          <w:p w:rsidR="001F3E11" w:rsidRPr="00C02AE7" w:rsidRDefault="001F3E11" w:rsidP="00D4638A">
                            <w:pPr>
                              <w:rPr>
                                <w:rFonts w:cstheme="minorHAnsi"/>
                              </w:rPr>
                            </w:pPr>
                            <w:r w:rsidRPr="00C02AE7">
                              <w:rPr>
                                <w:rFonts w:cstheme="minorHAnsi"/>
                              </w:rPr>
                              <w:t xml:space="preserve">During construction works any planned significant events (unavoidable disruption) will be included in the fortnightly newsletter to local residents and businesses to keep them regularly informed. Further quarterly meetings with the main contractor and Construction Working Group (local residents and </w:t>
                            </w:r>
                            <w:proofErr w:type="gramStart"/>
                            <w:r w:rsidRPr="00C02AE7">
                              <w:rPr>
                                <w:rFonts w:cstheme="minorHAnsi"/>
                              </w:rPr>
                              <w:t>stakeholder)s</w:t>
                            </w:r>
                            <w:proofErr w:type="gramEnd"/>
                            <w:r w:rsidRPr="00C02AE7">
                              <w:rPr>
                                <w:rFonts w:cstheme="minorHAnsi"/>
                              </w:rPr>
                              <w:t xml:space="preserve"> will also be organised. </w:t>
                            </w:r>
                          </w:p>
                          <w:p w:rsidR="001F3E11" w:rsidRPr="00C02AE7" w:rsidRDefault="001F3E11" w:rsidP="00D4638A">
                            <w:pPr>
                              <w:rPr>
                                <w:rFonts w:cstheme="minorHAnsi"/>
                              </w:rPr>
                            </w:pPr>
                            <w:r w:rsidRPr="00C02AE7">
                              <w:rPr>
                                <w:rFonts w:cstheme="minorHAnsi"/>
                              </w:rPr>
                              <w:t>Where any works will cause unavoidable disturbance then a separate meeting of the Construction Working Group will arranged to provide clear information of this well in advance (minimum of 2 weeks) and all measures taken to minimum impact and further disruption.</w:t>
                            </w:r>
                          </w:p>
                          <w:p w:rsidR="001F3E11" w:rsidRDefault="001F3E11" w:rsidP="00D4638A"/>
                        </w:txbxContent>
                      </wps:txbx>
                      <wps:bodyPr rot="0" vert="horz" wrap="square" lIns="91440" tIns="45720" rIns="91440" bIns="45720" anchor="t" anchorCtr="0">
                        <a:noAutofit/>
                      </wps:bodyPr>
                    </wps:wsp>
                  </a:graphicData>
                </a:graphic>
              </wp:inline>
            </w:drawing>
          </mc:Choice>
          <mc:Fallback>
            <w:pict>
              <v:shape w14:anchorId="69930432" id="_x0000_s1075" type="#_x0000_t202" style="width:433.6pt;height:5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" fillcolor="window" strokecolor="#d9d9d9" strokeweight="1pt">
                <v:textbox>
                  <w:txbxContent>
                    <w:p w:rsidR="001F3E11" w:rsidRDefault="001F3E11" w:rsidP="00D4638A">
                      <w:r w:rsidRPr="001944E2">
                        <w:t>Prior to commencement a newsletter will be issued to all neighbours. Neighbours wil</w:t>
                      </w:r>
                      <w:r>
                        <w:t>l</w:t>
                      </w:r>
                      <w:r w:rsidRPr="001944E2">
                        <w:t xml:space="preserve"> have been visited, informed of the project commencing and contact numbers established and </w:t>
                      </w:r>
                      <w:proofErr w:type="gramStart"/>
                      <w:r w:rsidRPr="001944E2">
                        <w:t>an  opening</w:t>
                      </w:r>
                      <w:proofErr w:type="gramEnd"/>
                      <w:r w:rsidRPr="001944E2">
                        <w:t xml:space="preserve"> newsletter issued. This will be </w:t>
                      </w:r>
                      <w:r>
                        <w:t>additionally</w:t>
                      </w:r>
                      <w:r w:rsidRPr="001944E2">
                        <w:t xml:space="preserve"> displayed in 2 locations on the perimeter hoarding. The newsletter will be updated </w:t>
                      </w:r>
                      <w:r>
                        <w:t xml:space="preserve">every </w:t>
                      </w:r>
                      <w:r w:rsidRPr="001944E2">
                        <w:t xml:space="preserve">two weeks and communicated as above.  All contact details will be clearly highlighted in the case of complaint. </w:t>
                      </w:r>
                      <w:r>
                        <w:t xml:space="preserve">Pat Dervan </w:t>
                      </w:r>
                      <w:r w:rsidRPr="001944E2">
                        <w:t>(</w:t>
                      </w:r>
                      <w:r>
                        <w:t>07931 673087</w:t>
                      </w:r>
                      <w:r w:rsidRPr="001944E2">
                        <w:t>) will act as the neighbourhood liaison officer/ first point of contact</w:t>
                      </w:r>
                      <w:r>
                        <w:t xml:space="preserve"> and these contact details will be updated as subsequent </w:t>
                      </w:r>
                      <w:proofErr w:type="spellStart"/>
                      <w:r>
                        <w:t>contractos</w:t>
                      </w:r>
                      <w:proofErr w:type="spellEnd"/>
                      <w:r>
                        <w:t xml:space="preserve"> are appointed, as will be clearly identified on the site information board displayed outside the site</w:t>
                      </w:r>
                      <w:r w:rsidRPr="001944E2">
                        <w:t>.</w:t>
                      </w:r>
                      <w:r>
                        <w:t xml:space="preserve"> </w:t>
                      </w:r>
                    </w:p>
                    <w:p w:rsidR="001F3E11" w:rsidRPr="00C02AE7" w:rsidRDefault="001F3E11" w:rsidP="00D4638A">
                      <w:pPr>
                        <w:rPr>
                          <w:rFonts w:cstheme="minorHAnsi"/>
                        </w:rPr>
                      </w:pPr>
                      <w:r w:rsidRPr="00790E65">
                        <w:t xml:space="preserve">Ground Construction Limited (GCL) will arrange a project presentation for the local residents/stakeholders affected by the 101 Camley street development prior to the works commencing, as will contractors appointed for subsequent phases of the project beyond </w:t>
                      </w:r>
                      <w:r w:rsidRPr="00C02AE7">
                        <w:rPr>
                          <w:rFonts w:cstheme="minorHAnsi"/>
                        </w:rPr>
                        <w:t>demolition.</w:t>
                      </w:r>
                    </w:p>
                    <w:p w:rsidR="001F3E11" w:rsidRPr="00C02AE7" w:rsidRDefault="001F3E11" w:rsidP="00D4638A">
                      <w:pPr>
                        <w:rPr>
                          <w:rFonts w:cstheme="minorHAnsi"/>
                        </w:rPr>
                      </w:pPr>
                      <w:r w:rsidRPr="00C02AE7">
                        <w:rPr>
                          <w:rFonts w:cstheme="minorHAnsi"/>
                        </w:rPr>
                        <w:t xml:space="preserve">Squibb Group initially set up the 101 Camley Street Construction Working Group </w:t>
                      </w:r>
                      <w:proofErr w:type="gramStart"/>
                      <w:r w:rsidRPr="00C02AE7">
                        <w:rPr>
                          <w:rFonts w:cstheme="minorHAnsi"/>
                        </w:rPr>
                        <w:t>and .</w:t>
                      </w:r>
                      <w:proofErr w:type="gramEnd"/>
                      <w:r w:rsidRPr="00C02AE7">
                        <w:rPr>
                          <w:rFonts w:cstheme="minorHAnsi"/>
                        </w:rPr>
                        <w:t xml:space="preserve">  The properties identified to be invited to the group are. GCL will then continue the 101 Camley Street Working Group once Squibb Group have finished on site.</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Canal &amp; River Trust</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Network Rail</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St Pancras Hospital</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Private Mooring Owners</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102 Camley Street</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103 Camley Street</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Canal River Trust</w:t>
                      </w:r>
                    </w:p>
                    <w:p w:rsidR="001F3E11" w:rsidRPr="00C02AE7" w:rsidRDefault="001F3E11" w:rsidP="00D4638A">
                      <w:pPr>
                        <w:pStyle w:val="ListParagraph"/>
                        <w:numPr>
                          <w:ilvl w:val="0"/>
                          <w:numId w:val="8"/>
                        </w:numPr>
                        <w:spacing w:after="0" w:line="240" w:lineRule="auto"/>
                        <w:rPr>
                          <w:rFonts w:cstheme="minorHAnsi"/>
                        </w:rPr>
                      </w:pPr>
                      <w:r w:rsidRPr="00C02AE7">
                        <w:rPr>
                          <w:rFonts w:cstheme="minorHAnsi"/>
                        </w:rPr>
                        <w:t>Utility providers</w:t>
                      </w:r>
                    </w:p>
                    <w:p w:rsidR="001F3E11" w:rsidRPr="00C02AE7" w:rsidRDefault="001F3E11" w:rsidP="00D4638A">
                      <w:pPr>
                        <w:rPr>
                          <w:rFonts w:cstheme="minorHAnsi"/>
                        </w:rPr>
                      </w:pPr>
                      <w:r w:rsidRPr="00C02AE7">
                        <w:rPr>
                          <w:rFonts w:cstheme="minorHAnsi"/>
                        </w:rPr>
                        <w:t>All will be notified once works have commenced and invited to join.  Interest at present from the first newsletter has been zero but this will be monitored.</w:t>
                      </w:r>
                    </w:p>
                    <w:p w:rsidR="001F3E11" w:rsidRPr="00C02AE7" w:rsidRDefault="001F3E11" w:rsidP="00D4638A">
                      <w:pPr>
                        <w:rPr>
                          <w:rFonts w:cstheme="minorHAnsi"/>
                        </w:rPr>
                      </w:pPr>
                      <w:r w:rsidRPr="00C02AE7">
                        <w:rPr>
                          <w:rFonts w:cstheme="minorHAnsi"/>
                        </w:rPr>
                        <w:t xml:space="preserve">During construction works any planned significant events (unavoidable disruption) will be included in the fortnightly newsletter to local residents and businesses to keep them regularly informed. Further quarterly meetings with the main contractor and Construction Working Group (local residents and </w:t>
                      </w:r>
                      <w:proofErr w:type="gramStart"/>
                      <w:r w:rsidRPr="00C02AE7">
                        <w:rPr>
                          <w:rFonts w:cstheme="minorHAnsi"/>
                        </w:rPr>
                        <w:t>stakeholder)s</w:t>
                      </w:r>
                      <w:proofErr w:type="gramEnd"/>
                      <w:r w:rsidRPr="00C02AE7">
                        <w:rPr>
                          <w:rFonts w:cstheme="minorHAnsi"/>
                        </w:rPr>
                        <w:t xml:space="preserve"> will also be organised. </w:t>
                      </w:r>
                    </w:p>
                    <w:p w:rsidR="001F3E11" w:rsidRPr="00C02AE7" w:rsidRDefault="001F3E11" w:rsidP="00D4638A">
                      <w:pPr>
                        <w:rPr>
                          <w:rFonts w:cstheme="minorHAnsi"/>
                        </w:rPr>
                      </w:pPr>
                      <w:r w:rsidRPr="00C02AE7">
                        <w:rPr>
                          <w:rFonts w:cstheme="minorHAnsi"/>
                        </w:rPr>
                        <w:t>Where any works will cause unavoidable disturbance then a separate meeting of the Construction Working Group will arranged to provide clear information of this well in advance (minimum of 2 weeks) and all measures taken to minimum impact and further disruption.</w:t>
                      </w:r>
                    </w:p>
                    <w:p w:rsidR="001F3E11" w:rsidRDefault="001F3E11" w:rsidP="00D4638A"/>
                  </w:txbxContent>
                </v:textbox>
                <w10:anchorlock/>
              </v:shape>
            </w:pict>
          </mc:Fallback>
        </mc:AlternateContent>
      </w:r>
    </w:p>
    <w:p w:rsidR="00AA7A39" w:rsidRPr="00D4638A" w:rsidRDefault="00D4638A" w:rsidP="00D4638A">
      <w:pPr>
        <w:jc w:val="both"/>
        <w:rPr>
          <w:rFonts w:ascii="Calibri" w:hAnsi="Calibri" w:cs="Tahoma"/>
          <w:sz w:val="24"/>
          <w:szCs w:val="24"/>
        </w:rPr>
      </w:pPr>
      <w:r w:rsidRPr="00D4638A">
        <w:rPr>
          <w:noProof/>
          <w:sz w:val="24"/>
          <w:szCs w:val="24"/>
          <w:lang w:eastAsia="en-GB"/>
        </w:rPr>
        <w:lastRenderedPageBreak/>
        <mc:AlternateContent>
          <mc:Choice Requires="wps">
            <w:drawing>
              <wp:inline distT="0" distB="0" distL="0" distR="0" wp14:anchorId="0C1588E1" wp14:editId="3130C700">
                <wp:extent cx="5781675" cy="5302155"/>
                <wp:effectExtent l="0" t="0" r="28575" b="13335"/>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5302155"/>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Pr="00C02AE7" w:rsidRDefault="001F3E11" w:rsidP="00D4638A">
                            <w:pPr>
                              <w:rPr>
                                <w:rFonts w:cstheme="minorHAnsi"/>
                              </w:rPr>
                            </w:pPr>
                            <w:r w:rsidRPr="00C02AE7">
                              <w:rPr>
                                <w:rFonts w:cstheme="minorHAnsi"/>
                              </w:rPr>
                              <w:t>The construction Manager will be responsible for organising these letters and events.  As well as being the main site contact. Contact details will be updated as each contractor is appointed.</w:t>
                            </w:r>
                          </w:p>
                          <w:p w:rsidR="001F3E11" w:rsidRPr="00C02AE7" w:rsidRDefault="001F3E11" w:rsidP="00D4638A">
                            <w:pPr>
                              <w:rPr>
                                <w:rFonts w:cstheme="minorHAnsi"/>
                              </w:rPr>
                            </w:pPr>
                            <w:r w:rsidRPr="00C02AE7">
                              <w:rPr>
                                <w:rFonts w:cstheme="minorHAnsi"/>
                              </w:rPr>
                              <w:t>As part of the Considerate Contractors scheme a compliments/complaints log book will be held on site to record feedback.  As well as a 24hour contact number. GCL will notify the Noise and Licensing Enforcement Team accordingly.</w:t>
                            </w:r>
                          </w:p>
                          <w:p w:rsidR="001F3E11" w:rsidRPr="00C02AE7" w:rsidRDefault="001F3E11" w:rsidP="00D4638A">
                            <w:pPr>
                              <w:spacing w:after="0"/>
                              <w:rPr>
                                <w:rFonts w:cstheme="minorHAnsi"/>
                              </w:rPr>
                            </w:pPr>
                            <w:r w:rsidRPr="00C02AE7">
                              <w:rPr>
                                <w:rFonts w:cstheme="minorHAnsi"/>
                              </w:rPr>
                              <w:t>Should noise/vibration/dust complaints arise from the building construction/building works, these complaints will be recorded in the complaint’s register and made available to the LB Camden as requested.  The complaint register shall also provide information on day, time, details of complaint, details of monitoring carried out and any additional mitigation works.</w:t>
                            </w:r>
                          </w:p>
                          <w:p w:rsidR="001F3E11" w:rsidRPr="00C02AE7" w:rsidRDefault="001F3E11" w:rsidP="00D4638A">
                            <w:pPr>
                              <w:spacing w:after="0"/>
                              <w:rPr>
                                <w:rFonts w:cstheme="minorHAnsi"/>
                              </w:rPr>
                            </w:pPr>
                          </w:p>
                          <w:p w:rsidR="001F3E11" w:rsidRPr="00C02AE7" w:rsidRDefault="001F3E11" w:rsidP="00D4638A">
                            <w:pPr>
                              <w:spacing w:after="0"/>
                              <w:rPr>
                                <w:rFonts w:cstheme="minorHAnsi"/>
                              </w:rPr>
                            </w:pPr>
                            <w:r w:rsidRPr="00C02AE7">
                              <w:rPr>
                                <w:rFonts w:cstheme="minorHAnsi"/>
                              </w:rPr>
                              <w:t xml:space="preserve">Should complaints be received concerning works/activities, then all works/activities associated and/or causing the disruption (where not previously agreed) will be immediately ceased. where safe to do so. and will not recommence until the issue is addressed, </w:t>
                            </w:r>
                            <w:proofErr w:type="gramStart"/>
                            <w:r w:rsidRPr="00C02AE7">
                              <w:rPr>
                                <w:rFonts w:cstheme="minorHAnsi"/>
                              </w:rPr>
                              <w:t>resolved  and</w:t>
                            </w:r>
                            <w:proofErr w:type="gramEnd"/>
                            <w:r w:rsidRPr="00C02AE7">
                              <w:rPr>
                                <w:rFonts w:cstheme="minorHAnsi"/>
                              </w:rPr>
                              <w:t xml:space="preserve"> agreement to work is agreed.</w:t>
                            </w:r>
                          </w:p>
                          <w:p w:rsidR="001F3E11" w:rsidRPr="00C02AE7" w:rsidRDefault="001F3E11" w:rsidP="00D4638A">
                            <w:pPr>
                              <w:spacing w:after="0"/>
                              <w:rPr>
                                <w:rFonts w:cstheme="minorHAnsi"/>
                              </w:rPr>
                            </w:pPr>
                          </w:p>
                          <w:p w:rsidR="001F3E11" w:rsidRPr="00C02AE7" w:rsidRDefault="001F3E11" w:rsidP="00D4638A">
                            <w:pPr>
                              <w:spacing w:after="0"/>
                              <w:rPr>
                                <w:rFonts w:cstheme="minorHAnsi"/>
                              </w:rPr>
                            </w:pPr>
                            <w:r w:rsidRPr="00C02AE7">
                              <w:rPr>
                                <w:rFonts w:cstheme="minorHAnsi"/>
                              </w:rPr>
                              <w:t>A site information board will be erected and displayed clearly through the duration of the works.  This will include the following materials:</w:t>
                            </w:r>
                          </w:p>
                          <w:p w:rsidR="001F3E11" w:rsidRPr="00C02AE7" w:rsidRDefault="001F3E11" w:rsidP="00D4638A">
                            <w:pPr>
                              <w:spacing w:after="0"/>
                              <w:rPr>
                                <w:rFonts w:cstheme="minorHAnsi"/>
                              </w:rPr>
                            </w:pPr>
                          </w:p>
                          <w:p w:rsidR="001F3E11" w:rsidRPr="00C02AE7" w:rsidRDefault="001F3E11" w:rsidP="00D4638A">
                            <w:pPr>
                              <w:spacing w:after="0"/>
                              <w:rPr>
                                <w:rFonts w:cstheme="minorHAnsi"/>
                              </w:rPr>
                            </w:pPr>
                            <w:r w:rsidRPr="00C02AE7">
                              <w:rPr>
                                <w:rFonts w:cstheme="minorHAnsi"/>
                              </w:rPr>
                              <w:t>a) The title ‘Information Board’</w:t>
                            </w:r>
                          </w:p>
                          <w:p w:rsidR="001F3E11" w:rsidRPr="00C02AE7" w:rsidRDefault="001F3E11" w:rsidP="00D4638A">
                            <w:pPr>
                              <w:spacing w:after="0"/>
                              <w:rPr>
                                <w:rFonts w:cstheme="minorHAnsi"/>
                              </w:rPr>
                            </w:pPr>
                            <w:r w:rsidRPr="00C02AE7">
                              <w:rPr>
                                <w:rFonts w:cstheme="minorHAnsi"/>
                              </w:rPr>
                              <w:t>b) Name of the main contractor, address and person to whom correspondence should be addressed.</w:t>
                            </w:r>
                          </w:p>
                          <w:p w:rsidR="001F3E11" w:rsidRPr="00C02AE7" w:rsidRDefault="001F3E11" w:rsidP="00D4638A">
                            <w:pPr>
                              <w:spacing w:after="0"/>
                              <w:rPr>
                                <w:rFonts w:cstheme="minorHAnsi"/>
                              </w:rPr>
                            </w:pPr>
                            <w:r w:rsidRPr="00C02AE7">
                              <w:rPr>
                                <w:rFonts w:cstheme="minorHAnsi"/>
                              </w:rPr>
                              <w:t>c) Names and pictures of Project Manager, Project Engineer, H&amp;S Manger and foremen.</w:t>
                            </w:r>
                          </w:p>
                          <w:p w:rsidR="001F3E11" w:rsidRPr="00C02AE7" w:rsidRDefault="001F3E11" w:rsidP="00D4638A">
                            <w:pPr>
                              <w:spacing w:after="0"/>
                              <w:rPr>
                                <w:rFonts w:cstheme="minorHAnsi"/>
                              </w:rPr>
                            </w:pPr>
                            <w:r w:rsidRPr="00C02AE7">
                              <w:rPr>
                                <w:rFonts w:cstheme="minorHAnsi"/>
                              </w:rPr>
                              <w:t>d) Month and year of completion of works.</w:t>
                            </w:r>
                          </w:p>
                          <w:p w:rsidR="001F3E11" w:rsidRPr="00C02AE7" w:rsidRDefault="001F3E11" w:rsidP="00D4638A">
                            <w:pPr>
                              <w:spacing w:after="0"/>
                              <w:rPr>
                                <w:rFonts w:cstheme="minorHAnsi"/>
                              </w:rPr>
                            </w:pPr>
                            <w:r w:rsidRPr="00C02AE7">
                              <w:rPr>
                                <w:rFonts w:cstheme="minorHAnsi"/>
                              </w:rPr>
                              <w:t>e) Names and telephone numbers of staff who can take immediate action, so that contact can be made at any time.</w:t>
                            </w:r>
                          </w:p>
                          <w:p w:rsidR="001F3E11" w:rsidRDefault="001F3E11" w:rsidP="00D4638A"/>
                        </w:txbxContent>
                      </wps:txbx>
                      <wps:bodyPr rot="0" vert="horz" wrap="square" lIns="91440" tIns="45720" rIns="91440" bIns="45720" anchor="t" anchorCtr="0">
                        <a:noAutofit/>
                      </wps:bodyPr>
                    </wps:wsp>
                  </a:graphicData>
                </a:graphic>
              </wp:inline>
            </w:drawing>
          </mc:Choice>
          <mc:Fallback>
            <w:pict>
              <v:shape w14:anchorId="0C1588E1" id="_x0000_s1076" type="#_x0000_t202" style="width:455.25pt;height: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" fillcolor="window" strokecolor="#d9d9d9" strokeweight="1pt">
                <v:textbox>
                  <w:txbxContent>
                    <w:p w:rsidR="001F3E11" w:rsidRPr="00C02AE7" w:rsidRDefault="001F3E11" w:rsidP="00D4638A">
                      <w:pPr>
                        <w:rPr>
                          <w:rFonts w:cstheme="minorHAnsi"/>
                        </w:rPr>
                      </w:pPr>
                      <w:r w:rsidRPr="00C02AE7">
                        <w:rPr>
                          <w:rFonts w:cstheme="minorHAnsi"/>
                        </w:rPr>
                        <w:t>The construction Manager will be responsible for organising these letters and events.  As well as being the main site contact. Contact details will be updated as each contractor is appointed.</w:t>
                      </w:r>
                    </w:p>
                    <w:p w:rsidR="001F3E11" w:rsidRPr="00C02AE7" w:rsidRDefault="001F3E11" w:rsidP="00D4638A">
                      <w:pPr>
                        <w:rPr>
                          <w:rFonts w:cstheme="minorHAnsi"/>
                        </w:rPr>
                      </w:pPr>
                      <w:r w:rsidRPr="00C02AE7">
                        <w:rPr>
                          <w:rFonts w:cstheme="minorHAnsi"/>
                        </w:rPr>
                        <w:t>As part of the Considerate Contractors scheme a compliments/complaints log book will be held on site to record feedback.  As well as a 24hour contact number. GCL will notify the Noise and Licensing Enforcement Team accordingly.</w:t>
                      </w:r>
                    </w:p>
                    <w:p w:rsidR="001F3E11" w:rsidRPr="00C02AE7" w:rsidRDefault="001F3E11" w:rsidP="00D4638A">
                      <w:pPr>
                        <w:spacing w:after="0"/>
                        <w:rPr>
                          <w:rFonts w:cstheme="minorHAnsi"/>
                        </w:rPr>
                      </w:pPr>
                      <w:r w:rsidRPr="00C02AE7">
                        <w:rPr>
                          <w:rFonts w:cstheme="minorHAnsi"/>
                        </w:rPr>
                        <w:t>Should noise/vibration/dust complaints arise from the building construction/building works, these complaints will be recorded in the complaint’s register and made available to the LB Camden as requested.  The complaint register shall also provide information on day, time, details of complaint, details of monitoring carried out and any additional mitigation works.</w:t>
                      </w:r>
                    </w:p>
                    <w:p w:rsidR="001F3E11" w:rsidRPr="00C02AE7" w:rsidRDefault="001F3E11" w:rsidP="00D4638A">
                      <w:pPr>
                        <w:spacing w:after="0"/>
                        <w:rPr>
                          <w:rFonts w:cstheme="minorHAnsi"/>
                        </w:rPr>
                      </w:pPr>
                    </w:p>
                    <w:p w:rsidR="001F3E11" w:rsidRPr="00C02AE7" w:rsidRDefault="001F3E11" w:rsidP="00D4638A">
                      <w:pPr>
                        <w:spacing w:after="0"/>
                        <w:rPr>
                          <w:rFonts w:cstheme="minorHAnsi"/>
                        </w:rPr>
                      </w:pPr>
                      <w:r w:rsidRPr="00C02AE7">
                        <w:rPr>
                          <w:rFonts w:cstheme="minorHAnsi"/>
                        </w:rPr>
                        <w:t xml:space="preserve">Should complaints be received concerning works/activities, then all works/activities associated and/or causing the disruption (where not previously agreed) will be immediately ceased. where safe to do so. and will not recommence until the issue is addressed, </w:t>
                      </w:r>
                      <w:proofErr w:type="gramStart"/>
                      <w:r w:rsidRPr="00C02AE7">
                        <w:rPr>
                          <w:rFonts w:cstheme="minorHAnsi"/>
                        </w:rPr>
                        <w:t>resolved  and</w:t>
                      </w:r>
                      <w:proofErr w:type="gramEnd"/>
                      <w:r w:rsidRPr="00C02AE7">
                        <w:rPr>
                          <w:rFonts w:cstheme="minorHAnsi"/>
                        </w:rPr>
                        <w:t xml:space="preserve"> agreement to work is agreed.</w:t>
                      </w:r>
                    </w:p>
                    <w:p w:rsidR="001F3E11" w:rsidRPr="00C02AE7" w:rsidRDefault="001F3E11" w:rsidP="00D4638A">
                      <w:pPr>
                        <w:spacing w:after="0"/>
                        <w:rPr>
                          <w:rFonts w:cstheme="minorHAnsi"/>
                        </w:rPr>
                      </w:pPr>
                    </w:p>
                    <w:p w:rsidR="001F3E11" w:rsidRPr="00C02AE7" w:rsidRDefault="001F3E11" w:rsidP="00D4638A">
                      <w:pPr>
                        <w:spacing w:after="0"/>
                        <w:rPr>
                          <w:rFonts w:cstheme="minorHAnsi"/>
                        </w:rPr>
                      </w:pPr>
                      <w:r w:rsidRPr="00C02AE7">
                        <w:rPr>
                          <w:rFonts w:cstheme="minorHAnsi"/>
                        </w:rPr>
                        <w:t>A site information board will be erected and displayed clearly through the duration of the works.  This will include the following materials:</w:t>
                      </w:r>
                    </w:p>
                    <w:p w:rsidR="001F3E11" w:rsidRPr="00C02AE7" w:rsidRDefault="001F3E11" w:rsidP="00D4638A">
                      <w:pPr>
                        <w:spacing w:after="0"/>
                        <w:rPr>
                          <w:rFonts w:cstheme="minorHAnsi"/>
                        </w:rPr>
                      </w:pPr>
                    </w:p>
                    <w:p w:rsidR="001F3E11" w:rsidRPr="00C02AE7" w:rsidRDefault="001F3E11" w:rsidP="00D4638A">
                      <w:pPr>
                        <w:spacing w:after="0"/>
                        <w:rPr>
                          <w:rFonts w:cstheme="minorHAnsi"/>
                        </w:rPr>
                      </w:pPr>
                      <w:r w:rsidRPr="00C02AE7">
                        <w:rPr>
                          <w:rFonts w:cstheme="minorHAnsi"/>
                        </w:rPr>
                        <w:t>a) The title ‘Information Board’</w:t>
                      </w:r>
                    </w:p>
                    <w:p w:rsidR="001F3E11" w:rsidRPr="00C02AE7" w:rsidRDefault="001F3E11" w:rsidP="00D4638A">
                      <w:pPr>
                        <w:spacing w:after="0"/>
                        <w:rPr>
                          <w:rFonts w:cstheme="minorHAnsi"/>
                        </w:rPr>
                      </w:pPr>
                      <w:r w:rsidRPr="00C02AE7">
                        <w:rPr>
                          <w:rFonts w:cstheme="minorHAnsi"/>
                        </w:rPr>
                        <w:t>b) Name of the main contractor, address and person to whom correspondence should be addressed.</w:t>
                      </w:r>
                    </w:p>
                    <w:p w:rsidR="001F3E11" w:rsidRPr="00C02AE7" w:rsidRDefault="001F3E11" w:rsidP="00D4638A">
                      <w:pPr>
                        <w:spacing w:after="0"/>
                        <w:rPr>
                          <w:rFonts w:cstheme="minorHAnsi"/>
                        </w:rPr>
                      </w:pPr>
                      <w:r w:rsidRPr="00C02AE7">
                        <w:rPr>
                          <w:rFonts w:cstheme="minorHAnsi"/>
                        </w:rPr>
                        <w:t>c) Names and pictures of Project Manager, Project Engineer, H&amp;S Manger and foremen.</w:t>
                      </w:r>
                    </w:p>
                    <w:p w:rsidR="001F3E11" w:rsidRPr="00C02AE7" w:rsidRDefault="001F3E11" w:rsidP="00D4638A">
                      <w:pPr>
                        <w:spacing w:after="0"/>
                        <w:rPr>
                          <w:rFonts w:cstheme="minorHAnsi"/>
                        </w:rPr>
                      </w:pPr>
                      <w:r w:rsidRPr="00C02AE7">
                        <w:rPr>
                          <w:rFonts w:cstheme="minorHAnsi"/>
                        </w:rPr>
                        <w:t>d) Month and year of completion of works.</w:t>
                      </w:r>
                    </w:p>
                    <w:p w:rsidR="001F3E11" w:rsidRPr="00C02AE7" w:rsidRDefault="001F3E11" w:rsidP="00D4638A">
                      <w:pPr>
                        <w:spacing w:after="0"/>
                        <w:rPr>
                          <w:rFonts w:cstheme="minorHAnsi"/>
                        </w:rPr>
                      </w:pPr>
                      <w:r w:rsidRPr="00C02AE7">
                        <w:rPr>
                          <w:rFonts w:cstheme="minorHAnsi"/>
                        </w:rPr>
                        <w:t>e) Names and telephone numbers of staff who can take immediate action, so that contact can be made at any time.</w:t>
                      </w:r>
                    </w:p>
                    <w:p w:rsidR="001F3E11" w:rsidRDefault="001F3E11" w:rsidP="00D4638A"/>
                  </w:txbxContent>
                </v:textbox>
                <w10:anchorlock/>
              </v:shape>
            </w:pict>
          </mc:Fallback>
        </mc:AlternateContent>
      </w:r>
    </w:p>
    <w:p w:rsidR="00D86889" w:rsidRPr="00D86889" w:rsidRDefault="00D4638A" w:rsidP="00616051">
      <w:pPr>
        <w:jc w:val="both"/>
        <w:rPr>
          <w:rFonts w:ascii="Calibri" w:hAnsi="Calibri" w:cs="Tahoma"/>
          <w:b/>
          <w:sz w:val="24"/>
          <w:szCs w:val="24"/>
        </w:rPr>
      </w:pPr>
      <w:r>
        <w:rPr>
          <w:rFonts w:ascii="Calibri" w:hAnsi="Calibri" w:cs="Tahoma"/>
          <w:b/>
          <w:sz w:val="24"/>
          <w:szCs w:val="24"/>
        </w:rPr>
        <w:t>3</w:t>
      </w:r>
      <w:r w:rsidR="00171C5C">
        <w:rPr>
          <w:rFonts w:ascii="Calibri" w:hAnsi="Calibri" w:cs="Tahoma"/>
          <w:b/>
          <w:sz w:val="24"/>
          <w:szCs w:val="24"/>
        </w:rPr>
        <w:t xml:space="preserve">. </w:t>
      </w:r>
      <w:r w:rsidR="00D86889">
        <w:rPr>
          <w:rFonts w:ascii="Calibri" w:hAnsi="Calibri" w:cs="Tahoma"/>
          <w:b/>
          <w:sz w:val="24"/>
          <w:szCs w:val="24"/>
        </w:rPr>
        <w:t>Schemes</w:t>
      </w:r>
    </w:p>
    <w:p w:rsidR="00616051" w:rsidRDefault="00616051" w:rsidP="00616051">
      <w:pPr>
        <w:jc w:val="both"/>
        <w:rPr>
          <w:rFonts w:ascii="Calibri" w:hAnsi="Calibri" w:cs="Tahoma"/>
          <w:sz w:val="24"/>
          <w:szCs w:val="24"/>
        </w:rPr>
      </w:pPr>
      <w:r w:rsidRPr="00821CE2">
        <w:rPr>
          <w:rFonts w:ascii="Calibri" w:hAnsi="Calibri" w:cs="Tahoma"/>
          <w:sz w:val="24"/>
          <w:szCs w:val="24"/>
        </w:rPr>
        <w:t>Please provide details of any schemes such as the ‘Considerate Constructors Scheme’, such details should form part of the consultation and be notified to the Council.  Contractors will also be required to follow the “</w:t>
      </w:r>
      <w:hyperlink r:id="rId26" w:history="1">
        <w:r w:rsidRPr="00821CE2">
          <w:rPr>
            <w:rStyle w:val="Hyperlink"/>
            <w:rFonts w:ascii="Calibri" w:hAnsi="Calibri"/>
            <w:sz w:val="24"/>
            <w:szCs w:val="24"/>
          </w:rPr>
          <w:t>Guide for Contractors Working in Camden</w:t>
        </w:r>
      </w:hyperlink>
      <w:r w:rsidRPr="00821CE2">
        <w:rPr>
          <w:rFonts w:ascii="Calibri" w:hAnsi="Calibri" w:cs="Tahoma"/>
          <w:sz w:val="24"/>
          <w:szCs w:val="24"/>
        </w:rPr>
        <w:t>” also referred to as “</w:t>
      </w:r>
      <w:hyperlink r:id="rId27" w:history="1">
        <w:r w:rsidRPr="00821CE2">
          <w:rPr>
            <w:rStyle w:val="Hyperlink"/>
            <w:rFonts w:ascii="Calibri" w:hAnsi="Calibri"/>
            <w:sz w:val="24"/>
            <w:szCs w:val="24"/>
          </w:rPr>
          <w:t>Camden’s Considerate Contractors Manual</w:t>
        </w:r>
      </w:hyperlink>
      <w:r w:rsidRPr="00821CE2">
        <w:rPr>
          <w:rFonts w:ascii="Calibri" w:hAnsi="Calibri" w:cs="Tahoma"/>
          <w:sz w:val="24"/>
          <w:szCs w:val="24"/>
        </w:rPr>
        <w:t>”.</w:t>
      </w:r>
    </w:p>
    <w:p w:rsidR="008C2D5C" w:rsidRPr="00544349" w:rsidRDefault="000E5D8F" w:rsidP="00544349">
      <w:pPr>
        <w:jc w:val="both"/>
        <w:rPr>
          <w:rFonts w:ascii="Calibri" w:hAnsi="Calibri" w:cs="Tahoma"/>
          <w:szCs w:val="20"/>
        </w:rPr>
      </w:pPr>
      <w:r w:rsidRPr="00287379">
        <w:rPr>
          <w:noProof/>
          <w:sz w:val="24"/>
          <w:szCs w:val="24"/>
          <w:lang w:eastAsia="en-GB"/>
        </w:rPr>
        <mc:AlternateContent>
          <mc:Choice Requires="wps">
            <w:drawing>
              <wp:inline distT="0" distB="0" distL="0" distR="0" wp14:anchorId="3A37B460" wp14:editId="060F9541">
                <wp:extent cx="5506720" cy="1405719"/>
                <wp:effectExtent l="0" t="0" r="17780" b="23495"/>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571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0E5D8F">
                            <w:r>
                              <w:t xml:space="preserve">GCL will comply </w:t>
                            </w:r>
                            <w:proofErr w:type="gramStart"/>
                            <w:r>
                              <w:t xml:space="preserve">with </w:t>
                            </w:r>
                            <w:r w:rsidRPr="002F3379">
                              <w:t xml:space="preserve"> the</w:t>
                            </w:r>
                            <w:proofErr w:type="gramEnd"/>
                            <w:r w:rsidRPr="002F3379">
                              <w:t xml:space="preserve"> “Guide for Contractors Worki</w:t>
                            </w:r>
                            <w:r>
                              <w:t xml:space="preserve">ng in Camden” at all times and a copy will be kept on site. GCL will also register the project with the considerate </w:t>
                            </w:r>
                            <w:proofErr w:type="gramStart"/>
                            <w:r>
                              <w:t>contractors</w:t>
                            </w:r>
                            <w:proofErr w:type="gramEnd"/>
                            <w:r>
                              <w:t xml:space="preserve"> scheme and the CLOCS scheme, and will be required to operate both FORS and CLOCS schemes whilst working on site. As confirmed in the below attachment GCL vehicles are FORS Gold accredited.</w:t>
                            </w:r>
                          </w:p>
                          <w:p w:rsidR="001F3E11" w:rsidRDefault="001F3E11" w:rsidP="000E5D8F">
                            <w:r>
                              <w:t xml:space="preserve">See appendix - </w:t>
                            </w:r>
                          </w:p>
                          <w:p w:rsidR="001F3E11" w:rsidRDefault="001F3E11" w:rsidP="000E5D8F"/>
                        </w:txbxContent>
                      </wps:txbx>
                      <wps:bodyPr rot="0" vert="horz" wrap="square" lIns="91440" tIns="45720" rIns="91440" bIns="45720" anchor="t" anchorCtr="0">
                        <a:noAutofit/>
                      </wps:bodyPr>
                    </wps:wsp>
                  </a:graphicData>
                </a:graphic>
              </wp:inline>
            </w:drawing>
          </mc:Choice>
          <mc:Fallback>
            <w:pict>
              <v:shape w14:anchorId="3A37B460" id="_x0000_s1077" type="#_x0000_t202" style="width:433.6pt;height:1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" fillcolor="white [3201]" strokecolor="#d8d8d8 [2732]" strokeweight="1pt">
                <v:textbox>
                  <w:txbxContent>
                    <w:p w:rsidR="001F3E11" w:rsidRDefault="001F3E11" w:rsidP="000E5D8F">
                      <w:r>
                        <w:t xml:space="preserve">GCL will comply </w:t>
                      </w:r>
                      <w:proofErr w:type="gramStart"/>
                      <w:r>
                        <w:t xml:space="preserve">with </w:t>
                      </w:r>
                      <w:r w:rsidRPr="002F3379">
                        <w:t xml:space="preserve"> the</w:t>
                      </w:r>
                      <w:proofErr w:type="gramEnd"/>
                      <w:r w:rsidRPr="002F3379">
                        <w:t xml:space="preserve"> “Guide for Contractors Worki</w:t>
                      </w:r>
                      <w:r>
                        <w:t xml:space="preserve">ng in Camden” at all times and a copy will be kept on site. GCL will also register the project with the considerate </w:t>
                      </w:r>
                      <w:proofErr w:type="gramStart"/>
                      <w:r>
                        <w:t>contractors</w:t>
                      </w:r>
                      <w:proofErr w:type="gramEnd"/>
                      <w:r>
                        <w:t xml:space="preserve"> scheme and the CLOCS scheme, and will be required to operate both FORS and CLOCS schemes whilst working on site. As confirmed in the below attachment GCL vehicles are FORS Gold accredited.</w:t>
                      </w:r>
                    </w:p>
                    <w:p w:rsidR="001F3E11" w:rsidRDefault="001F3E11" w:rsidP="000E5D8F">
                      <w:r>
                        <w:t xml:space="preserve">See appendix - </w:t>
                      </w:r>
                    </w:p>
                    <w:p w:rsidR="001F3E11" w:rsidRDefault="001F3E11" w:rsidP="000E5D8F"/>
                  </w:txbxContent>
                </v:textbox>
                <w10:anchorlock/>
              </v:shape>
            </w:pict>
          </mc:Fallback>
        </mc:AlternateContent>
      </w:r>
    </w:p>
    <w:p w:rsidR="00D86889" w:rsidRPr="00D86889" w:rsidRDefault="00D4638A" w:rsidP="00927586">
      <w:pPr>
        <w:pStyle w:val="NoSpacing"/>
        <w:rPr>
          <w:rFonts w:ascii="Calibri" w:hAnsi="Calibri" w:cs="Tahoma"/>
          <w:b/>
          <w:sz w:val="24"/>
          <w:szCs w:val="24"/>
        </w:rPr>
      </w:pPr>
      <w:r>
        <w:rPr>
          <w:rFonts w:ascii="Calibri" w:hAnsi="Calibri" w:cs="Tahoma"/>
          <w:b/>
          <w:sz w:val="24"/>
          <w:szCs w:val="24"/>
        </w:rPr>
        <w:lastRenderedPageBreak/>
        <w:t>4</w:t>
      </w:r>
      <w:r w:rsidR="00171C5C">
        <w:rPr>
          <w:rFonts w:ascii="Calibri" w:hAnsi="Calibri" w:cs="Tahoma"/>
          <w:b/>
          <w:sz w:val="24"/>
          <w:szCs w:val="24"/>
        </w:rPr>
        <w:t xml:space="preserve">. </w:t>
      </w:r>
      <w:r w:rsidR="00D86889">
        <w:rPr>
          <w:rFonts w:ascii="Calibri" w:hAnsi="Calibri" w:cs="Tahoma"/>
          <w:b/>
          <w:sz w:val="24"/>
          <w:szCs w:val="24"/>
        </w:rPr>
        <w:t>Neighbouring sites</w:t>
      </w:r>
    </w:p>
    <w:p w:rsidR="00D86889" w:rsidRDefault="00D86889" w:rsidP="00927586">
      <w:pPr>
        <w:pStyle w:val="NoSpacing"/>
        <w:rPr>
          <w:rFonts w:ascii="Calibri" w:hAnsi="Calibri" w:cs="Tahoma"/>
          <w:sz w:val="24"/>
          <w:szCs w:val="24"/>
        </w:rPr>
      </w:pPr>
    </w:p>
    <w:p w:rsidR="00927586" w:rsidRPr="00821CE2" w:rsidRDefault="00927586" w:rsidP="00927586">
      <w:pPr>
        <w:pStyle w:val="NoSpacing"/>
        <w:rPr>
          <w:rFonts w:ascii="Calibri" w:hAnsi="Calibri" w:cs="Tahoma"/>
          <w:b/>
          <w:color w:val="FF0000"/>
          <w:sz w:val="24"/>
          <w:szCs w:val="24"/>
        </w:rPr>
      </w:pPr>
      <w:r w:rsidRPr="00821CE2">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821CE2">
        <w:rPr>
          <w:rFonts w:ascii="Calibri" w:hAnsi="Calibri" w:cs="Tahoma"/>
          <w:sz w:val="24"/>
          <w:szCs w:val="24"/>
        </w:rPr>
        <w:t xml:space="preserve"> </w:t>
      </w:r>
      <w:r w:rsidR="001543B5">
        <w:rPr>
          <w:rFonts w:ascii="Calibri" w:hAnsi="Calibri" w:cs="Tahoma"/>
          <w:sz w:val="24"/>
          <w:szCs w:val="24"/>
        </w:rPr>
        <w:t>The council can advise on this if necessary.</w:t>
      </w:r>
    </w:p>
    <w:p w:rsidR="00927586" w:rsidRPr="000D03E9" w:rsidRDefault="00927586" w:rsidP="00927586">
      <w:pPr>
        <w:pStyle w:val="NoSpacing"/>
        <w:rPr>
          <w:b/>
        </w:rPr>
      </w:pPr>
    </w:p>
    <w:p w:rsidR="00D4638A" w:rsidRPr="000D03E9" w:rsidRDefault="000E5D8F" w:rsidP="00782971">
      <w:pPr>
        <w:jc w:val="both"/>
        <w:rPr>
          <w:rFonts w:ascii="Calibri" w:hAnsi="Calibri" w:cs="Tahoma"/>
          <w:b/>
          <w:szCs w:val="20"/>
        </w:rPr>
      </w:pPr>
      <w:r w:rsidRPr="000D03E9">
        <w:rPr>
          <w:noProof/>
          <w:sz w:val="24"/>
          <w:szCs w:val="24"/>
          <w:lang w:eastAsia="en-GB"/>
        </w:rPr>
        <mc:AlternateContent>
          <mc:Choice Requires="wps">
            <w:drawing>
              <wp:inline distT="0" distB="0" distL="0" distR="0" wp14:anchorId="12326273" wp14:editId="33C7FD90">
                <wp:extent cx="6200775" cy="4953000"/>
                <wp:effectExtent l="0" t="0" r="28575" b="1905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953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0E5D8F">
                            <w:r>
                              <w:t>Current Projects – 102 Camley Street</w:t>
                            </w:r>
                          </w:p>
                          <w:p w:rsidR="001F3E11" w:rsidRDefault="001F3E11" w:rsidP="000E5D8F">
                            <w:r>
                              <w:t xml:space="preserve">The principal contractor will </w:t>
                            </w:r>
                            <w:proofErr w:type="spellStart"/>
                            <w:r>
                              <w:t>liase</w:t>
                            </w:r>
                            <w:proofErr w:type="spellEnd"/>
                            <w:r>
                              <w:t xml:space="preserve"> with existing  construction operations within the vicinity (102 Camley Street) to avert any interface issues regarding logistics and traffic management, and a view to minimising the cumulative impacts  of the construction activities being undertaken Concurrently</w:t>
                            </w:r>
                          </w:p>
                          <w:p w:rsidR="001F3E11" w:rsidRDefault="001F3E11" w:rsidP="000E5D8F">
                            <w:r>
                              <w:rPr>
                                <w:noProof/>
                                <w:lang w:eastAsia="en-GB"/>
                              </w:rPr>
                              <w:drawing>
                                <wp:inline distT="0" distB="0" distL="0" distR="0" wp14:anchorId="05283662" wp14:editId="30203010">
                                  <wp:extent cx="3857625" cy="3784247"/>
                                  <wp:effectExtent l="0" t="0" r="0" b="698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4420" cy="38105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73" id="_x0000_s1078" type="#_x0000_t202" style="width:488.25pt;height:3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" fillcolor="white [3201]" strokecolor="#d8d8d8 [2732]" strokeweight="1pt">
                <v:textbox>
                  <w:txbxContent>
                    <w:p w:rsidR="001F3E11" w:rsidRDefault="001F3E11" w:rsidP="000E5D8F">
                      <w:r>
                        <w:t>Current Projects – 102 Camley Street</w:t>
                      </w:r>
                    </w:p>
                    <w:p w:rsidR="001F3E11" w:rsidRDefault="001F3E11" w:rsidP="000E5D8F">
                      <w:r>
                        <w:t xml:space="preserve">The principal contractor will </w:t>
                      </w:r>
                      <w:proofErr w:type="spellStart"/>
                      <w:r>
                        <w:t>liase</w:t>
                      </w:r>
                      <w:proofErr w:type="spellEnd"/>
                      <w:r>
                        <w:t xml:space="preserve"> with existing  construction operations within the vicinity (102 Camley Street) to avert any interface issues regarding logistics and traffic management, and a view to minimising the cumulative impacts  of the construction activities being undertaken Concurrently</w:t>
                      </w:r>
                    </w:p>
                    <w:p w:rsidR="001F3E11" w:rsidRDefault="001F3E11" w:rsidP="000E5D8F">
                      <w:r>
                        <w:rPr>
                          <w:noProof/>
                          <w:lang w:eastAsia="en-GB"/>
                        </w:rPr>
                        <w:drawing>
                          <wp:inline distT="0" distB="0" distL="0" distR="0" wp14:anchorId="05283662" wp14:editId="30203010">
                            <wp:extent cx="3857625" cy="3784247"/>
                            <wp:effectExtent l="0" t="0" r="0" b="698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4420" cy="3810532"/>
                                    </a:xfrm>
                                    <a:prstGeom prst="rect">
                                      <a:avLst/>
                                    </a:prstGeom>
                                    <a:noFill/>
                                    <a:ln>
                                      <a:noFill/>
                                    </a:ln>
                                  </pic:spPr>
                                </pic:pic>
                              </a:graphicData>
                            </a:graphic>
                          </wp:inline>
                        </w:drawing>
                      </w:r>
                    </w:p>
                  </w:txbxContent>
                </v:textbox>
                <w10:anchorlock/>
              </v:shape>
            </w:pict>
          </mc:Fallback>
        </mc:AlternateContent>
      </w:r>
    </w:p>
    <w:p w:rsidR="00C02AE7" w:rsidRDefault="00C02AE7">
      <w:pPr>
        <w:rPr>
          <w:b/>
          <w:color w:val="76923C" w:themeColor="accent3" w:themeShade="BF"/>
          <w:sz w:val="96"/>
          <w:szCs w:val="96"/>
        </w:rPr>
      </w:pPr>
      <w:r>
        <w:rPr>
          <w:b/>
          <w:color w:val="76923C" w:themeColor="accent3" w:themeShade="BF"/>
          <w:sz w:val="96"/>
          <w:szCs w:val="96"/>
        </w:rPr>
        <w:br w:type="page"/>
      </w:r>
    </w:p>
    <w:p w:rsidR="00844BDA" w:rsidRPr="001543B5" w:rsidRDefault="00CD104D">
      <w:pPr>
        <w:rPr>
          <w:b/>
          <w:color w:val="76923C" w:themeColor="accent3" w:themeShade="BF"/>
          <w:sz w:val="96"/>
          <w:szCs w:val="96"/>
        </w:rPr>
      </w:pPr>
      <w:r w:rsidRPr="001543B5">
        <w:rPr>
          <w:b/>
          <w:color w:val="76923C" w:themeColor="accent3" w:themeShade="BF"/>
          <w:sz w:val="96"/>
          <w:szCs w:val="96"/>
        </w:rPr>
        <w:lastRenderedPageBreak/>
        <w:t>Transport</w:t>
      </w:r>
    </w:p>
    <w:p w:rsidR="00C673D8" w:rsidRPr="000D03E9" w:rsidRDefault="00C0304A" w:rsidP="000C4572">
      <w:pPr>
        <w:rPr>
          <w:b/>
          <w:sz w:val="24"/>
          <w:szCs w:val="24"/>
        </w:rPr>
      </w:pPr>
      <w:r w:rsidRPr="000D03E9">
        <w:rPr>
          <w:b/>
          <w:sz w:val="24"/>
          <w:szCs w:val="24"/>
        </w:rPr>
        <w:t>This</w:t>
      </w:r>
      <w:r w:rsidR="00043570" w:rsidRPr="000D03E9">
        <w:rPr>
          <w:b/>
          <w:sz w:val="24"/>
          <w:szCs w:val="24"/>
        </w:rPr>
        <w:t xml:space="preserve"> section must be</w:t>
      </w:r>
      <w:r w:rsidR="00C673D8" w:rsidRPr="000D03E9">
        <w:rPr>
          <w:b/>
          <w:sz w:val="24"/>
          <w:szCs w:val="24"/>
        </w:rPr>
        <w:t xml:space="preserve"> completed in conjunction with your principal contractor. If one is not yet assigned, please leave the relevant sections blank until such time when one has been appointed.</w:t>
      </w:r>
    </w:p>
    <w:p w:rsidR="00844BDA" w:rsidRPr="000D03E9" w:rsidRDefault="000C4572" w:rsidP="000C4572">
      <w:pPr>
        <w:rPr>
          <w:sz w:val="24"/>
          <w:szCs w:val="24"/>
        </w:rPr>
      </w:pPr>
      <w:r w:rsidRPr="000D03E9">
        <w:rPr>
          <w:sz w:val="24"/>
          <w:szCs w:val="24"/>
        </w:rPr>
        <w:t xml:space="preserve">Camden is a CLOCS Champion, and </w:t>
      </w:r>
      <w:r w:rsidR="00B64891" w:rsidRPr="000D03E9">
        <w:rPr>
          <w:sz w:val="24"/>
          <w:szCs w:val="24"/>
        </w:rPr>
        <w:t>is committed to maximising road safety for Vulnerable Road Users (VRUs) as well as minimising negative environmental impacts created by motorised road traffic. As</w:t>
      </w:r>
      <w:r w:rsidRPr="000D03E9">
        <w:rPr>
          <w:sz w:val="24"/>
          <w:szCs w:val="24"/>
        </w:rPr>
        <w:t xml:space="preserve"> such</w:t>
      </w:r>
      <w:r w:rsidR="006225BA" w:rsidRPr="000D03E9">
        <w:rPr>
          <w:sz w:val="24"/>
          <w:szCs w:val="24"/>
        </w:rPr>
        <w:t>,</w:t>
      </w:r>
      <w:r w:rsidRPr="000D03E9">
        <w:rPr>
          <w:sz w:val="24"/>
          <w:szCs w:val="24"/>
        </w:rPr>
        <w:t xml:space="preserve"> all </w:t>
      </w:r>
      <w:r w:rsidR="00F935B4" w:rsidRPr="000D03E9">
        <w:rPr>
          <w:sz w:val="24"/>
          <w:szCs w:val="24"/>
        </w:rPr>
        <w:t xml:space="preserve">vehicles and their drivers </w:t>
      </w:r>
      <w:r w:rsidRPr="000D03E9">
        <w:rPr>
          <w:sz w:val="24"/>
          <w:szCs w:val="24"/>
        </w:rPr>
        <w:t xml:space="preserve">servicing </w:t>
      </w:r>
      <w:r w:rsidR="00600326" w:rsidRPr="000D03E9">
        <w:rPr>
          <w:sz w:val="24"/>
          <w:szCs w:val="24"/>
        </w:rPr>
        <w:t>construction sit</w:t>
      </w:r>
      <w:r w:rsidR="007F51ED" w:rsidRPr="000D03E9">
        <w:rPr>
          <w:sz w:val="24"/>
          <w:szCs w:val="24"/>
        </w:rPr>
        <w:t xml:space="preserve">es within the borough are bound by the conditions laid out in the </w:t>
      </w:r>
      <w:hyperlink r:id="rId29" w:history="1">
        <w:r w:rsidR="007F51ED" w:rsidRPr="000D03E9">
          <w:rPr>
            <w:rStyle w:val="Hyperlink"/>
            <w:sz w:val="24"/>
            <w:szCs w:val="24"/>
          </w:rPr>
          <w:t>CLOCS Standard</w:t>
        </w:r>
        <w:r w:rsidR="00DC0037" w:rsidRPr="000D03E9">
          <w:rPr>
            <w:rStyle w:val="Hyperlink"/>
            <w:sz w:val="24"/>
            <w:szCs w:val="24"/>
          </w:rPr>
          <w:t>.</w:t>
        </w:r>
      </w:hyperlink>
    </w:p>
    <w:p w:rsidR="00F935B4" w:rsidRPr="000D03E9" w:rsidRDefault="00600326" w:rsidP="000C4572">
      <w:pPr>
        <w:rPr>
          <w:sz w:val="24"/>
          <w:szCs w:val="24"/>
        </w:rPr>
      </w:pPr>
      <w:r w:rsidRPr="000D03E9">
        <w:rPr>
          <w:sz w:val="24"/>
          <w:szCs w:val="24"/>
        </w:rPr>
        <w:t>This secti</w:t>
      </w:r>
      <w:r w:rsidR="00743F6F" w:rsidRPr="000D03E9">
        <w:rPr>
          <w:sz w:val="24"/>
          <w:szCs w:val="24"/>
        </w:rPr>
        <w:t xml:space="preserve">on </w:t>
      </w:r>
      <w:r w:rsidR="006631C0" w:rsidRPr="000D03E9">
        <w:rPr>
          <w:sz w:val="24"/>
          <w:szCs w:val="24"/>
        </w:rPr>
        <w:t xml:space="preserve">requires details of </w:t>
      </w:r>
      <w:r w:rsidR="00743F6F" w:rsidRPr="000D03E9">
        <w:rPr>
          <w:sz w:val="24"/>
          <w:szCs w:val="24"/>
        </w:rPr>
        <w:t xml:space="preserve">the way in which you intend to manage traffic servicing your site, including </w:t>
      </w:r>
      <w:r w:rsidRPr="000D03E9">
        <w:rPr>
          <w:sz w:val="24"/>
          <w:szCs w:val="24"/>
        </w:rPr>
        <w:t>you</w:t>
      </w:r>
      <w:r w:rsidR="006631C0" w:rsidRPr="000D03E9">
        <w:rPr>
          <w:sz w:val="24"/>
          <w:szCs w:val="24"/>
        </w:rPr>
        <w:t xml:space="preserve">r </w:t>
      </w:r>
      <w:r w:rsidR="00A97EA1" w:rsidRPr="000D03E9">
        <w:rPr>
          <w:sz w:val="24"/>
          <w:szCs w:val="24"/>
        </w:rPr>
        <w:t>road</w:t>
      </w:r>
      <w:r w:rsidRPr="000D03E9">
        <w:rPr>
          <w:sz w:val="24"/>
          <w:szCs w:val="24"/>
        </w:rPr>
        <w:t xml:space="preserve"> </w:t>
      </w:r>
      <w:r w:rsidR="00D34145" w:rsidRPr="000D03E9">
        <w:rPr>
          <w:sz w:val="24"/>
          <w:szCs w:val="24"/>
        </w:rPr>
        <w:t>safety obligations with regard</w:t>
      </w:r>
      <w:r w:rsidR="00B76DD2" w:rsidRPr="000D03E9">
        <w:rPr>
          <w:sz w:val="24"/>
          <w:szCs w:val="24"/>
        </w:rPr>
        <w:t xml:space="preserve"> to VRU safety</w:t>
      </w:r>
      <w:r w:rsidR="00B64891" w:rsidRPr="000D03E9">
        <w:rPr>
          <w:sz w:val="24"/>
          <w:szCs w:val="24"/>
        </w:rPr>
        <w:t xml:space="preserve">. </w:t>
      </w:r>
      <w:r w:rsidR="00F935B4" w:rsidRPr="000D03E9">
        <w:rPr>
          <w:sz w:val="24"/>
          <w:szCs w:val="24"/>
        </w:rPr>
        <w:t>It is your responsibility to ensure that your principal contractor is fully compliant with the terms laid out in the CLOCS Standard. It is your principal contractor’s responsibility to ensure that all</w:t>
      </w:r>
      <w:r w:rsidR="002C7C4B">
        <w:rPr>
          <w:sz w:val="24"/>
          <w:szCs w:val="24"/>
        </w:rPr>
        <w:t xml:space="preserve"> contractors and</w:t>
      </w:r>
      <w:r w:rsidR="00F935B4" w:rsidRPr="000D03E9">
        <w:rPr>
          <w:sz w:val="24"/>
          <w:szCs w:val="24"/>
        </w:rPr>
        <w:t xml:space="preserve"> sub-contractors attending site are compliant with the terms laid out in the CLOCS Standard.</w:t>
      </w:r>
    </w:p>
    <w:p w:rsidR="00BE05EF" w:rsidRPr="000D03E9" w:rsidRDefault="006631C0" w:rsidP="000C4572">
      <w:pPr>
        <w:rPr>
          <w:sz w:val="24"/>
          <w:szCs w:val="24"/>
        </w:rPr>
      </w:pPr>
      <w:r w:rsidRPr="000D03E9">
        <w:rPr>
          <w:sz w:val="24"/>
          <w:szCs w:val="24"/>
        </w:rPr>
        <w:t>Checks of the proposed measures will be carried out by the council to ensure compliance.</w:t>
      </w:r>
      <w:r w:rsidR="00E670BC" w:rsidRPr="000D03E9">
        <w:rPr>
          <w:sz w:val="24"/>
          <w:szCs w:val="24"/>
        </w:rPr>
        <w:t xml:space="preserve"> </w:t>
      </w:r>
      <w:r w:rsidR="005C0094" w:rsidRPr="000D03E9">
        <w:rPr>
          <w:sz w:val="24"/>
          <w:szCs w:val="24"/>
        </w:rPr>
        <w:t xml:space="preserve">Please refer to the </w:t>
      </w:r>
      <w:r w:rsidR="00DC0037" w:rsidRPr="000D03E9">
        <w:rPr>
          <w:sz w:val="24"/>
          <w:szCs w:val="24"/>
        </w:rPr>
        <w:t>CLOCS Standard</w:t>
      </w:r>
      <w:r w:rsidR="005C0094" w:rsidRPr="000D03E9">
        <w:rPr>
          <w:sz w:val="24"/>
          <w:szCs w:val="24"/>
        </w:rPr>
        <w:t xml:space="preserve"> when completing this section. </w:t>
      </w:r>
      <w:r w:rsidR="00DC0037" w:rsidRPr="000D03E9">
        <w:rPr>
          <w:sz w:val="24"/>
          <w:szCs w:val="24"/>
        </w:rPr>
        <w:t xml:space="preserve">Guidance material </w:t>
      </w:r>
      <w:r w:rsidR="00BE05EF" w:rsidRPr="000D03E9">
        <w:rPr>
          <w:sz w:val="24"/>
          <w:szCs w:val="24"/>
        </w:rPr>
        <w:t xml:space="preserve">which details CLOCS requirements </w:t>
      </w:r>
      <w:r w:rsidR="000374B7">
        <w:rPr>
          <w:sz w:val="24"/>
          <w:szCs w:val="24"/>
        </w:rPr>
        <w:t xml:space="preserve">can be accessed </w:t>
      </w:r>
      <w:hyperlink r:id="rId30" w:history="1">
        <w:r w:rsidR="000374B7" w:rsidRPr="000374B7">
          <w:rPr>
            <w:rStyle w:val="Hyperlink"/>
            <w:sz w:val="24"/>
            <w:szCs w:val="24"/>
          </w:rPr>
          <w:t>here</w:t>
        </w:r>
      </w:hyperlink>
      <w:r w:rsidR="000374B7">
        <w:rPr>
          <w:sz w:val="24"/>
          <w:szCs w:val="24"/>
        </w:rPr>
        <w:t>,</w:t>
      </w:r>
      <w:r w:rsidR="00F56400" w:rsidRPr="000D03E9">
        <w:rPr>
          <w:sz w:val="24"/>
          <w:szCs w:val="24"/>
        </w:rPr>
        <w:t xml:space="preserve"> </w:t>
      </w:r>
      <w:r w:rsidR="000374B7">
        <w:rPr>
          <w:sz w:val="24"/>
          <w:szCs w:val="24"/>
        </w:rPr>
        <w:t xml:space="preserve">details of the </w:t>
      </w:r>
      <w:r w:rsidR="00F56400" w:rsidRPr="000D03E9">
        <w:rPr>
          <w:sz w:val="24"/>
          <w:szCs w:val="24"/>
        </w:rPr>
        <w:t xml:space="preserve">monitoring process </w:t>
      </w:r>
      <w:r w:rsidR="00BA3252">
        <w:rPr>
          <w:sz w:val="24"/>
          <w:szCs w:val="24"/>
        </w:rPr>
        <w:t>are</w:t>
      </w:r>
      <w:r w:rsidR="00DC0037" w:rsidRPr="000D03E9">
        <w:rPr>
          <w:sz w:val="24"/>
          <w:szCs w:val="24"/>
        </w:rPr>
        <w:t xml:space="preserve"> available</w:t>
      </w:r>
      <w:r w:rsidR="00DC0037" w:rsidRPr="00B047EF">
        <w:rPr>
          <w:sz w:val="24"/>
          <w:szCs w:val="24"/>
        </w:rPr>
        <w:t xml:space="preserve"> </w:t>
      </w:r>
      <w:hyperlink r:id="rId31" w:history="1">
        <w:r w:rsidR="00DC0037" w:rsidRPr="00B047EF">
          <w:rPr>
            <w:rStyle w:val="Hyperlink"/>
            <w:sz w:val="24"/>
            <w:szCs w:val="24"/>
          </w:rPr>
          <w:t>here</w:t>
        </w:r>
      </w:hyperlink>
      <w:r w:rsidR="00DC0037" w:rsidRPr="000D03E9">
        <w:rPr>
          <w:sz w:val="24"/>
          <w:szCs w:val="24"/>
        </w:rPr>
        <w:t xml:space="preserve">. </w:t>
      </w:r>
    </w:p>
    <w:p w:rsidR="001507CE" w:rsidRPr="000D03E9" w:rsidRDefault="00E670BC" w:rsidP="000C4572">
      <w:pPr>
        <w:rPr>
          <w:sz w:val="24"/>
          <w:szCs w:val="24"/>
        </w:rPr>
      </w:pPr>
      <w:r w:rsidRPr="000D03E9">
        <w:rPr>
          <w:sz w:val="24"/>
          <w:szCs w:val="24"/>
        </w:rPr>
        <w:t xml:space="preserve">Please contact </w:t>
      </w:r>
      <w:hyperlink r:id="rId32" w:history="1">
        <w:r w:rsidR="00DC0037" w:rsidRPr="000D03E9">
          <w:rPr>
            <w:rStyle w:val="Hyperlink"/>
            <w:sz w:val="24"/>
            <w:szCs w:val="24"/>
          </w:rPr>
          <w:t>CLOCS@camden.gov.uk</w:t>
        </w:r>
      </w:hyperlink>
      <w:r w:rsidR="00D34145" w:rsidRPr="000D03E9">
        <w:rPr>
          <w:sz w:val="24"/>
          <w:szCs w:val="24"/>
        </w:rPr>
        <w:t xml:space="preserve"> </w:t>
      </w:r>
      <w:r w:rsidRPr="000D03E9">
        <w:rPr>
          <w:sz w:val="24"/>
          <w:szCs w:val="24"/>
        </w:rPr>
        <w:t xml:space="preserve">for </w:t>
      </w:r>
      <w:r w:rsidR="007F51ED" w:rsidRPr="000D03E9">
        <w:rPr>
          <w:sz w:val="24"/>
          <w:szCs w:val="24"/>
        </w:rPr>
        <w:t xml:space="preserve">further </w:t>
      </w:r>
      <w:r w:rsidRPr="000D03E9">
        <w:rPr>
          <w:sz w:val="24"/>
          <w:szCs w:val="24"/>
        </w:rPr>
        <w:t xml:space="preserve">advice or guidance on any aspect of this section. </w:t>
      </w:r>
    </w:p>
    <w:p w:rsidR="00A749CE" w:rsidRPr="000D03E9" w:rsidRDefault="00A749CE">
      <w:pPr>
        <w:rPr>
          <w:sz w:val="24"/>
          <w:szCs w:val="24"/>
        </w:rPr>
      </w:pPr>
    </w:p>
    <w:p w:rsidR="00A749CE" w:rsidRPr="000D03E9" w:rsidRDefault="002F63AA">
      <w:pPr>
        <w:rPr>
          <w:b/>
          <w:sz w:val="24"/>
          <w:szCs w:val="24"/>
        </w:rPr>
      </w:pPr>
      <w:r w:rsidRPr="000D03E9">
        <w:rPr>
          <w:b/>
          <w:sz w:val="24"/>
          <w:szCs w:val="24"/>
        </w:rPr>
        <w:t xml:space="preserve">Please refer to the CLOCS </w:t>
      </w:r>
      <w:r w:rsidR="00284E5A" w:rsidRPr="000D03E9">
        <w:rPr>
          <w:b/>
          <w:sz w:val="24"/>
          <w:szCs w:val="24"/>
        </w:rPr>
        <w:t>Overview and M</w:t>
      </w:r>
      <w:r w:rsidRPr="000D03E9">
        <w:rPr>
          <w:b/>
          <w:sz w:val="24"/>
          <w:szCs w:val="24"/>
        </w:rPr>
        <w:t xml:space="preserve">onitoring </w:t>
      </w:r>
      <w:r w:rsidR="00284E5A" w:rsidRPr="000D03E9">
        <w:rPr>
          <w:b/>
          <w:sz w:val="24"/>
          <w:szCs w:val="24"/>
        </w:rPr>
        <w:t xml:space="preserve">Overview </w:t>
      </w:r>
      <w:r w:rsidRPr="000D03E9">
        <w:rPr>
          <w:b/>
          <w:sz w:val="24"/>
          <w:szCs w:val="24"/>
        </w:rPr>
        <w:t>document</w:t>
      </w:r>
      <w:r w:rsidR="00284E5A" w:rsidRPr="000D03E9">
        <w:rPr>
          <w:b/>
          <w:sz w:val="24"/>
          <w:szCs w:val="24"/>
        </w:rPr>
        <w:t xml:space="preserve">s </w:t>
      </w:r>
      <w:r w:rsidR="00D1474F">
        <w:rPr>
          <w:b/>
          <w:sz w:val="24"/>
          <w:szCs w:val="24"/>
        </w:rPr>
        <w:t xml:space="preserve">referenced above </w:t>
      </w:r>
      <w:r w:rsidR="00284E5A" w:rsidRPr="000D03E9">
        <w:rPr>
          <w:b/>
          <w:sz w:val="24"/>
          <w:szCs w:val="24"/>
        </w:rPr>
        <w:t xml:space="preserve">which give a breakdown </w:t>
      </w:r>
      <w:r w:rsidR="00F56400" w:rsidRPr="000D03E9">
        <w:rPr>
          <w:b/>
          <w:sz w:val="24"/>
          <w:szCs w:val="24"/>
        </w:rPr>
        <w:t>of requiremen</w:t>
      </w:r>
      <w:r w:rsidR="00284E5A" w:rsidRPr="000D03E9">
        <w:rPr>
          <w:b/>
          <w:sz w:val="24"/>
          <w:szCs w:val="24"/>
        </w:rPr>
        <w:t>ts.</w:t>
      </w:r>
    </w:p>
    <w:p w:rsidR="00A749CE" w:rsidRDefault="00A749CE">
      <w:pPr>
        <w:rPr>
          <w:sz w:val="24"/>
          <w:szCs w:val="24"/>
        </w:rPr>
      </w:pPr>
    </w:p>
    <w:p w:rsidR="00832178" w:rsidRPr="000D03E9" w:rsidRDefault="00832178">
      <w:pPr>
        <w:rPr>
          <w:sz w:val="24"/>
          <w:szCs w:val="24"/>
        </w:rPr>
      </w:pPr>
    </w:p>
    <w:p w:rsidR="00AA6919" w:rsidRPr="000D03E9" w:rsidRDefault="00AA6919" w:rsidP="00554024">
      <w:pPr>
        <w:rPr>
          <w:sz w:val="20"/>
          <w:szCs w:val="20"/>
        </w:rPr>
      </w:pPr>
      <w:r w:rsidRPr="000D03E9">
        <w:rPr>
          <w:sz w:val="20"/>
          <w:szCs w:val="20"/>
        </w:rPr>
        <w:br w:type="page"/>
      </w:r>
    </w:p>
    <w:p w:rsidR="00284D96" w:rsidRPr="00427B83"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427B83">
        <w:rPr>
          <w:rFonts w:ascii="Calibri" w:hAnsi="Calibri" w:cs="Arial"/>
          <w:b/>
          <w:color w:val="A6A6A6" w:themeColor="background1" w:themeShade="A6"/>
          <w:sz w:val="36"/>
          <w:szCs w:val="36"/>
        </w:rPr>
        <w:lastRenderedPageBreak/>
        <w:t>CLOCS Considerations</w:t>
      </w:r>
      <w:r w:rsidR="00345CA1" w:rsidRPr="00427B83">
        <w:rPr>
          <w:rFonts w:ascii="Calibri" w:hAnsi="Calibri" w:cs="Arial"/>
          <w:b/>
          <w:color w:val="A6A6A6" w:themeColor="background1" w:themeShade="A6"/>
          <w:sz w:val="36"/>
          <w:szCs w:val="36"/>
        </w:rPr>
        <w:t xml:space="preserve">  </w:t>
      </w:r>
    </w:p>
    <w:p w:rsidR="00345CA1" w:rsidRPr="000D03E9" w:rsidRDefault="00345CA1" w:rsidP="00AA6919">
      <w:pPr>
        <w:rPr>
          <w:sz w:val="24"/>
          <w:szCs w:val="24"/>
        </w:rPr>
      </w:pPr>
    </w:p>
    <w:p w:rsidR="00AA6919" w:rsidRPr="000D03E9" w:rsidRDefault="007F4706" w:rsidP="007F4706">
      <w:pPr>
        <w:rPr>
          <w:sz w:val="24"/>
          <w:szCs w:val="24"/>
        </w:rPr>
      </w:pPr>
      <w:r w:rsidRPr="00821CE2">
        <w:rPr>
          <w:sz w:val="24"/>
          <w:szCs w:val="24"/>
        </w:rPr>
        <w:t xml:space="preserve">1. </w:t>
      </w:r>
      <w:r w:rsidR="00082362" w:rsidRPr="00821CE2">
        <w:rPr>
          <w:sz w:val="24"/>
          <w:szCs w:val="24"/>
        </w:rPr>
        <w:t>Name of Principal</w:t>
      </w:r>
      <w:r w:rsidR="001B1E97" w:rsidRPr="00821CE2">
        <w:rPr>
          <w:sz w:val="24"/>
          <w:szCs w:val="24"/>
        </w:rPr>
        <w:t xml:space="preserve"> contractor:</w:t>
      </w:r>
      <w:r w:rsidR="00AA6919" w:rsidRPr="000D03E9">
        <w:rPr>
          <w:noProof/>
          <w:sz w:val="24"/>
          <w:szCs w:val="24"/>
          <w:lang w:eastAsia="en-GB"/>
        </w:rPr>
        <w:t xml:space="preserve"> </w:t>
      </w:r>
      <w:r w:rsidR="00AA6919" w:rsidRPr="000D03E9">
        <w:rPr>
          <w:noProof/>
          <w:lang w:eastAsia="en-GB"/>
        </w:rPr>
        <mc:AlternateContent>
          <mc:Choice Requires="wps">
            <w:drawing>
              <wp:inline distT="0" distB="0" distL="0" distR="0" wp14:anchorId="12326275" wp14:editId="7DF6237A">
                <wp:extent cx="5506720" cy="1798320"/>
                <wp:effectExtent l="0" t="0" r="17780" b="1143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983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292FA9">
                            <w:r>
                              <w:t>For the enabling works, piling and substructure works, the Principle Contractor is Ground Construction Limited, Ground House, 2-3 Little Burrows, Welwyn Garden City, Herts. AL74SP</w:t>
                            </w:r>
                          </w:p>
                          <w:p w:rsidR="001F3E11" w:rsidRPr="002D00CF" w:rsidRDefault="001F3E11" w:rsidP="00CF1B09">
                            <w:r w:rsidRPr="002D00CF">
                              <w:t xml:space="preserve">Email: </w:t>
                            </w:r>
                            <w:r>
                              <w:t>Info@groundconstruction.com</w:t>
                            </w:r>
                          </w:p>
                          <w:p w:rsidR="001F3E11" w:rsidRDefault="001F3E11" w:rsidP="00CF1B09">
                            <w:r w:rsidRPr="002D00CF">
                              <w:t xml:space="preserve">Phone: +44 (0) 208 </w:t>
                            </w:r>
                            <w:r>
                              <w:t>238 7000</w:t>
                            </w:r>
                          </w:p>
                          <w:p w:rsidR="001F3E11" w:rsidRDefault="001F3E11" w:rsidP="00CF1B09">
                            <w:r>
                              <w:t>Principal contractor details will be updated and with the contact details to be displayed clearly on the site information board located on the perimeter of the site</w:t>
                            </w:r>
                          </w:p>
                          <w:p w:rsidR="001F3E11" w:rsidRDefault="001F3E11" w:rsidP="00CF1B09"/>
                          <w:p w:rsidR="001F3E11" w:rsidRDefault="001F3E11" w:rsidP="00292FA9"/>
                          <w:p w:rsidR="001F3E11" w:rsidRDefault="001F3E11" w:rsidP="00292FA9"/>
                          <w:p w:rsidR="001F3E11" w:rsidRDefault="001F3E11" w:rsidP="00AA6919"/>
                          <w:p w:rsidR="001F3E11" w:rsidRDefault="001F3E11" w:rsidP="00AA6919"/>
                        </w:txbxContent>
                      </wps:txbx>
                      <wps:bodyPr rot="0" vert="horz" wrap="square" lIns="91440" tIns="45720" rIns="91440" bIns="45720" anchor="t" anchorCtr="0">
                        <a:noAutofit/>
                      </wps:bodyPr>
                    </wps:wsp>
                  </a:graphicData>
                </a:graphic>
              </wp:inline>
            </w:drawing>
          </mc:Choice>
          <mc:Fallback>
            <w:pict>
              <v:shape w14:anchorId="12326275" id="_x0000_s1079" type="#_x0000_t202" style="width:433.6pt;height:1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" fillcolor="white [3201]" strokecolor="#d8d8d8 [2732]" strokeweight="1pt">
                <v:textbox>
                  <w:txbxContent>
                    <w:p w:rsidR="001F3E11" w:rsidRDefault="001F3E11" w:rsidP="00292FA9">
                      <w:r>
                        <w:t>For the enabling works, piling and substructure works, the Principle Contractor is Ground Construction Limited, Ground House, 2-3 Little Burrows, Welwyn Garden City, Herts. AL74SP</w:t>
                      </w:r>
                    </w:p>
                    <w:p w:rsidR="001F3E11" w:rsidRPr="002D00CF" w:rsidRDefault="001F3E11" w:rsidP="00CF1B09">
                      <w:r w:rsidRPr="002D00CF">
                        <w:t xml:space="preserve">Email: </w:t>
                      </w:r>
                      <w:r>
                        <w:t>Info@groundconstruction.com</w:t>
                      </w:r>
                    </w:p>
                    <w:p w:rsidR="001F3E11" w:rsidRDefault="001F3E11" w:rsidP="00CF1B09">
                      <w:r w:rsidRPr="002D00CF">
                        <w:t xml:space="preserve">Phone: +44 (0) 208 </w:t>
                      </w:r>
                      <w:r>
                        <w:t>238 7000</w:t>
                      </w:r>
                    </w:p>
                    <w:p w:rsidR="001F3E11" w:rsidRDefault="001F3E11" w:rsidP="00CF1B09">
                      <w:r>
                        <w:t>Principal contractor details will be updated and with the contact details to be displayed clearly on the site information board located on the perimeter of the site</w:t>
                      </w:r>
                    </w:p>
                    <w:p w:rsidR="001F3E11" w:rsidRDefault="001F3E11" w:rsidP="00CF1B09"/>
                    <w:p w:rsidR="001F3E11" w:rsidRDefault="001F3E11" w:rsidP="00292FA9"/>
                    <w:p w:rsidR="001F3E11" w:rsidRDefault="001F3E11" w:rsidP="00292FA9"/>
                    <w:p w:rsidR="001F3E11" w:rsidRDefault="001F3E11" w:rsidP="00AA6919"/>
                    <w:p w:rsidR="001F3E11" w:rsidRDefault="001F3E11" w:rsidP="00AA6919"/>
                  </w:txbxContent>
                </v:textbox>
                <w10:anchorlock/>
              </v:shape>
            </w:pict>
          </mc:Fallback>
        </mc:AlternateContent>
      </w:r>
    </w:p>
    <w:p w:rsidR="00AA6919" w:rsidRDefault="00D4638A" w:rsidP="00AA6919">
      <w:pPr>
        <w:rPr>
          <w:sz w:val="24"/>
          <w:szCs w:val="24"/>
        </w:rPr>
      </w:pPr>
      <w:r>
        <w:rPr>
          <w:rFonts w:ascii="Calibri" w:hAnsi="Calibri" w:cs="Arial"/>
          <w:sz w:val="24"/>
          <w:szCs w:val="24"/>
        </w:rPr>
        <w:t>2</w:t>
      </w:r>
      <w:r w:rsidR="007F4706" w:rsidRPr="00821CE2">
        <w:rPr>
          <w:rFonts w:ascii="Calibri" w:hAnsi="Calibri" w:cs="Arial"/>
          <w:sz w:val="24"/>
          <w:szCs w:val="24"/>
        </w:rPr>
        <w:t xml:space="preserve">. </w:t>
      </w:r>
      <w:r w:rsidR="00086F15" w:rsidRPr="00821CE2">
        <w:rPr>
          <w:rFonts w:ascii="Calibri" w:hAnsi="Calibri" w:cs="Arial"/>
          <w:sz w:val="24"/>
          <w:szCs w:val="24"/>
        </w:rPr>
        <w:t>Please</w:t>
      </w:r>
      <w:r w:rsidR="00AA6919" w:rsidRPr="00821CE2">
        <w:rPr>
          <w:sz w:val="24"/>
          <w:szCs w:val="24"/>
        </w:rPr>
        <w:t xml:space="preserve"> sub</w:t>
      </w:r>
      <w:r w:rsidR="00086F15" w:rsidRPr="00821CE2">
        <w:rPr>
          <w:sz w:val="24"/>
          <w:szCs w:val="24"/>
        </w:rPr>
        <w:t xml:space="preserve">mit the </w:t>
      </w:r>
      <w:r w:rsidR="00AA6919" w:rsidRPr="00821CE2">
        <w:rPr>
          <w:sz w:val="24"/>
          <w:szCs w:val="24"/>
        </w:rPr>
        <w:t xml:space="preserve">proposed method for checking </w:t>
      </w:r>
      <w:r w:rsidR="00086F15" w:rsidRPr="00821CE2">
        <w:rPr>
          <w:sz w:val="24"/>
          <w:szCs w:val="24"/>
        </w:rPr>
        <w:t xml:space="preserve">operational, </w:t>
      </w:r>
      <w:r w:rsidR="00AA6919" w:rsidRPr="00821CE2">
        <w:rPr>
          <w:sz w:val="24"/>
          <w:szCs w:val="24"/>
        </w:rPr>
        <w:t>vehicle and driver compliance</w:t>
      </w:r>
      <w:r w:rsidR="003A4127">
        <w:rPr>
          <w:sz w:val="24"/>
          <w:szCs w:val="24"/>
        </w:rPr>
        <w:t xml:space="preserve"> with the CLOCS Standard</w:t>
      </w:r>
      <w:r w:rsidR="00086F15" w:rsidRPr="00821CE2">
        <w:rPr>
          <w:sz w:val="24"/>
          <w:szCs w:val="24"/>
        </w:rPr>
        <w:t xml:space="preserve"> throughout the duration of the contract </w:t>
      </w:r>
      <w:r w:rsidR="002653C0" w:rsidRPr="00821CE2">
        <w:rPr>
          <w:sz w:val="24"/>
          <w:szCs w:val="24"/>
        </w:rPr>
        <w:t xml:space="preserve">(please refer to </w:t>
      </w:r>
      <w:r w:rsidR="0012483E" w:rsidRPr="00821CE2">
        <w:rPr>
          <w:sz w:val="24"/>
          <w:szCs w:val="24"/>
        </w:rPr>
        <w:t xml:space="preserve">our </w:t>
      </w:r>
      <w:hyperlink r:id="rId33" w:history="1">
        <w:r w:rsidR="000D03E9" w:rsidRPr="00862FA9">
          <w:rPr>
            <w:rStyle w:val="Hyperlink"/>
            <w:sz w:val="24"/>
            <w:szCs w:val="24"/>
          </w:rPr>
          <w:t xml:space="preserve">CLOCS </w:t>
        </w:r>
        <w:proofErr w:type="spellStart"/>
        <w:r w:rsidR="000D03E9" w:rsidRPr="0058532E">
          <w:rPr>
            <w:rStyle w:val="Hyperlink"/>
            <w:sz w:val="24"/>
            <w:szCs w:val="24"/>
          </w:rPr>
          <w:t>Overvi</w:t>
        </w:r>
        <w:proofErr w:type="spellEnd"/>
        <w:r w:rsidR="0058532E">
          <w:rPr>
            <w:rStyle w:val="Hyperlink"/>
            <w:sz w:val="24"/>
            <w:szCs w:val="24"/>
          </w:rPr>
          <w:t>=</w:t>
        </w:r>
        <w:proofErr w:type="spellStart"/>
        <w:r w:rsidR="000D03E9" w:rsidRPr="0058532E">
          <w:rPr>
            <w:rStyle w:val="Hyperlink"/>
            <w:sz w:val="24"/>
            <w:szCs w:val="24"/>
          </w:rPr>
          <w:t>ew</w:t>
        </w:r>
        <w:proofErr w:type="spellEnd"/>
        <w:r w:rsidR="000D03E9" w:rsidRPr="00862FA9">
          <w:rPr>
            <w:rStyle w:val="Hyperlink"/>
            <w:sz w:val="24"/>
            <w:szCs w:val="24"/>
          </w:rPr>
          <w:t xml:space="preserve"> document</w:t>
        </w:r>
      </w:hyperlink>
      <w:r w:rsidR="002653C0" w:rsidRPr="00821CE2">
        <w:rPr>
          <w:sz w:val="24"/>
          <w:szCs w:val="24"/>
        </w:rPr>
        <w:t xml:space="preserve"> </w:t>
      </w:r>
      <w:r w:rsidR="00CE56C1">
        <w:rPr>
          <w:sz w:val="24"/>
          <w:szCs w:val="24"/>
        </w:rPr>
        <w:t xml:space="preserve">and </w:t>
      </w:r>
      <w:hyperlink r:id="rId34" w:history="1">
        <w:r w:rsidR="00CE56C1" w:rsidRPr="00862FA9">
          <w:rPr>
            <w:rStyle w:val="Hyperlink"/>
            <w:sz w:val="24"/>
            <w:szCs w:val="24"/>
          </w:rPr>
          <w:t>Q18 example response</w:t>
        </w:r>
      </w:hyperlink>
      <w:r w:rsidR="0012483E" w:rsidRPr="00821CE2">
        <w:rPr>
          <w:sz w:val="24"/>
          <w:szCs w:val="24"/>
        </w:rPr>
        <w:t>)</w:t>
      </w:r>
      <w:r w:rsidR="00AA6919" w:rsidRPr="00821CE2">
        <w:rPr>
          <w:sz w:val="24"/>
          <w:szCs w:val="24"/>
        </w:rPr>
        <w:t>.</w:t>
      </w:r>
    </w:p>
    <w:p w:rsidR="00CF1B09" w:rsidRPr="00821CE2" w:rsidRDefault="00CF1B09" w:rsidP="00AA6919">
      <w:pPr>
        <w:rPr>
          <w:sz w:val="24"/>
          <w:szCs w:val="24"/>
        </w:rPr>
      </w:pPr>
      <w:r w:rsidRPr="00CF1B09">
        <w:rPr>
          <w:rFonts w:ascii="Calibri" w:eastAsia="Calibri" w:hAnsi="Calibri" w:cs="Times New Roman"/>
          <w:noProof/>
          <w:lang w:eastAsia="en-GB"/>
        </w:rPr>
        <mc:AlternateContent>
          <mc:Choice Requires="wps">
            <w:drawing>
              <wp:inline distT="0" distB="0" distL="0" distR="0" wp14:anchorId="51551698" wp14:editId="347FB846">
                <wp:extent cx="5506720" cy="4943475"/>
                <wp:effectExtent l="0" t="0" r="17780" b="28575"/>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943475"/>
                        </a:xfrm>
                        <a:prstGeom prst="rect">
                          <a:avLst/>
                        </a:prstGeom>
                        <a:solidFill>
                          <a:sysClr val="window" lastClr="FFFFFF">
                            <a:lumMod val="100000"/>
                            <a:lumOff val="0"/>
                          </a:sysClr>
                        </a:solidFill>
                        <a:ln w="12700">
                          <a:solidFill>
                            <a:sysClr val="window" lastClr="FFFFFF">
                              <a:lumMod val="85000"/>
                              <a:lumOff val="0"/>
                            </a:sysClr>
                          </a:solidFill>
                          <a:miter lim="800000"/>
                          <a:headEnd/>
                          <a:tailEnd/>
                        </a:ln>
                      </wps:spPr>
                      <wps:txbx>
                        <w:txbxContent>
                          <w:p w:rsidR="001F3E11" w:rsidRPr="004A38B1" w:rsidRDefault="001F3E11" w:rsidP="00CF1B09">
                            <w:pPr>
                              <w:jc w:val="both"/>
                              <w:rPr>
                                <w:rFonts w:ascii="Arial" w:hAnsi="Arial" w:cs="Arial"/>
                                <w:sz w:val="20"/>
                                <w:szCs w:val="20"/>
                              </w:rPr>
                            </w:pPr>
                            <w:r w:rsidRPr="004A38B1">
                              <w:rPr>
                                <w:rFonts w:ascii="Arial" w:hAnsi="Arial" w:cs="Arial"/>
                                <w:sz w:val="20"/>
                                <w:szCs w:val="20"/>
                              </w:rPr>
                              <w:t xml:space="preserve">All contractors will be required to be registered with the Considerate Constructors Scheme. </w:t>
                            </w:r>
                          </w:p>
                          <w:p w:rsidR="001F3E11" w:rsidRDefault="001F3E11" w:rsidP="00CF1B09">
                            <w:pPr>
                              <w:jc w:val="both"/>
                              <w:rPr>
                                <w:rFonts w:ascii="Arial" w:hAnsi="Arial" w:cs="Arial"/>
                                <w:sz w:val="20"/>
                                <w:szCs w:val="20"/>
                              </w:rPr>
                            </w:pPr>
                            <w:r w:rsidRPr="004A38B1">
                              <w:rPr>
                                <w:rFonts w:ascii="Arial" w:hAnsi="Arial" w:cs="Arial"/>
                                <w:sz w:val="20"/>
                                <w:szCs w:val="20"/>
                              </w:rPr>
                              <w:t xml:space="preserve">All subcontractors will be required to ensure that their deliveries are FORS compliant, and proof of this will be required prior to placement of a subcontract order. The gatemen and logistics team will be charged with monitoring this throughout the project, and reporting back to the project management team so that actions can be taken as required. </w:t>
                            </w:r>
                          </w:p>
                          <w:p w:rsidR="001F3E11" w:rsidRDefault="001F3E11" w:rsidP="00CF1B09">
                            <w:pPr>
                              <w:jc w:val="both"/>
                              <w:rPr>
                                <w:rFonts w:ascii="Arial" w:hAnsi="Arial" w:cs="Arial"/>
                                <w:sz w:val="20"/>
                                <w:szCs w:val="20"/>
                              </w:rPr>
                            </w:pPr>
                            <w:r>
                              <w:rPr>
                                <w:rFonts w:ascii="Arial" w:hAnsi="Arial" w:cs="Arial"/>
                                <w:sz w:val="20"/>
                                <w:szCs w:val="20"/>
                              </w:rPr>
                              <w:t>Please see link below showing GCL champion status for CLOCS</w:t>
                            </w:r>
                          </w:p>
                          <w:p w:rsidR="001F3E11" w:rsidRDefault="001F3E11" w:rsidP="00790E65">
                            <w:pPr>
                              <w:rPr>
                                <w:color w:val="1F497D"/>
                              </w:rPr>
                            </w:pPr>
                            <w:hyperlink r:id="rId35" w:history="1">
                              <w:r>
                                <w:rPr>
                                  <w:rStyle w:val="Hyperlink"/>
                                </w:rPr>
                                <w:t>http://www.clocs.org.uk/links-to-partners/clocs-champions-list/</w:t>
                              </w:r>
                            </w:hyperlink>
                          </w:p>
                          <w:p w:rsidR="001F3E11" w:rsidRPr="004A38B1" w:rsidRDefault="001F3E11" w:rsidP="00CF1B09">
                            <w:pPr>
                              <w:jc w:val="both"/>
                              <w:rPr>
                                <w:rFonts w:ascii="Arial" w:hAnsi="Arial" w:cs="Arial"/>
                                <w:sz w:val="20"/>
                                <w:szCs w:val="20"/>
                              </w:rPr>
                            </w:pPr>
                          </w:p>
                          <w:p w:rsidR="001F3E11" w:rsidRDefault="001F3E11" w:rsidP="004A38B1">
                            <w:pPr>
                              <w:pStyle w:val="NormalWeb"/>
                              <w:spacing w:before="0" w:beforeAutospacing="0" w:after="0" w:afterAutospacing="0"/>
                              <w:rPr>
                                <w:rFonts w:ascii="Arial" w:hAnsi="Arial" w:cs="Arial"/>
                                <w:iCs/>
                                <w:sz w:val="20"/>
                                <w:szCs w:val="20"/>
                                <w:u w:val="single"/>
                              </w:rPr>
                            </w:pPr>
                            <w:r w:rsidRPr="004A38B1">
                              <w:rPr>
                                <w:rFonts w:ascii="Arial" w:hAnsi="Arial" w:cs="Arial"/>
                                <w:iCs/>
                                <w:sz w:val="20"/>
                                <w:szCs w:val="20"/>
                                <w:u w:val="single"/>
                              </w:rPr>
                              <w:t xml:space="preserve">Contracts </w:t>
                            </w:r>
                          </w:p>
                          <w:p w:rsidR="001F3E11" w:rsidRDefault="001F3E11" w:rsidP="004A38B1">
                            <w:pPr>
                              <w:pStyle w:val="NormalWeb"/>
                              <w:spacing w:before="0" w:beforeAutospacing="0" w:after="0" w:afterAutospacing="0"/>
                              <w:rPr>
                                <w:rFonts w:ascii="Arial" w:hAnsi="Arial" w:cs="Arial"/>
                                <w:iCs/>
                                <w:sz w:val="20"/>
                                <w:szCs w:val="20"/>
                                <w:u w:val="single"/>
                              </w:rPr>
                            </w:pPr>
                          </w:p>
                          <w:p w:rsidR="001F3E11" w:rsidRPr="004A38B1" w:rsidRDefault="001F3E11" w:rsidP="004A38B1">
                            <w:pPr>
                              <w:pStyle w:val="NormalWeb"/>
                              <w:spacing w:before="0" w:beforeAutospacing="0" w:after="0" w:afterAutospacing="0"/>
                              <w:rPr>
                                <w:rFonts w:ascii="Arial" w:hAnsi="Arial" w:cs="Arial"/>
                                <w:iCs/>
                                <w:sz w:val="20"/>
                                <w:szCs w:val="20"/>
                                <w:u w:val="single"/>
                              </w:rPr>
                            </w:pPr>
                            <w:r w:rsidRPr="004A38B1">
                              <w:rPr>
                                <w:rFonts w:ascii="Arial" w:hAnsi="Arial" w:cs="Arial"/>
                                <w:iCs/>
                                <w:sz w:val="20"/>
                                <w:szCs w:val="20"/>
                              </w:rPr>
                              <w:t>FORS Bronze accreditation as a minimum will be a contractual requirement, FORS Silver or Gold operators will be appointed where possible. Where FORS Bronze operators are appointed, written assurance will be sought from contractors that all vehicles over 3.5t are equipped with additional safety equipment (as per CLOCS Standard P13), and that all drivers servicing the site will have undertaken approved additional training (</w:t>
                            </w:r>
                            <w:proofErr w:type="spellStart"/>
                            <w:r w:rsidRPr="004A38B1">
                              <w:rPr>
                                <w:rFonts w:ascii="Arial" w:hAnsi="Arial" w:cs="Arial"/>
                                <w:iCs/>
                                <w:sz w:val="20"/>
                                <w:szCs w:val="20"/>
                              </w:rPr>
                              <w:t>eg</w:t>
                            </w:r>
                            <w:proofErr w:type="spellEnd"/>
                            <w:r w:rsidRPr="004A38B1">
                              <w:rPr>
                                <w:rFonts w:ascii="Arial" w:hAnsi="Arial" w:cs="Arial"/>
                                <w:iCs/>
                                <w:sz w:val="20"/>
                                <w:szCs w:val="20"/>
                              </w:rPr>
                              <w:t>. Safe Urban Driving + 1 x e-learning module etc.). CLOCS Compliance will be included as a contractual requirement</w:t>
                            </w:r>
                            <w:r w:rsidRPr="004A38B1">
                              <w:rPr>
                                <w:rFonts w:ascii="Arial" w:hAnsi="Arial" w:cs="Arial"/>
                                <w:i/>
                                <w:iCs/>
                                <w:sz w:val="20"/>
                                <w:szCs w:val="20"/>
                              </w:rPr>
                              <w:t>.</w:t>
                            </w:r>
                          </w:p>
                          <w:p w:rsidR="001F3E11" w:rsidRPr="004A38B1" w:rsidRDefault="001F3E11" w:rsidP="004A38B1">
                            <w:pPr>
                              <w:pStyle w:val="NormalWeb"/>
                              <w:spacing w:before="0" w:beforeAutospacing="0" w:after="0" w:afterAutospacing="0"/>
                              <w:rPr>
                                <w:rFonts w:ascii="Arial" w:hAnsi="Arial" w:cs="Arial"/>
                                <w:iCs/>
                                <w:sz w:val="20"/>
                                <w:szCs w:val="20"/>
                                <w:u w:val="single"/>
                                <w:lang w:eastAsia="en-US"/>
                              </w:rPr>
                            </w:pPr>
                          </w:p>
                          <w:p w:rsidR="001F3E11" w:rsidRPr="004A38B1" w:rsidRDefault="001F3E11" w:rsidP="004A38B1">
                            <w:pPr>
                              <w:pStyle w:val="NormalWeb"/>
                              <w:spacing w:before="0" w:beforeAutospacing="0" w:after="0" w:afterAutospacing="0"/>
                              <w:rPr>
                                <w:rFonts w:ascii="Arial" w:hAnsi="Arial" w:cs="Arial"/>
                                <w:iCs/>
                                <w:sz w:val="20"/>
                                <w:szCs w:val="20"/>
                                <w:u w:val="single"/>
                                <w:lang w:eastAsia="en-US"/>
                              </w:rPr>
                            </w:pPr>
                            <w:r w:rsidRPr="004A38B1">
                              <w:rPr>
                                <w:rFonts w:ascii="Arial" w:hAnsi="Arial" w:cs="Arial"/>
                                <w:iCs/>
                                <w:sz w:val="20"/>
                                <w:szCs w:val="20"/>
                                <w:u w:val="single"/>
                                <w:lang w:eastAsia="en-US"/>
                              </w:rPr>
                              <w:t>Desktop checks</w:t>
                            </w:r>
                          </w:p>
                          <w:p w:rsidR="001F3E11" w:rsidRPr="004A38B1" w:rsidRDefault="001F3E11" w:rsidP="004A38B1">
                            <w:pPr>
                              <w:pStyle w:val="NormalWeb"/>
                              <w:spacing w:before="0" w:beforeAutospacing="0" w:after="0" w:afterAutospacing="0"/>
                              <w:rPr>
                                <w:rFonts w:ascii="Arial" w:hAnsi="Arial" w:cs="Arial"/>
                                <w:iCs/>
                                <w:sz w:val="20"/>
                                <w:szCs w:val="20"/>
                                <w:lang w:eastAsia="en-US"/>
                              </w:rPr>
                            </w:pPr>
                          </w:p>
                          <w:p w:rsidR="001F3E11" w:rsidRPr="004A38B1" w:rsidRDefault="001F3E11" w:rsidP="004A38B1">
                            <w:pPr>
                              <w:pStyle w:val="NormalWeb"/>
                              <w:spacing w:before="0" w:beforeAutospacing="0" w:after="0" w:afterAutospacing="0"/>
                              <w:rPr>
                                <w:rFonts w:ascii="Arial" w:hAnsi="Arial" w:cs="Arial"/>
                                <w:sz w:val="20"/>
                                <w:szCs w:val="20"/>
                                <w:lang w:eastAsia="en-US"/>
                              </w:rPr>
                            </w:pPr>
                            <w:r w:rsidRPr="004A38B1">
                              <w:rPr>
                                <w:rFonts w:ascii="Arial" w:hAnsi="Arial" w:cs="Arial"/>
                                <w:iCs/>
                                <w:sz w:val="20"/>
                                <w:szCs w:val="20"/>
                                <w:lang w:eastAsia="en-US"/>
                              </w:rPr>
                              <w:t xml:space="preserve">Where doubt exists, desktop checks will be made against the FORS database of trained drivers and accredited companies as outlined in the CLOCS Standard Managing Supplier Compliance guide. </w:t>
                            </w:r>
                          </w:p>
                          <w:p w:rsidR="001F3E11" w:rsidRDefault="001F3E11" w:rsidP="004A38B1">
                            <w:pPr>
                              <w:pStyle w:val="NormalWeb"/>
                              <w:spacing w:before="0" w:beforeAutospacing="0" w:after="0" w:afterAutospacing="0"/>
                              <w:rPr>
                                <w:rFonts w:ascii="Arial" w:hAnsi="Arial" w:cs="Arial"/>
                                <w:iCs/>
                                <w:sz w:val="20"/>
                                <w:szCs w:val="20"/>
                                <w:u w:val="single"/>
                                <w:lang w:eastAsia="en-US"/>
                              </w:rPr>
                            </w:pPr>
                          </w:p>
                          <w:p w:rsidR="001F3E11" w:rsidRPr="004A38B1" w:rsidRDefault="001F3E11" w:rsidP="004A38B1">
                            <w:pPr>
                              <w:pStyle w:val="NormalWeb"/>
                              <w:spacing w:before="0" w:beforeAutospacing="0" w:after="0" w:afterAutospacing="0"/>
                              <w:rPr>
                                <w:rFonts w:ascii="Arial" w:hAnsi="Arial" w:cs="Arial"/>
                                <w:iCs/>
                                <w:sz w:val="20"/>
                                <w:szCs w:val="20"/>
                                <w:u w:val="single"/>
                                <w:lang w:eastAsia="en-US"/>
                              </w:rPr>
                            </w:pPr>
                            <w:r w:rsidRPr="004A38B1">
                              <w:rPr>
                                <w:rFonts w:ascii="Arial" w:hAnsi="Arial" w:cs="Arial"/>
                                <w:iCs/>
                                <w:sz w:val="20"/>
                                <w:szCs w:val="20"/>
                                <w:u w:val="single"/>
                                <w:lang w:eastAsia="en-US"/>
                              </w:rPr>
                              <w:t>Site checks</w:t>
                            </w:r>
                          </w:p>
                          <w:p w:rsidR="001F3E11" w:rsidRPr="004A38B1" w:rsidRDefault="001F3E11" w:rsidP="004A38B1">
                            <w:pPr>
                              <w:pStyle w:val="NormalWeb"/>
                              <w:spacing w:before="0" w:beforeAutospacing="0" w:after="0" w:afterAutospacing="0"/>
                              <w:rPr>
                                <w:rFonts w:ascii="Arial" w:hAnsi="Arial" w:cs="Arial"/>
                                <w:b/>
                                <w:iCs/>
                                <w:sz w:val="20"/>
                                <w:szCs w:val="20"/>
                                <w:lang w:eastAsia="en-US"/>
                              </w:rPr>
                            </w:pPr>
                          </w:p>
                          <w:p w:rsidR="001F3E11" w:rsidRPr="004A38B1" w:rsidRDefault="001F3E11" w:rsidP="004A38B1">
                            <w:pPr>
                              <w:pStyle w:val="NormalWeb"/>
                              <w:spacing w:before="0" w:beforeAutospacing="0" w:after="0" w:afterAutospacing="0"/>
                              <w:rPr>
                                <w:rFonts w:ascii="Arial" w:hAnsi="Arial" w:cs="Arial"/>
                                <w:iCs/>
                                <w:sz w:val="20"/>
                                <w:szCs w:val="20"/>
                                <w:lang w:eastAsia="en-US"/>
                              </w:rPr>
                            </w:pPr>
                            <w:r w:rsidRPr="004A38B1">
                              <w:rPr>
                                <w:rFonts w:ascii="Arial" w:hAnsi="Arial" w:cs="Arial"/>
                                <w:iCs/>
                                <w:sz w:val="20"/>
                                <w:szCs w:val="20"/>
                                <w:lang w:eastAsia="en-US"/>
                              </w:rPr>
                              <w:t xml:space="preserve">A delivery booking system will be used which will require the entry of a FORS ID number in order for a delivery to be booked onto site. </w:t>
                            </w:r>
                          </w:p>
                          <w:p w:rsidR="001F3E11" w:rsidRPr="004A38B1" w:rsidRDefault="001F3E11" w:rsidP="004A38B1">
                            <w:pPr>
                              <w:pStyle w:val="NormalWeb"/>
                              <w:spacing w:before="0" w:beforeAutospacing="0" w:after="0" w:afterAutospacing="0"/>
                              <w:rPr>
                                <w:rFonts w:ascii="Arial" w:hAnsi="Arial" w:cs="Arial"/>
                                <w:iCs/>
                                <w:sz w:val="20"/>
                                <w:szCs w:val="20"/>
                                <w:lang w:eastAsia="en-US"/>
                              </w:rPr>
                            </w:pPr>
                          </w:p>
                          <w:p w:rsidR="001F3E11" w:rsidRPr="004A38B1" w:rsidRDefault="001F3E11" w:rsidP="004A38B1">
                            <w:pPr>
                              <w:pStyle w:val="NormalWeb"/>
                              <w:spacing w:before="0" w:beforeAutospacing="0" w:after="0" w:afterAutospacing="0"/>
                              <w:rPr>
                                <w:rFonts w:ascii="Arial" w:hAnsi="Arial" w:cs="Arial"/>
                                <w:sz w:val="20"/>
                                <w:szCs w:val="20"/>
                                <w:lang w:eastAsia="en-US"/>
                              </w:rPr>
                            </w:pPr>
                            <w:r w:rsidRPr="004A38B1">
                              <w:rPr>
                                <w:rFonts w:ascii="Arial" w:hAnsi="Arial" w:cs="Arial"/>
                                <w:iCs/>
                                <w:sz w:val="20"/>
                                <w:szCs w:val="20"/>
                                <w:lang w:eastAsia="en-US"/>
                              </w:rPr>
                              <w:t>Where own vehicles and drivers are used the above approach will be modified accordingly.</w:t>
                            </w:r>
                          </w:p>
                          <w:p w:rsidR="001F3E11" w:rsidRPr="004A38B1" w:rsidRDefault="001F3E11" w:rsidP="004A38B1">
                            <w:pPr>
                              <w:pStyle w:val="NormalWeb"/>
                              <w:spacing w:before="0" w:beforeAutospacing="0" w:after="0" w:afterAutospacing="0"/>
                              <w:rPr>
                                <w:rFonts w:ascii="Arial" w:hAnsi="Arial" w:cs="Arial"/>
                                <w:sz w:val="20"/>
                                <w:szCs w:val="20"/>
                                <w:lang w:eastAsia="en-US"/>
                              </w:rPr>
                            </w:pPr>
                            <w:r w:rsidRPr="004A38B1">
                              <w:rPr>
                                <w:rFonts w:ascii="Arial" w:hAnsi="Arial" w:cs="Arial"/>
                                <w:iCs/>
                                <w:sz w:val="20"/>
                                <w:szCs w:val="20"/>
                                <w:lang w:eastAsia="en-US"/>
                              </w:rPr>
                              <w:t> </w:t>
                            </w:r>
                          </w:p>
                          <w:p w:rsidR="001F3E11" w:rsidRPr="004A38B1" w:rsidRDefault="001F3E11" w:rsidP="004A38B1">
                            <w:pPr>
                              <w:pStyle w:val="NormalWeb"/>
                              <w:spacing w:before="0" w:beforeAutospacing="0" w:after="0" w:afterAutospacing="0"/>
                              <w:rPr>
                                <w:rFonts w:ascii="Arial" w:hAnsi="Arial" w:cs="Arial"/>
                                <w:sz w:val="20"/>
                                <w:szCs w:val="20"/>
                                <w:lang w:eastAsia="en-US"/>
                              </w:rPr>
                            </w:pPr>
                            <w:r w:rsidRPr="004A38B1">
                              <w:rPr>
                                <w:rFonts w:ascii="Arial" w:hAnsi="Arial" w:cs="Arial"/>
                                <w:iCs/>
                                <w:sz w:val="20"/>
                                <w:szCs w:val="20"/>
                                <w:lang w:eastAsia="en-US"/>
                              </w:rPr>
                              <w:t>Collision reporting data will be requested from operators and acted upon when necessary.</w:t>
                            </w:r>
                          </w:p>
                          <w:p w:rsidR="001F3E11" w:rsidRPr="00CE4D80" w:rsidRDefault="001F3E11" w:rsidP="004A38B1">
                            <w:pPr>
                              <w:rPr>
                                <w:rFonts w:cstheme="minorHAnsi"/>
                              </w:rPr>
                            </w:pPr>
                          </w:p>
                          <w:p w:rsidR="001F3E11" w:rsidRDefault="001F3E11" w:rsidP="00CF1B09">
                            <w:pPr>
                              <w:jc w:val="both"/>
                              <w:rPr>
                                <w:rFonts w:ascii="Arial" w:hAnsi="Arial" w:cs="Arial"/>
                                <w:sz w:val="20"/>
                                <w:szCs w:val="20"/>
                              </w:rPr>
                            </w:pPr>
                          </w:p>
                          <w:p w:rsidR="001F3E11" w:rsidRDefault="001F3E11" w:rsidP="00CF1B09">
                            <w:pPr>
                              <w:rPr>
                                <w:rFonts w:ascii="Calibri" w:hAnsi="Calibri" w:cs="Times New Roman"/>
                              </w:rPr>
                            </w:pPr>
                          </w:p>
                        </w:txbxContent>
                      </wps:txbx>
                      <wps:bodyPr rot="0" vert="horz" wrap="square" lIns="91440" tIns="45720" rIns="91440" bIns="45720" anchor="t" anchorCtr="0" upright="1">
                        <a:noAutofit/>
                      </wps:bodyPr>
                    </wps:wsp>
                  </a:graphicData>
                </a:graphic>
              </wp:inline>
            </w:drawing>
          </mc:Choice>
          <mc:Fallback>
            <w:pict>
              <v:shape w14:anchorId="51551698" id="_x0000_s1080" type="#_x0000_t202" style="width:433.6pt;height:3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" strokecolor="#d9d9d9" strokeweight="1pt">
                <v:textbox>
                  <w:txbxContent>
                    <w:p w:rsidR="001F3E11" w:rsidRPr="004A38B1" w:rsidRDefault="001F3E11" w:rsidP="00CF1B09">
                      <w:pPr>
                        <w:jc w:val="both"/>
                        <w:rPr>
                          <w:rFonts w:ascii="Arial" w:hAnsi="Arial" w:cs="Arial"/>
                          <w:sz w:val="20"/>
                          <w:szCs w:val="20"/>
                        </w:rPr>
                      </w:pPr>
                      <w:r w:rsidRPr="004A38B1">
                        <w:rPr>
                          <w:rFonts w:ascii="Arial" w:hAnsi="Arial" w:cs="Arial"/>
                          <w:sz w:val="20"/>
                          <w:szCs w:val="20"/>
                        </w:rPr>
                        <w:t xml:space="preserve">All contractors will be required to be registered with the Considerate Constructors Scheme. </w:t>
                      </w:r>
                    </w:p>
                    <w:p w:rsidR="001F3E11" w:rsidRDefault="001F3E11" w:rsidP="00CF1B09">
                      <w:pPr>
                        <w:jc w:val="both"/>
                        <w:rPr>
                          <w:rFonts w:ascii="Arial" w:hAnsi="Arial" w:cs="Arial"/>
                          <w:sz w:val="20"/>
                          <w:szCs w:val="20"/>
                        </w:rPr>
                      </w:pPr>
                      <w:r w:rsidRPr="004A38B1">
                        <w:rPr>
                          <w:rFonts w:ascii="Arial" w:hAnsi="Arial" w:cs="Arial"/>
                          <w:sz w:val="20"/>
                          <w:szCs w:val="20"/>
                        </w:rPr>
                        <w:t xml:space="preserve">All subcontractors will be required to ensure that their deliveries are FORS compliant, and proof of this will be required prior to placement of a subcontract order. The gatemen and logistics team will be charged with monitoring this throughout the project, and reporting back to the project management team so that actions can be taken as required. </w:t>
                      </w:r>
                    </w:p>
                    <w:p w:rsidR="001F3E11" w:rsidRDefault="001F3E11" w:rsidP="00CF1B09">
                      <w:pPr>
                        <w:jc w:val="both"/>
                        <w:rPr>
                          <w:rFonts w:ascii="Arial" w:hAnsi="Arial" w:cs="Arial"/>
                          <w:sz w:val="20"/>
                          <w:szCs w:val="20"/>
                        </w:rPr>
                      </w:pPr>
                      <w:r>
                        <w:rPr>
                          <w:rFonts w:ascii="Arial" w:hAnsi="Arial" w:cs="Arial"/>
                          <w:sz w:val="20"/>
                          <w:szCs w:val="20"/>
                        </w:rPr>
                        <w:t>Please see link below showing GCL champion status for CLOCS</w:t>
                      </w:r>
                    </w:p>
                    <w:p w:rsidR="001F3E11" w:rsidRDefault="001F3E11" w:rsidP="00790E65">
                      <w:pPr>
                        <w:rPr>
                          <w:color w:val="1F497D"/>
                        </w:rPr>
                      </w:pPr>
                      <w:hyperlink r:id="rId36" w:history="1">
                        <w:r>
                          <w:rPr>
                            <w:rStyle w:val="Hyperlink"/>
                          </w:rPr>
                          <w:t>http://www.clocs.org.uk/links-to-partners/clocs-champions-list/</w:t>
                        </w:r>
                      </w:hyperlink>
                    </w:p>
                    <w:p w:rsidR="001F3E11" w:rsidRPr="004A38B1" w:rsidRDefault="001F3E11" w:rsidP="00CF1B09">
                      <w:pPr>
                        <w:jc w:val="both"/>
                        <w:rPr>
                          <w:rFonts w:ascii="Arial" w:hAnsi="Arial" w:cs="Arial"/>
                          <w:sz w:val="20"/>
                          <w:szCs w:val="20"/>
                        </w:rPr>
                      </w:pPr>
                    </w:p>
                    <w:p w:rsidR="001F3E11" w:rsidRDefault="001F3E11" w:rsidP="004A38B1">
                      <w:pPr>
                        <w:pStyle w:val="NormalWeb"/>
                        <w:spacing w:before="0" w:beforeAutospacing="0" w:after="0" w:afterAutospacing="0"/>
                        <w:rPr>
                          <w:rFonts w:ascii="Arial" w:hAnsi="Arial" w:cs="Arial"/>
                          <w:iCs/>
                          <w:sz w:val="20"/>
                          <w:szCs w:val="20"/>
                          <w:u w:val="single"/>
                        </w:rPr>
                      </w:pPr>
                      <w:r w:rsidRPr="004A38B1">
                        <w:rPr>
                          <w:rFonts w:ascii="Arial" w:hAnsi="Arial" w:cs="Arial"/>
                          <w:iCs/>
                          <w:sz w:val="20"/>
                          <w:szCs w:val="20"/>
                          <w:u w:val="single"/>
                        </w:rPr>
                        <w:t xml:space="preserve">Contracts </w:t>
                      </w:r>
                    </w:p>
                    <w:p w:rsidR="001F3E11" w:rsidRDefault="001F3E11" w:rsidP="004A38B1">
                      <w:pPr>
                        <w:pStyle w:val="NormalWeb"/>
                        <w:spacing w:before="0" w:beforeAutospacing="0" w:after="0" w:afterAutospacing="0"/>
                        <w:rPr>
                          <w:rFonts w:ascii="Arial" w:hAnsi="Arial" w:cs="Arial"/>
                          <w:iCs/>
                          <w:sz w:val="20"/>
                          <w:szCs w:val="20"/>
                          <w:u w:val="single"/>
                        </w:rPr>
                      </w:pPr>
                    </w:p>
                    <w:p w:rsidR="001F3E11" w:rsidRPr="004A38B1" w:rsidRDefault="001F3E11" w:rsidP="004A38B1">
                      <w:pPr>
                        <w:pStyle w:val="NormalWeb"/>
                        <w:spacing w:before="0" w:beforeAutospacing="0" w:after="0" w:afterAutospacing="0"/>
                        <w:rPr>
                          <w:rFonts w:ascii="Arial" w:hAnsi="Arial" w:cs="Arial"/>
                          <w:iCs/>
                          <w:sz w:val="20"/>
                          <w:szCs w:val="20"/>
                          <w:u w:val="single"/>
                        </w:rPr>
                      </w:pPr>
                      <w:r w:rsidRPr="004A38B1">
                        <w:rPr>
                          <w:rFonts w:ascii="Arial" w:hAnsi="Arial" w:cs="Arial"/>
                          <w:iCs/>
                          <w:sz w:val="20"/>
                          <w:szCs w:val="20"/>
                        </w:rPr>
                        <w:t>FORS Bronze accreditation as a minimum will be a contractual requirement, FORS Silver or Gold operators will be appointed where possible. Where FORS Bronze operators are appointed, written assurance will be sought from contractors that all vehicles over 3.5t are equipped with additional safety equipment (as per CLOCS Standard P13), and that all drivers servicing the site will have undertaken approved additional training (</w:t>
                      </w:r>
                      <w:proofErr w:type="spellStart"/>
                      <w:r w:rsidRPr="004A38B1">
                        <w:rPr>
                          <w:rFonts w:ascii="Arial" w:hAnsi="Arial" w:cs="Arial"/>
                          <w:iCs/>
                          <w:sz w:val="20"/>
                          <w:szCs w:val="20"/>
                        </w:rPr>
                        <w:t>eg</w:t>
                      </w:r>
                      <w:proofErr w:type="spellEnd"/>
                      <w:r w:rsidRPr="004A38B1">
                        <w:rPr>
                          <w:rFonts w:ascii="Arial" w:hAnsi="Arial" w:cs="Arial"/>
                          <w:iCs/>
                          <w:sz w:val="20"/>
                          <w:szCs w:val="20"/>
                        </w:rPr>
                        <w:t>. Safe Urban Driving + 1 x e-learning module etc.). CLOCS Compliance will be included as a contractual requirement</w:t>
                      </w:r>
                      <w:r w:rsidRPr="004A38B1">
                        <w:rPr>
                          <w:rFonts w:ascii="Arial" w:hAnsi="Arial" w:cs="Arial"/>
                          <w:i/>
                          <w:iCs/>
                          <w:sz w:val="20"/>
                          <w:szCs w:val="20"/>
                        </w:rPr>
                        <w:t>.</w:t>
                      </w:r>
                    </w:p>
                    <w:p w:rsidR="001F3E11" w:rsidRPr="004A38B1" w:rsidRDefault="001F3E11" w:rsidP="004A38B1">
                      <w:pPr>
                        <w:pStyle w:val="NormalWeb"/>
                        <w:spacing w:before="0" w:beforeAutospacing="0" w:after="0" w:afterAutospacing="0"/>
                        <w:rPr>
                          <w:rFonts w:ascii="Arial" w:hAnsi="Arial" w:cs="Arial"/>
                          <w:iCs/>
                          <w:sz w:val="20"/>
                          <w:szCs w:val="20"/>
                          <w:u w:val="single"/>
                          <w:lang w:eastAsia="en-US"/>
                        </w:rPr>
                      </w:pPr>
                    </w:p>
                    <w:p w:rsidR="001F3E11" w:rsidRPr="004A38B1" w:rsidRDefault="001F3E11" w:rsidP="004A38B1">
                      <w:pPr>
                        <w:pStyle w:val="NormalWeb"/>
                        <w:spacing w:before="0" w:beforeAutospacing="0" w:after="0" w:afterAutospacing="0"/>
                        <w:rPr>
                          <w:rFonts w:ascii="Arial" w:hAnsi="Arial" w:cs="Arial"/>
                          <w:iCs/>
                          <w:sz w:val="20"/>
                          <w:szCs w:val="20"/>
                          <w:u w:val="single"/>
                          <w:lang w:eastAsia="en-US"/>
                        </w:rPr>
                      </w:pPr>
                      <w:r w:rsidRPr="004A38B1">
                        <w:rPr>
                          <w:rFonts w:ascii="Arial" w:hAnsi="Arial" w:cs="Arial"/>
                          <w:iCs/>
                          <w:sz w:val="20"/>
                          <w:szCs w:val="20"/>
                          <w:u w:val="single"/>
                          <w:lang w:eastAsia="en-US"/>
                        </w:rPr>
                        <w:t>Desktop checks</w:t>
                      </w:r>
                    </w:p>
                    <w:p w:rsidR="001F3E11" w:rsidRPr="004A38B1" w:rsidRDefault="001F3E11" w:rsidP="004A38B1">
                      <w:pPr>
                        <w:pStyle w:val="NormalWeb"/>
                        <w:spacing w:before="0" w:beforeAutospacing="0" w:after="0" w:afterAutospacing="0"/>
                        <w:rPr>
                          <w:rFonts w:ascii="Arial" w:hAnsi="Arial" w:cs="Arial"/>
                          <w:iCs/>
                          <w:sz w:val="20"/>
                          <w:szCs w:val="20"/>
                          <w:lang w:eastAsia="en-US"/>
                        </w:rPr>
                      </w:pPr>
                    </w:p>
                    <w:p w:rsidR="001F3E11" w:rsidRPr="004A38B1" w:rsidRDefault="001F3E11" w:rsidP="004A38B1">
                      <w:pPr>
                        <w:pStyle w:val="NormalWeb"/>
                        <w:spacing w:before="0" w:beforeAutospacing="0" w:after="0" w:afterAutospacing="0"/>
                        <w:rPr>
                          <w:rFonts w:ascii="Arial" w:hAnsi="Arial" w:cs="Arial"/>
                          <w:sz w:val="20"/>
                          <w:szCs w:val="20"/>
                          <w:lang w:eastAsia="en-US"/>
                        </w:rPr>
                      </w:pPr>
                      <w:r w:rsidRPr="004A38B1">
                        <w:rPr>
                          <w:rFonts w:ascii="Arial" w:hAnsi="Arial" w:cs="Arial"/>
                          <w:iCs/>
                          <w:sz w:val="20"/>
                          <w:szCs w:val="20"/>
                          <w:lang w:eastAsia="en-US"/>
                        </w:rPr>
                        <w:t xml:space="preserve">Where doubt exists, desktop checks will be made against the FORS database of trained drivers and accredited companies as outlined in the CLOCS Standard Managing Supplier Compliance guide. </w:t>
                      </w:r>
                    </w:p>
                    <w:p w:rsidR="001F3E11" w:rsidRDefault="001F3E11" w:rsidP="004A38B1">
                      <w:pPr>
                        <w:pStyle w:val="NormalWeb"/>
                        <w:spacing w:before="0" w:beforeAutospacing="0" w:after="0" w:afterAutospacing="0"/>
                        <w:rPr>
                          <w:rFonts w:ascii="Arial" w:hAnsi="Arial" w:cs="Arial"/>
                          <w:iCs/>
                          <w:sz w:val="20"/>
                          <w:szCs w:val="20"/>
                          <w:u w:val="single"/>
                          <w:lang w:eastAsia="en-US"/>
                        </w:rPr>
                      </w:pPr>
                    </w:p>
                    <w:p w:rsidR="001F3E11" w:rsidRPr="004A38B1" w:rsidRDefault="001F3E11" w:rsidP="004A38B1">
                      <w:pPr>
                        <w:pStyle w:val="NormalWeb"/>
                        <w:spacing w:before="0" w:beforeAutospacing="0" w:after="0" w:afterAutospacing="0"/>
                        <w:rPr>
                          <w:rFonts w:ascii="Arial" w:hAnsi="Arial" w:cs="Arial"/>
                          <w:iCs/>
                          <w:sz w:val="20"/>
                          <w:szCs w:val="20"/>
                          <w:u w:val="single"/>
                          <w:lang w:eastAsia="en-US"/>
                        </w:rPr>
                      </w:pPr>
                      <w:r w:rsidRPr="004A38B1">
                        <w:rPr>
                          <w:rFonts w:ascii="Arial" w:hAnsi="Arial" w:cs="Arial"/>
                          <w:iCs/>
                          <w:sz w:val="20"/>
                          <w:szCs w:val="20"/>
                          <w:u w:val="single"/>
                          <w:lang w:eastAsia="en-US"/>
                        </w:rPr>
                        <w:t>Site checks</w:t>
                      </w:r>
                    </w:p>
                    <w:p w:rsidR="001F3E11" w:rsidRPr="004A38B1" w:rsidRDefault="001F3E11" w:rsidP="004A38B1">
                      <w:pPr>
                        <w:pStyle w:val="NormalWeb"/>
                        <w:spacing w:before="0" w:beforeAutospacing="0" w:after="0" w:afterAutospacing="0"/>
                        <w:rPr>
                          <w:rFonts w:ascii="Arial" w:hAnsi="Arial" w:cs="Arial"/>
                          <w:b/>
                          <w:iCs/>
                          <w:sz w:val="20"/>
                          <w:szCs w:val="20"/>
                          <w:lang w:eastAsia="en-US"/>
                        </w:rPr>
                      </w:pPr>
                    </w:p>
                    <w:p w:rsidR="001F3E11" w:rsidRPr="004A38B1" w:rsidRDefault="001F3E11" w:rsidP="004A38B1">
                      <w:pPr>
                        <w:pStyle w:val="NormalWeb"/>
                        <w:spacing w:before="0" w:beforeAutospacing="0" w:after="0" w:afterAutospacing="0"/>
                        <w:rPr>
                          <w:rFonts w:ascii="Arial" w:hAnsi="Arial" w:cs="Arial"/>
                          <w:iCs/>
                          <w:sz w:val="20"/>
                          <w:szCs w:val="20"/>
                          <w:lang w:eastAsia="en-US"/>
                        </w:rPr>
                      </w:pPr>
                      <w:r w:rsidRPr="004A38B1">
                        <w:rPr>
                          <w:rFonts w:ascii="Arial" w:hAnsi="Arial" w:cs="Arial"/>
                          <w:iCs/>
                          <w:sz w:val="20"/>
                          <w:szCs w:val="20"/>
                          <w:lang w:eastAsia="en-US"/>
                        </w:rPr>
                        <w:t xml:space="preserve">A delivery booking system will be used which will require the entry of a FORS ID number in order for a delivery to be booked onto site. </w:t>
                      </w:r>
                    </w:p>
                    <w:p w:rsidR="001F3E11" w:rsidRPr="004A38B1" w:rsidRDefault="001F3E11" w:rsidP="004A38B1">
                      <w:pPr>
                        <w:pStyle w:val="NormalWeb"/>
                        <w:spacing w:before="0" w:beforeAutospacing="0" w:after="0" w:afterAutospacing="0"/>
                        <w:rPr>
                          <w:rFonts w:ascii="Arial" w:hAnsi="Arial" w:cs="Arial"/>
                          <w:iCs/>
                          <w:sz w:val="20"/>
                          <w:szCs w:val="20"/>
                          <w:lang w:eastAsia="en-US"/>
                        </w:rPr>
                      </w:pPr>
                    </w:p>
                    <w:p w:rsidR="001F3E11" w:rsidRPr="004A38B1" w:rsidRDefault="001F3E11" w:rsidP="004A38B1">
                      <w:pPr>
                        <w:pStyle w:val="NormalWeb"/>
                        <w:spacing w:before="0" w:beforeAutospacing="0" w:after="0" w:afterAutospacing="0"/>
                        <w:rPr>
                          <w:rFonts w:ascii="Arial" w:hAnsi="Arial" w:cs="Arial"/>
                          <w:sz w:val="20"/>
                          <w:szCs w:val="20"/>
                          <w:lang w:eastAsia="en-US"/>
                        </w:rPr>
                      </w:pPr>
                      <w:r w:rsidRPr="004A38B1">
                        <w:rPr>
                          <w:rFonts w:ascii="Arial" w:hAnsi="Arial" w:cs="Arial"/>
                          <w:iCs/>
                          <w:sz w:val="20"/>
                          <w:szCs w:val="20"/>
                          <w:lang w:eastAsia="en-US"/>
                        </w:rPr>
                        <w:t>Where own vehicles and drivers are used the above approach will be modified accordingly.</w:t>
                      </w:r>
                    </w:p>
                    <w:p w:rsidR="001F3E11" w:rsidRPr="004A38B1" w:rsidRDefault="001F3E11" w:rsidP="004A38B1">
                      <w:pPr>
                        <w:pStyle w:val="NormalWeb"/>
                        <w:spacing w:before="0" w:beforeAutospacing="0" w:after="0" w:afterAutospacing="0"/>
                        <w:rPr>
                          <w:rFonts w:ascii="Arial" w:hAnsi="Arial" w:cs="Arial"/>
                          <w:sz w:val="20"/>
                          <w:szCs w:val="20"/>
                          <w:lang w:eastAsia="en-US"/>
                        </w:rPr>
                      </w:pPr>
                      <w:r w:rsidRPr="004A38B1">
                        <w:rPr>
                          <w:rFonts w:ascii="Arial" w:hAnsi="Arial" w:cs="Arial"/>
                          <w:iCs/>
                          <w:sz w:val="20"/>
                          <w:szCs w:val="20"/>
                          <w:lang w:eastAsia="en-US"/>
                        </w:rPr>
                        <w:t> </w:t>
                      </w:r>
                    </w:p>
                    <w:p w:rsidR="001F3E11" w:rsidRPr="004A38B1" w:rsidRDefault="001F3E11" w:rsidP="004A38B1">
                      <w:pPr>
                        <w:pStyle w:val="NormalWeb"/>
                        <w:spacing w:before="0" w:beforeAutospacing="0" w:after="0" w:afterAutospacing="0"/>
                        <w:rPr>
                          <w:rFonts w:ascii="Arial" w:hAnsi="Arial" w:cs="Arial"/>
                          <w:sz w:val="20"/>
                          <w:szCs w:val="20"/>
                          <w:lang w:eastAsia="en-US"/>
                        </w:rPr>
                      </w:pPr>
                      <w:r w:rsidRPr="004A38B1">
                        <w:rPr>
                          <w:rFonts w:ascii="Arial" w:hAnsi="Arial" w:cs="Arial"/>
                          <w:iCs/>
                          <w:sz w:val="20"/>
                          <w:szCs w:val="20"/>
                          <w:lang w:eastAsia="en-US"/>
                        </w:rPr>
                        <w:t>Collision reporting data will be requested from operators and acted upon when necessary.</w:t>
                      </w:r>
                    </w:p>
                    <w:p w:rsidR="001F3E11" w:rsidRPr="00CE4D80" w:rsidRDefault="001F3E11" w:rsidP="004A38B1">
                      <w:pPr>
                        <w:rPr>
                          <w:rFonts w:cstheme="minorHAnsi"/>
                        </w:rPr>
                      </w:pPr>
                    </w:p>
                    <w:p w:rsidR="001F3E11" w:rsidRDefault="001F3E11" w:rsidP="00CF1B09">
                      <w:pPr>
                        <w:jc w:val="both"/>
                        <w:rPr>
                          <w:rFonts w:ascii="Arial" w:hAnsi="Arial" w:cs="Arial"/>
                          <w:sz w:val="20"/>
                          <w:szCs w:val="20"/>
                        </w:rPr>
                      </w:pPr>
                    </w:p>
                    <w:p w:rsidR="001F3E11" w:rsidRDefault="001F3E11" w:rsidP="00CF1B09">
                      <w:pPr>
                        <w:rPr>
                          <w:rFonts w:ascii="Calibri" w:hAnsi="Calibri" w:cs="Times New Roman"/>
                        </w:rPr>
                      </w:pPr>
                    </w:p>
                  </w:txbxContent>
                </v:textbox>
                <w10:anchorlock/>
              </v:shape>
            </w:pict>
          </mc:Fallback>
        </mc:AlternateContent>
      </w:r>
    </w:p>
    <w:p w:rsidR="00CE4D80" w:rsidRPr="002D00CF" w:rsidRDefault="00CE4D80" w:rsidP="00CE4D80">
      <w:pPr>
        <w:pStyle w:val="NormalWeb"/>
        <w:spacing w:before="0" w:beforeAutospacing="0" w:after="0" w:afterAutospacing="0"/>
        <w:rPr>
          <w:rFonts w:asciiTheme="minorHAnsi" w:hAnsiTheme="minorHAnsi" w:cstheme="minorHAnsi"/>
          <w:sz w:val="22"/>
          <w:szCs w:val="22"/>
          <w:lang w:eastAsia="en-US"/>
        </w:rPr>
      </w:pPr>
      <w:r w:rsidRPr="002D00CF">
        <w:rPr>
          <w:rFonts w:asciiTheme="minorHAnsi" w:hAnsiTheme="minorHAnsi" w:cstheme="minorHAnsi"/>
          <w:sz w:val="22"/>
          <w:szCs w:val="22"/>
          <w:lang w:eastAsia="en-US"/>
        </w:rPr>
        <w:lastRenderedPageBreak/>
        <w:t> </w:t>
      </w:r>
    </w:p>
    <w:p w:rsidR="00AA6919" w:rsidRPr="00821CE2" w:rsidRDefault="00D4638A" w:rsidP="00C25FEF">
      <w:pPr>
        <w:rPr>
          <w:sz w:val="24"/>
          <w:szCs w:val="24"/>
        </w:rPr>
      </w:pPr>
      <w:r>
        <w:rPr>
          <w:sz w:val="24"/>
          <w:szCs w:val="24"/>
        </w:rPr>
        <w:t>3</w:t>
      </w:r>
      <w:r w:rsidR="007F4706" w:rsidRPr="00821CE2">
        <w:rPr>
          <w:sz w:val="24"/>
          <w:szCs w:val="24"/>
        </w:rPr>
        <w:t xml:space="preserve">. </w:t>
      </w:r>
      <w:r w:rsidR="00C25FEF" w:rsidRPr="00821CE2">
        <w:rPr>
          <w:sz w:val="24"/>
          <w:szCs w:val="24"/>
        </w:rPr>
        <w:t xml:space="preserve">Please confirm that you as the client/developer and your principal contractor have read and understood the </w:t>
      </w:r>
      <w:hyperlink r:id="rId37" w:history="1">
        <w:r w:rsidR="00C25FEF" w:rsidRPr="00E80B32">
          <w:rPr>
            <w:rStyle w:val="Hyperlink"/>
            <w:sz w:val="24"/>
            <w:szCs w:val="24"/>
          </w:rPr>
          <w:t>CLOCS Standard</w:t>
        </w:r>
      </w:hyperlink>
      <w:r w:rsidR="0024771C" w:rsidRPr="00821CE2">
        <w:rPr>
          <w:sz w:val="24"/>
          <w:szCs w:val="24"/>
        </w:rPr>
        <w:t xml:space="preserve"> and included it in your contracts.</w:t>
      </w:r>
      <w:r w:rsidR="00C25FEF" w:rsidRPr="00821CE2">
        <w:rPr>
          <w:sz w:val="24"/>
          <w:szCs w:val="24"/>
        </w:rPr>
        <w:t xml:space="preserve"> </w:t>
      </w:r>
      <w:r w:rsidR="00AA6919" w:rsidRPr="00821CE2">
        <w:rPr>
          <w:rFonts w:ascii="Calibri" w:hAnsi="Calibri" w:cs="Arial"/>
          <w:sz w:val="24"/>
          <w:szCs w:val="24"/>
        </w:rPr>
        <w:t xml:space="preserve">Please sign-up to join the </w:t>
      </w:r>
      <w:hyperlink r:id="rId38" w:history="1">
        <w:r w:rsidR="00E80B32" w:rsidRPr="00E80B32">
          <w:rPr>
            <w:rStyle w:val="Hyperlink"/>
            <w:rFonts w:ascii="Calibri" w:hAnsi="Calibri" w:cs="Arial"/>
            <w:sz w:val="24"/>
            <w:szCs w:val="24"/>
          </w:rPr>
          <w:t>CLOCS C</w:t>
        </w:r>
        <w:r w:rsidR="00AA6919" w:rsidRPr="00E80B32">
          <w:rPr>
            <w:rStyle w:val="Hyperlink"/>
            <w:rFonts w:ascii="Calibri" w:hAnsi="Calibri" w:cs="Arial"/>
            <w:sz w:val="24"/>
            <w:szCs w:val="24"/>
          </w:rPr>
          <w:t>ommunity</w:t>
        </w:r>
      </w:hyperlink>
      <w:r w:rsidR="00AA6919" w:rsidRPr="00821CE2">
        <w:rPr>
          <w:rFonts w:ascii="Calibri" w:hAnsi="Calibri" w:cs="Arial"/>
          <w:sz w:val="24"/>
          <w:szCs w:val="24"/>
        </w:rPr>
        <w:t xml:space="preserve"> to receive up to date information on the standard by ex</w:t>
      </w:r>
      <w:r w:rsidR="00C25FEF" w:rsidRPr="00821CE2">
        <w:rPr>
          <w:rFonts w:ascii="Calibri" w:hAnsi="Calibri" w:cs="Arial"/>
          <w:sz w:val="24"/>
          <w:szCs w:val="24"/>
        </w:rPr>
        <w:t>pressing an interest online.</w:t>
      </w:r>
    </w:p>
    <w:p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r w:rsidRPr="00821CE2">
        <w:rPr>
          <w:rFonts w:ascii="Calibri" w:eastAsia="Calibri" w:hAnsi="Calibri" w:cs="Tahoma"/>
          <w:sz w:val="24"/>
          <w:szCs w:val="24"/>
        </w:rPr>
        <w:t>I confir</w:t>
      </w:r>
      <w:r w:rsidR="0024771C" w:rsidRPr="00821CE2">
        <w:rPr>
          <w:rFonts w:ascii="Calibri" w:eastAsia="Calibri" w:hAnsi="Calibri" w:cs="Tahoma"/>
          <w:sz w:val="24"/>
          <w:szCs w:val="24"/>
        </w:rPr>
        <w:t>m that I have included the requirement to abide by the CLOCS Standard in my contracts to my contractors and suppliers:</w:t>
      </w:r>
    </w:p>
    <w:p w:rsidR="00AA6919" w:rsidRDefault="00AA6919" w:rsidP="00AA6919">
      <w:pPr>
        <w:rPr>
          <w:sz w:val="24"/>
          <w:szCs w:val="24"/>
        </w:rPr>
      </w:pPr>
    </w:p>
    <w:p w:rsidR="00790E65" w:rsidRDefault="00790E65" w:rsidP="00790E65">
      <w:pPr>
        <w:spacing w:line="240" w:lineRule="auto"/>
      </w:pPr>
      <w:r>
        <w:t>Name: Michael Greene (Pre construction Director)</w:t>
      </w:r>
    </w:p>
    <w:p w:rsidR="00790E65" w:rsidRDefault="00790E65" w:rsidP="00790E65">
      <w:pPr>
        <w:spacing w:line="240" w:lineRule="auto"/>
      </w:pPr>
      <w:r>
        <w:t>Address: Ground House, 2-3 Little Burrows, Welwyn Garden City, Herts, AL74SP</w:t>
      </w:r>
    </w:p>
    <w:p w:rsidR="00790E65" w:rsidRDefault="00790E65" w:rsidP="00790E65">
      <w:pPr>
        <w:spacing w:line="240" w:lineRule="auto"/>
      </w:pPr>
      <w:r>
        <w:t>Email: MichaelGreene@groundconstruction.com</w:t>
      </w:r>
    </w:p>
    <w:p w:rsidR="00AA6919" w:rsidRPr="00790E65" w:rsidRDefault="00790E65" w:rsidP="00790E65">
      <w:pPr>
        <w:spacing w:line="240" w:lineRule="auto"/>
      </w:pPr>
      <w:r>
        <w:t>Phone: 02082387000</w:t>
      </w:r>
      <w:r w:rsidR="00AA6919" w:rsidRPr="000D03E9">
        <w:rPr>
          <w:sz w:val="24"/>
          <w:szCs w:val="24"/>
        </w:rPr>
        <w:t xml:space="preserve"> </w:t>
      </w:r>
    </w:p>
    <w:p w:rsidR="008B1537" w:rsidRPr="009F0204" w:rsidRDefault="008B1537" w:rsidP="00AA6919">
      <w:pPr>
        <w:rPr>
          <w:sz w:val="24"/>
          <w:szCs w:val="24"/>
          <w:vertAlign w:val="subscript"/>
        </w:rPr>
      </w:pPr>
      <w:r>
        <w:rPr>
          <w:sz w:val="24"/>
          <w:szCs w:val="24"/>
        </w:rPr>
        <w:t xml:space="preserve">This section will be updated </w:t>
      </w:r>
      <w:r w:rsidR="00D4524D">
        <w:rPr>
          <w:sz w:val="24"/>
          <w:szCs w:val="24"/>
        </w:rPr>
        <w:t>by each principle contractor on appointment</w:t>
      </w:r>
      <w:r w:rsidR="006200FA">
        <w:rPr>
          <w:sz w:val="24"/>
          <w:szCs w:val="24"/>
        </w:rPr>
        <w:t xml:space="preserve">. The CLOCS standards have been included within the tender documents </w:t>
      </w:r>
      <w:r w:rsidR="008F4917">
        <w:rPr>
          <w:sz w:val="24"/>
          <w:szCs w:val="24"/>
        </w:rPr>
        <w:t xml:space="preserve">for </w:t>
      </w:r>
      <w:r w:rsidR="006200FA">
        <w:rPr>
          <w:sz w:val="24"/>
          <w:szCs w:val="24"/>
        </w:rPr>
        <w:t>contractor</w:t>
      </w:r>
      <w:r w:rsidR="008F4917">
        <w:rPr>
          <w:sz w:val="24"/>
          <w:szCs w:val="24"/>
        </w:rPr>
        <w:t>s</w:t>
      </w:r>
      <w:r w:rsidR="006200FA">
        <w:rPr>
          <w:sz w:val="24"/>
          <w:szCs w:val="24"/>
        </w:rPr>
        <w:t>.</w:t>
      </w:r>
    </w:p>
    <w:p w:rsidR="00271556" w:rsidRPr="00821CE2" w:rsidRDefault="00271556" w:rsidP="00271556">
      <w:pPr>
        <w:rPr>
          <w:sz w:val="24"/>
          <w:szCs w:val="24"/>
        </w:rPr>
      </w:pPr>
      <w:r w:rsidRPr="00821CE2">
        <w:rPr>
          <w:sz w:val="24"/>
          <w:szCs w:val="24"/>
        </w:rPr>
        <w:t xml:space="preserve">Please contact </w:t>
      </w:r>
      <w:hyperlink r:id="rId39" w:history="1">
        <w:r w:rsidR="00E80B32" w:rsidRPr="000D03E9">
          <w:rPr>
            <w:rStyle w:val="Hyperlink"/>
            <w:sz w:val="24"/>
            <w:szCs w:val="24"/>
          </w:rPr>
          <w:t>CLOCS@camden.gov.uk</w:t>
        </w:r>
      </w:hyperlink>
      <w:r w:rsidRPr="00821CE2">
        <w:rPr>
          <w:sz w:val="24"/>
          <w:szCs w:val="24"/>
        </w:rPr>
        <w:t xml:space="preserve"> for further advice or guidance on any aspect of this section. </w:t>
      </w:r>
    </w:p>
    <w:p w:rsidR="004C2B05" w:rsidRPr="000D03E9" w:rsidRDefault="004C2B05">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rsidR="00796741" w:rsidRPr="00427B83" w:rsidRDefault="00796741" w:rsidP="00345CA1">
      <w:pPr>
        <w:rPr>
          <w:b/>
          <w:color w:val="A6A6A6" w:themeColor="background1" w:themeShade="A6"/>
          <w:sz w:val="24"/>
          <w:szCs w:val="24"/>
        </w:rPr>
      </w:pPr>
      <w:r w:rsidRPr="00427B83">
        <w:rPr>
          <w:rFonts w:ascii="Calibri" w:hAnsi="Calibri" w:cs="Arial"/>
          <w:b/>
          <w:color w:val="A6A6A6" w:themeColor="background1" w:themeShade="A6"/>
          <w:sz w:val="40"/>
          <w:szCs w:val="40"/>
        </w:rPr>
        <w:lastRenderedPageBreak/>
        <w:t>Site Traffic</w:t>
      </w:r>
      <w:r w:rsidR="00D97E34" w:rsidRPr="00427B83">
        <w:rPr>
          <w:rFonts w:ascii="Calibri" w:hAnsi="Calibri" w:cs="Arial"/>
          <w:b/>
          <w:color w:val="A6A6A6" w:themeColor="background1" w:themeShade="A6"/>
          <w:sz w:val="40"/>
          <w:szCs w:val="40"/>
        </w:rPr>
        <w:t xml:space="preserve">  </w:t>
      </w:r>
    </w:p>
    <w:p w:rsidR="00796741" w:rsidRPr="000D03E9" w:rsidRDefault="00796741" w:rsidP="003E7B9C">
      <w:pPr>
        <w:autoSpaceDE w:val="0"/>
        <w:autoSpaceDN w:val="0"/>
        <w:adjustRightInd w:val="0"/>
        <w:spacing w:after="0" w:line="240" w:lineRule="auto"/>
        <w:jc w:val="both"/>
        <w:rPr>
          <w:rFonts w:ascii="Calibri" w:hAnsi="Calibri" w:cs="Arial"/>
          <w:b/>
        </w:rPr>
      </w:pPr>
    </w:p>
    <w:p w:rsidR="00345CA1" w:rsidRPr="001F472A" w:rsidRDefault="00345CA1" w:rsidP="00345CA1">
      <w:pPr>
        <w:rPr>
          <w:rFonts w:ascii="Calibri" w:hAnsi="Calibri" w:cs="Arial"/>
          <w:b/>
          <w:sz w:val="24"/>
          <w:szCs w:val="24"/>
        </w:rPr>
      </w:pPr>
      <w:r w:rsidRPr="001F472A">
        <w:rPr>
          <w:b/>
          <w:sz w:val="24"/>
          <w:szCs w:val="24"/>
        </w:rPr>
        <w:t>Sections below shown i</w:t>
      </w:r>
      <w:r w:rsidR="007F4706" w:rsidRPr="001F472A">
        <w:rPr>
          <w:b/>
          <w:sz w:val="24"/>
          <w:szCs w:val="24"/>
        </w:rPr>
        <w:t>n blue</w:t>
      </w:r>
      <w:r w:rsidR="002653C0" w:rsidRPr="001F472A">
        <w:rPr>
          <w:b/>
          <w:sz w:val="24"/>
          <w:szCs w:val="24"/>
        </w:rPr>
        <w:t xml:space="preserve"> directly reference the CLOCS Standard requirements</w:t>
      </w:r>
      <w:r w:rsidR="00F759D6" w:rsidRPr="001F472A">
        <w:rPr>
          <w:b/>
          <w:sz w:val="24"/>
          <w:szCs w:val="24"/>
        </w:rPr>
        <w:t>.</w:t>
      </w:r>
      <w:r w:rsidR="002653C0" w:rsidRPr="001F472A">
        <w:rPr>
          <w:b/>
          <w:sz w:val="24"/>
          <w:szCs w:val="24"/>
        </w:rPr>
        <w:t xml:space="preserve"> </w:t>
      </w:r>
      <w:r w:rsidR="00F759D6" w:rsidRPr="001F472A">
        <w:rPr>
          <w:b/>
          <w:sz w:val="24"/>
          <w:szCs w:val="24"/>
        </w:rPr>
        <w:t xml:space="preserve">The </w:t>
      </w:r>
      <w:r w:rsidR="002653C0" w:rsidRPr="001F472A">
        <w:rPr>
          <w:b/>
          <w:sz w:val="24"/>
          <w:szCs w:val="24"/>
        </w:rPr>
        <w:t>CLOCS Standard should be read in conjunction</w:t>
      </w:r>
      <w:r w:rsidR="000F5999" w:rsidRPr="001F472A">
        <w:rPr>
          <w:b/>
          <w:sz w:val="24"/>
          <w:szCs w:val="24"/>
        </w:rPr>
        <w:t xml:space="preserve"> with this section</w:t>
      </w:r>
      <w:r w:rsidR="002653C0" w:rsidRPr="001F472A">
        <w:rPr>
          <w:b/>
          <w:sz w:val="24"/>
          <w:szCs w:val="24"/>
        </w:rPr>
        <w:t xml:space="preserve">. </w:t>
      </w:r>
    </w:p>
    <w:p w:rsidR="00BE05EF" w:rsidRPr="00821CE2" w:rsidRDefault="00BE05EF" w:rsidP="003E7B9C">
      <w:pPr>
        <w:autoSpaceDE w:val="0"/>
        <w:autoSpaceDN w:val="0"/>
        <w:adjustRightInd w:val="0"/>
        <w:spacing w:after="0" w:line="240" w:lineRule="auto"/>
        <w:jc w:val="both"/>
        <w:rPr>
          <w:rFonts w:ascii="Calibri" w:hAnsi="Calibri" w:cs="Arial"/>
          <w:b/>
          <w:sz w:val="24"/>
          <w:szCs w:val="24"/>
        </w:rPr>
      </w:pPr>
    </w:p>
    <w:p w:rsidR="009C0A98" w:rsidRPr="00821CE2" w:rsidRDefault="00D4638A"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4</w:t>
      </w:r>
      <w:r w:rsidR="003E7B9C" w:rsidRPr="00821CE2">
        <w:rPr>
          <w:rFonts w:ascii="Calibri" w:hAnsi="Calibri" w:cs="Arial"/>
          <w:b/>
          <w:color w:val="0070C0"/>
          <w:sz w:val="24"/>
          <w:szCs w:val="24"/>
        </w:rPr>
        <w:t xml:space="preserve">. </w:t>
      </w:r>
      <w:r w:rsidR="00E84571" w:rsidRPr="00821CE2">
        <w:rPr>
          <w:rFonts w:ascii="Calibri" w:hAnsi="Calibri" w:cs="Arial"/>
          <w:b/>
          <w:color w:val="0070C0"/>
          <w:sz w:val="24"/>
          <w:szCs w:val="24"/>
        </w:rPr>
        <w:t>Traffic routing</w:t>
      </w:r>
      <w:r w:rsidR="00E84571" w:rsidRPr="00821CE2">
        <w:rPr>
          <w:rFonts w:ascii="Calibri" w:hAnsi="Calibri" w:cs="Arial"/>
          <w:color w:val="0070C0"/>
          <w:sz w:val="24"/>
          <w:szCs w:val="24"/>
        </w:rPr>
        <w:t>:</w:t>
      </w:r>
      <w:r w:rsidR="00E84571"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821CE2">
        <w:rPr>
          <w:rFonts w:ascii="Calibri" w:hAnsi="Calibri" w:cs="Arial"/>
          <w:color w:val="548DD4" w:themeColor="text2" w:themeTint="99"/>
          <w:sz w:val="24"/>
          <w:szCs w:val="24"/>
        </w:rPr>
        <w:t xml:space="preserve"> </w:t>
      </w:r>
      <w:r w:rsidR="00F759D6" w:rsidRPr="00821CE2">
        <w:rPr>
          <w:rFonts w:ascii="Calibri" w:hAnsi="Calibri" w:cs="Arial"/>
          <w:color w:val="548DD4" w:themeColor="text2" w:themeTint="99"/>
          <w:sz w:val="24"/>
          <w:szCs w:val="24"/>
        </w:rPr>
        <w:t>(</w:t>
      </w:r>
      <w:r w:rsidR="009C0A98" w:rsidRPr="00821CE2">
        <w:rPr>
          <w:rFonts w:ascii="Calibri" w:hAnsi="Calibri" w:cs="Arial"/>
          <w:color w:val="548DD4" w:themeColor="text2" w:themeTint="99"/>
          <w:sz w:val="24"/>
          <w:szCs w:val="24"/>
        </w:rPr>
        <w:t>P19, 3.4.5)</w:t>
      </w:r>
    </w:p>
    <w:p w:rsidR="009C0A98" w:rsidRPr="00821CE2"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rsidR="00E84571" w:rsidRPr="00821CE2" w:rsidRDefault="009C0A98"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Routes </w:t>
      </w:r>
      <w:r w:rsidR="0021198D" w:rsidRPr="00821CE2">
        <w:rPr>
          <w:rFonts w:ascii="Calibri" w:hAnsi="Calibri" w:cs="Arial"/>
          <w:sz w:val="24"/>
          <w:szCs w:val="24"/>
        </w:rPr>
        <w:t xml:space="preserve">should be carefully considered and </w:t>
      </w:r>
      <w:r w:rsidR="00E84571" w:rsidRPr="00821CE2">
        <w:rPr>
          <w:rFonts w:ascii="Calibri" w:hAnsi="Calibri" w:cs="Arial"/>
          <w:sz w:val="24"/>
          <w:szCs w:val="24"/>
        </w:rPr>
        <w:t>risk assessed</w:t>
      </w:r>
      <w:r w:rsidR="0021198D" w:rsidRPr="00821CE2">
        <w:rPr>
          <w:rFonts w:ascii="Calibri" w:hAnsi="Calibri" w:cs="Arial"/>
          <w:sz w:val="24"/>
          <w:szCs w:val="24"/>
        </w:rPr>
        <w:t xml:space="preserve">, taking into account </w:t>
      </w:r>
      <w:r w:rsidR="002C0A95" w:rsidRPr="00821CE2">
        <w:rPr>
          <w:rFonts w:ascii="Calibri" w:hAnsi="Calibri" w:cs="Arial"/>
          <w:sz w:val="24"/>
          <w:szCs w:val="24"/>
        </w:rPr>
        <w:t>the need to avoid w</w:t>
      </w:r>
      <w:r w:rsidR="00F759D6" w:rsidRPr="00821CE2">
        <w:rPr>
          <w:rFonts w:ascii="Calibri" w:hAnsi="Calibri" w:cs="Arial"/>
          <w:sz w:val="24"/>
          <w:szCs w:val="24"/>
        </w:rPr>
        <w:t>h</w:t>
      </w:r>
      <w:r w:rsidR="002C0A95" w:rsidRPr="00821CE2">
        <w:rPr>
          <w:rFonts w:ascii="Calibri" w:hAnsi="Calibri" w:cs="Arial"/>
          <w:sz w:val="24"/>
          <w:szCs w:val="24"/>
        </w:rPr>
        <w:t xml:space="preserve">ere possible </w:t>
      </w:r>
      <w:r w:rsidR="0021198D" w:rsidRPr="00821CE2">
        <w:rPr>
          <w:rFonts w:ascii="Calibri" w:hAnsi="Calibri" w:cs="Arial"/>
          <w:sz w:val="24"/>
          <w:szCs w:val="24"/>
        </w:rPr>
        <w:t xml:space="preserve">any </w:t>
      </w:r>
      <w:r w:rsidR="002C0A95" w:rsidRPr="00821CE2">
        <w:rPr>
          <w:rFonts w:ascii="Calibri" w:hAnsi="Calibri" w:cs="Arial"/>
          <w:sz w:val="24"/>
          <w:szCs w:val="24"/>
        </w:rPr>
        <w:t xml:space="preserve">major </w:t>
      </w:r>
      <w:r w:rsidR="00191005" w:rsidRPr="00821CE2">
        <w:rPr>
          <w:rFonts w:ascii="Calibri" w:hAnsi="Calibri" w:cs="Arial"/>
          <w:sz w:val="24"/>
          <w:szCs w:val="24"/>
        </w:rPr>
        <w:t>cycle routes and</w:t>
      </w:r>
      <w:r w:rsidR="0021198D" w:rsidRPr="00821CE2">
        <w:rPr>
          <w:rFonts w:ascii="Calibri" w:hAnsi="Calibri" w:cs="Arial"/>
          <w:sz w:val="24"/>
          <w:szCs w:val="24"/>
        </w:rPr>
        <w:t xml:space="preserve"> trip generators such as </w:t>
      </w:r>
      <w:r w:rsidR="0021198D" w:rsidRPr="00821CE2">
        <w:rPr>
          <w:rFonts w:ascii="Calibri" w:hAnsi="Calibri" w:cs="Tahoma"/>
          <w:bCs/>
          <w:sz w:val="24"/>
          <w:szCs w:val="24"/>
        </w:rPr>
        <w:t>schools, offices, public buildings,</w:t>
      </w:r>
      <w:r w:rsidR="0021198D" w:rsidRPr="00821CE2">
        <w:rPr>
          <w:rFonts w:ascii="Calibri" w:hAnsi="Calibri" w:cs="Tahoma"/>
          <w:b/>
          <w:bCs/>
          <w:sz w:val="24"/>
          <w:szCs w:val="24"/>
        </w:rPr>
        <w:t xml:space="preserve"> </w:t>
      </w:r>
      <w:r w:rsidR="0021198D" w:rsidRPr="00821CE2">
        <w:rPr>
          <w:rFonts w:ascii="Calibri" w:hAnsi="Calibri" w:cs="Tahoma"/>
          <w:bCs/>
          <w:sz w:val="24"/>
          <w:szCs w:val="24"/>
        </w:rPr>
        <w:t>museums etc.</w:t>
      </w:r>
      <w:r w:rsidR="002C0A95" w:rsidRPr="00821CE2">
        <w:rPr>
          <w:rFonts w:ascii="Calibri" w:hAnsi="Calibri" w:cs="Arial"/>
          <w:sz w:val="24"/>
          <w:szCs w:val="24"/>
        </w:rPr>
        <w:t xml:space="preserve"> </w:t>
      </w:r>
      <w:r w:rsidR="006730BF" w:rsidRPr="00821CE2">
        <w:rPr>
          <w:rFonts w:ascii="Calibri" w:hAnsi="Calibri" w:cs="Arial"/>
          <w:sz w:val="24"/>
          <w:szCs w:val="24"/>
        </w:rPr>
        <w:t xml:space="preserve"> Where appropriate, </w:t>
      </w:r>
      <w:r w:rsidR="00F759D6" w:rsidRPr="00821CE2">
        <w:rPr>
          <w:rFonts w:ascii="Calibri" w:hAnsi="Calibri" w:cs="Arial"/>
          <w:sz w:val="24"/>
          <w:szCs w:val="24"/>
        </w:rPr>
        <w:t xml:space="preserve">on </w:t>
      </w:r>
      <w:r w:rsidR="006730BF" w:rsidRPr="00821CE2">
        <w:rPr>
          <w:rFonts w:ascii="Calibri" w:hAnsi="Calibri" w:cs="Arial"/>
          <w:sz w:val="24"/>
          <w:szCs w:val="24"/>
        </w:rPr>
        <w:t>routes that use high risk junctions (</w:t>
      </w:r>
      <w:r w:rsidR="008A4276" w:rsidRPr="00821CE2">
        <w:rPr>
          <w:rFonts w:ascii="Calibri" w:hAnsi="Calibri" w:cs="Arial"/>
          <w:sz w:val="24"/>
          <w:szCs w:val="24"/>
        </w:rPr>
        <w:t>i.e.</w:t>
      </w:r>
      <w:r w:rsidR="006730BF" w:rsidRPr="00821CE2">
        <w:rPr>
          <w:rFonts w:ascii="Calibri" w:hAnsi="Calibri" w:cs="Arial"/>
          <w:sz w:val="24"/>
          <w:szCs w:val="24"/>
        </w:rPr>
        <w:t xml:space="preserve"> those that attract high </w:t>
      </w:r>
      <w:r w:rsidR="00F759D6" w:rsidRPr="00821CE2">
        <w:rPr>
          <w:rFonts w:ascii="Calibri" w:hAnsi="Calibri" w:cs="Arial"/>
          <w:sz w:val="24"/>
          <w:szCs w:val="24"/>
        </w:rPr>
        <w:t>volumes of cycling traffic)</w:t>
      </w:r>
      <w:r w:rsidR="001F472A">
        <w:rPr>
          <w:rFonts w:ascii="Calibri" w:hAnsi="Calibri" w:cs="Arial"/>
          <w:sz w:val="24"/>
          <w:szCs w:val="24"/>
        </w:rPr>
        <w:t xml:space="preserve"> installing </w:t>
      </w:r>
      <w:proofErr w:type="spellStart"/>
      <w:r w:rsidR="001861E6" w:rsidRPr="00821CE2">
        <w:rPr>
          <w:rFonts w:ascii="Calibri" w:hAnsi="Calibri" w:cs="Arial"/>
          <w:sz w:val="24"/>
          <w:szCs w:val="24"/>
        </w:rPr>
        <w:t>Trixi</w:t>
      </w:r>
      <w:proofErr w:type="spellEnd"/>
      <w:r w:rsidR="001861E6" w:rsidRPr="00821CE2">
        <w:rPr>
          <w:rFonts w:ascii="Calibri" w:hAnsi="Calibri" w:cs="Arial"/>
          <w:sz w:val="24"/>
          <w:szCs w:val="24"/>
        </w:rPr>
        <w:t xml:space="preserve"> mirrors to aid driver visibility</w:t>
      </w:r>
      <w:r w:rsidR="00F759D6" w:rsidRPr="00821CE2">
        <w:rPr>
          <w:rFonts w:ascii="Calibri" w:hAnsi="Calibri" w:cs="Arial"/>
          <w:sz w:val="24"/>
          <w:szCs w:val="24"/>
        </w:rPr>
        <w:t xml:space="preserve"> should be considered</w:t>
      </w:r>
      <w:r w:rsidR="001861E6" w:rsidRPr="00821CE2">
        <w:rPr>
          <w:rFonts w:ascii="Calibri" w:hAnsi="Calibri" w:cs="Arial"/>
          <w:sz w:val="24"/>
          <w:szCs w:val="24"/>
        </w:rPr>
        <w:t>.</w:t>
      </w:r>
      <w:r w:rsidRPr="00821CE2">
        <w:rPr>
          <w:rFonts w:ascii="Calibri" w:hAnsi="Calibri" w:cs="Arial"/>
          <w:sz w:val="24"/>
          <w:szCs w:val="24"/>
        </w:rPr>
        <w:t xml:space="preserve"> </w:t>
      </w:r>
    </w:p>
    <w:p w:rsidR="002C0A95" w:rsidRPr="00821CE2" w:rsidRDefault="002C0A95" w:rsidP="003E7B9C">
      <w:pPr>
        <w:autoSpaceDE w:val="0"/>
        <w:autoSpaceDN w:val="0"/>
        <w:adjustRightInd w:val="0"/>
        <w:spacing w:after="0" w:line="240" w:lineRule="auto"/>
        <w:jc w:val="both"/>
        <w:rPr>
          <w:rFonts w:ascii="Calibri" w:hAnsi="Calibri" w:cs="Tahoma"/>
          <w:b/>
          <w:bCs/>
          <w:sz w:val="24"/>
          <w:szCs w:val="24"/>
        </w:rPr>
      </w:pPr>
    </w:p>
    <w:p w:rsidR="00E84571" w:rsidRPr="00821CE2" w:rsidRDefault="002C0A95" w:rsidP="009C0A98">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821CE2">
        <w:rPr>
          <w:rFonts w:ascii="Calibri" w:hAnsi="Calibri" w:cs="Tahoma"/>
          <w:color w:val="000000"/>
          <w:sz w:val="24"/>
          <w:szCs w:val="24"/>
        </w:rPr>
        <w:t xml:space="preserve">. </w:t>
      </w:r>
      <w:r w:rsidR="00F759D6" w:rsidRPr="00821CE2">
        <w:rPr>
          <w:rFonts w:ascii="Calibri" w:hAnsi="Calibri" w:cs="Tahoma"/>
          <w:color w:val="000000"/>
          <w:sz w:val="24"/>
          <w:szCs w:val="24"/>
        </w:rPr>
        <w:t>T</w:t>
      </w:r>
      <w:r w:rsidRPr="00821CE2">
        <w:rPr>
          <w:rFonts w:ascii="Calibri" w:hAnsi="Calibri" w:cs="Tahoma"/>
          <w:color w:val="000000"/>
          <w:sz w:val="24"/>
          <w:szCs w:val="24"/>
        </w:rPr>
        <w:t>he r</w:t>
      </w:r>
      <w:r w:rsidR="00F759D6" w:rsidRPr="00821CE2">
        <w:rPr>
          <w:rFonts w:ascii="Calibri" w:hAnsi="Calibri" w:cs="Tahoma"/>
          <w:color w:val="000000"/>
          <w:sz w:val="24"/>
          <w:szCs w:val="24"/>
        </w:rPr>
        <w:t>oute(s) to and from the site should be</w:t>
      </w:r>
      <w:r w:rsidRPr="00821CE2">
        <w:rPr>
          <w:rFonts w:ascii="Calibri" w:hAnsi="Calibri" w:cs="Tahoma"/>
          <w:color w:val="000000"/>
          <w:sz w:val="24"/>
          <w:szCs w:val="24"/>
        </w:rPr>
        <w:t xml:space="preserve"> suitable for the size of vehicles </w:t>
      </w:r>
      <w:r w:rsidR="001861E6" w:rsidRPr="00821CE2">
        <w:rPr>
          <w:rFonts w:ascii="Calibri" w:hAnsi="Calibri" w:cs="Tahoma"/>
          <w:color w:val="000000"/>
          <w:sz w:val="24"/>
          <w:szCs w:val="24"/>
        </w:rPr>
        <w:t xml:space="preserve">that are </w:t>
      </w:r>
      <w:r w:rsidRPr="00821CE2">
        <w:rPr>
          <w:rFonts w:ascii="Calibri" w:hAnsi="Calibri" w:cs="Tahoma"/>
          <w:color w:val="000000"/>
          <w:sz w:val="24"/>
          <w:szCs w:val="24"/>
        </w:rPr>
        <w:t>to be used</w:t>
      </w:r>
      <w:r w:rsidRPr="00821CE2">
        <w:rPr>
          <w:rFonts w:ascii="Calibri" w:hAnsi="Calibri" w:cs="Tahoma"/>
          <w:bCs/>
          <w:sz w:val="24"/>
          <w:szCs w:val="24"/>
        </w:rPr>
        <w:t xml:space="preserve">.  </w:t>
      </w:r>
    </w:p>
    <w:p w:rsidR="009C0A98" w:rsidRPr="00821CE2" w:rsidRDefault="009C0A98" w:rsidP="009C0A98">
      <w:pPr>
        <w:autoSpaceDE w:val="0"/>
        <w:autoSpaceDN w:val="0"/>
        <w:adjustRightInd w:val="0"/>
        <w:spacing w:after="0" w:line="240" w:lineRule="auto"/>
        <w:jc w:val="both"/>
        <w:rPr>
          <w:rFonts w:ascii="Calibri" w:hAnsi="Calibri" w:cs="Tahoma"/>
          <w:bCs/>
          <w:sz w:val="24"/>
          <w:szCs w:val="24"/>
        </w:rPr>
      </w:pPr>
    </w:p>
    <w:p w:rsidR="002519ED" w:rsidRDefault="00C35B88" w:rsidP="00C35B88">
      <w:pPr>
        <w:rPr>
          <w:rFonts w:ascii="Calibri" w:hAnsi="Calibri" w:cs="Tahoma"/>
          <w:bCs/>
          <w:sz w:val="24"/>
          <w:szCs w:val="24"/>
        </w:rPr>
      </w:pPr>
      <w:r w:rsidRPr="00821CE2">
        <w:rPr>
          <w:rFonts w:ascii="Calibri" w:hAnsi="Calibri" w:cs="Tahoma"/>
          <w:sz w:val="24"/>
          <w:szCs w:val="24"/>
        </w:rPr>
        <w:t xml:space="preserve">a. </w:t>
      </w:r>
      <w:r w:rsidR="0083249B" w:rsidRPr="00821CE2">
        <w:rPr>
          <w:rFonts w:ascii="Calibri" w:hAnsi="Calibri" w:cs="Tahoma"/>
          <w:sz w:val="24"/>
          <w:szCs w:val="24"/>
        </w:rPr>
        <w:t>Please indicate</w:t>
      </w:r>
      <w:r w:rsidR="00E84571" w:rsidRPr="00821CE2">
        <w:rPr>
          <w:rFonts w:ascii="Calibri" w:hAnsi="Calibri" w:cs="Tahoma"/>
          <w:sz w:val="24"/>
          <w:szCs w:val="24"/>
        </w:rPr>
        <w:t xml:space="preserve"> routes </w:t>
      </w:r>
      <w:r w:rsidR="00E84571" w:rsidRPr="00821CE2">
        <w:rPr>
          <w:rFonts w:ascii="Calibri" w:hAnsi="Calibri" w:cs="Tahoma"/>
          <w:bCs/>
          <w:sz w:val="24"/>
          <w:szCs w:val="24"/>
        </w:rPr>
        <w:t>on a drawing or diagram showing the public highway network in the vicinity of the site</w:t>
      </w:r>
      <w:r w:rsidR="0083249B" w:rsidRPr="00821CE2">
        <w:rPr>
          <w:rFonts w:ascii="Calibri" w:hAnsi="Calibri" w:cs="Tahoma"/>
          <w:bCs/>
          <w:sz w:val="24"/>
          <w:szCs w:val="24"/>
        </w:rPr>
        <w:t xml:space="preserve"> including details of links to the </w:t>
      </w:r>
      <w:hyperlink r:id="rId40" w:history="1">
        <w:r w:rsidR="0083249B" w:rsidRPr="00821CE2">
          <w:rPr>
            <w:rStyle w:val="Hyperlink"/>
            <w:rFonts w:ascii="Calibri" w:hAnsi="Calibri"/>
            <w:bCs/>
            <w:sz w:val="24"/>
            <w:szCs w:val="24"/>
          </w:rPr>
          <w:t>Transport for London Road Network</w:t>
        </w:r>
      </w:hyperlink>
      <w:r w:rsidR="0083249B" w:rsidRPr="00821CE2">
        <w:rPr>
          <w:rFonts w:ascii="Calibri" w:hAnsi="Calibri" w:cs="Tahoma"/>
          <w:bCs/>
          <w:sz w:val="24"/>
          <w:szCs w:val="24"/>
        </w:rPr>
        <w:t xml:space="preserve"> (TLRN)</w:t>
      </w:r>
      <w:r w:rsidR="00191005" w:rsidRPr="00821CE2">
        <w:rPr>
          <w:rFonts w:ascii="Calibri" w:hAnsi="Calibri" w:cs="Tahoma"/>
          <w:bCs/>
          <w:sz w:val="24"/>
          <w:szCs w:val="24"/>
        </w:rPr>
        <w:t>.</w:t>
      </w:r>
    </w:p>
    <w:p w:rsidR="00565D21" w:rsidRPr="000D03E9" w:rsidRDefault="00CF1B09" w:rsidP="00C35B88">
      <w:pPr>
        <w:rPr>
          <w:rFonts w:ascii="Calibri" w:hAnsi="Calibri" w:cs="Tahoma"/>
          <w:bCs/>
          <w:sz w:val="24"/>
          <w:szCs w:val="24"/>
        </w:rPr>
      </w:pPr>
      <w:r w:rsidRPr="00CF1B09">
        <w:rPr>
          <w:rFonts w:ascii="Calibri" w:eastAsia="Calibri" w:hAnsi="Calibri" w:cs="Times New Roman"/>
          <w:noProof/>
          <w:lang w:eastAsia="en-GB"/>
        </w:rPr>
        <mc:AlternateContent>
          <mc:Choice Requires="wps">
            <w:drawing>
              <wp:inline distT="0" distB="0" distL="0" distR="0" wp14:anchorId="655EEF01" wp14:editId="382C6DDF">
                <wp:extent cx="5506720" cy="3533775"/>
                <wp:effectExtent l="0" t="0" r="17780" b="28575"/>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33775"/>
                        </a:xfrm>
                        <a:prstGeom prst="rect">
                          <a:avLst/>
                        </a:prstGeom>
                        <a:solidFill>
                          <a:sysClr val="window" lastClr="FFFFFF">
                            <a:lumMod val="100000"/>
                            <a:lumOff val="0"/>
                          </a:sysClr>
                        </a:solidFill>
                        <a:ln w="12700">
                          <a:solidFill>
                            <a:sysClr val="window" lastClr="FFFFFF">
                              <a:lumMod val="85000"/>
                              <a:lumOff val="0"/>
                            </a:sysClr>
                          </a:solidFill>
                          <a:miter lim="800000"/>
                          <a:headEnd/>
                          <a:tailEnd/>
                        </a:ln>
                      </wps:spPr>
                      <wps:txbx>
                        <w:txbxContent>
                          <w:p w:rsidR="001F3E11" w:rsidRDefault="001F3E11" w:rsidP="00061B64">
                            <w:pPr>
                              <w:rPr>
                                <w:rFonts w:ascii="Arial" w:eastAsia="Calibri" w:hAnsi="Arial" w:cs="Arial"/>
                                <w:sz w:val="20"/>
                                <w:szCs w:val="20"/>
                              </w:rPr>
                            </w:pPr>
                            <w:r>
                              <w:rPr>
                                <w:rFonts w:ascii="Arial" w:eastAsia="Calibri" w:hAnsi="Arial" w:cs="Arial"/>
                                <w:sz w:val="20"/>
                                <w:szCs w:val="20"/>
                              </w:rPr>
                              <w:t>Please see Appendix 2 – Local Highway plan with Indicative routes</w:t>
                            </w:r>
                          </w:p>
                          <w:p w:rsidR="001F3E11" w:rsidRPr="002D00CF" w:rsidRDefault="001F3E11" w:rsidP="00061B64">
                            <w:pPr>
                              <w:rPr>
                                <w:rFonts w:ascii="Arial" w:eastAsia="Calibri" w:hAnsi="Arial" w:cs="Arial"/>
                                <w:sz w:val="20"/>
                                <w:szCs w:val="20"/>
                              </w:rPr>
                            </w:pPr>
                            <w:r w:rsidRPr="002D00CF">
                              <w:rPr>
                                <w:rFonts w:ascii="Arial" w:eastAsia="Calibri" w:hAnsi="Arial" w:cs="Arial"/>
                                <w:sz w:val="20"/>
                                <w:szCs w:val="20"/>
                              </w:rPr>
                              <w:t xml:space="preserve">It is anticipated that the majority of construction activity will and can be accommodated within the site boundary itself.   </w:t>
                            </w:r>
                          </w:p>
                          <w:p w:rsidR="001F3E11" w:rsidRDefault="001F3E11" w:rsidP="00061B64">
                            <w:pPr>
                              <w:autoSpaceDE w:val="0"/>
                              <w:autoSpaceDN w:val="0"/>
                              <w:adjustRightInd w:val="0"/>
                              <w:spacing w:after="0" w:line="240" w:lineRule="auto"/>
                              <w:rPr>
                                <w:rFonts w:ascii="Arial" w:eastAsia="Calibri" w:hAnsi="Arial" w:cs="Arial"/>
                                <w:sz w:val="20"/>
                                <w:szCs w:val="20"/>
                              </w:rPr>
                            </w:pPr>
                            <w:r w:rsidRPr="002D00CF">
                              <w:rPr>
                                <w:rFonts w:ascii="Arial" w:eastAsia="Calibri" w:hAnsi="Arial" w:cs="Arial"/>
                                <w:sz w:val="20"/>
                                <w:szCs w:val="20"/>
                              </w:rPr>
                              <w:t>Vehicles are expected to access the site from either the A5202 St Pancras Way via Granary Street from the west or the A5202 Pancras Road from the south.  There are presently vehicle crossovers on Camley St and Granary St</w:t>
                            </w:r>
                            <w:r>
                              <w:rPr>
                                <w:rFonts w:ascii="Arial" w:eastAsia="Calibri" w:hAnsi="Arial" w:cs="Arial"/>
                                <w:sz w:val="20"/>
                                <w:szCs w:val="20"/>
                              </w:rPr>
                              <w:t xml:space="preserve"> which have been used extensively by heavy goods vehicles in relation to the previous use of the site.</w:t>
                            </w:r>
                          </w:p>
                          <w:p w:rsidR="001F3E11" w:rsidRDefault="001F3E11" w:rsidP="00061B64">
                            <w:pPr>
                              <w:autoSpaceDE w:val="0"/>
                              <w:autoSpaceDN w:val="0"/>
                              <w:adjustRightInd w:val="0"/>
                              <w:spacing w:after="0" w:line="240" w:lineRule="auto"/>
                              <w:rPr>
                                <w:rFonts w:ascii="Arial" w:eastAsia="Calibri" w:hAnsi="Arial" w:cs="Arial"/>
                                <w:sz w:val="20"/>
                                <w:szCs w:val="20"/>
                              </w:rPr>
                            </w:pPr>
                          </w:p>
                          <w:p w:rsidR="001F3E11" w:rsidRDefault="001F3E11" w:rsidP="00F06D92">
                            <w:pPr>
                              <w:autoSpaceDE w:val="0"/>
                              <w:autoSpaceDN w:val="0"/>
                              <w:adjustRightInd w:val="0"/>
                              <w:spacing w:after="0"/>
                              <w:rPr>
                                <w:rFonts w:ascii="Tahoma" w:hAnsi="Tahoma" w:cs="Tahoma"/>
                                <w:sz w:val="20"/>
                                <w:szCs w:val="20"/>
                              </w:rPr>
                            </w:pPr>
                            <w:r>
                              <w:rPr>
                                <w:rFonts w:ascii="Tahoma" w:hAnsi="Tahoma" w:cs="Tahoma"/>
                                <w:sz w:val="20"/>
                                <w:szCs w:val="20"/>
                              </w:rPr>
                              <w:t>Camley Street measures approximately 6.4 metres in width and is provided with a single lane in each direction subject to single yellow lines on both sides of the carriageway within the vicinity of the site. Towards the junction with Granary Street double yellow line controls are in place on both sides of the carriageway.</w:t>
                            </w:r>
                          </w:p>
                          <w:p w:rsidR="001F3E11" w:rsidRDefault="001F3E11" w:rsidP="00F06D92">
                            <w:pPr>
                              <w:autoSpaceDE w:val="0"/>
                              <w:autoSpaceDN w:val="0"/>
                              <w:adjustRightInd w:val="0"/>
                              <w:spacing w:after="0"/>
                              <w:rPr>
                                <w:rFonts w:ascii="Tahoma" w:hAnsi="Tahoma" w:cs="Tahoma"/>
                                <w:sz w:val="20"/>
                                <w:szCs w:val="20"/>
                              </w:rPr>
                            </w:pPr>
                          </w:p>
                          <w:p w:rsidR="001F3E11" w:rsidRDefault="001F3E11" w:rsidP="00F06D92">
                            <w:pPr>
                              <w:autoSpaceDE w:val="0"/>
                              <w:autoSpaceDN w:val="0"/>
                              <w:adjustRightInd w:val="0"/>
                              <w:spacing w:after="0"/>
                              <w:rPr>
                                <w:rFonts w:ascii="Tahoma" w:hAnsi="Tahoma" w:cs="Tahoma"/>
                                <w:sz w:val="20"/>
                                <w:szCs w:val="20"/>
                              </w:rPr>
                            </w:pPr>
                            <w:r>
                              <w:rPr>
                                <w:rFonts w:ascii="Tahoma" w:hAnsi="Tahoma" w:cs="Tahoma"/>
                                <w:sz w:val="20"/>
                                <w:szCs w:val="20"/>
                              </w:rPr>
                              <w:t>Granary Street is a two-way, single lane carriageway that measures approximately 7.4 metres in width. It is provided with single yellow lines on both sides of the carriageway for the majority of the length of the site. Double yellow line controls are provided in proximity to the junction with Camley Street whilst on-street pay and display parking opportunities are</w:t>
                            </w:r>
                          </w:p>
                          <w:p w:rsidR="001F3E11" w:rsidRDefault="001F3E11" w:rsidP="00F06D92">
                            <w:pPr>
                              <w:autoSpaceDE w:val="0"/>
                              <w:autoSpaceDN w:val="0"/>
                              <w:adjustRightInd w:val="0"/>
                              <w:spacing w:after="0"/>
                              <w:rPr>
                                <w:rFonts w:ascii="Tahoma" w:hAnsi="Tahoma" w:cs="Tahoma"/>
                                <w:sz w:val="20"/>
                                <w:szCs w:val="20"/>
                              </w:rPr>
                            </w:pPr>
                            <w:r>
                              <w:rPr>
                                <w:rFonts w:ascii="Tahoma" w:hAnsi="Tahoma" w:cs="Tahoma"/>
                                <w:sz w:val="20"/>
                                <w:szCs w:val="20"/>
                              </w:rPr>
                              <w:t>provided towards the southern end of the site on the eastern side of Granary Street.</w:t>
                            </w:r>
                          </w:p>
                          <w:p w:rsidR="001F3E11" w:rsidRDefault="001F3E11" w:rsidP="00F06D92">
                            <w:pPr>
                              <w:autoSpaceDE w:val="0"/>
                              <w:autoSpaceDN w:val="0"/>
                              <w:adjustRightInd w:val="0"/>
                              <w:spacing w:after="0"/>
                              <w:rPr>
                                <w:rFonts w:ascii="Tahoma" w:hAnsi="Tahoma" w:cs="Tahoma"/>
                                <w:sz w:val="20"/>
                                <w:szCs w:val="20"/>
                              </w:rPr>
                            </w:pPr>
                          </w:p>
                          <w:p w:rsidR="001F3E11" w:rsidRPr="002D00CF" w:rsidRDefault="001F3E11" w:rsidP="00061B64">
                            <w:pPr>
                              <w:autoSpaceDE w:val="0"/>
                              <w:autoSpaceDN w:val="0"/>
                              <w:adjustRightInd w:val="0"/>
                              <w:spacing w:after="0" w:line="240" w:lineRule="auto"/>
                              <w:rPr>
                                <w:rFonts w:ascii="Arial" w:eastAsia="Calibri" w:hAnsi="Arial" w:cs="Arial"/>
                                <w:sz w:val="20"/>
                                <w:szCs w:val="20"/>
                              </w:rPr>
                            </w:pPr>
                          </w:p>
                        </w:txbxContent>
                      </wps:txbx>
                      <wps:bodyPr rot="0" vert="horz" wrap="square" lIns="91440" tIns="45720" rIns="91440" bIns="45720" anchor="t" anchorCtr="0" upright="1">
                        <a:noAutofit/>
                      </wps:bodyPr>
                    </wps:wsp>
                  </a:graphicData>
                </a:graphic>
              </wp:inline>
            </w:drawing>
          </mc:Choice>
          <mc:Fallback>
            <w:pict>
              <v:shape w14:anchorId="655EEF01" id="_x0000_s1081" type="#_x0000_t202" style="width:433.6pt;height:2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" strokecolor="#d9d9d9" strokeweight="1pt">
                <v:textbox>
                  <w:txbxContent>
                    <w:p w:rsidR="001F3E11" w:rsidRDefault="001F3E11" w:rsidP="00061B64">
                      <w:pPr>
                        <w:rPr>
                          <w:rFonts w:ascii="Arial" w:eastAsia="Calibri" w:hAnsi="Arial" w:cs="Arial"/>
                          <w:sz w:val="20"/>
                          <w:szCs w:val="20"/>
                        </w:rPr>
                      </w:pPr>
                      <w:r>
                        <w:rPr>
                          <w:rFonts w:ascii="Arial" w:eastAsia="Calibri" w:hAnsi="Arial" w:cs="Arial"/>
                          <w:sz w:val="20"/>
                          <w:szCs w:val="20"/>
                        </w:rPr>
                        <w:t>Please see Appendix 2 – Local Highway plan with Indicative routes</w:t>
                      </w:r>
                    </w:p>
                    <w:p w:rsidR="001F3E11" w:rsidRPr="002D00CF" w:rsidRDefault="001F3E11" w:rsidP="00061B64">
                      <w:pPr>
                        <w:rPr>
                          <w:rFonts w:ascii="Arial" w:eastAsia="Calibri" w:hAnsi="Arial" w:cs="Arial"/>
                          <w:sz w:val="20"/>
                          <w:szCs w:val="20"/>
                        </w:rPr>
                      </w:pPr>
                      <w:r w:rsidRPr="002D00CF">
                        <w:rPr>
                          <w:rFonts w:ascii="Arial" w:eastAsia="Calibri" w:hAnsi="Arial" w:cs="Arial"/>
                          <w:sz w:val="20"/>
                          <w:szCs w:val="20"/>
                        </w:rPr>
                        <w:t xml:space="preserve">It is anticipated that the majority of construction activity will and can be accommodated within the site boundary itself.   </w:t>
                      </w:r>
                    </w:p>
                    <w:p w:rsidR="001F3E11" w:rsidRDefault="001F3E11" w:rsidP="00061B64">
                      <w:pPr>
                        <w:autoSpaceDE w:val="0"/>
                        <w:autoSpaceDN w:val="0"/>
                        <w:adjustRightInd w:val="0"/>
                        <w:spacing w:after="0" w:line="240" w:lineRule="auto"/>
                        <w:rPr>
                          <w:rFonts w:ascii="Arial" w:eastAsia="Calibri" w:hAnsi="Arial" w:cs="Arial"/>
                          <w:sz w:val="20"/>
                          <w:szCs w:val="20"/>
                        </w:rPr>
                      </w:pPr>
                      <w:r w:rsidRPr="002D00CF">
                        <w:rPr>
                          <w:rFonts w:ascii="Arial" w:eastAsia="Calibri" w:hAnsi="Arial" w:cs="Arial"/>
                          <w:sz w:val="20"/>
                          <w:szCs w:val="20"/>
                        </w:rPr>
                        <w:t>Vehicles are expected to access the site from either the A5202 St Pancras Way via Granary Street from the west or the A5202 Pancras Road from the south.  There are presently vehicle crossovers on Camley St and Granary St</w:t>
                      </w:r>
                      <w:r>
                        <w:rPr>
                          <w:rFonts w:ascii="Arial" w:eastAsia="Calibri" w:hAnsi="Arial" w:cs="Arial"/>
                          <w:sz w:val="20"/>
                          <w:szCs w:val="20"/>
                        </w:rPr>
                        <w:t xml:space="preserve"> which have been used extensively by heavy goods vehicles in relation to the previous use of the site.</w:t>
                      </w:r>
                    </w:p>
                    <w:p w:rsidR="001F3E11" w:rsidRDefault="001F3E11" w:rsidP="00061B64">
                      <w:pPr>
                        <w:autoSpaceDE w:val="0"/>
                        <w:autoSpaceDN w:val="0"/>
                        <w:adjustRightInd w:val="0"/>
                        <w:spacing w:after="0" w:line="240" w:lineRule="auto"/>
                        <w:rPr>
                          <w:rFonts w:ascii="Arial" w:eastAsia="Calibri" w:hAnsi="Arial" w:cs="Arial"/>
                          <w:sz w:val="20"/>
                          <w:szCs w:val="20"/>
                        </w:rPr>
                      </w:pPr>
                    </w:p>
                    <w:p w:rsidR="001F3E11" w:rsidRDefault="001F3E11" w:rsidP="00F06D92">
                      <w:pPr>
                        <w:autoSpaceDE w:val="0"/>
                        <w:autoSpaceDN w:val="0"/>
                        <w:adjustRightInd w:val="0"/>
                        <w:spacing w:after="0"/>
                        <w:rPr>
                          <w:rFonts w:ascii="Tahoma" w:hAnsi="Tahoma" w:cs="Tahoma"/>
                          <w:sz w:val="20"/>
                          <w:szCs w:val="20"/>
                        </w:rPr>
                      </w:pPr>
                      <w:r>
                        <w:rPr>
                          <w:rFonts w:ascii="Tahoma" w:hAnsi="Tahoma" w:cs="Tahoma"/>
                          <w:sz w:val="20"/>
                          <w:szCs w:val="20"/>
                        </w:rPr>
                        <w:t>Camley Street measures approximately 6.4 metres in width and is provided with a single lane in each direction subject to single yellow lines on both sides of the carriageway within the vicinity of the site. Towards the junction with Granary Street double yellow line controls are in place on both sides of the carriageway.</w:t>
                      </w:r>
                    </w:p>
                    <w:p w:rsidR="001F3E11" w:rsidRDefault="001F3E11" w:rsidP="00F06D92">
                      <w:pPr>
                        <w:autoSpaceDE w:val="0"/>
                        <w:autoSpaceDN w:val="0"/>
                        <w:adjustRightInd w:val="0"/>
                        <w:spacing w:after="0"/>
                        <w:rPr>
                          <w:rFonts w:ascii="Tahoma" w:hAnsi="Tahoma" w:cs="Tahoma"/>
                          <w:sz w:val="20"/>
                          <w:szCs w:val="20"/>
                        </w:rPr>
                      </w:pPr>
                    </w:p>
                    <w:p w:rsidR="001F3E11" w:rsidRDefault="001F3E11" w:rsidP="00F06D92">
                      <w:pPr>
                        <w:autoSpaceDE w:val="0"/>
                        <w:autoSpaceDN w:val="0"/>
                        <w:adjustRightInd w:val="0"/>
                        <w:spacing w:after="0"/>
                        <w:rPr>
                          <w:rFonts w:ascii="Tahoma" w:hAnsi="Tahoma" w:cs="Tahoma"/>
                          <w:sz w:val="20"/>
                          <w:szCs w:val="20"/>
                        </w:rPr>
                      </w:pPr>
                      <w:r>
                        <w:rPr>
                          <w:rFonts w:ascii="Tahoma" w:hAnsi="Tahoma" w:cs="Tahoma"/>
                          <w:sz w:val="20"/>
                          <w:szCs w:val="20"/>
                        </w:rPr>
                        <w:t>Granary Street is a two-way, single lane carriageway that measures approximately 7.4 metres in width. It is provided with single yellow lines on both sides of the carriageway for the majority of the length of the site. Double yellow line controls are provided in proximity to the junction with Camley Street whilst on-street pay and display parking opportunities are</w:t>
                      </w:r>
                    </w:p>
                    <w:p w:rsidR="001F3E11" w:rsidRDefault="001F3E11" w:rsidP="00F06D92">
                      <w:pPr>
                        <w:autoSpaceDE w:val="0"/>
                        <w:autoSpaceDN w:val="0"/>
                        <w:adjustRightInd w:val="0"/>
                        <w:spacing w:after="0"/>
                        <w:rPr>
                          <w:rFonts w:ascii="Tahoma" w:hAnsi="Tahoma" w:cs="Tahoma"/>
                          <w:sz w:val="20"/>
                          <w:szCs w:val="20"/>
                        </w:rPr>
                      </w:pPr>
                      <w:r>
                        <w:rPr>
                          <w:rFonts w:ascii="Tahoma" w:hAnsi="Tahoma" w:cs="Tahoma"/>
                          <w:sz w:val="20"/>
                          <w:szCs w:val="20"/>
                        </w:rPr>
                        <w:t>provided towards the southern end of the site on the eastern side of Granary Street.</w:t>
                      </w:r>
                    </w:p>
                    <w:p w:rsidR="001F3E11" w:rsidRDefault="001F3E11" w:rsidP="00F06D92">
                      <w:pPr>
                        <w:autoSpaceDE w:val="0"/>
                        <w:autoSpaceDN w:val="0"/>
                        <w:adjustRightInd w:val="0"/>
                        <w:spacing w:after="0"/>
                        <w:rPr>
                          <w:rFonts w:ascii="Tahoma" w:hAnsi="Tahoma" w:cs="Tahoma"/>
                          <w:sz w:val="20"/>
                          <w:szCs w:val="20"/>
                        </w:rPr>
                      </w:pPr>
                    </w:p>
                    <w:p w:rsidR="001F3E11" w:rsidRPr="002D00CF" w:rsidRDefault="001F3E11" w:rsidP="00061B64">
                      <w:pPr>
                        <w:autoSpaceDE w:val="0"/>
                        <w:autoSpaceDN w:val="0"/>
                        <w:adjustRightInd w:val="0"/>
                        <w:spacing w:after="0" w:line="240" w:lineRule="auto"/>
                        <w:rPr>
                          <w:rFonts w:ascii="Arial" w:eastAsia="Calibri" w:hAnsi="Arial" w:cs="Arial"/>
                          <w:sz w:val="20"/>
                          <w:szCs w:val="20"/>
                        </w:rPr>
                      </w:pPr>
                    </w:p>
                  </w:txbxContent>
                </v:textbox>
                <w10:anchorlock/>
              </v:shape>
            </w:pict>
          </mc:Fallback>
        </mc:AlternateContent>
      </w:r>
    </w:p>
    <w:p w:rsidR="00EB6B5F" w:rsidRPr="00821CE2" w:rsidRDefault="00C35B88" w:rsidP="00C35B88">
      <w:pPr>
        <w:rPr>
          <w:rFonts w:ascii="Calibri" w:hAnsi="Calibri" w:cs="Tahoma"/>
          <w:sz w:val="24"/>
          <w:szCs w:val="24"/>
        </w:rPr>
      </w:pPr>
      <w:r w:rsidRPr="00821CE2">
        <w:rPr>
          <w:rFonts w:ascii="Calibri" w:hAnsi="Calibri" w:cs="Tahoma"/>
          <w:sz w:val="24"/>
          <w:szCs w:val="24"/>
        </w:rPr>
        <w:lastRenderedPageBreak/>
        <w:t xml:space="preserve">b. </w:t>
      </w:r>
      <w:r w:rsidR="008B465C" w:rsidRPr="00821CE2">
        <w:rPr>
          <w:rFonts w:ascii="Calibri" w:hAnsi="Calibri" w:cs="Tahoma"/>
          <w:sz w:val="24"/>
          <w:szCs w:val="24"/>
        </w:rPr>
        <w:t>Please c</w:t>
      </w:r>
      <w:r w:rsidR="00EB6B5F" w:rsidRPr="00821CE2">
        <w:rPr>
          <w:rFonts w:ascii="Calibri" w:hAnsi="Calibri" w:cs="Tahoma"/>
          <w:sz w:val="24"/>
          <w:szCs w:val="24"/>
        </w:rPr>
        <w:t>onfirm how contractors, delivery companies and visitors</w:t>
      </w:r>
      <w:r w:rsidR="009472CB" w:rsidRPr="00821CE2">
        <w:rPr>
          <w:rFonts w:ascii="Calibri" w:hAnsi="Calibri" w:cs="Tahoma"/>
          <w:sz w:val="24"/>
          <w:szCs w:val="24"/>
        </w:rPr>
        <w:t xml:space="preserve"> </w:t>
      </w:r>
      <w:r w:rsidR="00EB6B5F" w:rsidRPr="00821CE2">
        <w:rPr>
          <w:rFonts w:ascii="Calibri" w:hAnsi="Calibri" w:cs="Tahoma"/>
          <w:sz w:val="24"/>
          <w:szCs w:val="24"/>
        </w:rPr>
        <w:t xml:space="preserve">will be made aware of the route (to and from the site) and of any on-site restrictions, prior to undertaking journeys. </w:t>
      </w:r>
    </w:p>
    <w:p w:rsidR="003E7B9C" w:rsidRPr="000D03E9" w:rsidRDefault="00C35B88" w:rsidP="00C35B88">
      <w:pPr>
        <w:rPr>
          <w:rFonts w:ascii="Calibri" w:hAnsi="Calibri" w:cs="Tahoma"/>
          <w:b/>
          <w:sz w:val="24"/>
          <w:szCs w:val="24"/>
        </w:rPr>
      </w:pPr>
      <w:r w:rsidRPr="000D03E9">
        <w:rPr>
          <w:noProof/>
          <w:sz w:val="24"/>
          <w:szCs w:val="24"/>
          <w:lang w:eastAsia="en-GB"/>
        </w:rPr>
        <mc:AlternateContent>
          <mc:Choice Requires="wps">
            <w:drawing>
              <wp:inline distT="0" distB="0" distL="0" distR="0" wp14:anchorId="1232627D" wp14:editId="698B6590">
                <wp:extent cx="5506720" cy="1447800"/>
                <wp:effectExtent l="0" t="0" r="17780" b="1905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47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Pr="002D00CF" w:rsidRDefault="001F3E11" w:rsidP="00C35B88">
                            <w:pPr>
                              <w:rPr>
                                <w:rFonts w:cstheme="minorHAnsi"/>
                              </w:rPr>
                            </w:pPr>
                            <w:r w:rsidRPr="002D00CF">
                              <w:rPr>
                                <w:rFonts w:cstheme="minorHAnsi"/>
                              </w:rPr>
                              <w:t>During</w:t>
                            </w:r>
                            <w:r>
                              <w:rPr>
                                <w:rFonts w:cstheme="minorHAnsi"/>
                              </w:rPr>
                              <w:t xml:space="preserve"> mid-tender interviews with tenderers and subsequent pre-start meetings with the appointed principle contractor</w:t>
                            </w:r>
                            <w:r w:rsidRPr="002D00CF">
                              <w:rPr>
                                <w:rFonts w:cstheme="minorHAnsi"/>
                              </w:rPr>
                              <w:t xml:space="preserve">. All </w:t>
                            </w:r>
                            <w:r>
                              <w:rPr>
                                <w:rFonts w:cstheme="minorHAnsi"/>
                              </w:rPr>
                              <w:t xml:space="preserve">prospective and appointed </w:t>
                            </w:r>
                            <w:r w:rsidRPr="002D00CF">
                              <w:rPr>
                                <w:rFonts w:cstheme="minorHAnsi"/>
                              </w:rPr>
                              <w:t>contractors will be shown the routes to the project and made aware of any on-site restrictions.</w:t>
                            </w:r>
                          </w:p>
                          <w:p w:rsidR="001F3E11" w:rsidRDefault="001F3E11" w:rsidP="00C35B88">
                            <w:r w:rsidRPr="002D00CF">
                              <w:t xml:space="preserve">Deliveries will be scheduled and pre-booked to minimise the coinciding of vehicle arrivals / departures. A site manager </w:t>
                            </w:r>
                            <w:r>
                              <w:t>will</w:t>
                            </w:r>
                            <w:r w:rsidRPr="002D00CF">
                              <w:t xml:space="preserve"> be responsible for co-ordinating deliveries and preparing a suitable programme detailing arrival times, route, type of vehicle and loading / unloading times required.</w:t>
                            </w:r>
                            <w:r>
                              <w:t xml:space="preserve"> </w:t>
                            </w:r>
                          </w:p>
                          <w:p w:rsidR="001F3E11" w:rsidRDefault="001F3E11" w:rsidP="00C35B88"/>
                          <w:p w:rsidR="001F3E11" w:rsidRDefault="001F3E11" w:rsidP="00C35B88"/>
                        </w:txbxContent>
                      </wps:txbx>
                      <wps:bodyPr rot="0" vert="horz" wrap="square" lIns="91440" tIns="45720" rIns="91440" bIns="45720" anchor="t" anchorCtr="0">
                        <a:noAutofit/>
                      </wps:bodyPr>
                    </wps:wsp>
                  </a:graphicData>
                </a:graphic>
              </wp:inline>
            </w:drawing>
          </mc:Choice>
          <mc:Fallback>
            <w:pict>
              <v:shape w14:anchorId="1232627D" id="_x0000_s1082" type="#_x0000_t202" style="width:433.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" fillcolor="white [3201]" strokecolor="#d8d8d8 [2732]" strokeweight="1pt">
                <v:textbox>
                  <w:txbxContent>
                    <w:p w:rsidR="001F3E11" w:rsidRPr="002D00CF" w:rsidRDefault="001F3E11" w:rsidP="00C35B88">
                      <w:pPr>
                        <w:rPr>
                          <w:rFonts w:cstheme="minorHAnsi"/>
                        </w:rPr>
                      </w:pPr>
                      <w:r w:rsidRPr="002D00CF">
                        <w:rPr>
                          <w:rFonts w:cstheme="minorHAnsi"/>
                        </w:rPr>
                        <w:t>During</w:t>
                      </w:r>
                      <w:r>
                        <w:rPr>
                          <w:rFonts w:cstheme="minorHAnsi"/>
                        </w:rPr>
                        <w:t xml:space="preserve"> mid-tender interviews with tenderers and subsequent pre-start meetings with the appointed principle contractor</w:t>
                      </w:r>
                      <w:r w:rsidRPr="002D00CF">
                        <w:rPr>
                          <w:rFonts w:cstheme="minorHAnsi"/>
                        </w:rPr>
                        <w:t xml:space="preserve">. All </w:t>
                      </w:r>
                      <w:r>
                        <w:rPr>
                          <w:rFonts w:cstheme="minorHAnsi"/>
                        </w:rPr>
                        <w:t xml:space="preserve">prospective and appointed </w:t>
                      </w:r>
                      <w:r w:rsidRPr="002D00CF">
                        <w:rPr>
                          <w:rFonts w:cstheme="minorHAnsi"/>
                        </w:rPr>
                        <w:t>contractors will be shown the routes to the project and made aware of any on-site restrictions.</w:t>
                      </w:r>
                    </w:p>
                    <w:p w:rsidR="001F3E11" w:rsidRDefault="001F3E11" w:rsidP="00C35B88">
                      <w:r w:rsidRPr="002D00CF">
                        <w:t xml:space="preserve">Deliveries will be scheduled and pre-booked to minimise the coinciding of vehicle arrivals / departures. A site manager </w:t>
                      </w:r>
                      <w:r>
                        <w:t>will</w:t>
                      </w:r>
                      <w:r w:rsidRPr="002D00CF">
                        <w:t xml:space="preserve"> be responsible for co-ordinating deliveries and preparing a suitable programme detailing arrival times, route, type of vehicle and loading / unloading times required.</w:t>
                      </w:r>
                      <w:r>
                        <w:t xml:space="preserve"> </w:t>
                      </w:r>
                    </w:p>
                    <w:p w:rsidR="001F3E11" w:rsidRDefault="001F3E11" w:rsidP="00C35B88"/>
                    <w:p w:rsidR="001F3E11" w:rsidRDefault="001F3E11" w:rsidP="00C35B88"/>
                  </w:txbxContent>
                </v:textbox>
                <w10:anchorlock/>
              </v:shape>
            </w:pict>
          </mc:Fallback>
        </mc:AlternateContent>
      </w:r>
    </w:p>
    <w:p w:rsidR="00D70EFE" w:rsidRPr="00821CE2" w:rsidRDefault="00D4638A"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5</w:t>
      </w:r>
      <w:r w:rsidR="003E7B9C" w:rsidRPr="00D1474F">
        <w:rPr>
          <w:rFonts w:ascii="Calibri" w:hAnsi="Calibri" w:cs="Arial"/>
          <w:b/>
          <w:color w:val="0070C0"/>
          <w:sz w:val="24"/>
          <w:szCs w:val="24"/>
        </w:rPr>
        <w:t>. Control</w:t>
      </w:r>
      <w:r w:rsidR="00E84571" w:rsidRPr="00D1474F">
        <w:rPr>
          <w:rFonts w:ascii="Calibri" w:hAnsi="Calibri" w:cs="Arial"/>
          <w:b/>
          <w:color w:val="0070C0"/>
          <w:sz w:val="24"/>
          <w:szCs w:val="24"/>
        </w:rPr>
        <w:t xml:space="preserve"> of site traffic, particularly at peak hours</w:t>
      </w:r>
      <w:r w:rsidR="00E84571" w:rsidRPr="00D1474F">
        <w:rPr>
          <w:rFonts w:ascii="Calibri" w:hAnsi="Calibri" w:cs="Arial"/>
          <w:color w:val="0070C0"/>
          <w:sz w:val="24"/>
          <w:szCs w:val="24"/>
        </w:rPr>
        <w:t xml:space="preserve">: </w:t>
      </w:r>
      <w:r w:rsidR="00D70EFE" w:rsidRPr="00D1474F">
        <w:rPr>
          <w:rFonts w:ascii="Calibri" w:hAnsi="Calibri" w:cs="Arial"/>
          <w:color w:val="0070C0"/>
          <w:sz w:val="24"/>
          <w:szCs w:val="24"/>
        </w:rPr>
        <w:t>“</w:t>
      </w:r>
      <w:r w:rsidR="00D70EFE" w:rsidRPr="00D1474F">
        <w:rPr>
          <w:rFonts w:ascii="Calibri" w:hAnsi="Calibri" w:cs="Arial"/>
          <w:i/>
          <w:color w:val="548DD4" w:themeColor="text2" w:themeTint="99"/>
          <w:sz w:val="24"/>
          <w:szCs w:val="24"/>
        </w:rPr>
        <w:t>Clients shall consider other options to plan and control vehicles and reduce peak hour deliveries”</w:t>
      </w:r>
      <w:r w:rsidR="00E84571" w:rsidRPr="00D1474F">
        <w:rPr>
          <w:rFonts w:ascii="Calibri" w:hAnsi="Calibri" w:cs="Arial"/>
          <w:i/>
          <w:color w:val="548DD4" w:themeColor="text2" w:themeTint="99"/>
          <w:sz w:val="24"/>
          <w:szCs w:val="24"/>
        </w:rPr>
        <w:t xml:space="preserve"> </w:t>
      </w:r>
      <w:r w:rsidR="00D70EFE" w:rsidRPr="00D1474F">
        <w:rPr>
          <w:rFonts w:ascii="Calibri" w:hAnsi="Calibri" w:cs="Arial"/>
          <w:color w:val="548DD4" w:themeColor="text2" w:themeTint="99"/>
          <w:sz w:val="24"/>
          <w:szCs w:val="24"/>
        </w:rPr>
        <w:t>(P20, 3.4.6)</w:t>
      </w:r>
    </w:p>
    <w:p w:rsidR="00D70EFE" w:rsidRPr="00821CE2" w:rsidRDefault="00D70EFE" w:rsidP="003E7B9C">
      <w:pPr>
        <w:autoSpaceDE w:val="0"/>
        <w:autoSpaceDN w:val="0"/>
        <w:adjustRightInd w:val="0"/>
        <w:spacing w:after="0" w:line="240" w:lineRule="auto"/>
        <w:jc w:val="both"/>
        <w:rPr>
          <w:rFonts w:ascii="Calibri" w:hAnsi="Calibri" w:cs="Arial"/>
          <w:sz w:val="24"/>
          <w:szCs w:val="24"/>
        </w:rPr>
      </w:pPr>
    </w:p>
    <w:p w:rsidR="000B0737" w:rsidRPr="00821CE2" w:rsidRDefault="00DD7DE4" w:rsidP="003E7B9C">
      <w:pPr>
        <w:autoSpaceDE w:val="0"/>
        <w:autoSpaceDN w:val="0"/>
        <w:adjustRightInd w:val="0"/>
        <w:spacing w:after="0" w:line="240" w:lineRule="auto"/>
        <w:jc w:val="both"/>
        <w:rPr>
          <w:rFonts w:ascii="Calibri" w:hAnsi="Calibri" w:cs="Arial"/>
          <w:sz w:val="24"/>
          <w:szCs w:val="24"/>
        </w:rPr>
      </w:pPr>
      <w:r w:rsidRPr="006D740D">
        <w:rPr>
          <w:rFonts w:ascii="Calibri" w:hAnsi="Calibri" w:cs="Tahoma"/>
          <w:sz w:val="24"/>
          <w:szCs w:val="24"/>
        </w:rPr>
        <w:t>Construction vehicle movements are generally acceptable between 9.30am to 4.30pm on weekdays and between 8.</w:t>
      </w:r>
      <w:r w:rsidR="00AD7B83" w:rsidRPr="006D740D">
        <w:rPr>
          <w:rFonts w:ascii="Calibri" w:hAnsi="Calibri" w:cs="Tahoma"/>
          <w:sz w:val="24"/>
          <w:szCs w:val="24"/>
        </w:rPr>
        <w:t xml:space="preserve">00am and 1.00pm on Saturdays). </w:t>
      </w:r>
      <w:r w:rsidRPr="006D740D">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6D740D">
        <w:rPr>
          <w:rFonts w:ascii="Calibri" w:hAnsi="Calibri" w:cs="Tahoma"/>
          <w:sz w:val="24"/>
          <w:szCs w:val="24"/>
        </w:rPr>
        <w:t xml:space="preserve"> (Refer to the </w:t>
      </w:r>
      <w:hyperlink r:id="rId41" w:history="1">
        <w:r w:rsidR="00AD7B83" w:rsidRPr="006D740D">
          <w:rPr>
            <w:rStyle w:val="Hyperlink"/>
            <w:rFonts w:ascii="Calibri" w:hAnsi="Calibri"/>
            <w:i/>
            <w:sz w:val="24"/>
            <w:szCs w:val="24"/>
          </w:rPr>
          <w:t>Guide for Contractors Working in Camden</w:t>
        </w:r>
      </w:hyperlink>
      <w:r w:rsidR="00AD7B83" w:rsidRPr="006D740D">
        <w:rPr>
          <w:rFonts w:ascii="Calibri" w:hAnsi="Calibri" w:cs="Tahoma"/>
          <w:sz w:val="24"/>
          <w:szCs w:val="24"/>
        </w:rPr>
        <w:t>).</w:t>
      </w:r>
    </w:p>
    <w:p w:rsidR="000B0737" w:rsidRPr="00821CE2" w:rsidRDefault="000B0737" w:rsidP="003E7B9C">
      <w:pPr>
        <w:autoSpaceDE w:val="0"/>
        <w:autoSpaceDN w:val="0"/>
        <w:adjustRightInd w:val="0"/>
        <w:spacing w:after="0" w:line="240" w:lineRule="auto"/>
        <w:jc w:val="both"/>
        <w:rPr>
          <w:rFonts w:ascii="Calibri" w:hAnsi="Calibri" w:cs="Arial"/>
          <w:sz w:val="24"/>
          <w:szCs w:val="24"/>
        </w:rPr>
      </w:pPr>
    </w:p>
    <w:p w:rsidR="00E84571" w:rsidRPr="00821CE2" w:rsidRDefault="009D3809"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A d</w:t>
      </w:r>
      <w:r w:rsidR="00A33450" w:rsidRPr="00821CE2">
        <w:rPr>
          <w:rFonts w:ascii="Calibri" w:hAnsi="Calibri" w:cs="Tahoma"/>
          <w:sz w:val="24"/>
          <w:szCs w:val="24"/>
        </w:rPr>
        <w:t>elivery</w:t>
      </w:r>
      <w:r w:rsidRPr="00821CE2">
        <w:rPr>
          <w:rFonts w:ascii="Calibri" w:hAnsi="Calibri" w:cs="Tahoma"/>
          <w:sz w:val="24"/>
          <w:szCs w:val="24"/>
        </w:rPr>
        <w:t xml:space="preserve"> plan should ensure that </w:t>
      </w:r>
      <w:r w:rsidR="000B0737" w:rsidRPr="00821CE2">
        <w:rPr>
          <w:rFonts w:ascii="Calibri" w:hAnsi="Calibri" w:cs="Tahoma"/>
          <w:sz w:val="24"/>
          <w:szCs w:val="24"/>
        </w:rPr>
        <w:t>deliveries arrive at the correct part of site at the correct time. I</w:t>
      </w:r>
      <w:r w:rsidR="00A33450" w:rsidRPr="00821CE2">
        <w:rPr>
          <w:rFonts w:ascii="Calibri" w:hAnsi="Calibri" w:cs="Tahoma"/>
          <w:sz w:val="24"/>
          <w:szCs w:val="24"/>
        </w:rPr>
        <w:t xml:space="preserve">nstructions </w:t>
      </w:r>
      <w:r w:rsidR="000B0737" w:rsidRPr="00821CE2">
        <w:rPr>
          <w:rFonts w:ascii="Calibri" w:hAnsi="Calibri" w:cs="Tahoma"/>
          <w:sz w:val="24"/>
          <w:szCs w:val="24"/>
        </w:rPr>
        <w:t>explain</w:t>
      </w:r>
      <w:r w:rsidR="006034CF" w:rsidRPr="00821CE2">
        <w:rPr>
          <w:rFonts w:ascii="Calibri" w:hAnsi="Calibri" w:cs="Tahoma"/>
          <w:sz w:val="24"/>
          <w:szCs w:val="24"/>
        </w:rPr>
        <w:t>ing</w:t>
      </w:r>
      <w:r w:rsidR="000B0737" w:rsidRPr="00821CE2">
        <w:rPr>
          <w:rFonts w:ascii="Calibri" w:hAnsi="Calibri" w:cs="Tahoma"/>
          <w:sz w:val="24"/>
          <w:szCs w:val="24"/>
        </w:rPr>
        <w:t xml:space="preserve"> such a plan </w:t>
      </w:r>
      <w:r w:rsidR="00A33450" w:rsidRPr="00821CE2">
        <w:rPr>
          <w:rFonts w:ascii="Calibri" w:hAnsi="Calibri" w:cs="Tahoma"/>
          <w:sz w:val="24"/>
          <w:szCs w:val="24"/>
        </w:rPr>
        <w:t>should be sent to all suppliers and contractors</w:t>
      </w:r>
      <w:r w:rsidR="00341E83" w:rsidRPr="00821CE2">
        <w:rPr>
          <w:rFonts w:ascii="Calibri" w:hAnsi="Calibri" w:cs="Tahoma"/>
          <w:b/>
          <w:sz w:val="24"/>
          <w:szCs w:val="24"/>
        </w:rPr>
        <w:t>.</w:t>
      </w:r>
      <w:r w:rsidR="00A33450" w:rsidRPr="00821CE2">
        <w:rPr>
          <w:rFonts w:ascii="Calibri" w:hAnsi="Calibri" w:cs="Arial"/>
          <w:sz w:val="24"/>
          <w:szCs w:val="24"/>
        </w:rPr>
        <w:t xml:space="preserve"> </w:t>
      </w:r>
      <w:r w:rsidR="00E84571" w:rsidRPr="00821CE2">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821CE2">
        <w:rPr>
          <w:rFonts w:ascii="Calibri" w:hAnsi="Calibri" w:cs="Tahoma"/>
          <w:sz w:val="24"/>
          <w:szCs w:val="24"/>
        </w:rPr>
        <w:t>d</w:t>
      </w:r>
      <w:r w:rsidR="00E84571" w:rsidRPr="00821CE2">
        <w:rPr>
          <w:rFonts w:ascii="Calibri" w:hAnsi="Calibri" w:cs="Tahoma"/>
          <w:sz w:val="24"/>
          <w:szCs w:val="24"/>
        </w:rPr>
        <w:t xml:space="preserve">eliveries should be given set times to arrive, dwell and depart, no undue time pressures should be placed upon the driver at any time. </w:t>
      </w:r>
    </w:p>
    <w:p w:rsidR="00E84571" w:rsidRPr="00821CE2" w:rsidRDefault="00E84571" w:rsidP="00E84571">
      <w:pPr>
        <w:autoSpaceDE w:val="0"/>
        <w:autoSpaceDN w:val="0"/>
        <w:adjustRightInd w:val="0"/>
        <w:spacing w:after="0" w:line="240" w:lineRule="auto"/>
        <w:ind w:left="720"/>
        <w:jc w:val="both"/>
        <w:rPr>
          <w:rFonts w:ascii="Calibri" w:hAnsi="Calibri" w:cs="Arial"/>
          <w:b/>
          <w:sz w:val="24"/>
          <w:szCs w:val="24"/>
        </w:rPr>
      </w:pPr>
    </w:p>
    <w:p w:rsidR="00AD7B83" w:rsidRPr="00821CE2" w:rsidRDefault="00C35B88" w:rsidP="00C35B88">
      <w:pPr>
        <w:rPr>
          <w:rFonts w:ascii="Calibri" w:hAnsi="Calibri" w:cs="Tahoma"/>
          <w:color w:val="000000"/>
          <w:sz w:val="24"/>
          <w:szCs w:val="24"/>
        </w:rPr>
      </w:pPr>
      <w:r w:rsidRPr="00821CE2">
        <w:rPr>
          <w:rFonts w:ascii="Calibri" w:hAnsi="Calibri" w:cs="Tahoma"/>
          <w:sz w:val="24"/>
          <w:szCs w:val="24"/>
        </w:rPr>
        <w:t xml:space="preserve">a. </w:t>
      </w:r>
      <w:r w:rsidR="00E84571" w:rsidRPr="00821CE2">
        <w:rPr>
          <w:rFonts w:ascii="Calibri" w:hAnsi="Calibri" w:cs="Tahoma"/>
          <w:sz w:val="24"/>
          <w:szCs w:val="24"/>
        </w:rPr>
        <w:t xml:space="preserve">Please provide details of </w:t>
      </w:r>
      <w:r w:rsidR="00E84571" w:rsidRPr="00821CE2">
        <w:rPr>
          <w:rFonts w:ascii="Calibri" w:hAnsi="Calibri" w:cs="Tahoma"/>
          <w:bCs/>
          <w:sz w:val="24"/>
          <w:szCs w:val="24"/>
        </w:rPr>
        <w:t>t</w:t>
      </w:r>
      <w:r w:rsidR="00E84571" w:rsidRPr="00821CE2">
        <w:rPr>
          <w:rFonts w:ascii="Calibri" w:hAnsi="Calibri" w:cs="Tahoma"/>
          <w:sz w:val="24"/>
          <w:szCs w:val="24"/>
        </w:rPr>
        <w:t>he typical sizes of all vehicles and the approximate frequency and times of day when they will need access to the site, for each phase of construction.</w:t>
      </w:r>
      <w:r w:rsidR="00E84571" w:rsidRPr="00821CE2">
        <w:rPr>
          <w:rFonts w:ascii="Calibri" w:hAnsi="Calibri"/>
          <w:i/>
          <w:color w:val="8DB3E2"/>
          <w:sz w:val="24"/>
          <w:szCs w:val="24"/>
        </w:rPr>
        <w:t xml:space="preserve"> </w:t>
      </w:r>
      <w:r w:rsidR="00E84571" w:rsidRPr="00821CE2">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rsidR="00C35B88" w:rsidRPr="000D03E9" w:rsidRDefault="00C35B88" w:rsidP="00C35B88">
      <w:pPr>
        <w:rPr>
          <w:rFonts w:ascii="Calibri" w:hAnsi="Calibri" w:cs="Tahoma"/>
          <w:color w:val="000000"/>
          <w:sz w:val="24"/>
          <w:szCs w:val="24"/>
        </w:rPr>
      </w:pPr>
      <w:r w:rsidRPr="000D03E9">
        <w:rPr>
          <w:noProof/>
          <w:sz w:val="24"/>
          <w:szCs w:val="24"/>
          <w:lang w:eastAsia="en-GB"/>
        </w:rPr>
        <w:lastRenderedPageBreak/>
        <mc:AlternateContent>
          <mc:Choice Requires="wps">
            <w:drawing>
              <wp:inline distT="0" distB="0" distL="0" distR="0" wp14:anchorId="1232627F" wp14:editId="26AEB952">
                <wp:extent cx="5506720" cy="3964675"/>
                <wp:effectExtent l="0" t="0" r="17780" b="1714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64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E3657E">
                            <w:pPr>
                              <w:rPr>
                                <w:rFonts w:ascii="Arial" w:hAnsi="Arial" w:cs="Arial"/>
                                <w:bCs/>
                                <w:sz w:val="20"/>
                                <w:szCs w:val="20"/>
                              </w:rPr>
                            </w:pPr>
                            <w:r w:rsidRPr="00CB1A69">
                              <w:rPr>
                                <w:rFonts w:ascii="Arial" w:hAnsi="Arial" w:cs="Arial"/>
                                <w:bCs/>
                                <w:sz w:val="20"/>
                                <w:szCs w:val="20"/>
                              </w:rPr>
                              <w:t xml:space="preserve">Deliveries to the site and vehicle movements will only occur within the standard working hours of 8am until 6pm during weekdays and between 8am and 1pm on Saturdays. All deliveries will be booked in a minimum of 24 hours in advance and will not be allowed to cause an obstruction to the highway. A full time logistics manager and their team of gatemen and traffic </w:t>
                            </w:r>
                            <w:proofErr w:type="spellStart"/>
                            <w:r w:rsidRPr="00CB1A69">
                              <w:rPr>
                                <w:rFonts w:ascii="Arial" w:hAnsi="Arial" w:cs="Arial"/>
                                <w:bCs/>
                                <w:sz w:val="20"/>
                                <w:szCs w:val="20"/>
                              </w:rPr>
                              <w:t>marshalls</w:t>
                            </w:r>
                            <w:proofErr w:type="spellEnd"/>
                            <w:r w:rsidRPr="00CB1A69">
                              <w:rPr>
                                <w:rFonts w:ascii="Arial" w:hAnsi="Arial" w:cs="Arial"/>
                                <w:bCs/>
                                <w:sz w:val="20"/>
                                <w:szCs w:val="20"/>
                              </w:rPr>
                              <w:t xml:space="preserve"> will control vehicle movements on and off of site at all times</w:t>
                            </w:r>
                            <w:r>
                              <w:rPr>
                                <w:rFonts w:ascii="Arial" w:hAnsi="Arial" w:cs="Arial"/>
                                <w:bCs/>
                                <w:sz w:val="20"/>
                                <w:szCs w:val="20"/>
                              </w:rPr>
                              <w:t>.</w:t>
                            </w:r>
                          </w:p>
                          <w:p w:rsidR="001F3E11" w:rsidRDefault="001F3E11" w:rsidP="00E3657E">
                            <w:pPr>
                              <w:rPr>
                                <w:rFonts w:ascii="Arial" w:hAnsi="Arial" w:cs="Arial"/>
                                <w:sz w:val="20"/>
                                <w:szCs w:val="20"/>
                              </w:rPr>
                            </w:pPr>
                            <w:r>
                              <w:rPr>
                                <w:rFonts w:ascii="Arial" w:hAnsi="Arial" w:cs="Arial"/>
                                <w:sz w:val="20"/>
                                <w:szCs w:val="20"/>
                              </w:rPr>
                              <w:t>Where reasonably practical construction vehicle deliveries will be scheduled to avoid peak periods to minimise traffic congestion and road safety issue in the local area.  These being slots between 9:30 – 16:30 Monday to Friday and 8am – 13:00 on Saturdays.</w:t>
                            </w:r>
                          </w:p>
                          <w:p w:rsidR="001F3E11" w:rsidRPr="005064D2" w:rsidRDefault="001F3E11" w:rsidP="00AA70A5">
                            <w:pPr>
                              <w:rPr>
                                <w:rFonts w:ascii="Arial" w:hAnsi="Arial" w:cs="Arial"/>
                                <w:b/>
                                <w:i/>
                                <w:sz w:val="20"/>
                                <w:szCs w:val="20"/>
                              </w:rPr>
                            </w:pPr>
                            <w:r w:rsidRPr="005064D2">
                              <w:rPr>
                                <w:rFonts w:ascii="Arial" w:hAnsi="Arial" w:cs="Arial"/>
                                <w:b/>
                                <w:i/>
                                <w:sz w:val="20"/>
                                <w:szCs w:val="20"/>
                              </w:rPr>
                              <w:t xml:space="preserve">Piling-Concrete will be delivered with up to a </w:t>
                            </w:r>
                            <w:proofErr w:type="spellStart"/>
                            <w:r w:rsidRPr="005064D2">
                              <w:rPr>
                                <w:rFonts w:ascii="Arial" w:hAnsi="Arial" w:cs="Arial"/>
                                <w:b/>
                                <w:i/>
                                <w:sz w:val="20"/>
                                <w:szCs w:val="20"/>
                              </w:rPr>
                              <w:t>mximum</w:t>
                            </w:r>
                            <w:proofErr w:type="spellEnd"/>
                            <w:r w:rsidRPr="005064D2">
                              <w:rPr>
                                <w:rFonts w:ascii="Arial" w:hAnsi="Arial" w:cs="Arial"/>
                                <w:b/>
                                <w:i/>
                                <w:sz w:val="20"/>
                                <w:szCs w:val="20"/>
                              </w:rPr>
                              <w:t xml:space="preserve"> of 15 loads per day at 30-40min intervals and onsite time-Overall Length is 7.168m and width is 2.491m.</w:t>
                            </w:r>
                          </w:p>
                          <w:p w:rsidR="001F3E11" w:rsidRPr="005064D2" w:rsidRDefault="001F3E11" w:rsidP="00E3657E">
                            <w:pPr>
                              <w:rPr>
                                <w:rFonts w:ascii="Arial" w:hAnsi="Arial" w:cs="Arial"/>
                                <w:b/>
                                <w:i/>
                                <w:sz w:val="20"/>
                                <w:szCs w:val="20"/>
                              </w:rPr>
                            </w:pPr>
                            <w:r w:rsidRPr="005064D2">
                              <w:rPr>
                                <w:rFonts w:ascii="Arial" w:hAnsi="Arial" w:cs="Arial"/>
                                <w:b/>
                                <w:i/>
                                <w:sz w:val="20"/>
                                <w:szCs w:val="20"/>
                              </w:rPr>
                              <w:t xml:space="preserve">Reduced Excavation &amp; </w:t>
                            </w:r>
                            <w:proofErr w:type="spellStart"/>
                            <w:r w:rsidRPr="005064D2">
                              <w:rPr>
                                <w:rFonts w:ascii="Arial" w:hAnsi="Arial" w:cs="Arial"/>
                                <w:b/>
                                <w:i/>
                                <w:sz w:val="20"/>
                                <w:szCs w:val="20"/>
                              </w:rPr>
                              <w:t>Muckaway</w:t>
                            </w:r>
                            <w:proofErr w:type="spellEnd"/>
                            <w:r w:rsidRPr="005064D2">
                              <w:rPr>
                                <w:rFonts w:ascii="Arial" w:hAnsi="Arial" w:cs="Arial"/>
                                <w:b/>
                                <w:i/>
                                <w:sz w:val="20"/>
                                <w:szCs w:val="20"/>
                              </w:rPr>
                              <w:t>-Up to 40No Loads per day with a 10-minute onsite time-Overall length of an 8-wheeled tipper is 9.6m and width is 2.5m.</w:t>
                            </w:r>
                          </w:p>
                          <w:p w:rsidR="001F3E11" w:rsidRPr="005064D2" w:rsidRDefault="001F3E11" w:rsidP="00E3657E">
                            <w:pPr>
                              <w:rPr>
                                <w:rFonts w:ascii="Arial" w:hAnsi="Arial" w:cs="Arial"/>
                                <w:b/>
                                <w:i/>
                                <w:sz w:val="20"/>
                                <w:szCs w:val="20"/>
                              </w:rPr>
                            </w:pPr>
                            <w:r w:rsidRPr="005064D2">
                              <w:rPr>
                                <w:rFonts w:ascii="Arial" w:hAnsi="Arial" w:cs="Arial"/>
                                <w:b/>
                                <w:i/>
                                <w:sz w:val="20"/>
                                <w:szCs w:val="20"/>
                              </w:rPr>
                              <w:t xml:space="preserve">Main RC Works- Concrete will be delivered with up to a </w:t>
                            </w:r>
                            <w:proofErr w:type="spellStart"/>
                            <w:r w:rsidRPr="005064D2">
                              <w:rPr>
                                <w:rFonts w:ascii="Arial" w:hAnsi="Arial" w:cs="Arial"/>
                                <w:b/>
                                <w:i/>
                                <w:sz w:val="20"/>
                                <w:szCs w:val="20"/>
                              </w:rPr>
                              <w:t>mximum</w:t>
                            </w:r>
                            <w:proofErr w:type="spellEnd"/>
                            <w:r w:rsidRPr="005064D2">
                              <w:rPr>
                                <w:rFonts w:ascii="Arial" w:hAnsi="Arial" w:cs="Arial"/>
                                <w:b/>
                                <w:i/>
                                <w:sz w:val="20"/>
                                <w:szCs w:val="20"/>
                              </w:rPr>
                              <w:t xml:space="preserve"> of 24 loads per day at 15-20min intervals and onsite time-Overall Length is 7.168m and width is 2.491m.</w:t>
                            </w:r>
                          </w:p>
                          <w:p w:rsidR="001F3E11" w:rsidRPr="005064D2" w:rsidRDefault="001F3E11" w:rsidP="00E3657E">
                            <w:pPr>
                              <w:rPr>
                                <w:rFonts w:ascii="Arial" w:hAnsi="Arial" w:cs="Arial"/>
                                <w:b/>
                                <w:i/>
                                <w:sz w:val="20"/>
                                <w:szCs w:val="20"/>
                              </w:rPr>
                            </w:pPr>
                            <w:r w:rsidRPr="005064D2">
                              <w:rPr>
                                <w:rFonts w:ascii="Arial" w:hAnsi="Arial" w:cs="Arial"/>
                                <w:b/>
                                <w:i/>
                                <w:sz w:val="20"/>
                                <w:szCs w:val="20"/>
                              </w:rPr>
                              <w:t>Rebar will be delivered up to 4 times a week by Articulated Lorry-max</w:t>
                            </w:r>
                            <w:r w:rsidRPr="005064D2">
                              <w:rPr>
                                <w:b/>
                                <w:i/>
                              </w:rPr>
                              <w:t xml:space="preserve"> </w:t>
                            </w:r>
                            <w:r w:rsidRPr="005064D2">
                              <w:rPr>
                                <w:rFonts w:ascii="Arial" w:hAnsi="Arial" w:cs="Arial"/>
                                <w:b/>
                                <w:i/>
                                <w:sz w:val="20"/>
                                <w:szCs w:val="20"/>
                              </w:rPr>
                              <w:t>Overall Length is 16.5m and width is 2.5m.</w:t>
                            </w:r>
                          </w:p>
                          <w:p w:rsidR="001F3E11" w:rsidRPr="005064D2" w:rsidRDefault="001F3E11" w:rsidP="00E3657E">
                            <w:pPr>
                              <w:rPr>
                                <w:rFonts w:ascii="Arial" w:hAnsi="Arial" w:cs="Arial"/>
                                <w:b/>
                                <w:i/>
                                <w:sz w:val="20"/>
                                <w:szCs w:val="20"/>
                              </w:rPr>
                            </w:pPr>
                            <w:r w:rsidRPr="005064D2">
                              <w:rPr>
                                <w:rFonts w:ascii="Arial" w:hAnsi="Arial" w:cs="Arial"/>
                                <w:b/>
                                <w:i/>
                                <w:sz w:val="20"/>
                                <w:szCs w:val="20"/>
                              </w:rPr>
                              <w:t xml:space="preserve">Irregular Plant, Equipment and Material deliveries by GCL and various suppliers-Vehicle size will range from standard panel van (2.75m long) to articulated lorry (16.5m long). </w:t>
                            </w:r>
                          </w:p>
                          <w:p w:rsidR="001F3E11" w:rsidRDefault="001F3E11" w:rsidP="00E3657E">
                            <w:pPr>
                              <w:rPr>
                                <w:rFonts w:ascii="Arial" w:hAnsi="Arial" w:cs="Arial"/>
                                <w:sz w:val="20"/>
                                <w:szCs w:val="20"/>
                              </w:rPr>
                            </w:pPr>
                          </w:p>
                          <w:p w:rsidR="001F3E11" w:rsidRDefault="001F3E11" w:rsidP="00E3657E">
                            <w:pPr>
                              <w:rPr>
                                <w:rFonts w:ascii="Arial" w:hAnsi="Arial" w:cs="Arial"/>
                                <w:sz w:val="20"/>
                                <w:szCs w:val="20"/>
                              </w:rPr>
                            </w:pPr>
                          </w:p>
                          <w:p w:rsidR="001F3E11" w:rsidRDefault="001F3E11" w:rsidP="00E3657E">
                            <w:pPr>
                              <w:rPr>
                                <w:rFonts w:ascii="Arial" w:hAnsi="Arial" w:cs="Arial"/>
                                <w:sz w:val="20"/>
                                <w:szCs w:val="20"/>
                              </w:rPr>
                            </w:pPr>
                          </w:p>
                          <w:p w:rsidR="001F3E11" w:rsidRPr="00CB1A69" w:rsidRDefault="001F3E11" w:rsidP="00E3657E">
                            <w:pPr>
                              <w:rPr>
                                <w:rFonts w:ascii="Arial" w:hAnsi="Arial" w:cs="Arial"/>
                                <w:sz w:val="20"/>
                                <w:szCs w:val="20"/>
                              </w:rPr>
                            </w:pPr>
                          </w:p>
                          <w:p w:rsidR="001F3E11" w:rsidRDefault="001F3E11" w:rsidP="00C35B88"/>
                        </w:txbxContent>
                      </wps:txbx>
                      <wps:bodyPr rot="0" vert="horz" wrap="square" lIns="91440" tIns="45720" rIns="91440" bIns="45720" anchor="t" anchorCtr="0">
                        <a:noAutofit/>
                      </wps:bodyPr>
                    </wps:wsp>
                  </a:graphicData>
                </a:graphic>
              </wp:inline>
            </w:drawing>
          </mc:Choice>
          <mc:Fallback>
            <w:pict>
              <v:shape w14:anchorId="1232627F" id="_x0000_s1083" type="#_x0000_t202" style="width:433.6pt;height:3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" fillcolor="white [3201]" strokecolor="#d8d8d8 [2732]" strokeweight="1pt">
                <v:textbox>
                  <w:txbxContent>
                    <w:p w:rsidR="001F3E11" w:rsidRDefault="001F3E11" w:rsidP="00E3657E">
                      <w:pPr>
                        <w:rPr>
                          <w:rFonts w:ascii="Arial" w:hAnsi="Arial" w:cs="Arial"/>
                          <w:bCs/>
                          <w:sz w:val="20"/>
                          <w:szCs w:val="20"/>
                        </w:rPr>
                      </w:pPr>
                      <w:r w:rsidRPr="00CB1A69">
                        <w:rPr>
                          <w:rFonts w:ascii="Arial" w:hAnsi="Arial" w:cs="Arial"/>
                          <w:bCs/>
                          <w:sz w:val="20"/>
                          <w:szCs w:val="20"/>
                        </w:rPr>
                        <w:t xml:space="preserve">Deliveries to the site and vehicle movements will only occur within the standard working hours of 8am until 6pm during weekdays and between 8am and 1pm on Saturdays. All deliveries will be booked in a minimum of 24 hours in advance and will not be allowed to cause an obstruction to the highway. A full time logistics manager and their team of gatemen and traffic </w:t>
                      </w:r>
                      <w:proofErr w:type="spellStart"/>
                      <w:r w:rsidRPr="00CB1A69">
                        <w:rPr>
                          <w:rFonts w:ascii="Arial" w:hAnsi="Arial" w:cs="Arial"/>
                          <w:bCs/>
                          <w:sz w:val="20"/>
                          <w:szCs w:val="20"/>
                        </w:rPr>
                        <w:t>marshalls</w:t>
                      </w:r>
                      <w:proofErr w:type="spellEnd"/>
                      <w:r w:rsidRPr="00CB1A69">
                        <w:rPr>
                          <w:rFonts w:ascii="Arial" w:hAnsi="Arial" w:cs="Arial"/>
                          <w:bCs/>
                          <w:sz w:val="20"/>
                          <w:szCs w:val="20"/>
                        </w:rPr>
                        <w:t xml:space="preserve"> will control vehicle movements on and off of site at all times</w:t>
                      </w:r>
                      <w:r>
                        <w:rPr>
                          <w:rFonts w:ascii="Arial" w:hAnsi="Arial" w:cs="Arial"/>
                          <w:bCs/>
                          <w:sz w:val="20"/>
                          <w:szCs w:val="20"/>
                        </w:rPr>
                        <w:t>.</w:t>
                      </w:r>
                    </w:p>
                    <w:p w:rsidR="001F3E11" w:rsidRDefault="001F3E11" w:rsidP="00E3657E">
                      <w:pPr>
                        <w:rPr>
                          <w:rFonts w:ascii="Arial" w:hAnsi="Arial" w:cs="Arial"/>
                          <w:sz w:val="20"/>
                          <w:szCs w:val="20"/>
                        </w:rPr>
                      </w:pPr>
                      <w:r>
                        <w:rPr>
                          <w:rFonts w:ascii="Arial" w:hAnsi="Arial" w:cs="Arial"/>
                          <w:sz w:val="20"/>
                          <w:szCs w:val="20"/>
                        </w:rPr>
                        <w:t>Where reasonably practical construction vehicle deliveries will be scheduled to avoid peak periods to minimise traffic congestion and road safety issue in the local area.  These being slots between 9:30 – 16:30 Monday to Friday and 8am – 13:00 on Saturdays.</w:t>
                      </w:r>
                    </w:p>
                    <w:p w:rsidR="001F3E11" w:rsidRPr="005064D2" w:rsidRDefault="001F3E11" w:rsidP="00AA70A5">
                      <w:pPr>
                        <w:rPr>
                          <w:rFonts w:ascii="Arial" w:hAnsi="Arial" w:cs="Arial"/>
                          <w:b/>
                          <w:i/>
                          <w:sz w:val="20"/>
                          <w:szCs w:val="20"/>
                        </w:rPr>
                      </w:pPr>
                      <w:r w:rsidRPr="005064D2">
                        <w:rPr>
                          <w:rFonts w:ascii="Arial" w:hAnsi="Arial" w:cs="Arial"/>
                          <w:b/>
                          <w:i/>
                          <w:sz w:val="20"/>
                          <w:szCs w:val="20"/>
                        </w:rPr>
                        <w:t xml:space="preserve">Piling-Concrete will be delivered with up to a </w:t>
                      </w:r>
                      <w:proofErr w:type="spellStart"/>
                      <w:r w:rsidRPr="005064D2">
                        <w:rPr>
                          <w:rFonts w:ascii="Arial" w:hAnsi="Arial" w:cs="Arial"/>
                          <w:b/>
                          <w:i/>
                          <w:sz w:val="20"/>
                          <w:szCs w:val="20"/>
                        </w:rPr>
                        <w:t>mximum</w:t>
                      </w:r>
                      <w:proofErr w:type="spellEnd"/>
                      <w:r w:rsidRPr="005064D2">
                        <w:rPr>
                          <w:rFonts w:ascii="Arial" w:hAnsi="Arial" w:cs="Arial"/>
                          <w:b/>
                          <w:i/>
                          <w:sz w:val="20"/>
                          <w:szCs w:val="20"/>
                        </w:rPr>
                        <w:t xml:space="preserve"> of 15 loads per day at 30-40min intervals and onsite time-Overall Length is 7.168m and width is 2.491m.</w:t>
                      </w:r>
                    </w:p>
                    <w:p w:rsidR="001F3E11" w:rsidRPr="005064D2" w:rsidRDefault="001F3E11" w:rsidP="00E3657E">
                      <w:pPr>
                        <w:rPr>
                          <w:rFonts w:ascii="Arial" w:hAnsi="Arial" w:cs="Arial"/>
                          <w:b/>
                          <w:i/>
                          <w:sz w:val="20"/>
                          <w:szCs w:val="20"/>
                        </w:rPr>
                      </w:pPr>
                      <w:r w:rsidRPr="005064D2">
                        <w:rPr>
                          <w:rFonts w:ascii="Arial" w:hAnsi="Arial" w:cs="Arial"/>
                          <w:b/>
                          <w:i/>
                          <w:sz w:val="20"/>
                          <w:szCs w:val="20"/>
                        </w:rPr>
                        <w:t xml:space="preserve">Reduced Excavation &amp; </w:t>
                      </w:r>
                      <w:proofErr w:type="spellStart"/>
                      <w:r w:rsidRPr="005064D2">
                        <w:rPr>
                          <w:rFonts w:ascii="Arial" w:hAnsi="Arial" w:cs="Arial"/>
                          <w:b/>
                          <w:i/>
                          <w:sz w:val="20"/>
                          <w:szCs w:val="20"/>
                        </w:rPr>
                        <w:t>Muckaway</w:t>
                      </w:r>
                      <w:proofErr w:type="spellEnd"/>
                      <w:r w:rsidRPr="005064D2">
                        <w:rPr>
                          <w:rFonts w:ascii="Arial" w:hAnsi="Arial" w:cs="Arial"/>
                          <w:b/>
                          <w:i/>
                          <w:sz w:val="20"/>
                          <w:szCs w:val="20"/>
                        </w:rPr>
                        <w:t>-Up to 40No Loads per day with a 10-minute onsite time-Overall length of an 8-wheeled tipper is 9.6m and width is 2.5m.</w:t>
                      </w:r>
                    </w:p>
                    <w:p w:rsidR="001F3E11" w:rsidRPr="005064D2" w:rsidRDefault="001F3E11" w:rsidP="00E3657E">
                      <w:pPr>
                        <w:rPr>
                          <w:rFonts w:ascii="Arial" w:hAnsi="Arial" w:cs="Arial"/>
                          <w:b/>
                          <w:i/>
                          <w:sz w:val="20"/>
                          <w:szCs w:val="20"/>
                        </w:rPr>
                      </w:pPr>
                      <w:r w:rsidRPr="005064D2">
                        <w:rPr>
                          <w:rFonts w:ascii="Arial" w:hAnsi="Arial" w:cs="Arial"/>
                          <w:b/>
                          <w:i/>
                          <w:sz w:val="20"/>
                          <w:szCs w:val="20"/>
                        </w:rPr>
                        <w:t xml:space="preserve">Main RC Works- Concrete will be delivered with up to a </w:t>
                      </w:r>
                      <w:proofErr w:type="spellStart"/>
                      <w:r w:rsidRPr="005064D2">
                        <w:rPr>
                          <w:rFonts w:ascii="Arial" w:hAnsi="Arial" w:cs="Arial"/>
                          <w:b/>
                          <w:i/>
                          <w:sz w:val="20"/>
                          <w:szCs w:val="20"/>
                        </w:rPr>
                        <w:t>mximum</w:t>
                      </w:r>
                      <w:proofErr w:type="spellEnd"/>
                      <w:r w:rsidRPr="005064D2">
                        <w:rPr>
                          <w:rFonts w:ascii="Arial" w:hAnsi="Arial" w:cs="Arial"/>
                          <w:b/>
                          <w:i/>
                          <w:sz w:val="20"/>
                          <w:szCs w:val="20"/>
                        </w:rPr>
                        <w:t xml:space="preserve"> of 24 loads per day at 15-20min intervals and onsite time-Overall Length is 7.168m and width is 2.491m.</w:t>
                      </w:r>
                    </w:p>
                    <w:p w:rsidR="001F3E11" w:rsidRPr="005064D2" w:rsidRDefault="001F3E11" w:rsidP="00E3657E">
                      <w:pPr>
                        <w:rPr>
                          <w:rFonts w:ascii="Arial" w:hAnsi="Arial" w:cs="Arial"/>
                          <w:b/>
                          <w:i/>
                          <w:sz w:val="20"/>
                          <w:szCs w:val="20"/>
                        </w:rPr>
                      </w:pPr>
                      <w:r w:rsidRPr="005064D2">
                        <w:rPr>
                          <w:rFonts w:ascii="Arial" w:hAnsi="Arial" w:cs="Arial"/>
                          <w:b/>
                          <w:i/>
                          <w:sz w:val="20"/>
                          <w:szCs w:val="20"/>
                        </w:rPr>
                        <w:t>Rebar will be delivered up to 4 times a week by Articulated Lorry-max</w:t>
                      </w:r>
                      <w:r w:rsidRPr="005064D2">
                        <w:rPr>
                          <w:b/>
                          <w:i/>
                        </w:rPr>
                        <w:t xml:space="preserve"> </w:t>
                      </w:r>
                      <w:r w:rsidRPr="005064D2">
                        <w:rPr>
                          <w:rFonts w:ascii="Arial" w:hAnsi="Arial" w:cs="Arial"/>
                          <w:b/>
                          <w:i/>
                          <w:sz w:val="20"/>
                          <w:szCs w:val="20"/>
                        </w:rPr>
                        <w:t>Overall Length is 16.5m and width is 2.5m.</w:t>
                      </w:r>
                    </w:p>
                    <w:p w:rsidR="001F3E11" w:rsidRPr="005064D2" w:rsidRDefault="001F3E11" w:rsidP="00E3657E">
                      <w:pPr>
                        <w:rPr>
                          <w:rFonts w:ascii="Arial" w:hAnsi="Arial" w:cs="Arial"/>
                          <w:b/>
                          <w:i/>
                          <w:sz w:val="20"/>
                          <w:szCs w:val="20"/>
                        </w:rPr>
                      </w:pPr>
                      <w:r w:rsidRPr="005064D2">
                        <w:rPr>
                          <w:rFonts w:ascii="Arial" w:hAnsi="Arial" w:cs="Arial"/>
                          <w:b/>
                          <w:i/>
                          <w:sz w:val="20"/>
                          <w:szCs w:val="20"/>
                        </w:rPr>
                        <w:t xml:space="preserve">Irregular Plant, Equipment and Material deliveries by GCL and various suppliers-Vehicle size will range from standard panel van (2.75m long) to articulated lorry (16.5m long). </w:t>
                      </w:r>
                    </w:p>
                    <w:p w:rsidR="001F3E11" w:rsidRDefault="001F3E11" w:rsidP="00E3657E">
                      <w:pPr>
                        <w:rPr>
                          <w:rFonts w:ascii="Arial" w:hAnsi="Arial" w:cs="Arial"/>
                          <w:sz w:val="20"/>
                          <w:szCs w:val="20"/>
                        </w:rPr>
                      </w:pPr>
                    </w:p>
                    <w:p w:rsidR="001F3E11" w:rsidRDefault="001F3E11" w:rsidP="00E3657E">
                      <w:pPr>
                        <w:rPr>
                          <w:rFonts w:ascii="Arial" w:hAnsi="Arial" w:cs="Arial"/>
                          <w:sz w:val="20"/>
                          <w:szCs w:val="20"/>
                        </w:rPr>
                      </w:pPr>
                    </w:p>
                    <w:p w:rsidR="001F3E11" w:rsidRDefault="001F3E11" w:rsidP="00E3657E">
                      <w:pPr>
                        <w:rPr>
                          <w:rFonts w:ascii="Arial" w:hAnsi="Arial" w:cs="Arial"/>
                          <w:sz w:val="20"/>
                          <w:szCs w:val="20"/>
                        </w:rPr>
                      </w:pPr>
                    </w:p>
                    <w:p w:rsidR="001F3E11" w:rsidRPr="00CB1A69" w:rsidRDefault="001F3E11" w:rsidP="00E3657E">
                      <w:pPr>
                        <w:rPr>
                          <w:rFonts w:ascii="Arial" w:hAnsi="Arial" w:cs="Arial"/>
                          <w:sz w:val="20"/>
                          <w:szCs w:val="20"/>
                        </w:rPr>
                      </w:pPr>
                    </w:p>
                    <w:p w:rsidR="001F3E11" w:rsidRDefault="001F3E11" w:rsidP="00C35B88"/>
                  </w:txbxContent>
                </v:textbox>
                <w10:anchorlock/>
              </v:shape>
            </w:pict>
          </mc:Fallback>
        </mc:AlternateContent>
      </w:r>
    </w:p>
    <w:p w:rsidR="003E7B9C" w:rsidRDefault="00C35B88" w:rsidP="00C35B88">
      <w:pPr>
        <w:rPr>
          <w:rFonts w:ascii="Calibri" w:hAnsi="Calibri" w:cs="Tahoma"/>
          <w:sz w:val="24"/>
          <w:szCs w:val="24"/>
        </w:rPr>
      </w:pPr>
      <w:r w:rsidRPr="00821CE2">
        <w:rPr>
          <w:rFonts w:ascii="Calibri" w:hAnsi="Calibri" w:cs="Tahoma"/>
          <w:sz w:val="24"/>
          <w:szCs w:val="24"/>
        </w:rPr>
        <w:t xml:space="preserve">b. </w:t>
      </w:r>
      <w:r w:rsidR="00E84571" w:rsidRPr="00821CE2">
        <w:rPr>
          <w:rFonts w:ascii="Calibri" w:hAnsi="Calibri" w:cs="Tahoma"/>
          <w:sz w:val="24"/>
          <w:szCs w:val="24"/>
        </w:rPr>
        <w:t xml:space="preserve">Please provide details of other developments in the local area or on the route. </w:t>
      </w:r>
    </w:p>
    <w:p w:rsidR="00C35B88" w:rsidRPr="00A10861" w:rsidRDefault="00A10861" w:rsidP="00C35B88">
      <w:pPr>
        <w:rPr>
          <w:rFonts w:ascii="Calibri" w:hAnsi="Calibri" w:cs="Tahoma"/>
          <w:sz w:val="24"/>
          <w:szCs w:val="24"/>
        </w:rPr>
      </w:pPr>
      <w:r w:rsidRPr="00A10861">
        <w:rPr>
          <w:noProof/>
          <w:sz w:val="24"/>
          <w:szCs w:val="24"/>
          <w:lang w:eastAsia="en-GB"/>
        </w:rPr>
        <mc:AlternateContent>
          <mc:Choice Requires="wps">
            <w:drawing>
              <wp:inline distT="0" distB="0" distL="0" distR="0" wp14:anchorId="7EAA98CD" wp14:editId="71B4FCF6">
                <wp:extent cx="6124575" cy="2124075"/>
                <wp:effectExtent l="0" t="0" r="28575" b="28575"/>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124075"/>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Default="001F3E11" w:rsidP="00A10861">
                            <w:pPr>
                              <w:rPr>
                                <w:noProof/>
                                <w:lang w:eastAsia="en-GB"/>
                              </w:rPr>
                            </w:pPr>
                            <w:r>
                              <w:rPr>
                                <w:noProof/>
                                <w:lang w:eastAsia="en-GB"/>
                              </w:rPr>
                              <w:t>102 Camley Street -</w:t>
                            </w:r>
                          </w:p>
                          <w:p w:rsidR="001F3E11" w:rsidRDefault="001F3E11" w:rsidP="00F06D92">
                            <w:pPr>
                              <w:autoSpaceDE w:val="0"/>
                              <w:autoSpaceDN w:val="0"/>
                              <w:adjustRightInd w:val="0"/>
                              <w:rPr>
                                <w:rFonts w:ascii="Arial" w:hAnsi="Arial" w:cs="Arial"/>
                                <w:color w:val="000000"/>
                                <w:sz w:val="20"/>
                                <w:szCs w:val="20"/>
                              </w:rPr>
                            </w:pPr>
                            <w:r>
                              <w:rPr>
                                <w:rFonts w:ascii="Arial" w:hAnsi="Arial" w:cs="Arial"/>
                                <w:color w:val="000000"/>
                                <w:sz w:val="20"/>
                                <w:szCs w:val="20"/>
                              </w:rPr>
                              <w:t xml:space="preserve">The project consists of a new residential and commercial development consisting of two connected blocks – 9 storeys to the west and 12 storeys to the east. </w:t>
                            </w:r>
                          </w:p>
                          <w:p w:rsidR="001F3E11" w:rsidRDefault="001F3E11" w:rsidP="00F06D92">
                            <w:pPr>
                              <w:autoSpaceDE w:val="0"/>
                              <w:autoSpaceDN w:val="0"/>
                              <w:adjustRightInd w:val="0"/>
                              <w:rPr>
                                <w:rFonts w:ascii="Arial" w:hAnsi="Arial" w:cs="Arial"/>
                                <w:color w:val="000000"/>
                                <w:sz w:val="20"/>
                                <w:szCs w:val="20"/>
                              </w:rPr>
                            </w:pPr>
                            <w:r>
                              <w:rPr>
                                <w:rFonts w:ascii="Arial" w:hAnsi="Arial" w:cs="Arial"/>
                                <w:color w:val="000000"/>
                                <w:sz w:val="20"/>
                                <w:szCs w:val="20"/>
                              </w:rPr>
                              <w:t xml:space="preserve">A single storey basement will be constructed to house plant, storage, cycle storage and a commercial unit to the south of the building which will front onto Regents Canal. The ground floor will generally provide space for commercial units, refuse storage and circulation. An external ramp and communal landscaped area will also be provided to the west of the building. </w:t>
                            </w:r>
                          </w:p>
                          <w:p w:rsidR="001F3E11" w:rsidRDefault="001F3E11" w:rsidP="00F06D92">
                            <w:r>
                              <w:rPr>
                                <w:rFonts w:ascii="Arial" w:hAnsi="Arial" w:cs="Arial"/>
                                <w:color w:val="000000"/>
                                <w:sz w:val="20"/>
                                <w:szCs w:val="20"/>
                              </w:rPr>
                              <w:t>Floors 1 to 11 will provide residential accommodation throughout, with the exception at level 9 where an external communal terrace and garden will be provided to the roof of the west block.</w:t>
                            </w:r>
                          </w:p>
                        </w:txbxContent>
                      </wps:txbx>
                      <wps:bodyPr rot="0" vert="horz" wrap="square" lIns="91440" tIns="45720" rIns="91440" bIns="45720" anchor="t" anchorCtr="0">
                        <a:noAutofit/>
                      </wps:bodyPr>
                    </wps:wsp>
                  </a:graphicData>
                </a:graphic>
              </wp:inline>
            </w:drawing>
          </mc:Choice>
          <mc:Fallback>
            <w:pict>
              <v:shape w14:anchorId="7EAA98CD" id="_x0000_s1084" type="#_x0000_t202" style="width:482.2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" fillcolor="window" strokecolor="#d9d9d9" strokeweight="1pt">
                <v:textbox>
                  <w:txbxContent>
                    <w:p w:rsidR="001F3E11" w:rsidRDefault="001F3E11" w:rsidP="00A10861">
                      <w:pPr>
                        <w:rPr>
                          <w:noProof/>
                          <w:lang w:eastAsia="en-GB"/>
                        </w:rPr>
                      </w:pPr>
                      <w:r>
                        <w:rPr>
                          <w:noProof/>
                          <w:lang w:eastAsia="en-GB"/>
                        </w:rPr>
                        <w:t>102 Camley Street -</w:t>
                      </w:r>
                    </w:p>
                    <w:p w:rsidR="001F3E11" w:rsidRDefault="001F3E11" w:rsidP="00F06D92">
                      <w:pPr>
                        <w:autoSpaceDE w:val="0"/>
                        <w:autoSpaceDN w:val="0"/>
                        <w:adjustRightInd w:val="0"/>
                        <w:rPr>
                          <w:rFonts w:ascii="Arial" w:hAnsi="Arial" w:cs="Arial"/>
                          <w:color w:val="000000"/>
                          <w:sz w:val="20"/>
                          <w:szCs w:val="20"/>
                        </w:rPr>
                      </w:pPr>
                      <w:r>
                        <w:rPr>
                          <w:rFonts w:ascii="Arial" w:hAnsi="Arial" w:cs="Arial"/>
                          <w:color w:val="000000"/>
                          <w:sz w:val="20"/>
                          <w:szCs w:val="20"/>
                        </w:rPr>
                        <w:t xml:space="preserve">The project consists of a new residential and commercial development consisting of two connected blocks – 9 storeys to the west and 12 storeys to the east. </w:t>
                      </w:r>
                    </w:p>
                    <w:p w:rsidR="001F3E11" w:rsidRDefault="001F3E11" w:rsidP="00F06D92">
                      <w:pPr>
                        <w:autoSpaceDE w:val="0"/>
                        <w:autoSpaceDN w:val="0"/>
                        <w:adjustRightInd w:val="0"/>
                        <w:rPr>
                          <w:rFonts w:ascii="Arial" w:hAnsi="Arial" w:cs="Arial"/>
                          <w:color w:val="000000"/>
                          <w:sz w:val="20"/>
                          <w:szCs w:val="20"/>
                        </w:rPr>
                      </w:pPr>
                      <w:r>
                        <w:rPr>
                          <w:rFonts w:ascii="Arial" w:hAnsi="Arial" w:cs="Arial"/>
                          <w:color w:val="000000"/>
                          <w:sz w:val="20"/>
                          <w:szCs w:val="20"/>
                        </w:rPr>
                        <w:t xml:space="preserve">A single storey basement will be constructed to house plant, storage, cycle storage and a commercial unit to the south of the building which will front onto Regents Canal. The ground floor will generally provide space for commercial units, refuse storage and circulation. An external ramp and communal landscaped area will also be provided to the west of the building. </w:t>
                      </w:r>
                    </w:p>
                    <w:p w:rsidR="001F3E11" w:rsidRDefault="001F3E11" w:rsidP="00F06D92">
                      <w:r>
                        <w:rPr>
                          <w:rFonts w:ascii="Arial" w:hAnsi="Arial" w:cs="Arial"/>
                          <w:color w:val="000000"/>
                          <w:sz w:val="20"/>
                          <w:szCs w:val="20"/>
                        </w:rPr>
                        <w:t>Floors 1 to 11 will provide residential accommodation throughout, with the exception at level 9 where an external communal terrace and garden will be provided to the roof of the west block.</w:t>
                      </w:r>
                    </w:p>
                  </w:txbxContent>
                </v:textbox>
                <w10:anchorlock/>
              </v:shape>
            </w:pict>
          </mc:Fallback>
        </mc:AlternateContent>
      </w:r>
    </w:p>
    <w:p w:rsidR="00FC4DA8"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c. </w:t>
      </w:r>
      <w:r w:rsidR="00D6761F" w:rsidRPr="00821CE2">
        <w:rPr>
          <w:rFonts w:ascii="Calibri" w:hAnsi="Calibri" w:cs="Tahoma"/>
          <w:sz w:val="24"/>
          <w:szCs w:val="24"/>
        </w:rPr>
        <w:t>Please outline the system that is to be used to ensure that the correct vehicle attends the correct part of site at the correct time.</w:t>
      </w:r>
    </w:p>
    <w:p w:rsidR="00C35B88" w:rsidRPr="000D03E9" w:rsidRDefault="00C35B88" w:rsidP="00C35B88">
      <w:pPr>
        <w:pStyle w:val="NoSpacing"/>
        <w:rPr>
          <w:rFonts w:ascii="Calibri" w:hAnsi="Calibri" w:cs="Tahoma"/>
          <w:b/>
          <w:color w:val="FF0000"/>
          <w:sz w:val="24"/>
          <w:szCs w:val="24"/>
        </w:rPr>
      </w:pPr>
    </w:p>
    <w:p w:rsidR="00C35B88" w:rsidRPr="000D03E9" w:rsidRDefault="00C35B88" w:rsidP="00C35B88">
      <w:pPr>
        <w:pStyle w:val="NoSpacing"/>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12326283" wp14:editId="35086E51">
                <wp:extent cx="5506720" cy="704850"/>
                <wp:effectExtent l="0" t="0" r="17780"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04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Pr="00BA2D3F" w:rsidRDefault="001F3E11" w:rsidP="00BA2D3F">
                            <w:r>
                              <w:t>There will be a gate man appointed to each gate for deliveries. The gateman will be given a list in the morning of the expected deliveries and the times they were booked in for. There will also be a traffic manager who will ensure all deliveries go to the correct delivery point.</w:t>
                            </w:r>
                          </w:p>
                          <w:p w:rsidR="001F3E11" w:rsidRDefault="001F3E11" w:rsidP="00C35B88"/>
                          <w:p w:rsidR="001F3E11" w:rsidRDefault="001F3E11" w:rsidP="00C35B88"/>
                        </w:txbxContent>
                      </wps:txbx>
                      <wps:bodyPr rot="0" vert="horz" wrap="square" lIns="91440" tIns="45720" rIns="91440" bIns="45720" anchor="t" anchorCtr="0">
                        <a:noAutofit/>
                      </wps:bodyPr>
                    </wps:wsp>
                  </a:graphicData>
                </a:graphic>
              </wp:inline>
            </w:drawing>
          </mc:Choice>
          <mc:Fallback>
            <w:pict>
              <v:shape w14:anchorId="12326283" id="_x0000_s1085" type="#_x0000_t202" style="width:433.6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" fillcolor="white [3201]" strokecolor="#d8d8d8 [2732]" strokeweight="1pt">
                <v:textbox>
                  <w:txbxContent>
                    <w:p w:rsidR="001F3E11" w:rsidRPr="00BA2D3F" w:rsidRDefault="001F3E11" w:rsidP="00BA2D3F">
                      <w:r>
                        <w:t>There will be a gate man appointed to each gate for deliveries. The gateman will be given a list in the morning of the expected deliveries and the times they were booked in for. There will also be a traffic manager who will ensure all deliveries go to the correct delivery point.</w:t>
                      </w:r>
                    </w:p>
                    <w:p w:rsidR="001F3E11" w:rsidRDefault="001F3E11" w:rsidP="00C35B88"/>
                    <w:p w:rsidR="001F3E11" w:rsidRDefault="001F3E11" w:rsidP="00C35B88"/>
                  </w:txbxContent>
                </v:textbox>
                <w10:anchorlock/>
              </v:shape>
            </w:pict>
          </mc:Fallback>
        </mc:AlternateContent>
      </w:r>
    </w:p>
    <w:p w:rsidR="00AD7B83" w:rsidRPr="000D03E9" w:rsidRDefault="00AD7B83" w:rsidP="00AD7B83">
      <w:pPr>
        <w:pStyle w:val="NoSpacing"/>
        <w:ind w:left="1440"/>
        <w:rPr>
          <w:rFonts w:ascii="Calibri" w:hAnsi="Calibri" w:cs="Tahoma"/>
          <w:b/>
          <w:color w:val="FF0000"/>
          <w:sz w:val="24"/>
          <w:szCs w:val="24"/>
        </w:rPr>
      </w:pPr>
    </w:p>
    <w:p w:rsidR="00E84571" w:rsidRPr="00821CE2" w:rsidRDefault="00C35B88" w:rsidP="00C35B88">
      <w:pPr>
        <w:pStyle w:val="NoSpacing"/>
        <w:rPr>
          <w:rFonts w:ascii="Calibri" w:hAnsi="Calibri" w:cs="Tahoma"/>
          <w:sz w:val="24"/>
          <w:szCs w:val="24"/>
        </w:rPr>
      </w:pPr>
      <w:r w:rsidRPr="00821CE2">
        <w:rPr>
          <w:rFonts w:ascii="Calibri" w:hAnsi="Calibri" w:cs="Tahoma"/>
          <w:sz w:val="24"/>
          <w:szCs w:val="24"/>
        </w:rPr>
        <w:lastRenderedPageBreak/>
        <w:t xml:space="preserve">d. </w:t>
      </w:r>
      <w:r w:rsidR="008B465C" w:rsidRPr="00821CE2">
        <w:rPr>
          <w:rFonts w:ascii="Calibri" w:hAnsi="Calibri" w:cs="Tahoma"/>
          <w:sz w:val="24"/>
          <w:szCs w:val="24"/>
        </w:rPr>
        <w:t>Please identify the locations of any off-site holding areas</w:t>
      </w:r>
      <w:r w:rsidR="00A33450" w:rsidRPr="00821CE2">
        <w:rPr>
          <w:rFonts w:ascii="Calibri" w:hAnsi="Calibri" w:cs="Tahoma"/>
          <w:sz w:val="24"/>
          <w:szCs w:val="24"/>
        </w:rPr>
        <w:t xml:space="preserve"> (</w:t>
      </w:r>
      <w:r w:rsidR="00790E65">
        <w:rPr>
          <w:rFonts w:ascii="Calibri" w:hAnsi="Calibri" w:cs="Tahoma"/>
          <w:sz w:val="24"/>
          <w:szCs w:val="24"/>
        </w:rPr>
        <w:t xml:space="preserve">an appropriate location outside </w:t>
      </w:r>
      <w:r w:rsidR="00A33450" w:rsidRPr="00821CE2">
        <w:rPr>
          <w:rFonts w:ascii="Calibri" w:hAnsi="Calibri" w:cs="Tahoma"/>
          <w:sz w:val="24"/>
          <w:szCs w:val="24"/>
        </w:rPr>
        <w:t>the borough may need to be identified, particularly if a large number of delivery vehicles are expected)</w:t>
      </w:r>
      <w:r w:rsidR="008B465C" w:rsidRPr="00821CE2">
        <w:rPr>
          <w:rFonts w:ascii="Calibri" w:hAnsi="Calibri" w:cs="Tahoma"/>
          <w:sz w:val="24"/>
          <w:szCs w:val="24"/>
        </w:rPr>
        <w:t xml:space="preserve"> and any measures that will be taken to ensure the prompt admission of vehicles to site in light of time required </w:t>
      </w:r>
      <w:r w:rsidR="006034CF" w:rsidRPr="00821CE2">
        <w:rPr>
          <w:rFonts w:ascii="Calibri" w:hAnsi="Calibri" w:cs="Tahoma"/>
          <w:sz w:val="24"/>
          <w:szCs w:val="24"/>
        </w:rPr>
        <w:t xml:space="preserve">for </w:t>
      </w:r>
      <w:r w:rsidR="009E1F26">
        <w:rPr>
          <w:rFonts w:ascii="Calibri" w:hAnsi="Calibri" w:cs="Tahoma"/>
          <w:sz w:val="24"/>
          <w:szCs w:val="24"/>
        </w:rPr>
        <w:t>any</w:t>
      </w:r>
      <w:r w:rsidR="006034CF" w:rsidRPr="00821CE2">
        <w:rPr>
          <w:rFonts w:ascii="Calibri" w:hAnsi="Calibri" w:cs="Tahoma"/>
          <w:sz w:val="24"/>
          <w:szCs w:val="24"/>
        </w:rPr>
        <w:t xml:space="preserve"> </w:t>
      </w:r>
      <w:r w:rsidR="009E1F26">
        <w:rPr>
          <w:rFonts w:ascii="Calibri" w:hAnsi="Calibri" w:cs="Tahoma"/>
          <w:sz w:val="24"/>
          <w:szCs w:val="24"/>
        </w:rPr>
        <w:t xml:space="preserve">vehicle/driver </w:t>
      </w:r>
      <w:r w:rsidR="006034CF" w:rsidRPr="00821CE2">
        <w:rPr>
          <w:rFonts w:ascii="Calibri" w:hAnsi="Calibri" w:cs="Tahoma"/>
          <w:sz w:val="24"/>
          <w:szCs w:val="24"/>
        </w:rPr>
        <w:t>compliance checks.</w:t>
      </w:r>
      <w:r w:rsidR="001977AA" w:rsidRPr="00821CE2">
        <w:rPr>
          <w:rFonts w:ascii="Calibri" w:hAnsi="Calibri" w:cs="Tahoma"/>
          <w:sz w:val="24"/>
          <w:szCs w:val="24"/>
        </w:rPr>
        <w:t xml:space="preserve"> P</w:t>
      </w:r>
      <w:r w:rsidR="00A75332">
        <w:rPr>
          <w:rFonts w:ascii="Calibri" w:hAnsi="Calibri" w:cs="Tahoma"/>
          <w:sz w:val="24"/>
          <w:szCs w:val="24"/>
        </w:rPr>
        <w:t xml:space="preserve">lease refer to question </w:t>
      </w:r>
      <w:r w:rsidR="009E1F26">
        <w:rPr>
          <w:rFonts w:ascii="Calibri" w:hAnsi="Calibri" w:cs="Tahoma"/>
          <w:sz w:val="24"/>
          <w:szCs w:val="24"/>
        </w:rPr>
        <w:t>24</w:t>
      </w:r>
      <w:r w:rsidR="001977AA" w:rsidRPr="00821CE2">
        <w:rPr>
          <w:rFonts w:ascii="Calibri" w:hAnsi="Calibri" w:cs="Tahoma"/>
          <w:sz w:val="24"/>
          <w:szCs w:val="24"/>
        </w:rPr>
        <w:t xml:space="preserve"> if any parking bay suspensions will be required for the holding area.</w:t>
      </w:r>
    </w:p>
    <w:p w:rsidR="006034CF" w:rsidRPr="000D03E9" w:rsidRDefault="006034CF" w:rsidP="00C35B88">
      <w:pPr>
        <w:pStyle w:val="NoSpacing"/>
        <w:rPr>
          <w:rFonts w:ascii="Calibri" w:hAnsi="Calibri" w:cs="Tahoma"/>
        </w:rPr>
      </w:pPr>
    </w:p>
    <w:p w:rsidR="00C35B88" w:rsidRPr="000D03E9" w:rsidRDefault="00C35B88"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85" wp14:editId="347C2803">
                <wp:extent cx="5506720" cy="1226820"/>
                <wp:effectExtent l="0" t="0" r="17780" b="1143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268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A10861">
                            <w:r w:rsidRPr="00790E65">
                              <w:t xml:space="preserve">Vehicle movements will be pre planned between the site supervisor and transport manager. Any delays on site will be </w:t>
                            </w:r>
                            <w:proofErr w:type="gramStart"/>
                            <w:r w:rsidRPr="00790E65">
                              <w:t>automatically  reported</w:t>
                            </w:r>
                            <w:proofErr w:type="gramEnd"/>
                            <w:r w:rsidRPr="00790E65">
                              <w:t xml:space="preserve"> to the transport manager to divert any vehicle on-route t</w:t>
                            </w:r>
                            <w:r>
                              <w:t>o site to an alternate project.</w:t>
                            </w:r>
                          </w:p>
                          <w:p w:rsidR="001F3E11" w:rsidRPr="001F3E11" w:rsidRDefault="001F3E11" w:rsidP="00A10861">
                            <w:r>
                              <w:rPr>
                                <w:b/>
                              </w:rPr>
                              <w:t xml:space="preserve">We intend to introduce a pit lane to service deliveries on Granary Street. </w:t>
                            </w:r>
                            <w:r>
                              <w:t xml:space="preserve">All deliveries will be booked in to </w:t>
                            </w:r>
                            <w:proofErr w:type="spellStart"/>
                            <w:r>
                              <w:t>te</w:t>
                            </w:r>
                            <w:proofErr w:type="spellEnd"/>
                            <w:r>
                              <w:t xml:space="preserve"> project with allotted times.</w:t>
                            </w:r>
                          </w:p>
                          <w:p w:rsidR="001F3E11" w:rsidRDefault="001F3E11" w:rsidP="00C35B88"/>
                        </w:txbxContent>
                      </wps:txbx>
                      <wps:bodyPr rot="0" vert="horz" wrap="square" lIns="91440" tIns="45720" rIns="91440" bIns="45720" anchor="t" anchorCtr="0">
                        <a:noAutofit/>
                      </wps:bodyPr>
                    </wps:wsp>
                  </a:graphicData>
                </a:graphic>
              </wp:inline>
            </w:drawing>
          </mc:Choice>
          <mc:Fallback>
            <w:pict>
              <v:shape w14:anchorId="12326285" id="_x0000_s1086" type="#_x0000_t202" style="width:433.6pt;height: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" fillcolor="white [3201]" strokecolor="#d8d8d8 [2732]" strokeweight="1pt">
                <v:textbox>
                  <w:txbxContent>
                    <w:p w:rsidR="001F3E11" w:rsidRDefault="001F3E11" w:rsidP="00A10861">
                      <w:r w:rsidRPr="00790E65">
                        <w:t xml:space="preserve">Vehicle movements will be pre planned between the site supervisor and transport manager. Any delays on site will be </w:t>
                      </w:r>
                      <w:proofErr w:type="gramStart"/>
                      <w:r w:rsidRPr="00790E65">
                        <w:t>automatically  reported</w:t>
                      </w:r>
                      <w:proofErr w:type="gramEnd"/>
                      <w:r w:rsidRPr="00790E65">
                        <w:t xml:space="preserve"> to the transport manager to divert any vehicle on-route t</w:t>
                      </w:r>
                      <w:r>
                        <w:t>o site to an alternate project.</w:t>
                      </w:r>
                    </w:p>
                    <w:p w:rsidR="001F3E11" w:rsidRPr="001F3E11" w:rsidRDefault="001F3E11" w:rsidP="00A10861">
                      <w:r>
                        <w:rPr>
                          <w:b/>
                        </w:rPr>
                        <w:t xml:space="preserve">We intend to introduce a pit lane to service deliveries on Granary Street. </w:t>
                      </w:r>
                      <w:r>
                        <w:t xml:space="preserve">All deliveries will be booked in to </w:t>
                      </w:r>
                      <w:proofErr w:type="spellStart"/>
                      <w:r>
                        <w:t>te</w:t>
                      </w:r>
                      <w:proofErr w:type="spellEnd"/>
                      <w:r>
                        <w:t xml:space="preserve"> project with allotted times.</w:t>
                      </w:r>
                    </w:p>
                    <w:p w:rsidR="001F3E11" w:rsidRDefault="001F3E11" w:rsidP="00C35B88"/>
                  </w:txbxContent>
                </v:textbox>
                <w10:anchorlock/>
              </v:shape>
            </w:pict>
          </mc:Fallback>
        </mc:AlternateContent>
      </w:r>
    </w:p>
    <w:p w:rsidR="00AA6919" w:rsidRPr="000D03E9" w:rsidRDefault="00AA6919" w:rsidP="00C35B88">
      <w:pPr>
        <w:pStyle w:val="NoSpacing"/>
        <w:rPr>
          <w:rFonts w:ascii="Calibri" w:hAnsi="Calibri" w:cs="Tahoma"/>
          <w:sz w:val="24"/>
          <w:szCs w:val="24"/>
        </w:rPr>
      </w:pPr>
    </w:p>
    <w:p w:rsidR="00AA6919" w:rsidRPr="00821CE2" w:rsidRDefault="007F4706" w:rsidP="00AA6919">
      <w:pPr>
        <w:pStyle w:val="NoSpacing"/>
        <w:rPr>
          <w:rFonts w:ascii="Calibri" w:hAnsi="Calibri" w:cs="Tahoma"/>
          <w:color w:val="FF0000"/>
          <w:sz w:val="24"/>
          <w:szCs w:val="24"/>
        </w:rPr>
      </w:pPr>
      <w:r w:rsidRPr="00821CE2">
        <w:rPr>
          <w:rFonts w:ascii="Calibri" w:hAnsi="Calibri" w:cs="Tahoma"/>
          <w:sz w:val="24"/>
          <w:szCs w:val="24"/>
        </w:rPr>
        <w:t>e</w:t>
      </w:r>
      <w:r w:rsidR="00AA6919" w:rsidRPr="00821CE2">
        <w:rPr>
          <w:rFonts w:ascii="Calibri" w:hAnsi="Calibri" w:cs="Tahoma"/>
          <w:sz w:val="24"/>
          <w:szCs w:val="24"/>
        </w:rPr>
        <w:t xml:space="preserve">. Please provide details of any other measures designed to reduce the impact of associated traffic (such as the use of </w:t>
      </w:r>
      <w:hyperlink r:id="rId42" w:history="1">
        <w:r w:rsidR="00AA6919" w:rsidRPr="00821CE2">
          <w:rPr>
            <w:rStyle w:val="Hyperlink"/>
            <w:rFonts w:ascii="Calibri" w:hAnsi="Calibri"/>
            <w:color w:val="auto"/>
            <w:sz w:val="24"/>
            <w:szCs w:val="24"/>
          </w:rPr>
          <w:t>construction material consolidation centres</w:t>
        </w:r>
      </w:hyperlink>
      <w:r w:rsidR="00AA6919" w:rsidRPr="00821CE2">
        <w:rPr>
          <w:rFonts w:ascii="Calibri" w:hAnsi="Calibri" w:cs="Tahoma"/>
          <w:sz w:val="24"/>
          <w:szCs w:val="24"/>
        </w:rPr>
        <w:t>).</w:t>
      </w:r>
    </w:p>
    <w:p w:rsidR="00AA6919" w:rsidRPr="000D03E9" w:rsidRDefault="00AA6919" w:rsidP="00AA6919">
      <w:pPr>
        <w:pStyle w:val="NoSpacing"/>
        <w:rPr>
          <w:rFonts w:ascii="Calibri" w:hAnsi="Calibri" w:cs="Arial"/>
          <w:b/>
          <w:sz w:val="24"/>
          <w:szCs w:val="24"/>
        </w:rPr>
      </w:pPr>
    </w:p>
    <w:p w:rsidR="00AA6919" w:rsidRDefault="00AA6919"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87" wp14:editId="7D5EC322">
                <wp:extent cx="5506720" cy="476250"/>
                <wp:effectExtent l="0" t="0" r="17780" b="1905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6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AA6919">
                            <w:r>
                              <w:t>All materials will be delivered “just in time” during the construction period with fit-out materials being loaded directly onto each level</w:t>
                            </w:r>
                          </w:p>
                        </w:txbxContent>
                      </wps:txbx>
                      <wps:bodyPr rot="0" vert="horz" wrap="square" lIns="91440" tIns="45720" rIns="91440" bIns="45720" anchor="t" anchorCtr="0">
                        <a:noAutofit/>
                      </wps:bodyPr>
                    </wps:wsp>
                  </a:graphicData>
                </a:graphic>
              </wp:inline>
            </w:drawing>
          </mc:Choice>
          <mc:Fallback>
            <w:pict>
              <v:shape w14:anchorId="12326287" id="_x0000_s1087" type="#_x0000_t202" style="width:433.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" fillcolor="white [3201]" strokecolor="#d8d8d8 [2732]" strokeweight="1pt">
                <v:textbox>
                  <w:txbxContent>
                    <w:p w:rsidR="001F3E11" w:rsidRDefault="001F3E11" w:rsidP="00AA6919">
                      <w:r>
                        <w:t>All materials will be delivered “just in time” during the construction period with fit-out materials being loaded directly onto each level</w:t>
                      </w:r>
                    </w:p>
                  </w:txbxContent>
                </v:textbox>
                <w10:anchorlock/>
              </v:shape>
            </w:pict>
          </mc:Fallback>
        </mc:AlternateContent>
      </w:r>
    </w:p>
    <w:p w:rsidR="008B465C" w:rsidRDefault="008B465C" w:rsidP="00AA6919">
      <w:pPr>
        <w:rPr>
          <w:rFonts w:ascii="Calibri" w:hAnsi="Calibri" w:cs="Tahoma"/>
          <w:b/>
          <w:sz w:val="24"/>
          <w:szCs w:val="24"/>
        </w:rPr>
      </w:pPr>
    </w:p>
    <w:p w:rsidR="00544349" w:rsidRDefault="00544349" w:rsidP="00AA6919">
      <w:pPr>
        <w:rPr>
          <w:rFonts w:ascii="Calibri" w:hAnsi="Calibri" w:cs="Tahoma"/>
          <w:b/>
          <w:sz w:val="24"/>
          <w:szCs w:val="24"/>
        </w:rPr>
      </w:pPr>
    </w:p>
    <w:p w:rsidR="00544349" w:rsidRPr="000D03E9" w:rsidRDefault="00544349" w:rsidP="00AA6919">
      <w:pPr>
        <w:rPr>
          <w:rFonts w:ascii="Calibri" w:hAnsi="Calibri" w:cs="Tahoma"/>
          <w:b/>
          <w:sz w:val="24"/>
          <w:szCs w:val="24"/>
        </w:rPr>
      </w:pPr>
    </w:p>
    <w:p w:rsidR="00D70EFE" w:rsidRPr="00821CE2" w:rsidRDefault="00D4638A" w:rsidP="00D70EFE">
      <w:pPr>
        <w:rPr>
          <w:rFonts w:ascii="Calibri" w:hAnsi="Calibri" w:cs="Arial"/>
          <w:color w:val="0070C0"/>
          <w:sz w:val="24"/>
          <w:szCs w:val="24"/>
        </w:rPr>
      </w:pPr>
      <w:r>
        <w:rPr>
          <w:rFonts w:ascii="Calibri" w:hAnsi="Calibri" w:cs="Arial"/>
          <w:b/>
          <w:color w:val="0070C0"/>
          <w:sz w:val="24"/>
          <w:szCs w:val="24"/>
        </w:rPr>
        <w:t>6</w:t>
      </w:r>
      <w:r w:rsidR="003E7B9C" w:rsidRPr="00821CE2">
        <w:rPr>
          <w:rFonts w:ascii="Calibri" w:hAnsi="Calibri" w:cs="Arial"/>
          <w:b/>
          <w:color w:val="0070C0"/>
          <w:sz w:val="24"/>
          <w:szCs w:val="24"/>
        </w:rPr>
        <w:t>. Site</w:t>
      </w:r>
      <w:r w:rsidR="00F935B4" w:rsidRPr="00821CE2">
        <w:rPr>
          <w:rFonts w:ascii="Calibri" w:hAnsi="Calibri" w:cs="Arial"/>
          <w:b/>
          <w:color w:val="0070C0"/>
          <w:sz w:val="24"/>
          <w:szCs w:val="24"/>
        </w:rPr>
        <w:t xml:space="preserve"> access and egress:</w:t>
      </w:r>
      <w:r w:rsidR="00F935B4"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0070C0"/>
          <w:sz w:val="24"/>
          <w:szCs w:val="24"/>
        </w:rPr>
        <w:t>Clients shall ensure that access to and egress from the site is appropriately managed, clearly marked, understood and clear of obstacles.”</w:t>
      </w:r>
      <w:r w:rsidR="00D70EFE" w:rsidRPr="00821CE2">
        <w:rPr>
          <w:rFonts w:ascii="Calibri" w:hAnsi="Calibri" w:cs="Arial"/>
          <w:color w:val="0070C0"/>
          <w:sz w:val="24"/>
          <w:szCs w:val="24"/>
        </w:rPr>
        <w:t xml:space="preserve"> (P18, 3.4.3)</w:t>
      </w:r>
    </w:p>
    <w:p w:rsidR="002D00CF" w:rsidRPr="00D37EB3" w:rsidRDefault="006034CF" w:rsidP="00292FA9">
      <w:pPr>
        <w:rPr>
          <w:rFonts w:ascii="Calibri" w:hAnsi="Calibri" w:cs="Tahoma"/>
          <w:sz w:val="24"/>
          <w:szCs w:val="24"/>
        </w:rPr>
      </w:pPr>
      <w:r w:rsidRPr="00821CE2">
        <w:rPr>
          <w:rFonts w:ascii="Calibri" w:hAnsi="Calibri" w:cs="Arial"/>
          <w:sz w:val="24"/>
          <w:szCs w:val="24"/>
        </w:rPr>
        <w:t>Vehicles entering and leaving the site should be carefully managed, using gates that are clearly marked and free from</w:t>
      </w:r>
      <w:r w:rsidR="00F935B4" w:rsidRPr="00821CE2">
        <w:rPr>
          <w:rFonts w:ascii="Calibri" w:hAnsi="Calibri" w:cs="Arial"/>
          <w:sz w:val="24"/>
          <w:szCs w:val="24"/>
        </w:rPr>
        <w:t xml:space="preserve"> obstacles.</w:t>
      </w:r>
      <w:r w:rsidR="000B2C95" w:rsidRPr="00821CE2">
        <w:rPr>
          <w:rFonts w:ascii="Calibri" w:hAnsi="Calibri" w:cs="Arial"/>
          <w:sz w:val="24"/>
          <w:szCs w:val="24"/>
        </w:rPr>
        <w:t xml:space="preserve"> Traffic Marshalls </w:t>
      </w:r>
      <w:r w:rsidR="000B2C95" w:rsidRPr="00821CE2">
        <w:rPr>
          <w:rFonts w:ascii="Calibri" w:hAnsi="Calibri" w:cs="Tahoma"/>
          <w:sz w:val="24"/>
          <w:szCs w:val="24"/>
        </w:rPr>
        <w:t>must ensure the safe passage of pedestrians, cyclists and other traffic when vehicles are entering and leaving site, particularly if reversing.</w:t>
      </w:r>
      <w:r w:rsidR="00EA5728" w:rsidRPr="00821CE2">
        <w:rPr>
          <w:rFonts w:ascii="Calibri" w:hAnsi="Calibri" w:cs="Tahoma"/>
          <w:sz w:val="24"/>
          <w:szCs w:val="24"/>
        </w:rPr>
        <w:t xml:space="preserve"> </w:t>
      </w:r>
    </w:p>
    <w:p w:rsidR="00FB612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a. </w:t>
      </w:r>
      <w:r w:rsidR="00FB612B" w:rsidRPr="00821CE2">
        <w:rPr>
          <w:rFonts w:ascii="Calibri" w:hAnsi="Calibri" w:cs="Tahoma"/>
          <w:bCs/>
          <w:sz w:val="24"/>
          <w:szCs w:val="24"/>
        </w:rPr>
        <w:t>Please detail the proposed access and egress routes to and from the site</w:t>
      </w:r>
    </w:p>
    <w:p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rsidR="00544349" w:rsidRPr="0054434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w:lastRenderedPageBreak/>
        <mc:AlternateContent>
          <mc:Choice Requires="wps">
            <w:drawing>
              <wp:inline distT="0" distB="0" distL="0" distR="0" wp14:anchorId="12326289" wp14:editId="4AFC95F2">
                <wp:extent cx="5506720" cy="3838575"/>
                <wp:effectExtent l="0" t="0" r="17780" b="2857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385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Pr="002D00CF" w:rsidRDefault="001F3E11" w:rsidP="00F72A21">
                            <w:pPr>
                              <w:autoSpaceDE w:val="0"/>
                              <w:autoSpaceDN w:val="0"/>
                              <w:adjustRightInd w:val="0"/>
                              <w:spacing w:after="0"/>
                              <w:jc w:val="both"/>
                              <w:rPr>
                                <w:rFonts w:cstheme="minorHAnsi"/>
                                <w:bCs/>
                              </w:rPr>
                            </w:pPr>
                            <w:r w:rsidRPr="002D00CF">
                              <w:rPr>
                                <w:rFonts w:cs="Arial"/>
                                <w:bCs/>
                              </w:rPr>
                              <w:t xml:space="preserve">The traffic management plan will be displayed around the site and will be reiterated in the site </w:t>
                            </w:r>
                            <w:r w:rsidRPr="002D00CF">
                              <w:rPr>
                                <w:rFonts w:cstheme="minorHAnsi"/>
                                <w:bCs/>
                              </w:rPr>
                              <w:t xml:space="preserve">inductions. </w:t>
                            </w:r>
                          </w:p>
                          <w:p w:rsidR="001F3E11" w:rsidRPr="002D00CF" w:rsidRDefault="001F3E11" w:rsidP="00F72A21">
                            <w:pPr>
                              <w:autoSpaceDE w:val="0"/>
                              <w:autoSpaceDN w:val="0"/>
                              <w:adjustRightInd w:val="0"/>
                              <w:spacing w:after="0"/>
                              <w:jc w:val="both"/>
                              <w:rPr>
                                <w:rFonts w:cstheme="minorHAnsi"/>
                                <w:bCs/>
                              </w:rPr>
                            </w:pPr>
                          </w:p>
                          <w:p w:rsidR="001F3E11" w:rsidRPr="002D00CF" w:rsidRDefault="001F3E11" w:rsidP="00F72A21">
                            <w:pPr>
                              <w:autoSpaceDE w:val="0"/>
                              <w:autoSpaceDN w:val="0"/>
                              <w:adjustRightInd w:val="0"/>
                              <w:spacing w:after="0"/>
                              <w:jc w:val="both"/>
                              <w:rPr>
                                <w:rFonts w:cstheme="minorHAnsi"/>
                                <w:bCs/>
                              </w:rPr>
                            </w:pPr>
                            <w:r w:rsidRPr="002D00CF">
                              <w:rPr>
                                <w:rFonts w:cstheme="minorHAnsi"/>
                                <w:bCs/>
                              </w:rPr>
                              <w:t xml:space="preserve">All vehicles to site will be booked in with the logistics manager 48 hours prior to expected delivery to site. </w:t>
                            </w:r>
                            <w:r>
                              <w:rPr>
                                <w:rFonts w:ascii="Arial" w:hAnsi="Arial" w:cs="Arial"/>
                                <w:bCs/>
                                <w:sz w:val="20"/>
                                <w:szCs w:val="20"/>
                              </w:rPr>
                              <w:t>This will work in tandem with booking of the hoists and tower cranes when these are working on site to distribute materials.</w:t>
                            </w:r>
                          </w:p>
                          <w:p w:rsidR="001F3E11" w:rsidRPr="002D00CF" w:rsidRDefault="001F3E11" w:rsidP="00F72A21">
                            <w:pPr>
                              <w:autoSpaceDE w:val="0"/>
                              <w:autoSpaceDN w:val="0"/>
                              <w:adjustRightInd w:val="0"/>
                              <w:spacing w:after="0"/>
                              <w:jc w:val="both"/>
                              <w:rPr>
                                <w:rFonts w:cstheme="minorHAnsi"/>
                                <w:bCs/>
                              </w:rPr>
                            </w:pPr>
                          </w:p>
                          <w:p w:rsidR="001F3E11" w:rsidRPr="002D00CF" w:rsidRDefault="001F3E11" w:rsidP="00F72A21">
                            <w:pPr>
                              <w:autoSpaceDE w:val="0"/>
                              <w:autoSpaceDN w:val="0"/>
                              <w:adjustRightInd w:val="0"/>
                              <w:spacing w:after="0"/>
                              <w:jc w:val="both"/>
                              <w:rPr>
                                <w:rFonts w:cstheme="minorHAnsi"/>
                                <w:bCs/>
                              </w:rPr>
                            </w:pPr>
                            <w:r w:rsidRPr="002D00CF">
                              <w:rPr>
                                <w:rFonts w:cstheme="minorHAnsi"/>
                                <w:bCs/>
                              </w:rPr>
                              <w:t>Site radios will be used to keep all banksmen, traffic marshals and gatemen in constant communication.</w:t>
                            </w:r>
                          </w:p>
                          <w:p w:rsidR="001F3E11" w:rsidRPr="002D00CF" w:rsidRDefault="001F3E11" w:rsidP="00F72A21">
                            <w:pPr>
                              <w:autoSpaceDE w:val="0"/>
                              <w:autoSpaceDN w:val="0"/>
                              <w:adjustRightInd w:val="0"/>
                              <w:spacing w:after="0"/>
                              <w:jc w:val="both"/>
                              <w:rPr>
                                <w:rFonts w:cstheme="minorHAnsi"/>
                                <w:bCs/>
                              </w:rPr>
                            </w:pPr>
                          </w:p>
                          <w:p w:rsidR="001F3E11" w:rsidRPr="002D00CF" w:rsidRDefault="001F3E11" w:rsidP="00A10861">
                            <w:pPr>
                              <w:autoSpaceDE w:val="0"/>
                              <w:autoSpaceDN w:val="0"/>
                              <w:adjustRightInd w:val="0"/>
                              <w:jc w:val="both"/>
                              <w:rPr>
                                <w:rFonts w:cstheme="minorHAnsi"/>
                              </w:rPr>
                            </w:pPr>
                            <w:r w:rsidRPr="002D00CF">
                              <w:rPr>
                                <w:rFonts w:cstheme="minorHAnsi"/>
                                <w:bCs/>
                              </w:rPr>
                              <w:t xml:space="preserve">Site personnel will be able to travel to the project by mainly </w:t>
                            </w:r>
                            <w:proofErr w:type="gramStart"/>
                            <w:r w:rsidRPr="002D00CF">
                              <w:rPr>
                                <w:rFonts w:cstheme="minorHAnsi"/>
                                <w:bCs/>
                              </w:rPr>
                              <w:t>underground ,</w:t>
                            </w:r>
                            <w:proofErr w:type="gramEnd"/>
                            <w:r w:rsidRPr="002D00CF">
                              <w:rPr>
                                <w:rFonts w:cstheme="minorHAnsi"/>
                                <w:bCs/>
                              </w:rPr>
                              <w:t xml:space="preserve"> main line trains and buses to Kings Cross &amp; St Pancras and there is approx. 10 min walk to the project which the route can be signed to show the route to the entrance. The access to the project will be a security protected, all personal will have to be safety inducted to work on the project. The project will have a full time security to monitor access to the project. Pedestrian access to the project will be separate from the </w:t>
                            </w:r>
                            <w:proofErr w:type="gramStart"/>
                            <w:r w:rsidRPr="002D00CF">
                              <w:rPr>
                                <w:rFonts w:cstheme="minorHAnsi"/>
                                <w:bCs/>
                              </w:rPr>
                              <w:t>vehicle .</w:t>
                            </w:r>
                            <w:proofErr w:type="gramEnd"/>
                            <w:r w:rsidRPr="002D00CF">
                              <w:rPr>
                                <w:rFonts w:cstheme="minorHAnsi"/>
                                <w:bCs/>
                              </w:rPr>
                              <w:t xml:space="preserve"> All vehicles will be segregated from foot personal at all times, this will be monitored at all times by trained traffic marshals and there will be signage in place.</w:t>
                            </w:r>
                          </w:p>
                          <w:p w:rsidR="001F3E11" w:rsidRDefault="001F3E11" w:rsidP="00A9356C"/>
                          <w:p w:rsidR="001F3E11" w:rsidRDefault="001F3E11" w:rsidP="00A9356C"/>
                        </w:txbxContent>
                      </wps:txbx>
                      <wps:bodyPr rot="0" vert="horz" wrap="square" lIns="91440" tIns="45720" rIns="91440" bIns="45720" anchor="t" anchorCtr="0">
                        <a:noAutofit/>
                      </wps:bodyPr>
                    </wps:wsp>
                  </a:graphicData>
                </a:graphic>
              </wp:inline>
            </w:drawing>
          </mc:Choice>
          <mc:Fallback>
            <w:pict>
              <v:shape w14:anchorId="12326289" id="_x0000_s1088" type="#_x0000_t202" style="width:433.6pt;height:3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" fillcolor="white [3201]" strokecolor="#d8d8d8 [2732]" strokeweight="1pt">
                <v:textbox>
                  <w:txbxContent>
                    <w:p w:rsidR="001F3E11" w:rsidRPr="002D00CF" w:rsidRDefault="001F3E11" w:rsidP="00F72A21">
                      <w:pPr>
                        <w:autoSpaceDE w:val="0"/>
                        <w:autoSpaceDN w:val="0"/>
                        <w:adjustRightInd w:val="0"/>
                        <w:spacing w:after="0"/>
                        <w:jc w:val="both"/>
                        <w:rPr>
                          <w:rFonts w:cstheme="minorHAnsi"/>
                          <w:bCs/>
                        </w:rPr>
                      </w:pPr>
                      <w:r w:rsidRPr="002D00CF">
                        <w:rPr>
                          <w:rFonts w:cs="Arial"/>
                          <w:bCs/>
                        </w:rPr>
                        <w:t xml:space="preserve">The traffic management plan will be displayed around the site and will be reiterated in the site </w:t>
                      </w:r>
                      <w:r w:rsidRPr="002D00CF">
                        <w:rPr>
                          <w:rFonts w:cstheme="minorHAnsi"/>
                          <w:bCs/>
                        </w:rPr>
                        <w:t xml:space="preserve">inductions. </w:t>
                      </w:r>
                    </w:p>
                    <w:p w:rsidR="001F3E11" w:rsidRPr="002D00CF" w:rsidRDefault="001F3E11" w:rsidP="00F72A21">
                      <w:pPr>
                        <w:autoSpaceDE w:val="0"/>
                        <w:autoSpaceDN w:val="0"/>
                        <w:adjustRightInd w:val="0"/>
                        <w:spacing w:after="0"/>
                        <w:jc w:val="both"/>
                        <w:rPr>
                          <w:rFonts w:cstheme="minorHAnsi"/>
                          <w:bCs/>
                        </w:rPr>
                      </w:pPr>
                    </w:p>
                    <w:p w:rsidR="001F3E11" w:rsidRPr="002D00CF" w:rsidRDefault="001F3E11" w:rsidP="00F72A21">
                      <w:pPr>
                        <w:autoSpaceDE w:val="0"/>
                        <w:autoSpaceDN w:val="0"/>
                        <w:adjustRightInd w:val="0"/>
                        <w:spacing w:after="0"/>
                        <w:jc w:val="both"/>
                        <w:rPr>
                          <w:rFonts w:cstheme="minorHAnsi"/>
                          <w:bCs/>
                        </w:rPr>
                      </w:pPr>
                      <w:r w:rsidRPr="002D00CF">
                        <w:rPr>
                          <w:rFonts w:cstheme="minorHAnsi"/>
                          <w:bCs/>
                        </w:rPr>
                        <w:t xml:space="preserve">All vehicles to site will be booked in with the logistics manager 48 hours prior to expected delivery to site. </w:t>
                      </w:r>
                      <w:r>
                        <w:rPr>
                          <w:rFonts w:ascii="Arial" w:hAnsi="Arial" w:cs="Arial"/>
                          <w:bCs/>
                          <w:sz w:val="20"/>
                          <w:szCs w:val="20"/>
                        </w:rPr>
                        <w:t>This will work in tandem with booking of the hoists and tower cranes when these are working on site to distribute materials.</w:t>
                      </w:r>
                    </w:p>
                    <w:p w:rsidR="001F3E11" w:rsidRPr="002D00CF" w:rsidRDefault="001F3E11" w:rsidP="00F72A21">
                      <w:pPr>
                        <w:autoSpaceDE w:val="0"/>
                        <w:autoSpaceDN w:val="0"/>
                        <w:adjustRightInd w:val="0"/>
                        <w:spacing w:after="0"/>
                        <w:jc w:val="both"/>
                        <w:rPr>
                          <w:rFonts w:cstheme="minorHAnsi"/>
                          <w:bCs/>
                        </w:rPr>
                      </w:pPr>
                    </w:p>
                    <w:p w:rsidR="001F3E11" w:rsidRPr="002D00CF" w:rsidRDefault="001F3E11" w:rsidP="00F72A21">
                      <w:pPr>
                        <w:autoSpaceDE w:val="0"/>
                        <w:autoSpaceDN w:val="0"/>
                        <w:adjustRightInd w:val="0"/>
                        <w:spacing w:after="0"/>
                        <w:jc w:val="both"/>
                        <w:rPr>
                          <w:rFonts w:cstheme="minorHAnsi"/>
                          <w:bCs/>
                        </w:rPr>
                      </w:pPr>
                      <w:r w:rsidRPr="002D00CF">
                        <w:rPr>
                          <w:rFonts w:cstheme="minorHAnsi"/>
                          <w:bCs/>
                        </w:rPr>
                        <w:t>Site radios will be used to keep all banksmen, traffic marshals and gatemen in constant communication.</w:t>
                      </w:r>
                    </w:p>
                    <w:p w:rsidR="001F3E11" w:rsidRPr="002D00CF" w:rsidRDefault="001F3E11" w:rsidP="00F72A21">
                      <w:pPr>
                        <w:autoSpaceDE w:val="0"/>
                        <w:autoSpaceDN w:val="0"/>
                        <w:adjustRightInd w:val="0"/>
                        <w:spacing w:after="0"/>
                        <w:jc w:val="both"/>
                        <w:rPr>
                          <w:rFonts w:cstheme="minorHAnsi"/>
                          <w:bCs/>
                        </w:rPr>
                      </w:pPr>
                    </w:p>
                    <w:p w:rsidR="001F3E11" w:rsidRPr="002D00CF" w:rsidRDefault="001F3E11" w:rsidP="00A10861">
                      <w:pPr>
                        <w:autoSpaceDE w:val="0"/>
                        <w:autoSpaceDN w:val="0"/>
                        <w:adjustRightInd w:val="0"/>
                        <w:jc w:val="both"/>
                        <w:rPr>
                          <w:rFonts w:cstheme="minorHAnsi"/>
                        </w:rPr>
                      </w:pPr>
                      <w:r w:rsidRPr="002D00CF">
                        <w:rPr>
                          <w:rFonts w:cstheme="minorHAnsi"/>
                          <w:bCs/>
                        </w:rPr>
                        <w:t xml:space="preserve">Site personnel will be able to travel to the project by mainly </w:t>
                      </w:r>
                      <w:proofErr w:type="gramStart"/>
                      <w:r w:rsidRPr="002D00CF">
                        <w:rPr>
                          <w:rFonts w:cstheme="minorHAnsi"/>
                          <w:bCs/>
                        </w:rPr>
                        <w:t>underground ,</w:t>
                      </w:r>
                      <w:proofErr w:type="gramEnd"/>
                      <w:r w:rsidRPr="002D00CF">
                        <w:rPr>
                          <w:rFonts w:cstheme="minorHAnsi"/>
                          <w:bCs/>
                        </w:rPr>
                        <w:t xml:space="preserve"> main line trains and buses to Kings Cross &amp; St Pancras and there is approx. 10 min walk to the project which the route can be signed to show the route to the entrance. The access to the project will be a security protected, all personal will have to be safety inducted to work on the project. The project will have a full time security to monitor access to the project. Pedestrian access to the project will be separate from the </w:t>
                      </w:r>
                      <w:proofErr w:type="gramStart"/>
                      <w:r w:rsidRPr="002D00CF">
                        <w:rPr>
                          <w:rFonts w:cstheme="minorHAnsi"/>
                          <w:bCs/>
                        </w:rPr>
                        <w:t>vehicle .</w:t>
                      </w:r>
                      <w:proofErr w:type="gramEnd"/>
                      <w:r w:rsidRPr="002D00CF">
                        <w:rPr>
                          <w:rFonts w:cstheme="minorHAnsi"/>
                          <w:bCs/>
                        </w:rPr>
                        <w:t xml:space="preserve"> All vehicles will be segregated from foot personal at all times, this will be monitored at all times by trained traffic marshals and there will be signage in place.</w:t>
                      </w:r>
                    </w:p>
                    <w:p w:rsidR="001F3E11" w:rsidRDefault="001F3E11" w:rsidP="00A9356C"/>
                    <w:p w:rsidR="001F3E11" w:rsidRDefault="001F3E11" w:rsidP="00A9356C"/>
                  </w:txbxContent>
                </v:textbox>
                <w10:anchorlock/>
              </v:shape>
            </w:pict>
          </mc:Fallback>
        </mc:AlternateContent>
      </w:r>
    </w:p>
    <w:p w:rsidR="00544349" w:rsidRPr="000D03E9" w:rsidRDefault="00544349" w:rsidP="00A9356C">
      <w:pPr>
        <w:autoSpaceDE w:val="0"/>
        <w:autoSpaceDN w:val="0"/>
        <w:adjustRightInd w:val="0"/>
        <w:spacing w:after="0" w:line="240" w:lineRule="auto"/>
        <w:jc w:val="both"/>
        <w:rPr>
          <w:rFonts w:ascii="Calibri" w:hAnsi="Calibri" w:cs="Tahoma"/>
          <w:bCs/>
          <w:sz w:val="24"/>
          <w:szCs w:val="24"/>
        </w:rPr>
      </w:pPr>
    </w:p>
    <w:p w:rsidR="004E302B" w:rsidRPr="00821CE2" w:rsidRDefault="00A9356C" w:rsidP="00A9356C">
      <w:pPr>
        <w:autoSpaceDE w:val="0"/>
        <w:autoSpaceDN w:val="0"/>
        <w:adjustRightInd w:val="0"/>
        <w:spacing w:after="0" w:line="240" w:lineRule="auto"/>
        <w:jc w:val="both"/>
        <w:rPr>
          <w:rFonts w:ascii="Calibri" w:hAnsi="Calibri" w:cs="Tahoma"/>
          <w:sz w:val="24"/>
          <w:szCs w:val="24"/>
        </w:rPr>
      </w:pPr>
      <w:r w:rsidRPr="00821CE2">
        <w:rPr>
          <w:rFonts w:ascii="Calibri" w:hAnsi="Calibri" w:cs="Tahoma"/>
          <w:bCs/>
          <w:sz w:val="24"/>
          <w:szCs w:val="24"/>
        </w:rPr>
        <w:t xml:space="preserve">b. </w:t>
      </w:r>
      <w:r w:rsidR="004E302B" w:rsidRPr="00821CE2">
        <w:rPr>
          <w:rFonts w:ascii="Calibri" w:hAnsi="Calibri" w:cs="Tahoma"/>
          <w:bCs/>
          <w:sz w:val="24"/>
          <w:szCs w:val="24"/>
        </w:rPr>
        <w:t xml:space="preserve">Please describe </w:t>
      </w:r>
      <w:r w:rsidR="004E302B" w:rsidRPr="00821CE2">
        <w:rPr>
          <w:rFonts w:ascii="Calibri" w:hAnsi="Calibri" w:cs="Tahoma"/>
          <w:sz w:val="24"/>
          <w:szCs w:val="24"/>
        </w:rPr>
        <w:t xml:space="preserve">how the access and egress arrangements for construction vehicles will be managed.  </w:t>
      </w:r>
    </w:p>
    <w:p w:rsidR="00A9356C" w:rsidRPr="000D03E9" w:rsidRDefault="00544349" w:rsidP="00A9356C">
      <w:pPr>
        <w:autoSpaceDE w:val="0"/>
        <w:autoSpaceDN w:val="0"/>
        <w:adjustRightInd w:val="0"/>
        <w:spacing w:after="0" w:line="240" w:lineRule="auto"/>
        <w:jc w:val="both"/>
        <w:rPr>
          <w:rFonts w:ascii="Calibri" w:hAnsi="Calibri" w:cs="Tahoma"/>
          <w:sz w:val="24"/>
          <w:szCs w:val="24"/>
        </w:rPr>
      </w:pPr>
      <w:r w:rsidRPr="00544349">
        <w:rPr>
          <w:noProof/>
          <w:sz w:val="24"/>
          <w:szCs w:val="24"/>
          <w:lang w:eastAsia="en-GB"/>
        </w:rPr>
        <mc:AlternateContent>
          <mc:Choice Requires="wps">
            <w:drawing>
              <wp:inline distT="0" distB="0" distL="0" distR="0" wp14:anchorId="1E4F20FB" wp14:editId="5CB0EF76">
                <wp:extent cx="5495925" cy="2152650"/>
                <wp:effectExtent l="0" t="0" r="28575" b="19050"/>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15265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Pr="002D00CF" w:rsidRDefault="001F3E11" w:rsidP="00544349">
                            <w:r w:rsidRPr="002D00CF">
                              <w:t xml:space="preserve">The site has two existing access points, which have been used for heavy goods access and egress associated with the previous warehouse distribution use of the site. The route in and out of the </w:t>
                            </w:r>
                            <w:r>
                              <w:t>site will be maintained for the construction phase of the project</w:t>
                            </w:r>
                            <w:r w:rsidRPr="002D00CF">
                              <w:t>. Access</w:t>
                            </w:r>
                            <w:r>
                              <w:t xml:space="preserve"> and </w:t>
                            </w:r>
                            <w:proofErr w:type="gramStart"/>
                            <w:r>
                              <w:t xml:space="preserve">egress </w:t>
                            </w:r>
                            <w:r w:rsidRPr="002D00CF">
                              <w:t xml:space="preserve"> to</w:t>
                            </w:r>
                            <w:proofErr w:type="gramEnd"/>
                            <w:r w:rsidRPr="002D00CF">
                              <w:t xml:space="preserve"> the site will be from Camley Street and Granary street. </w:t>
                            </w:r>
                            <w:r>
                              <w:t>Once basement excavation has commenced, the Granary Street access gate will be used (From week 06 on programme).</w:t>
                            </w:r>
                          </w:p>
                          <w:p w:rsidR="001F3E11" w:rsidRPr="001F3E11" w:rsidRDefault="001F3E11" w:rsidP="00544349">
                            <w:pPr>
                              <w:rPr>
                                <w:b/>
                              </w:rPr>
                            </w:pPr>
                            <w:r w:rsidRPr="002D00CF">
                              <w:t>Traffic Marshalls will be positioned at the access and egress routes to ensure vehicle movements are undertaken safely to and from the site, with the arrival / departure times programmed prior to reduce any potential impact on the operation of the local highway network, particularly during peak times.</w:t>
                            </w:r>
                            <w:r>
                              <w:t xml:space="preserve"> </w:t>
                            </w:r>
                            <w:r>
                              <w:rPr>
                                <w:b/>
                              </w:rPr>
                              <w:t>We are introducing a pit lane to service the site deliveries on Granary Street and have applied for a TTRO licence.</w:t>
                            </w:r>
                          </w:p>
                          <w:p w:rsidR="001F3E11" w:rsidRDefault="001F3E11" w:rsidP="00544349"/>
                        </w:txbxContent>
                      </wps:txbx>
                      <wps:bodyPr rot="0" vert="horz" wrap="square" lIns="91440" tIns="45720" rIns="91440" bIns="45720" anchor="t" anchorCtr="0">
                        <a:noAutofit/>
                      </wps:bodyPr>
                    </wps:wsp>
                  </a:graphicData>
                </a:graphic>
              </wp:inline>
            </w:drawing>
          </mc:Choice>
          <mc:Fallback>
            <w:pict>
              <v:shape w14:anchorId="1E4F20FB" id="_x0000_s1089" type="#_x0000_t202" style="width:432.7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" fillcolor="window" strokecolor="#d9d9d9" strokeweight="1pt">
                <v:textbox>
                  <w:txbxContent>
                    <w:p w:rsidR="001F3E11" w:rsidRPr="002D00CF" w:rsidRDefault="001F3E11" w:rsidP="00544349">
                      <w:r w:rsidRPr="002D00CF">
                        <w:t xml:space="preserve">The site has two existing access points, which have been used for heavy goods access and egress associated with the previous warehouse distribution use of the site. The route in and out of the </w:t>
                      </w:r>
                      <w:r>
                        <w:t>site will be maintained for the construction phase of the project</w:t>
                      </w:r>
                      <w:r w:rsidRPr="002D00CF">
                        <w:t>. Access</w:t>
                      </w:r>
                      <w:r>
                        <w:t xml:space="preserve"> and </w:t>
                      </w:r>
                      <w:proofErr w:type="gramStart"/>
                      <w:r>
                        <w:t xml:space="preserve">egress </w:t>
                      </w:r>
                      <w:r w:rsidRPr="002D00CF">
                        <w:t xml:space="preserve"> to</w:t>
                      </w:r>
                      <w:proofErr w:type="gramEnd"/>
                      <w:r w:rsidRPr="002D00CF">
                        <w:t xml:space="preserve"> the site will be from Camley Street and Granary street. </w:t>
                      </w:r>
                      <w:r>
                        <w:t>Once basement excavation has commenced, the Granary Street access gate will be used (From week 06 on programme).</w:t>
                      </w:r>
                    </w:p>
                    <w:p w:rsidR="001F3E11" w:rsidRPr="001F3E11" w:rsidRDefault="001F3E11" w:rsidP="00544349">
                      <w:pPr>
                        <w:rPr>
                          <w:b/>
                        </w:rPr>
                      </w:pPr>
                      <w:r w:rsidRPr="002D00CF">
                        <w:t>Traffic Marshalls will be positioned at the access and egress routes to ensure vehicle movements are undertaken safely to and from the site, with the arrival / departure times programmed prior to reduce any potential impact on the operation of the local highway network, particularly during peak times.</w:t>
                      </w:r>
                      <w:r>
                        <w:t xml:space="preserve"> </w:t>
                      </w:r>
                      <w:r>
                        <w:rPr>
                          <w:b/>
                        </w:rPr>
                        <w:t>We are introducing a pit lane to service the site deliveries on Granary Street and have applied for a TTRO licence.</w:t>
                      </w:r>
                    </w:p>
                    <w:p w:rsidR="001F3E11" w:rsidRDefault="001F3E11" w:rsidP="00544349"/>
                  </w:txbxContent>
                </v:textbox>
                <w10:anchorlock/>
              </v:shape>
            </w:pict>
          </mc:Fallback>
        </mc:AlternateContent>
      </w:r>
    </w:p>
    <w:p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B" wp14:editId="54F59CDD">
                <wp:extent cx="5506720" cy="1228725"/>
                <wp:effectExtent l="0" t="0" r="17780" b="285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28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F72A21">
                            <w:r>
                              <w:t xml:space="preserve">The principal contractor will implement a managed system of material movements to and from the site to ensure that there is no congestion of vehicles on the highways. </w:t>
                            </w:r>
                          </w:p>
                          <w:p w:rsidR="001F3E11" w:rsidRDefault="001F3E11" w:rsidP="00F72A21">
                            <w:r>
                              <w:t>If offloading is to occur on the road side, permissions will be sought on a need-by-need basis and a full method statement detailing delivery details, size, timings, durations, special lifting requirements etc. and request their approval to proceed.</w:t>
                            </w:r>
                          </w:p>
                          <w:p w:rsidR="001F3E11" w:rsidRDefault="001F3E11" w:rsidP="00A9356C"/>
                        </w:txbxContent>
                      </wps:txbx>
                      <wps:bodyPr rot="0" vert="horz" wrap="square" lIns="91440" tIns="45720" rIns="91440" bIns="45720" anchor="t" anchorCtr="0">
                        <a:noAutofit/>
                      </wps:bodyPr>
                    </wps:wsp>
                  </a:graphicData>
                </a:graphic>
              </wp:inline>
            </w:drawing>
          </mc:Choice>
          <mc:Fallback>
            <w:pict>
              <v:shape w14:anchorId="1232628B" id="_x0000_s1090" type="#_x0000_t202" style="width:433.6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" fillcolor="white [3201]" strokecolor="#d8d8d8 [2732]" strokeweight="1pt">
                <v:textbox>
                  <w:txbxContent>
                    <w:p w:rsidR="001F3E11" w:rsidRDefault="001F3E11" w:rsidP="00F72A21">
                      <w:r>
                        <w:t xml:space="preserve">The principal contractor will implement a managed system of material movements to and from the site to ensure that there is no congestion of vehicles on the highways. </w:t>
                      </w:r>
                    </w:p>
                    <w:p w:rsidR="001F3E11" w:rsidRDefault="001F3E11" w:rsidP="00F72A21">
                      <w:r>
                        <w:t>If offloading is to occur on the road side, permissions will be sought on a need-by-need basis and a full method statement detailing delivery details, size, timings, durations, special lifting requirements etc. and request their approval to proceed.</w:t>
                      </w:r>
                    </w:p>
                    <w:p w:rsidR="001F3E11" w:rsidRDefault="001F3E11" w:rsidP="00A9356C"/>
                  </w:txbxContent>
                </v:textbox>
                <w10:anchorlock/>
              </v:shape>
            </w:pict>
          </mc:Fallback>
        </mc:AlternateContent>
      </w:r>
    </w:p>
    <w:p w:rsidR="00F72A21" w:rsidRPr="000D03E9" w:rsidRDefault="00F72A21" w:rsidP="00A9356C">
      <w:pPr>
        <w:autoSpaceDE w:val="0"/>
        <w:autoSpaceDN w:val="0"/>
        <w:adjustRightInd w:val="0"/>
        <w:spacing w:after="0" w:line="240" w:lineRule="auto"/>
        <w:jc w:val="both"/>
        <w:rPr>
          <w:rFonts w:ascii="Calibri" w:hAnsi="Calibri" w:cs="Tahoma"/>
          <w:bCs/>
          <w:sz w:val="24"/>
          <w:szCs w:val="24"/>
        </w:rPr>
      </w:pPr>
    </w:p>
    <w:p w:rsidR="00F72A21"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lastRenderedPageBreak/>
        <w:t xml:space="preserve">c. </w:t>
      </w:r>
      <w:r w:rsidR="0016461B" w:rsidRPr="00821CE2">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rsidR="00F72A21" w:rsidRDefault="00F72A21" w:rsidP="00A9356C">
      <w:pPr>
        <w:autoSpaceDE w:val="0"/>
        <w:autoSpaceDN w:val="0"/>
        <w:adjustRightInd w:val="0"/>
        <w:spacing w:after="0" w:line="240" w:lineRule="auto"/>
        <w:jc w:val="both"/>
        <w:rPr>
          <w:rFonts w:ascii="Calibri" w:hAnsi="Calibri" w:cs="Tahoma"/>
          <w:bCs/>
          <w:sz w:val="24"/>
          <w:szCs w:val="24"/>
        </w:rPr>
      </w:pPr>
    </w:p>
    <w:p w:rsidR="00544349" w:rsidRDefault="00F72A21" w:rsidP="00FF63F9">
      <w:pPr>
        <w:autoSpaceDE w:val="0"/>
        <w:autoSpaceDN w:val="0"/>
        <w:adjustRightInd w:val="0"/>
        <w:spacing w:after="0" w:line="240" w:lineRule="auto"/>
        <w:jc w:val="both"/>
        <w:rPr>
          <w:rFonts w:ascii="Calibri" w:hAnsi="Calibri" w:cs="Tahoma"/>
          <w:bCs/>
          <w:sz w:val="24"/>
          <w:szCs w:val="24"/>
        </w:rPr>
      </w:pPr>
      <w:r w:rsidRPr="00F72A21">
        <w:rPr>
          <w:rFonts w:ascii="Calibri" w:eastAsia="Calibri" w:hAnsi="Calibri" w:cs="Times New Roman"/>
          <w:noProof/>
          <w:lang w:eastAsia="en-GB"/>
        </w:rPr>
        <mc:AlternateContent>
          <mc:Choice Requires="wps">
            <w:drawing>
              <wp:inline distT="0" distB="0" distL="0" distR="0" wp14:anchorId="250A317F" wp14:editId="70777370">
                <wp:extent cx="5506720" cy="4451350"/>
                <wp:effectExtent l="0" t="0" r="17780" b="25400"/>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51350"/>
                        </a:xfrm>
                        <a:prstGeom prst="rect">
                          <a:avLst/>
                        </a:prstGeom>
                        <a:solidFill>
                          <a:sysClr val="window" lastClr="FFFFFF">
                            <a:lumMod val="100000"/>
                            <a:lumOff val="0"/>
                          </a:sysClr>
                        </a:solidFill>
                        <a:ln w="12700">
                          <a:solidFill>
                            <a:sysClr val="window" lastClr="FFFFFF">
                              <a:lumMod val="85000"/>
                              <a:lumOff val="0"/>
                            </a:sysClr>
                          </a:solidFill>
                          <a:miter lim="800000"/>
                          <a:headEnd/>
                          <a:tailEnd/>
                        </a:ln>
                      </wps:spPr>
                      <wps:txbx>
                        <w:txbxContent>
                          <w:p w:rsidR="001F3E11" w:rsidRPr="002D00CF" w:rsidRDefault="001F3E11" w:rsidP="00F72A21">
                            <w:pPr>
                              <w:rPr>
                                <w:rFonts w:cstheme="minorHAnsi"/>
                              </w:rPr>
                            </w:pPr>
                            <w:r>
                              <w:t>The site was previou</w:t>
                            </w:r>
                            <w:r w:rsidRPr="002D00CF">
                              <w:t>s</w:t>
                            </w:r>
                            <w:r>
                              <w:t>l</w:t>
                            </w:r>
                            <w:r w:rsidRPr="002D00CF">
                              <w:t xml:space="preserve">y used as a distribution warehouse for a number of years, and is served by two vehicular crossovers from both Camley and Granary Street which are suitable for use </w:t>
                            </w:r>
                            <w:r w:rsidRPr="002D00CF">
                              <w:rPr>
                                <w:rFonts w:cstheme="minorHAnsi"/>
                              </w:rPr>
                              <w:t xml:space="preserve">by heavy goods vehicles. </w:t>
                            </w:r>
                          </w:p>
                          <w:p w:rsidR="001F3E11" w:rsidRPr="002D00CF" w:rsidRDefault="001F3E11" w:rsidP="00F72A21">
                            <w:pPr>
                              <w:autoSpaceDE w:val="0"/>
                              <w:autoSpaceDN w:val="0"/>
                              <w:adjustRightInd w:val="0"/>
                              <w:spacing w:after="0"/>
                              <w:rPr>
                                <w:rFonts w:cstheme="minorHAnsi"/>
                              </w:rPr>
                            </w:pPr>
                            <w:r w:rsidRPr="002D00CF">
                              <w:rPr>
                                <w:rFonts w:cstheme="minorHAnsi"/>
                              </w:rPr>
                              <w:t xml:space="preserve">Granary Street is a two-way, single lane carriageway that measures approximately 7.4 metres in width. It is provided with single yellow lines on both sides of the carriageway for the majority of the length of the site. </w:t>
                            </w:r>
                          </w:p>
                          <w:p w:rsidR="001F3E11" w:rsidRPr="00FF63F9" w:rsidRDefault="001F3E11" w:rsidP="00F72A21">
                            <w:pPr>
                              <w:autoSpaceDE w:val="0"/>
                              <w:autoSpaceDN w:val="0"/>
                              <w:adjustRightInd w:val="0"/>
                              <w:spacing w:after="0"/>
                              <w:rPr>
                                <w:rFonts w:cstheme="minorHAnsi"/>
                                <w:sz w:val="16"/>
                                <w:szCs w:val="16"/>
                              </w:rPr>
                            </w:pPr>
                          </w:p>
                          <w:p w:rsidR="001F3E11" w:rsidRDefault="001F3E11" w:rsidP="00AA6305">
                            <w:pPr>
                              <w:autoSpaceDE w:val="0"/>
                              <w:autoSpaceDN w:val="0"/>
                              <w:adjustRightInd w:val="0"/>
                              <w:spacing w:after="0"/>
                              <w:rPr>
                                <w:rFonts w:cstheme="minorHAnsi"/>
                              </w:rPr>
                            </w:pPr>
                            <w:r w:rsidRPr="002D00CF">
                              <w:rPr>
                                <w:rFonts w:cstheme="minorHAnsi"/>
                              </w:rPr>
                              <w:t>Camley Street measures approximately 6.4 metres in width and is provided with a single lane in each direction subject to single yellow lines on both sides of the carriageway within the vicinity of the site. Towards the junction with Granary Street double yellow line controls are in place on both sides of the carriageway.</w:t>
                            </w:r>
                          </w:p>
                          <w:p w:rsidR="001F3E11" w:rsidRPr="00FF63F9" w:rsidRDefault="001F3E11" w:rsidP="00AA6305">
                            <w:pPr>
                              <w:autoSpaceDE w:val="0"/>
                              <w:autoSpaceDN w:val="0"/>
                              <w:adjustRightInd w:val="0"/>
                              <w:spacing w:after="0"/>
                              <w:rPr>
                                <w:rFonts w:cstheme="minorHAnsi"/>
                                <w:sz w:val="16"/>
                                <w:szCs w:val="16"/>
                              </w:rPr>
                            </w:pPr>
                          </w:p>
                          <w:p w:rsidR="001F3E11" w:rsidRPr="002D00CF" w:rsidRDefault="001F3E11" w:rsidP="00AA6305">
                            <w:pPr>
                              <w:autoSpaceDE w:val="0"/>
                              <w:autoSpaceDN w:val="0"/>
                              <w:adjustRightInd w:val="0"/>
                              <w:spacing w:after="0"/>
                              <w:rPr>
                                <w:rFonts w:cstheme="minorHAnsi"/>
                              </w:rPr>
                            </w:pPr>
                            <w:r w:rsidRPr="002D00CF">
                              <w:t>Traffic Marshalls will be positioned at the access and egress routes to ensure vehicle movements are undertaken safely to and from the site, with the arrival / departure times programmed prior to reduce any potential impact on the operation of the local highway network, particularly during peak times</w:t>
                            </w:r>
                          </w:p>
                          <w:p w:rsidR="001F3E11" w:rsidRPr="00FF63F9" w:rsidRDefault="001F3E11" w:rsidP="00AA6305">
                            <w:pPr>
                              <w:autoSpaceDE w:val="0"/>
                              <w:autoSpaceDN w:val="0"/>
                              <w:adjustRightInd w:val="0"/>
                              <w:spacing w:after="0"/>
                              <w:rPr>
                                <w:rFonts w:cstheme="minorHAnsi"/>
                                <w:sz w:val="16"/>
                                <w:szCs w:val="16"/>
                              </w:rPr>
                            </w:pPr>
                          </w:p>
                          <w:p w:rsidR="001F3E11" w:rsidRDefault="001F3E11" w:rsidP="00F72A21">
                            <w:pPr>
                              <w:jc w:val="both"/>
                              <w:rPr>
                                <w:rFonts w:cstheme="minorHAnsi"/>
                              </w:rPr>
                            </w:pPr>
                            <w:r w:rsidRPr="002D00CF">
                              <w:rPr>
                                <w:rFonts w:cstheme="minorHAnsi"/>
                              </w:rPr>
                              <w:t>It is ther</w:t>
                            </w:r>
                            <w:r>
                              <w:rPr>
                                <w:rFonts w:cstheme="minorHAnsi"/>
                              </w:rPr>
                              <w:t>e</w:t>
                            </w:r>
                            <w:r w:rsidRPr="002D00CF">
                              <w:rPr>
                                <w:rFonts w:cstheme="minorHAnsi"/>
                              </w:rPr>
                              <w:t>fore concluded that there are no tight manoeuvres onto site.  The</w:t>
                            </w:r>
                            <w:r>
                              <w:rPr>
                                <w:rFonts w:cstheme="minorHAnsi"/>
                              </w:rPr>
                              <w:t xml:space="preserve"> existing gates allow access.</w:t>
                            </w:r>
                          </w:p>
                          <w:p w:rsidR="001F3E11" w:rsidRPr="001F3E11" w:rsidRDefault="001F3E11" w:rsidP="001F3E11">
                            <w:pPr>
                              <w:spacing w:line="240" w:lineRule="auto"/>
                              <w:jc w:val="both"/>
                              <w:rPr>
                                <w:rFonts w:cstheme="minorHAnsi"/>
                                <w:b/>
                              </w:rPr>
                            </w:pPr>
                            <w:r>
                              <w:rPr>
                                <w:rFonts w:cstheme="minorHAnsi"/>
                                <w:b/>
                              </w:rPr>
                              <w:t>See appendix 6b – for the pit lane and TM on Granary Street</w:t>
                            </w:r>
                          </w:p>
                          <w:p w:rsidR="001F3E11" w:rsidRDefault="001F3E11" w:rsidP="001F3E11">
                            <w:pPr>
                              <w:spacing w:line="240" w:lineRule="auto"/>
                              <w:jc w:val="both"/>
                              <w:rPr>
                                <w:rFonts w:cstheme="minorHAnsi"/>
                              </w:rPr>
                            </w:pPr>
                            <w:r>
                              <w:rPr>
                                <w:rFonts w:cstheme="minorHAnsi"/>
                              </w:rPr>
                              <w:t xml:space="preserve">See Appendix 8– Access and </w:t>
                            </w:r>
                            <w:proofErr w:type="spellStart"/>
                            <w:r>
                              <w:rPr>
                                <w:rFonts w:cstheme="minorHAnsi"/>
                              </w:rPr>
                              <w:t>Engress</w:t>
                            </w:r>
                            <w:proofErr w:type="spellEnd"/>
                          </w:p>
                          <w:p w:rsidR="001F3E11" w:rsidRPr="002D00CF" w:rsidRDefault="001F3E11" w:rsidP="00F72A21">
                            <w:pPr>
                              <w:jc w:val="both"/>
                              <w:rPr>
                                <w:rFonts w:cs="Arial"/>
                              </w:rPr>
                            </w:pPr>
                          </w:p>
                          <w:p w:rsidR="001F3E11" w:rsidRDefault="001F3E11" w:rsidP="00F72A21">
                            <w:pPr>
                              <w:rPr>
                                <w:rFonts w:ascii="Calibri" w:hAnsi="Calibri" w:cs="Times New Roman"/>
                              </w:rPr>
                            </w:pPr>
                          </w:p>
                        </w:txbxContent>
                      </wps:txbx>
                      <wps:bodyPr rot="0" vert="horz" wrap="square" lIns="91440" tIns="45720" rIns="91440" bIns="45720" anchor="t" anchorCtr="0" upright="1">
                        <a:noAutofit/>
                      </wps:bodyPr>
                    </wps:wsp>
                  </a:graphicData>
                </a:graphic>
              </wp:inline>
            </w:drawing>
          </mc:Choice>
          <mc:Fallback>
            <w:pict>
              <v:shape w14:anchorId="250A317F" id="_x0000_s1091" type="#_x0000_t202" style="width:433.6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" strokecolor="#d9d9d9" strokeweight="1pt">
                <v:textbox>
                  <w:txbxContent>
                    <w:p w:rsidR="001F3E11" w:rsidRPr="002D00CF" w:rsidRDefault="001F3E11" w:rsidP="00F72A21">
                      <w:pPr>
                        <w:rPr>
                          <w:rFonts w:cstheme="minorHAnsi"/>
                        </w:rPr>
                      </w:pPr>
                      <w:r>
                        <w:t>The site was previou</w:t>
                      </w:r>
                      <w:r w:rsidRPr="002D00CF">
                        <w:t>s</w:t>
                      </w:r>
                      <w:r>
                        <w:t>l</w:t>
                      </w:r>
                      <w:r w:rsidRPr="002D00CF">
                        <w:t xml:space="preserve">y used as a distribution warehouse for a number of years, and is served by two vehicular crossovers from both Camley and Granary Street which are suitable for use </w:t>
                      </w:r>
                      <w:r w:rsidRPr="002D00CF">
                        <w:rPr>
                          <w:rFonts w:cstheme="minorHAnsi"/>
                        </w:rPr>
                        <w:t xml:space="preserve">by heavy goods vehicles. </w:t>
                      </w:r>
                    </w:p>
                    <w:p w:rsidR="001F3E11" w:rsidRPr="002D00CF" w:rsidRDefault="001F3E11" w:rsidP="00F72A21">
                      <w:pPr>
                        <w:autoSpaceDE w:val="0"/>
                        <w:autoSpaceDN w:val="0"/>
                        <w:adjustRightInd w:val="0"/>
                        <w:spacing w:after="0"/>
                        <w:rPr>
                          <w:rFonts w:cstheme="minorHAnsi"/>
                        </w:rPr>
                      </w:pPr>
                      <w:r w:rsidRPr="002D00CF">
                        <w:rPr>
                          <w:rFonts w:cstheme="minorHAnsi"/>
                        </w:rPr>
                        <w:t xml:space="preserve">Granary Street is a two-way, single lane carriageway that measures approximately 7.4 metres in width. It is provided with single yellow lines on both sides of the carriageway for the majority of the length of the site. </w:t>
                      </w:r>
                    </w:p>
                    <w:p w:rsidR="001F3E11" w:rsidRPr="00FF63F9" w:rsidRDefault="001F3E11" w:rsidP="00F72A21">
                      <w:pPr>
                        <w:autoSpaceDE w:val="0"/>
                        <w:autoSpaceDN w:val="0"/>
                        <w:adjustRightInd w:val="0"/>
                        <w:spacing w:after="0"/>
                        <w:rPr>
                          <w:rFonts w:cstheme="minorHAnsi"/>
                          <w:sz w:val="16"/>
                          <w:szCs w:val="16"/>
                        </w:rPr>
                      </w:pPr>
                    </w:p>
                    <w:p w:rsidR="001F3E11" w:rsidRDefault="001F3E11" w:rsidP="00AA6305">
                      <w:pPr>
                        <w:autoSpaceDE w:val="0"/>
                        <w:autoSpaceDN w:val="0"/>
                        <w:adjustRightInd w:val="0"/>
                        <w:spacing w:after="0"/>
                        <w:rPr>
                          <w:rFonts w:cstheme="minorHAnsi"/>
                        </w:rPr>
                      </w:pPr>
                      <w:r w:rsidRPr="002D00CF">
                        <w:rPr>
                          <w:rFonts w:cstheme="minorHAnsi"/>
                        </w:rPr>
                        <w:t>Camley Street measures approximately 6.4 metres in width and is provided with a single lane in each direction subject to single yellow lines on both sides of the carriageway within the vicinity of the site. Towards the junction with Granary Street double yellow line controls are in place on both sides of the carriageway.</w:t>
                      </w:r>
                    </w:p>
                    <w:p w:rsidR="001F3E11" w:rsidRPr="00FF63F9" w:rsidRDefault="001F3E11" w:rsidP="00AA6305">
                      <w:pPr>
                        <w:autoSpaceDE w:val="0"/>
                        <w:autoSpaceDN w:val="0"/>
                        <w:adjustRightInd w:val="0"/>
                        <w:spacing w:after="0"/>
                        <w:rPr>
                          <w:rFonts w:cstheme="minorHAnsi"/>
                          <w:sz w:val="16"/>
                          <w:szCs w:val="16"/>
                        </w:rPr>
                      </w:pPr>
                    </w:p>
                    <w:p w:rsidR="001F3E11" w:rsidRPr="002D00CF" w:rsidRDefault="001F3E11" w:rsidP="00AA6305">
                      <w:pPr>
                        <w:autoSpaceDE w:val="0"/>
                        <w:autoSpaceDN w:val="0"/>
                        <w:adjustRightInd w:val="0"/>
                        <w:spacing w:after="0"/>
                        <w:rPr>
                          <w:rFonts w:cstheme="minorHAnsi"/>
                        </w:rPr>
                      </w:pPr>
                      <w:r w:rsidRPr="002D00CF">
                        <w:t>Traffic Marshalls will be positioned at the access and egress routes to ensure vehicle movements are undertaken safely to and from the site, with the arrival / departure times programmed prior to reduce any potential impact on the operation of the local highway network, particularly during peak times</w:t>
                      </w:r>
                    </w:p>
                    <w:p w:rsidR="001F3E11" w:rsidRPr="00FF63F9" w:rsidRDefault="001F3E11" w:rsidP="00AA6305">
                      <w:pPr>
                        <w:autoSpaceDE w:val="0"/>
                        <w:autoSpaceDN w:val="0"/>
                        <w:adjustRightInd w:val="0"/>
                        <w:spacing w:after="0"/>
                        <w:rPr>
                          <w:rFonts w:cstheme="minorHAnsi"/>
                          <w:sz w:val="16"/>
                          <w:szCs w:val="16"/>
                        </w:rPr>
                      </w:pPr>
                    </w:p>
                    <w:p w:rsidR="001F3E11" w:rsidRDefault="001F3E11" w:rsidP="00F72A21">
                      <w:pPr>
                        <w:jc w:val="both"/>
                        <w:rPr>
                          <w:rFonts w:cstheme="minorHAnsi"/>
                        </w:rPr>
                      </w:pPr>
                      <w:r w:rsidRPr="002D00CF">
                        <w:rPr>
                          <w:rFonts w:cstheme="minorHAnsi"/>
                        </w:rPr>
                        <w:t>It is ther</w:t>
                      </w:r>
                      <w:r>
                        <w:rPr>
                          <w:rFonts w:cstheme="minorHAnsi"/>
                        </w:rPr>
                        <w:t>e</w:t>
                      </w:r>
                      <w:r w:rsidRPr="002D00CF">
                        <w:rPr>
                          <w:rFonts w:cstheme="minorHAnsi"/>
                        </w:rPr>
                        <w:t>fore concluded that there are no tight manoeuvres onto site.  The</w:t>
                      </w:r>
                      <w:r>
                        <w:rPr>
                          <w:rFonts w:cstheme="minorHAnsi"/>
                        </w:rPr>
                        <w:t xml:space="preserve"> existing gates allow access.</w:t>
                      </w:r>
                    </w:p>
                    <w:p w:rsidR="001F3E11" w:rsidRPr="001F3E11" w:rsidRDefault="001F3E11" w:rsidP="001F3E11">
                      <w:pPr>
                        <w:spacing w:line="240" w:lineRule="auto"/>
                        <w:jc w:val="both"/>
                        <w:rPr>
                          <w:rFonts w:cstheme="minorHAnsi"/>
                          <w:b/>
                        </w:rPr>
                      </w:pPr>
                      <w:r>
                        <w:rPr>
                          <w:rFonts w:cstheme="minorHAnsi"/>
                          <w:b/>
                        </w:rPr>
                        <w:t>See appendix 6b – for the pit lane and TM on Granary Street</w:t>
                      </w:r>
                    </w:p>
                    <w:p w:rsidR="001F3E11" w:rsidRDefault="001F3E11" w:rsidP="001F3E11">
                      <w:pPr>
                        <w:spacing w:line="240" w:lineRule="auto"/>
                        <w:jc w:val="both"/>
                        <w:rPr>
                          <w:rFonts w:cstheme="minorHAnsi"/>
                        </w:rPr>
                      </w:pPr>
                      <w:r>
                        <w:rPr>
                          <w:rFonts w:cstheme="minorHAnsi"/>
                        </w:rPr>
                        <w:t xml:space="preserve">See Appendix 8– Access and </w:t>
                      </w:r>
                      <w:proofErr w:type="spellStart"/>
                      <w:r>
                        <w:rPr>
                          <w:rFonts w:cstheme="minorHAnsi"/>
                        </w:rPr>
                        <w:t>Engress</w:t>
                      </w:r>
                      <w:proofErr w:type="spellEnd"/>
                    </w:p>
                    <w:p w:rsidR="001F3E11" w:rsidRPr="002D00CF" w:rsidRDefault="001F3E11" w:rsidP="00F72A21">
                      <w:pPr>
                        <w:jc w:val="both"/>
                        <w:rPr>
                          <w:rFonts w:cs="Arial"/>
                        </w:rPr>
                      </w:pPr>
                    </w:p>
                    <w:p w:rsidR="001F3E11" w:rsidRDefault="001F3E11" w:rsidP="00F72A21">
                      <w:pPr>
                        <w:rPr>
                          <w:rFonts w:ascii="Calibri" w:hAnsi="Calibri" w:cs="Times New Roman"/>
                        </w:rPr>
                      </w:pPr>
                    </w:p>
                  </w:txbxContent>
                </v:textbox>
                <w10:anchorlock/>
              </v:shape>
            </w:pict>
          </mc:Fallback>
        </mc:AlternateContent>
      </w:r>
    </w:p>
    <w:p w:rsidR="00544349" w:rsidRDefault="00544349" w:rsidP="00FF63F9">
      <w:pPr>
        <w:autoSpaceDE w:val="0"/>
        <w:autoSpaceDN w:val="0"/>
        <w:adjustRightInd w:val="0"/>
        <w:spacing w:after="0" w:line="240" w:lineRule="auto"/>
        <w:jc w:val="both"/>
        <w:rPr>
          <w:rFonts w:ascii="Calibri" w:hAnsi="Calibri" w:cs="Tahoma"/>
          <w:bCs/>
          <w:sz w:val="24"/>
          <w:szCs w:val="24"/>
        </w:rPr>
      </w:pPr>
    </w:p>
    <w:p w:rsidR="00AA6305" w:rsidRPr="00FF63F9" w:rsidRDefault="006C7205" w:rsidP="00FF63F9">
      <w:pPr>
        <w:autoSpaceDE w:val="0"/>
        <w:autoSpaceDN w:val="0"/>
        <w:adjustRightInd w:val="0"/>
        <w:spacing w:after="0" w:line="240" w:lineRule="auto"/>
        <w:jc w:val="both"/>
        <w:rPr>
          <w:rFonts w:ascii="Calibri" w:hAnsi="Calibri" w:cs="Tahoma"/>
          <w:bCs/>
          <w:sz w:val="24"/>
          <w:szCs w:val="24"/>
        </w:rPr>
      </w:pPr>
      <w:r>
        <w:rPr>
          <w:noProof/>
          <w:sz w:val="24"/>
          <w:szCs w:val="24"/>
          <w:lang w:eastAsia="en-GB"/>
        </w:rPr>
        <mc:AlternateContent>
          <mc:Choice Requires="wps">
            <w:drawing>
              <wp:anchor distT="0" distB="0" distL="114300" distR="114300" simplePos="0" relativeHeight="251782144" behindDoc="0" locked="0" layoutInCell="1" allowOverlap="1" wp14:anchorId="0EFB0CF4" wp14:editId="48352305">
                <wp:simplePos x="0" y="0"/>
                <wp:positionH relativeFrom="column">
                  <wp:posOffset>3276601</wp:posOffset>
                </wp:positionH>
                <wp:positionV relativeFrom="paragraph">
                  <wp:posOffset>4114800</wp:posOffset>
                </wp:positionV>
                <wp:extent cx="57150" cy="45719"/>
                <wp:effectExtent l="0" t="0" r="0" b="0"/>
                <wp:wrapNone/>
                <wp:docPr id="388" name="Arc 388"/>
                <wp:cNvGraphicFramePr/>
                <a:graphic xmlns:a="http://schemas.openxmlformats.org/drawingml/2006/main">
                  <a:graphicData uri="http://schemas.microsoft.com/office/word/2010/wordprocessingShape">
                    <wps:wsp>
                      <wps:cNvSpPr/>
                      <wps:spPr>
                        <a:xfrm flipH="1">
                          <a:off x="0" y="0"/>
                          <a:ext cx="57150" cy="45719"/>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9ACC5C" id="Arc 388" o:spid="_x0000_s1026" style="position:absolute;margin-left:258pt;margin-top:324pt;width:4.5pt;height:3.6pt;flip:x;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715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" path="m28575,nsc44357,,57150,10235,57150,22860r-28575,l28575,xem28575,nfc44357,,57150,10235,57150,22860e" filled="f" strokecolor="#4579b8 [3044]">
                <v:path arrowok="t" o:connecttype="custom" o:connectlocs="28575,0;57150,22860" o:connectangles="0,0"/>
              </v:shape>
            </w:pict>
          </mc:Fallback>
        </mc:AlternateContent>
      </w:r>
    </w:p>
    <w:p w:rsidR="001329C6" w:rsidRPr="00821CE2" w:rsidRDefault="001329C6" w:rsidP="001329C6">
      <w:pPr>
        <w:rPr>
          <w:rFonts w:ascii="Calibri" w:hAnsi="Calibri" w:cs="Tahoma"/>
          <w:sz w:val="24"/>
          <w:szCs w:val="24"/>
        </w:rPr>
      </w:pPr>
      <w:r w:rsidRPr="00821CE2">
        <w:rPr>
          <w:rFonts w:ascii="Calibri" w:hAnsi="Calibri" w:cs="Tahoma"/>
          <w:sz w:val="24"/>
          <w:szCs w:val="24"/>
        </w:rPr>
        <w:t>d. Provision of wheel washing facilities should be considered if necessary.</w:t>
      </w:r>
      <w:r w:rsidR="007F4706" w:rsidRPr="00821CE2">
        <w:rPr>
          <w:rFonts w:ascii="Calibri" w:hAnsi="Calibri" w:cs="Tahoma"/>
          <w:sz w:val="24"/>
          <w:szCs w:val="24"/>
        </w:rPr>
        <w:t xml:space="preserve"> If so, please provide details of how this will be managed and any run-off controlled.</w:t>
      </w:r>
    </w:p>
    <w:p w:rsidR="001329C6" w:rsidRDefault="001329C6" w:rsidP="001329C6">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w:lastRenderedPageBreak/>
        <mc:AlternateContent>
          <mc:Choice Requires="wps">
            <w:drawing>
              <wp:inline distT="0" distB="0" distL="0" distR="0" wp14:anchorId="1232628F" wp14:editId="06C5FE8F">
                <wp:extent cx="5506720" cy="2609850"/>
                <wp:effectExtent l="0" t="0" r="17780" b="1905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09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Pr="006E3D15" w:rsidRDefault="001F3E11" w:rsidP="001329C6">
                            <w:r w:rsidRPr="006E3D15">
                              <w:rPr>
                                <w:rFonts w:ascii="Arial" w:hAnsi="Arial" w:cs="Arial"/>
                                <w:sz w:val="20"/>
                                <w:szCs w:val="20"/>
                              </w:rPr>
                              <w:t xml:space="preserve">Our primary objective with regards to this is ensure that dust and dirt do not leave the site, however should this occur </w:t>
                            </w:r>
                            <w:proofErr w:type="spellStart"/>
                            <w:r w:rsidRPr="006E3D15">
                              <w:rPr>
                                <w:rFonts w:ascii="Arial" w:hAnsi="Arial" w:cs="Arial"/>
                                <w:sz w:val="20"/>
                                <w:szCs w:val="20"/>
                              </w:rPr>
                              <w:t>roadsweepers</w:t>
                            </w:r>
                            <w:proofErr w:type="spellEnd"/>
                            <w:r w:rsidRPr="006E3D15">
                              <w:rPr>
                                <w:rFonts w:ascii="Arial" w:hAnsi="Arial" w:cs="Arial"/>
                                <w:sz w:val="20"/>
                                <w:szCs w:val="20"/>
                              </w:rPr>
                              <w:t xml:space="preserve"> are available on an immediate call off to deal with any emergency situations. The gatemen will be responsible for maintaining their area of haul</w:t>
                            </w:r>
                            <w:r>
                              <w:rPr>
                                <w:rFonts w:ascii="Arial" w:hAnsi="Arial" w:cs="Arial"/>
                                <w:sz w:val="20"/>
                                <w:szCs w:val="20"/>
                              </w:rPr>
                              <w:t xml:space="preserve"> road and daily checks will be completed after all deliveries/collections.</w:t>
                            </w:r>
                          </w:p>
                          <w:p w:rsidR="001F3E11" w:rsidRDefault="001F3E11" w:rsidP="001329C6">
                            <w:r w:rsidRPr="006E3D15">
                              <w:t>The following measures will be implemented as a minimum:</w:t>
                            </w:r>
                          </w:p>
                          <w:p w:rsidR="001F3E11" w:rsidRDefault="001F3E11" w:rsidP="00544349">
                            <w:pPr>
                              <w:pStyle w:val="ListParagraph"/>
                              <w:numPr>
                                <w:ilvl w:val="0"/>
                                <w:numId w:val="4"/>
                              </w:numPr>
                              <w:spacing w:after="0" w:line="240" w:lineRule="auto"/>
                            </w:pPr>
                            <w:r>
                              <w:t>Vehicles will be checked to ensure that wheels are clean and washed before exiting the site.</w:t>
                            </w:r>
                          </w:p>
                          <w:p w:rsidR="001F3E11" w:rsidRDefault="001F3E11" w:rsidP="00544349">
                            <w:pPr>
                              <w:pStyle w:val="ListParagraph"/>
                              <w:numPr>
                                <w:ilvl w:val="0"/>
                                <w:numId w:val="4"/>
                              </w:numPr>
                              <w:spacing w:after="0" w:line="240" w:lineRule="auto"/>
                            </w:pPr>
                            <w:r>
                              <w:t>Vehicles will be checked to ensure they are appropriately loaded and sheeted if required.</w:t>
                            </w:r>
                          </w:p>
                          <w:p w:rsidR="001F3E11" w:rsidRDefault="001F3E11" w:rsidP="00544349">
                            <w:pPr>
                              <w:pStyle w:val="ListParagraph"/>
                              <w:numPr>
                                <w:ilvl w:val="0"/>
                                <w:numId w:val="4"/>
                              </w:numPr>
                              <w:spacing w:after="0" w:line="240" w:lineRule="auto"/>
                            </w:pPr>
                            <w:r>
                              <w:t>All construction vehicles will be jet washed before leaving the site if considered necessary. Provision will also be made for cleaning of the access route if required.</w:t>
                            </w:r>
                          </w:p>
                          <w:p w:rsidR="001F3E11" w:rsidRDefault="001F3E11" w:rsidP="00544349">
                            <w:pPr>
                              <w:pStyle w:val="ListParagraph"/>
                              <w:numPr>
                                <w:ilvl w:val="0"/>
                                <w:numId w:val="4"/>
                              </w:numPr>
                              <w:spacing w:after="0" w:line="240" w:lineRule="auto"/>
                            </w:pPr>
                            <w:r>
                              <w:t>Water spray will be used to control dust where necessary.</w:t>
                            </w:r>
                          </w:p>
                          <w:p w:rsidR="001F3E11" w:rsidRDefault="001F3E11" w:rsidP="00FF63F9">
                            <w:pPr>
                              <w:spacing w:line="240" w:lineRule="auto"/>
                            </w:pPr>
                          </w:p>
                          <w:p w:rsidR="001F3E11" w:rsidRDefault="001F3E11" w:rsidP="009B49D6">
                            <w:pPr>
                              <w:pStyle w:val="ListParagraph"/>
                            </w:pPr>
                          </w:p>
                        </w:txbxContent>
                      </wps:txbx>
                      <wps:bodyPr rot="0" vert="horz" wrap="square" lIns="91440" tIns="45720" rIns="91440" bIns="45720" anchor="t" anchorCtr="0">
                        <a:noAutofit/>
                      </wps:bodyPr>
                    </wps:wsp>
                  </a:graphicData>
                </a:graphic>
              </wp:inline>
            </w:drawing>
          </mc:Choice>
          <mc:Fallback>
            <w:pict>
              <v:shape w14:anchorId="1232628F" id="_x0000_s1092" type="#_x0000_t202" style="width:433.6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" fillcolor="white [3201]" strokecolor="#d8d8d8 [2732]" strokeweight="1pt">
                <v:textbox>
                  <w:txbxContent>
                    <w:p w:rsidR="001F3E11" w:rsidRPr="006E3D15" w:rsidRDefault="001F3E11" w:rsidP="001329C6">
                      <w:r w:rsidRPr="006E3D15">
                        <w:rPr>
                          <w:rFonts w:ascii="Arial" w:hAnsi="Arial" w:cs="Arial"/>
                          <w:sz w:val="20"/>
                          <w:szCs w:val="20"/>
                        </w:rPr>
                        <w:t xml:space="preserve">Our primary objective with regards to this is ensure that dust and dirt do not leave the site, however should this occur </w:t>
                      </w:r>
                      <w:proofErr w:type="spellStart"/>
                      <w:r w:rsidRPr="006E3D15">
                        <w:rPr>
                          <w:rFonts w:ascii="Arial" w:hAnsi="Arial" w:cs="Arial"/>
                          <w:sz w:val="20"/>
                          <w:szCs w:val="20"/>
                        </w:rPr>
                        <w:t>roadsweepers</w:t>
                      </w:r>
                      <w:proofErr w:type="spellEnd"/>
                      <w:r w:rsidRPr="006E3D15">
                        <w:rPr>
                          <w:rFonts w:ascii="Arial" w:hAnsi="Arial" w:cs="Arial"/>
                          <w:sz w:val="20"/>
                          <w:szCs w:val="20"/>
                        </w:rPr>
                        <w:t xml:space="preserve"> are available on an immediate call off to deal with any emergency situations. The gatemen will be responsible for maintaining their area of haul</w:t>
                      </w:r>
                      <w:r>
                        <w:rPr>
                          <w:rFonts w:ascii="Arial" w:hAnsi="Arial" w:cs="Arial"/>
                          <w:sz w:val="20"/>
                          <w:szCs w:val="20"/>
                        </w:rPr>
                        <w:t xml:space="preserve"> road and daily checks will be completed after all deliveries/collections.</w:t>
                      </w:r>
                    </w:p>
                    <w:p w:rsidR="001F3E11" w:rsidRDefault="001F3E11" w:rsidP="001329C6">
                      <w:r w:rsidRPr="006E3D15">
                        <w:t>The following measures will be implemented as a minimum:</w:t>
                      </w:r>
                    </w:p>
                    <w:p w:rsidR="001F3E11" w:rsidRDefault="001F3E11" w:rsidP="00544349">
                      <w:pPr>
                        <w:pStyle w:val="ListParagraph"/>
                        <w:numPr>
                          <w:ilvl w:val="0"/>
                          <w:numId w:val="4"/>
                        </w:numPr>
                        <w:spacing w:after="0" w:line="240" w:lineRule="auto"/>
                      </w:pPr>
                      <w:r>
                        <w:t>Vehicles will be checked to ensure that wheels are clean and washed before exiting the site.</w:t>
                      </w:r>
                    </w:p>
                    <w:p w:rsidR="001F3E11" w:rsidRDefault="001F3E11" w:rsidP="00544349">
                      <w:pPr>
                        <w:pStyle w:val="ListParagraph"/>
                        <w:numPr>
                          <w:ilvl w:val="0"/>
                          <w:numId w:val="4"/>
                        </w:numPr>
                        <w:spacing w:after="0" w:line="240" w:lineRule="auto"/>
                      </w:pPr>
                      <w:r>
                        <w:t>Vehicles will be checked to ensure they are appropriately loaded and sheeted if required.</w:t>
                      </w:r>
                    </w:p>
                    <w:p w:rsidR="001F3E11" w:rsidRDefault="001F3E11" w:rsidP="00544349">
                      <w:pPr>
                        <w:pStyle w:val="ListParagraph"/>
                        <w:numPr>
                          <w:ilvl w:val="0"/>
                          <w:numId w:val="4"/>
                        </w:numPr>
                        <w:spacing w:after="0" w:line="240" w:lineRule="auto"/>
                      </w:pPr>
                      <w:r>
                        <w:t>All construction vehicles will be jet washed before leaving the site if considered necessary. Provision will also be made for cleaning of the access route if required.</w:t>
                      </w:r>
                    </w:p>
                    <w:p w:rsidR="001F3E11" w:rsidRDefault="001F3E11" w:rsidP="00544349">
                      <w:pPr>
                        <w:pStyle w:val="ListParagraph"/>
                        <w:numPr>
                          <w:ilvl w:val="0"/>
                          <w:numId w:val="4"/>
                        </w:numPr>
                        <w:spacing w:after="0" w:line="240" w:lineRule="auto"/>
                      </w:pPr>
                      <w:r>
                        <w:t>Water spray will be used to control dust where necessary.</w:t>
                      </w:r>
                    </w:p>
                    <w:p w:rsidR="001F3E11" w:rsidRDefault="001F3E11" w:rsidP="00FF63F9">
                      <w:pPr>
                        <w:spacing w:line="240" w:lineRule="auto"/>
                      </w:pPr>
                    </w:p>
                    <w:p w:rsidR="001F3E11" w:rsidRDefault="001F3E11" w:rsidP="009B49D6">
                      <w:pPr>
                        <w:pStyle w:val="ListParagraph"/>
                      </w:pPr>
                    </w:p>
                  </w:txbxContent>
                </v:textbox>
                <w10:anchorlock/>
              </v:shape>
            </w:pict>
          </mc:Fallback>
        </mc:AlternateContent>
      </w:r>
    </w:p>
    <w:p w:rsidR="00AA6919" w:rsidRPr="00544349" w:rsidRDefault="00AA6919" w:rsidP="003E7B9C">
      <w:pPr>
        <w:autoSpaceDE w:val="0"/>
        <w:autoSpaceDN w:val="0"/>
        <w:adjustRightInd w:val="0"/>
        <w:spacing w:after="0" w:line="240" w:lineRule="auto"/>
        <w:jc w:val="both"/>
        <w:rPr>
          <w:rFonts w:ascii="Calibri" w:hAnsi="Calibri" w:cs="Arial"/>
          <w:b/>
          <w:color w:val="0070C0"/>
          <w:sz w:val="16"/>
          <w:szCs w:val="16"/>
        </w:rPr>
      </w:pPr>
    </w:p>
    <w:p w:rsidR="009C0A98" w:rsidRPr="00821CE2" w:rsidRDefault="00D4638A"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7</w:t>
      </w:r>
      <w:r w:rsidR="0081605A" w:rsidRPr="00821CE2">
        <w:rPr>
          <w:rFonts w:ascii="Calibri" w:hAnsi="Calibri" w:cs="Arial"/>
          <w:b/>
          <w:color w:val="0070C0"/>
          <w:sz w:val="24"/>
          <w:szCs w:val="24"/>
        </w:rPr>
        <w:t xml:space="preserve">. </w:t>
      </w:r>
      <w:r w:rsidR="00F935B4" w:rsidRPr="00821CE2">
        <w:rPr>
          <w:rFonts w:ascii="Calibri" w:hAnsi="Calibri" w:cs="Arial"/>
          <w:b/>
          <w:color w:val="0070C0"/>
          <w:sz w:val="24"/>
          <w:szCs w:val="24"/>
        </w:rPr>
        <w:t>Vehicle loading and unloading:</w:t>
      </w:r>
      <w:r w:rsidR="00F935B4"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 xml:space="preserve">“Clients shall ensure that vehicles are loaded and unloaded on-site as far as is practicable.” </w:t>
      </w:r>
      <w:r w:rsidR="009C0A98" w:rsidRPr="00821CE2">
        <w:rPr>
          <w:rFonts w:ascii="Calibri" w:hAnsi="Calibri" w:cs="Arial"/>
          <w:color w:val="548DD4" w:themeColor="text2" w:themeTint="99"/>
          <w:sz w:val="24"/>
          <w:szCs w:val="24"/>
        </w:rPr>
        <w:t>(P19, 3.4.4)</w:t>
      </w:r>
    </w:p>
    <w:p w:rsidR="009C0A98" w:rsidRPr="00544349" w:rsidRDefault="009C0A98" w:rsidP="003E7B9C">
      <w:pPr>
        <w:autoSpaceDE w:val="0"/>
        <w:autoSpaceDN w:val="0"/>
        <w:adjustRightInd w:val="0"/>
        <w:spacing w:after="0" w:line="240" w:lineRule="auto"/>
        <w:jc w:val="both"/>
        <w:rPr>
          <w:rFonts w:ascii="Calibri" w:hAnsi="Calibri" w:cs="Arial"/>
          <w:sz w:val="16"/>
          <w:szCs w:val="16"/>
        </w:rPr>
      </w:pPr>
    </w:p>
    <w:p w:rsidR="00F935B4" w:rsidRPr="00821CE2" w:rsidRDefault="009C352A"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If this is not possible, </w:t>
      </w:r>
      <w:r w:rsidR="0013142E" w:rsidRPr="00821CE2">
        <w:rPr>
          <w:rFonts w:ascii="Calibri" w:hAnsi="Calibri" w:cs="Arial"/>
          <w:sz w:val="24"/>
          <w:szCs w:val="24"/>
        </w:rPr>
        <w:t>Traffic Marshalls</w:t>
      </w:r>
      <w:r w:rsidR="000B2C95" w:rsidRPr="00821CE2">
        <w:rPr>
          <w:rFonts w:ascii="Calibri" w:hAnsi="Calibri" w:cs="Tahoma"/>
          <w:sz w:val="24"/>
          <w:szCs w:val="24"/>
        </w:rPr>
        <w:t xml:space="preserve"> must ensure the safe passage of pedestrians, cyclists and motor traffic in the street when vehicles are being loaded or unloaded.  </w:t>
      </w:r>
    </w:p>
    <w:p w:rsidR="002D4E84" w:rsidRPr="00642AB1" w:rsidRDefault="002D4E84" w:rsidP="002D4E84">
      <w:pPr>
        <w:autoSpaceDE w:val="0"/>
        <w:autoSpaceDN w:val="0"/>
        <w:adjustRightInd w:val="0"/>
        <w:spacing w:after="0" w:line="240" w:lineRule="auto"/>
        <w:ind w:left="720"/>
        <w:jc w:val="both"/>
        <w:rPr>
          <w:rFonts w:ascii="Calibri" w:hAnsi="Calibri" w:cs="Arial"/>
          <w:sz w:val="10"/>
          <w:szCs w:val="10"/>
        </w:rPr>
      </w:pPr>
    </w:p>
    <w:p w:rsidR="00AA6305" w:rsidRPr="00544349" w:rsidRDefault="002D4E84" w:rsidP="00544349">
      <w:pPr>
        <w:rPr>
          <w:rFonts w:ascii="Calibri" w:hAnsi="Calibri" w:cs="Arial"/>
          <w:sz w:val="24"/>
          <w:szCs w:val="24"/>
        </w:rPr>
      </w:pPr>
      <w:r w:rsidRPr="00821CE2">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821CE2">
        <w:rPr>
          <w:rFonts w:ascii="Calibri" w:hAnsi="Calibri" w:cs="Tahoma"/>
          <w:sz w:val="24"/>
          <w:szCs w:val="24"/>
        </w:rPr>
        <w:t xml:space="preserve">If loading </w:t>
      </w:r>
      <w:r w:rsidR="007B1499" w:rsidRPr="00821CE2">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821CE2">
        <w:rPr>
          <w:rFonts w:ascii="Calibri" w:hAnsi="Calibri" w:cs="Arial"/>
          <w:sz w:val="24"/>
          <w:szCs w:val="24"/>
        </w:rPr>
        <w:t xml:space="preserve">. Please </w:t>
      </w:r>
      <w:r w:rsidR="00305FBC" w:rsidRPr="00821CE2">
        <w:rPr>
          <w:rFonts w:ascii="Calibri" w:hAnsi="Calibri" w:cs="Arial"/>
          <w:sz w:val="24"/>
          <w:szCs w:val="24"/>
        </w:rPr>
        <w:t xml:space="preserve">outline in </w:t>
      </w:r>
      <w:r w:rsidR="003B62F3">
        <w:rPr>
          <w:rFonts w:ascii="Calibri" w:hAnsi="Calibri" w:cs="Arial"/>
          <w:sz w:val="24"/>
          <w:szCs w:val="24"/>
        </w:rPr>
        <w:t>question 24</w:t>
      </w:r>
      <w:r w:rsidR="00305FBC" w:rsidRPr="00821CE2">
        <w:rPr>
          <w:rFonts w:ascii="Calibri" w:hAnsi="Calibri" w:cs="Arial"/>
          <w:sz w:val="24"/>
          <w:szCs w:val="24"/>
        </w:rPr>
        <w:t xml:space="preserve"> </w:t>
      </w:r>
      <w:r w:rsidR="00325FB0" w:rsidRPr="00821CE2">
        <w:rPr>
          <w:rFonts w:ascii="Calibri" w:hAnsi="Calibri" w:cs="Arial"/>
          <w:sz w:val="24"/>
          <w:szCs w:val="24"/>
        </w:rPr>
        <w:t>if any parking bay suspensions will be required.</w:t>
      </w:r>
    </w:p>
    <w:p w:rsidR="00305FBC" w:rsidRPr="00AA6305" w:rsidRDefault="00AA6305" w:rsidP="00AA6305">
      <w:pPr>
        <w:jc w:val="both"/>
        <w:rPr>
          <w:rFonts w:ascii="Arial" w:hAnsi="Arial" w:cs="Arial"/>
          <w:sz w:val="20"/>
          <w:szCs w:val="20"/>
        </w:rPr>
      </w:pPr>
      <w:r w:rsidRPr="00AA6305">
        <w:rPr>
          <w:noProof/>
          <w:sz w:val="24"/>
          <w:szCs w:val="24"/>
          <w:lang w:eastAsia="en-GB"/>
        </w:rPr>
        <mc:AlternateContent>
          <mc:Choice Requires="wps">
            <w:drawing>
              <wp:inline distT="0" distB="0" distL="0" distR="0" wp14:anchorId="57A9BB1E" wp14:editId="728401DC">
                <wp:extent cx="5506720" cy="1590675"/>
                <wp:effectExtent l="0" t="0" r="17780" b="28575"/>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90675"/>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Pr="006E3D15" w:rsidRDefault="001F3E11" w:rsidP="00642AB1">
                            <w:pPr>
                              <w:autoSpaceDE w:val="0"/>
                              <w:autoSpaceDN w:val="0"/>
                              <w:adjustRightInd w:val="0"/>
                            </w:pPr>
                            <w:r w:rsidRPr="0014650A">
                              <w:t xml:space="preserve"> </w:t>
                            </w:r>
                            <w:r>
                              <w:t xml:space="preserve">Muck away wagons will be filled on site and wagons will have waste carriers licenses. </w:t>
                            </w:r>
                            <w:r w:rsidRPr="0014650A">
                              <w:t xml:space="preserve">The waste material will be directly transported to registered waste reclamation centres. </w:t>
                            </w:r>
                            <w:r w:rsidRPr="006E3D15">
                              <w:t xml:space="preserve">A site manager will be responsible for co-ordinating deliveries and preparing suitable programme detailing arrival times, type of </w:t>
                            </w:r>
                            <w:proofErr w:type="spellStart"/>
                            <w:r w:rsidRPr="006E3D15">
                              <w:t>vehicleand</w:t>
                            </w:r>
                            <w:proofErr w:type="spellEnd"/>
                            <w:r w:rsidRPr="006E3D15">
                              <w:t xml:space="preserve"> loading / unloading times required. </w:t>
                            </w:r>
                          </w:p>
                          <w:p w:rsidR="001F3E11" w:rsidRDefault="001F3E11" w:rsidP="00AA6305">
                            <w:r w:rsidRPr="006E3D15">
                              <w:t>The location of skips and plant during will be within the site boundary.</w:t>
                            </w:r>
                            <w:r>
                              <w:t xml:space="preserve"> </w:t>
                            </w:r>
                          </w:p>
                          <w:p w:rsidR="001F3E11" w:rsidRPr="001F3E11" w:rsidRDefault="001F3E11" w:rsidP="00AA6305">
                            <w:pPr>
                              <w:jc w:val="both"/>
                              <w:rPr>
                                <w:rFonts w:ascii="Arial" w:hAnsi="Arial" w:cs="Arial"/>
                                <w:b/>
                                <w:sz w:val="20"/>
                                <w:szCs w:val="20"/>
                              </w:rPr>
                            </w:pPr>
                            <w:r>
                              <w:rPr>
                                <w:rFonts w:ascii="Arial" w:hAnsi="Arial" w:cs="Arial"/>
                                <w:b/>
                                <w:sz w:val="20"/>
                                <w:szCs w:val="20"/>
                              </w:rPr>
                              <w:t>We have proposed a pit lane on Granary Street to service site deliveries</w:t>
                            </w:r>
                          </w:p>
                          <w:p w:rsidR="001F3E11" w:rsidRDefault="001F3E11" w:rsidP="00AA6305"/>
                        </w:txbxContent>
                      </wps:txbx>
                      <wps:bodyPr rot="0" vert="horz" wrap="square" lIns="91440" tIns="45720" rIns="91440" bIns="45720" anchor="t" anchorCtr="0">
                        <a:noAutofit/>
                      </wps:bodyPr>
                    </wps:wsp>
                  </a:graphicData>
                </a:graphic>
              </wp:inline>
            </w:drawing>
          </mc:Choice>
          <mc:Fallback>
            <w:pict>
              <v:shape w14:anchorId="57A9BB1E" id="_x0000_s1093" type="#_x0000_t202" style="width:433.6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" fillcolor="window" strokecolor="#d9d9d9" strokeweight="1pt">
                <v:textbox>
                  <w:txbxContent>
                    <w:p w:rsidR="001F3E11" w:rsidRPr="006E3D15" w:rsidRDefault="001F3E11" w:rsidP="00642AB1">
                      <w:pPr>
                        <w:autoSpaceDE w:val="0"/>
                        <w:autoSpaceDN w:val="0"/>
                        <w:adjustRightInd w:val="0"/>
                      </w:pPr>
                      <w:r w:rsidRPr="0014650A">
                        <w:t xml:space="preserve"> </w:t>
                      </w:r>
                      <w:r>
                        <w:t xml:space="preserve">Muck away wagons will be filled on site and wagons will have waste carriers licenses. </w:t>
                      </w:r>
                      <w:r w:rsidRPr="0014650A">
                        <w:t xml:space="preserve">The waste material will be directly transported to registered waste reclamation centres. </w:t>
                      </w:r>
                      <w:r w:rsidRPr="006E3D15">
                        <w:t xml:space="preserve">A site manager will be responsible for co-ordinating deliveries and preparing suitable programme detailing arrival times, type of </w:t>
                      </w:r>
                      <w:proofErr w:type="spellStart"/>
                      <w:r w:rsidRPr="006E3D15">
                        <w:t>vehicleand</w:t>
                      </w:r>
                      <w:proofErr w:type="spellEnd"/>
                      <w:r w:rsidRPr="006E3D15">
                        <w:t xml:space="preserve"> loading / unloading times required. </w:t>
                      </w:r>
                    </w:p>
                    <w:p w:rsidR="001F3E11" w:rsidRDefault="001F3E11" w:rsidP="00AA6305">
                      <w:r w:rsidRPr="006E3D15">
                        <w:t>The location of skips and plant during will be within the site boundary.</w:t>
                      </w:r>
                      <w:r>
                        <w:t xml:space="preserve"> </w:t>
                      </w:r>
                    </w:p>
                    <w:p w:rsidR="001F3E11" w:rsidRPr="001F3E11" w:rsidRDefault="001F3E11" w:rsidP="00AA6305">
                      <w:pPr>
                        <w:jc w:val="both"/>
                        <w:rPr>
                          <w:rFonts w:ascii="Arial" w:hAnsi="Arial" w:cs="Arial"/>
                          <w:b/>
                          <w:sz w:val="20"/>
                          <w:szCs w:val="20"/>
                        </w:rPr>
                      </w:pPr>
                      <w:r>
                        <w:rPr>
                          <w:rFonts w:ascii="Arial" w:hAnsi="Arial" w:cs="Arial"/>
                          <w:b/>
                          <w:sz w:val="20"/>
                          <w:szCs w:val="20"/>
                        </w:rPr>
                        <w:t>We have proposed a pit lane on Granary Street to service site deliveries</w:t>
                      </w:r>
                    </w:p>
                    <w:p w:rsidR="001F3E11" w:rsidRDefault="001F3E11" w:rsidP="00AA6305"/>
                  </w:txbxContent>
                </v:textbox>
                <w10:anchorlock/>
              </v:shape>
            </w:pict>
          </mc:Fallback>
        </mc:AlternateContent>
      </w:r>
    </w:p>
    <w:p w:rsidR="000E2346"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0E2346">
        <w:rPr>
          <w:rFonts w:ascii="Calibri" w:hAnsi="Calibri" w:cs="Arial"/>
          <w:b/>
          <w:color w:val="808080" w:themeColor="background1" w:themeShade="80"/>
          <w:sz w:val="40"/>
          <w:szCs w:val="40"/>
        </w:rPr>
        <w:t>Highway interventions</w:t>
      </w:r>
    </w:p>
    <w:p w:rsidR="000E2346"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rsidR="00E72864" w:rsidRPr="000E2346"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Pr>
          <w:rFonts w:ascii="Calibri" w:hAnsi="Calibri" w:cs="Arial"/>
          <w:b/>
          <w:color w:val="000000" w:themeColor="text1"/>
          <w:sz w:val="24"/>
          <w:szCs w:val="24"/>
        </w:rPr>
        <w:t xml:space="preserve">Please note that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emporary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raffic </w:t>
      </w:r>
      <w:r w:rsidR="00E9296F" w:rsidRPr="000E2346">
        <w:rPr>
          <w:rFonts w:ascii="Calibri" w:hAnsi="Calibri" w:cs="Arial"/>
          <w:b/>
          <w:color w:val="000000" w:themeColor="text1"/>
          <w:sz w:val="24"/>
          <w:szCs w:val="24"/>
        </w:rPr>
        <w:t>O</w:t>
      </w:r>
      <w:r>
        <w:rPr>
          <w:rFonts w:ascii="Calibri" w:hAnsi="Calibri" w:cs="Arial"/>
          <w:b/>
          <w:color w:val="000000" w:themeColor="text1"/>
          <w:sz w:val="24"/>
          <w:szCs w:val="24"/>
        </w:rPr>
        <w:t>rder</w:t>
      </w:r>
      <w:r w:rsidR="00E9296F" w:rsidRPr="000E2346">
        <w:rPr>
          <w:rFonts w:ascii="Calibri" w:hAnsi="Calibri" w:cs="Arial"/>
          <w:b/>
          <w:color w:val="000000" w:themeColor="text1"/>
          <w:sz w:val="24"/>
          <w:szCs w:val="24"/>
        </w:rPr>
        <w:t>s</w:t>
      </w:r>
      <w:r>
        <w:rPr>
          <w:rFonts w:ascii="Calibri" w:hAnsi="Calibri" w:cs="Arial"/>
          <w:b/>
          <w:color w:val="000000" w:themeColor="text1"/>
          <w:sz w:val="24"/>
          <w:szCs w:val="24"/>
        </w:rPr>
        <w:t xml:space="preserve"> (TTOs)</w:t>
      </w:r>
      <w:r w:rsidR="00E9296F" w:rsidRPr="000E2346">
        <w:rPr>
          <w:rFonts w:ascii="Calibri" w:hAnsi="Calibri" w:cs="Arial"/>
          <w:b/>
          <w:color w:val="000000" w:themeColor="text1"/>
          <w:sz w:val="24"/>
          <w:szCs w:val="24"/>
        </w:rPr>
        <w:t xml:space="preserve"> and </w:t>
      </w:r>
      <w:r>
        <w:rPr>
          <w:rFonts w:ascii="Calibri" w:hAnsi="Calibri" w:cs="Arial"/>
          <w:b/>
          <w:color w:val="000000" w:themeColor="text1"/>
          <w:sz w:val="24"/>
          <w:szCs w:val="24"/>
        </w:rPr>
        <w:t xml:space="preserve">hoarding/scaffolding </w:t>
      </w:r>
      <w:r w:rsidR="00E9296F" w:rsidRPr="000E2346">
        <w:rPr>
          <w:rFonts w:ascii="Calibri" w:hAnsi="Calibri" w:cs="Arial"/>
          <w:b/>
          <w:color w:val="000000" w:themeColor="text1"/>
          <w:sz w:val="24"/>
          <w:szCs w:val="24"/>
        </w:rPr>
        <w:t xml:space="preserve">licenses may be applied for prior to CMP submission </w:t>
      </w:r>
      <w:r>
        <w:rPr>
          <w:rFonts w:ascii="Calibri" w:hAnsi="Calibri" w:cs="Arial"/>
          <w:b/>
          <w:color w:val="000000" w:themeColor="text1"/>
          <w:sz w:val="24"/>
          <w:szCs w:val="24"/>
        </w:rPr>
        <w:t xml:space="preserve">but </w:t>
      </w:r>
      <w:r w:rsidR="00E9296F" w:rsidRPr="000E2346">
        <w:rPr>
          <w:rFonts w:ascii="Calibri" w:hAnsi="Calibri" w:cs="Arial"/>
          <w:b/>
          <w:color w:val="000000" w:themeColor="text1"/>
          <w:sz w:val="24"/>
          <w:szCs w:val="24"/>
        </w:rPr>
        <w:t>wo</w:t>
      </w:r>
      <w:r>
        <w:rPr>
          <w:rFonts w:ascii="Calibri" w:hAnsi="Calibri" w:cs="Arial"/>
          <w:b/>
          <w:color w:val="000000" w:themeColor="text1"/>
          <w:sz w:val="24"/>
          <w:szCs w:val="24"/>
        </w:rPr>
        <w:t>n’t be granted until the CMP is signed-off.</w:t>
      </w:r>
      <w:r w:rsidR="00E9296F" w:rsidRPr="000E2346">
        <w:rPr>
          <w:rFonts w:ascii="Calibri" w:hAnsi="Calibri" w:cs="Arial"/>
          <w:b/>
          <w:color w:val="000000" w:themeColor="text1"/>
          <w:sz w:val="24"/>
          <w:szCs w:val="24"/>
        </w:rPr>
        <w:t xml:space="preserve"> </w:t>
      </w:r>
    </w:p>
    <w:p w:rsidR="00E72864" w:rsidRPr="000D03E9" w:rsidRDefault="00E72864" w:rsidP="00DD7DE4">
      <w:pPr>
        <w:rPr>
          <w:rFonts w:ascii="Calibri" w:hAnsi="Calibri" w:cs="Arial"/>
        </w:rPr>
      </w:pPr>
    </w:p>
    <w:p w:rsidR="005D549A" w:rsidRPr="003B62F3" w:rsidRDefault="00AD0A88" w:rsidP="00305FBC">
      <w:pPr>
        <w:rPr>
          <w:rFonts w:ascii="Calibri" w:hAnsi="Calibri" w:cs="Tahoma"/>
          <w:b/>
          <w:sz w:val="24"/>
          <w:szCs w:val="24"/>
        </w:rPr>
      </w:pPr>
      <w:r w:rsidRPr="003B62F3">
        <w:rPr>
          <w:rFonts w:ascii="Calibri" w:hAnsi="Calibri" w:cs="Tahoma"/>
          <w:b/>
          <w:bCs/>
          <w:noProof/>
          <w:sz w:val="24"/>
          <w:szCs w:val="24"/>
          <w:lang w:eastAsia="en-GB"/>
        </w:rPr>
        <w:lastRenderedPageBreak/>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91F1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FF63F9">
        <w:rPr>
          <w:rFonts w:ascii="Calibri" w:hAnsi="Calibri" w:cs="Tahoma"/>
          <w:b/>
          <w:sz w:val="24"/>
          <w:szCs w:val="24"/>
        </w:rPr>
        <w:t>8</w:t>
      </w:r>
      <w:r w:rsidR="007F4706" w:rsidRPr="003B62F3">
        <w:rPr>
          <w:rFonts w:ascii="Calibri" w:hAnsi="Calibri" w:cs="Tahoma"/>
          <w:b/>
          <w:sz w:val="24"/>
          <w:szCs w:val="24"/>
        </w:rPr>
        <w:t xml:space="preserve">. </w:t>
      </w:r>
      <w:r w:rsidR="005D549A" w:rsidRPr="003B62F3">
        <w:rPr>
          <w:rFonts w:ascii="Calibri" w:hAnsi="Calibri" w:cs="Tahoma"/>
          <w:b/>
          <w:sz w:val="24"/>
          <w:szCs w:val="24"/>
        </w:rPr>
        <w:t>P</w:t>
      </w:r>
      <w:r w:rsidR="00305FBC" w:rsidRPr="003B62F3">
        <w:rPr>
          <w:rFonts w:ascii="Calibri" w:hAnsi="Calibri" w:cs="Tahoma"/>
          <w:b/>
          <w:sz w:val="24"/>
          <w:szCs w:val="24"/>
        </w:rPr>
        <w:t xml:space="preserve">arking bay suspensions and temporary traffic orders </w:t>
      </w:r>
    </w:p>
    <w:p w:rsidR="00107AD1" w:rsidRPr="00107AD1" w:rsidRDefault="00107AD1" w:rsidP="00107AD1">
      <w:pPr>
        <w:rPr>
          <w:bCs/>
          <w:sz w:val="24"/>
          <w:szCs w:val="24"/>
        </w:rPr>
      </w:pPr>
      <w:r w:rsidRPr="00107AD1">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43" w:history="1">
        <w:r w:rsidRPr="004D1130">
          <w:rPr>
            <w:rStyle w:val="Hyperlink"/>
            <w:bCs/>
            <w:sz w:val="24"/>
            <w:szCs w:val="24"/>
          </w:rPr>
          <w:t>Temporary Traffic Order (TTO)</w:t>
        </w:r>
      </w:hyperlink>
      <w:r w:rsidRPr="00107AD1">
        <w:rPr>
          <w:bCs/>
          <w:sz w:val="24"/>
          <w:szCs w:val="24"/>
        </w:rPr>
        <w:t xml:space="preserve"> for </w:t>
      </w:r>
      <w:r w:rsidR="000D55FD">
        <w:rPr>
          <w:bCs/>
          <w:sz w:val="24"/>
          <w:szCs w:val="24"/>
        </w:rPr>
        <w:t>which there is a separate cost.</w:t>
      </w:r>
    </w:p>
    <w:p w:rsidR="00107AD1" w:rsidRPr="00107AD1" w:rsidRDefault="00107AD1" w:rsidP="00107AD1">
      <w:pPr>
        <w:rPr>
          <w:bCs/>
          <w:sz w:val="24"/>
          <w:szCs w:val="24"/>
        </w:rPr>
      </w:pPr>
      <w:r w:rsidRPr="00107AD1">
        <w:rPr>
          <w:bCs/>
          <w:sz w:val="24"/>
          <w:szCs w:val="24"/>
        </w:rPr>
        <w:t>Please provide details of any proposed parking bay suspensions and TTO’s which would be required to facilitate construction.</w:t>
      </w:r>
      <w:r w:rsidR="005A593A" w:rsidRPr="005A593A">
        <w:rPr>
          <w:b/>
          <w:bCs/>
          <w:sz w:val="24"/>
          <w:szCs w:val="24"/>
        </w:rPr>
        <w:t xml:space="preserve"> Building materials and equipment must not cause obstructions on the highway</w:t>
      </w:r>
      <w:r w:rsidR="005A593A">
        <w:rPr>
          <w:b/>
          <w:bCs/>
          <w:sz w:val="24"/>
          <w:szCs w:val="24"/>
        </w:rPr>
        <w:t xml:space="preserve"> as per your Considerate Contractors obligations unless the requisite permissions are secured.</w:t>
      </w:r>
    </w:p>
    <w:p w:rsidR="00107AD1" w:rsidRPr="00107AD1" w:rsidRDefault="00107AD1" w:rsidP="00107AD1">
      <w:pPr>
        <w:rPr>
          <w:bCs/>
          <w:sz w:val="24"/>
          <w:szCs w:val="24"/>
        </w:rPr>
      </w:pPr>
      <w:r w:rsidRPr="00107AD1">
        <w:rPr>
          <w:bCs/>
          <w:sz w:val="24"/>
          <w:szCs w:val="24"/>
        </w:rPr>
        <w:t xml:space="preserve">Information regarding parking suspensions can be found </w:t>
      </w:r>
      <w:hyperlink r:id="rId44" w:history="1">
        <w:r w:rsidRPr="00107AD1">
          <w:rPr>
            <w:rStyle w:val="Hyperlink"/>
            <w:bCs/>
            <w:sz w:val="24"/>
            <w:szCs w:val="24"/>
          </w:rPr>
          <w:t>here.</w:t>
        </w:r>
      </w:hyperlink>
      <w:r w:rsidRPr="00107AD1">
        <w:rPr>
          <w:bCs/>
          <w:sz w:val="24"/>
          <w:szCs w:val="24"/>
        </w:rPr>
        <w:t xml:space="preserve"> </w:t>
      </w:r>
    </w:p>
    <w:p w:rsidR="00305FBC" w:rsidRDefault="00305FBC" w:rsidP="00CB0E57">
      <w:pPr>
        <w:rPr>
          <w:rFonts w:ascii="Calibri" w:hAnsi="Calibri" w:cs="Tahoma"/>
          <w:bCs/>
          <w:szCs w:val="20"/>
        </w:rPr>
      </w:pPr>
      <w:r w:rsidRPr="000D03E9">
        <w:rPr>
          <w:noProof/>
          <w:sz w:val="24"/>
          <w:szCs w:val="24"/>
          <w:lang w:eastAsia="en-GB"/>
        </w:rPr>
        <mc:AlternateContent>
          <mc:Choice Requires="wps">
            <w:drawing>
              <wp:inline distT="0" distB="0" distL="0" distR="0" wp14:anchorId="12326295" wp14:editId="0F944F9D">
                <wp:extent cx="5506720" cy="3384645"/>
                <wp:effectExtent l="0" t="0" r="17780" b="2540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8464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24177C">
                            <w:pPr>
                              <w:autoSpaceDE w:val="0"/>
                              <w:autoSpaceDN w:val="0"/>
                              <w:adjustRightInd w:val="0"/>
                              <w:spacing w:after="0"/>
                              <w:rPr>
                                <w:rFonts w:ascii="Tahoma" w:hAnsi="Tahoma" w:cs="Tahoma"/>
                                <w:sz w:val="20"/>
                                <w:szCs w:val="20"/>
                              </w:rPr>
                            </w:pPr>
                            <w:r>
                              <w:rPr>
                                <w:rFonts w:ascii="Tahoma" w:hAnsi="Tahoma" w:cs="Tahoma"/>
                                <w:sz w:val="20"/>
                                <w:szCs w:val="20"/>
                              </w:rPr>
                              <w:t>Granary Street is a two-way, single lane carriageway that measures approximately 7.4 metres in width. It is provided with single yellow lines on both sides of the carriageway for the majority of the length of the site. Double yellow line controls are provided in proximity to the junction with Camley Street whilst on-street pay and display parking opportunities are</w:t>
                            </w:r>
                          </w:p>
                          <w:p w:rsidR="001F3E11" w:rsidRDefault="001F3E11" w:rsidP="0024177C">
                            <w:pPr>
                              <w:autoSpaceDE w:val="0"/>
                              <w:autoSpaceDN w:val="0"/>
                              <w:adjustRightInd w:val="0"/>
                              <w:spacing w:after="0"/>
                              <w:rPr>
                                <w:rFonts w:ascii="Tahoma" w:hAnsi="Tahoma" w:cs="Tahoma"/>
                                <w:sz w:val="20"/>
                                <w:szCs w:val="20"/>
                              </w:rPr>
                            </w:pPr>
                            <w:r>
                              <w:rPr>
                                <w:rFonts w:ascii="Tahoma" w:hAnsi="Tahoma" w:cs="Tahoma"/>
                                <w:sz w:val="20"/>
                                <w:szCs w:val="20"/>
                              </w:rPr>
                              <w:t>provided towards the southern end of the site on the eastern side of Granary Street.</w:t>
                            </w:r>
                          </w:p>
                          <w:p w:rsidR="001F3E11" w:rsidRDefault="001F3E11" w:rsidP="008E373C">
                            <w:pPr>
                              <w:autoSpaceDE w:val="0"/>
                              <w:autoSpaceDN w:val="0"/>
                              <w:adjustRightInd w:val="0"/>
                              <w:spacing w:after="0"/>
                              <w:rPr>
                                <w:rFonts w:ascii="Tahoma" w:hAnsi="Tahoma" w:cs="Tahoma"/>
                                <w:sz w:val="20"/>
                                <w:szCs w:val="20"/>
                              </w:rPr>
                            </w:pPr>
                          </w:p>
                          <w:p w:rsidR="001F3E11" w:rsidRPr="00092139" w:rsidRDefault="001F3E11" w:rsidP="008E373C">
                            <w:pPr>
                              <w:autoSpaceDE w:val="0"/>
                              <w:autoSpaceDN w:val="0"/>
                              <w:adjustRightInd w:val="0"/>
                              <w:spacing w:after="0"/>
                              <w:rPr>
                                <w:rFonts w:ascii="Tahoma" w:hAnsi="Tahoma" w:cs="Tahoma"/>
                                <w:b/>
                                <w:sz w:val="18"/>
                                <w:szCs w:val="18"/>
                              </w:rPr>
                            </w:pPr>
                            <w:r w:rsidRPr="00092139">
                              <w:rPr>
                                <w:rFonts w:ascii="Tahoma" w:hAnsi="Tahoma" w:cs="Tahoma"/>
                                <w:b/>
                                <w:sz w:val="18"/>
                                <w:szCs w:val="18"/>
                              </w:rPr>
                              <w:t>We intend to introduce a pit lane to service the site deliveries and have applied for a TTRO licence to introduce no waiting and footpath closure around the pit lane on Granary Street. We h</w:t>
                            </w:r>
                            <w:r w:rsidR="00092139" w:rsidRPr="00092139">
                              <w:rPr>
                                <w:rFonts w:ascii="Tahoma" w:hAnsi="Tahoma" w:cs="Tahoma"/>
                                <w:b/>
                                <w:sz w:val="18"/>
                                <w:szCs w:val="18"/>
                              </w:rPr>
                              <w:t xml:space="preserve">ave detailed </w:t>
                            </w:r>
                            <w:proofErr w:type="spellStart"/>
                            <w:r w:rsidR="00092139" w:rsidRPr="00092139">
                              <w:rPr>
                                <w:rFonts w:ascii="Tahoma" w:hAnsi="Tahoma" w:cs="Tahoma"/>
                                <w:b/>
                                <w:sz w:val="18"/>
                                <w:szCs w:val="18"/>
                              </w:rPr>
                              <w:t>theis</w:t>
                            </w:r>
                            <w:proofErr w:type="spellEnd"/>
                            <w:r w:rsidR="00092139" w:rsidRPr="00092139">
                              <w:rPr>
                                <w:rFonts w:ascii="Tahoma" w:hAnsi="Tahoma" w:cs="Tahoma"/>
                                <w:b/>
                                <w:sz w:val="18"/>
                                <w:szCs w:val="18"/>
                              </w:rPr>
                              <w:t xml:space="preserve"> through the </w:t>
                            </w:r>
                            <w:r w:rsidRPr="00092139">
                              <w:rPr>
                                <w:rFonts w:ascii="Tahoma" w:hAnsi="Tahoma" w:cs="Tahoma"/>
                                <w:b/>
                                <w:sz w:val="18"/>
                                <w:szCs w:val="18"/>
                              </w:rPr>
                              <w:t>plan attached</w:t>
                            </w:r>
                            <w:r w:rsidR="00092139" w:rsidRPr="00092139">
                              <w:rPr>
                                <w:rFonts w:ascii="Tahoma" w:hAnsi="Tahoma" w:cs="Tahoma"/>
                                <w:b/>
                                <w:sz w:val="18"/>
                                <w:szCs w:val="18"/>
                              </w:rPr>
                              <w:t xml:space="preserve"> in appendix 6b. Suitable precautionary measures and signage will be displayed advising pedestrians about the road and footpath closure in advance of them nearing any blind curves/ turns/ spots nearby to the works. This includes designated temporary traffic light crossings to allow pedestrians to cross the road in a safe controlled manor. </w:t>
                            </w:r>
                          </w:p>
                          <w:p w:rsidR="00092139" w:rsidRDefault="00092139" w:rsidP="008E373C">
                            <w:pPr>
                              <w:autoSpaceDE w:val="0"/>
                              <w:autoSpaceDN w:val="0"/>
                              <w:adjustRightInd w:val="0"/>
                              <w:spacing w:after="0"/>
                              <w:rPr>
                                <w:rFonts w:ascii="Tahoma" w:hAnsi="Tahoma" w:cs="Tahoma"/>
                                <w:sz w:val="20"/>
                                <w:szCs w:val="20"/>
                              </w:rPr>
                            </w:pPr>
                          </w:p>
                          <w:p w:rsidR="001F3E11" w:rsidRDefault="001F3E11" w:rsidP="008E373C">
                            <w:pPr>
                              <w:autoSpaceDE w:val="0"/>
                              <w:autoSpaceDN w:val="0"/>
                              <w:adjustRightInd w:val="0"/>
                              <w:spacing w:after="0"/>
                              <w:rPr>
                                <w:rFonts w:ascii="Tahoma" w:hAnsi="Tahoma" w:cs="Tahoma"/>
                                <w:sz w:val="20"/>
                                <w:szCs w:val="20"/>
                              </w:rPr>
                            </w:pPr>
                            <w:proofErr w:type="spellStart"/>
                            <w:r w:rsidRPr="00B4267E">
                              <w:rPr>
                                <w:rFonts w:ascii="Tahoma" w:hAnsi="Tahoma" w:cs="Tahoma"/>
                                <w:sz w:val="20"/>
                                <w:szCs w:val="20"/>
                              </w:rPr>
                              <w:t>Camley</w:t>
                            </w:r>
                            <w:proofErr w:type="spellEnd"/>
                            <w:r w:rsidRPr="00B4267E">
                              <w:rPr>
                                <w:rFonts w:ascii="Tahoma" w:hAnsi="Tahoma" w:cs="Tahoma"/>
                                <w:sz w:val="20"/>
                                <w:szCs w:val="20"/>
                              </w:rPr>
                              <w:t xml:space="preserve"> Street measures approximately 6.4 metres in width and is provided with a single lane in each direction subject to single yellow lines on both sides of the carriageway within the vicinity of the site. Towards the junction with Granary Street double yellow line controls are in place on both sides of the carriageway. </w:t>
                            </w:r>
                          </w:p>
                          <w:p w:rsidR="00092139" w:rsidRPr="00B4267E" w:rsidRDefault="00092139" w:rsidP="008E373C">
                            <w:pPr>
                              <w:autoSpaceDE w:val="0"/>
                              <w:autoSpaceDN w:val="0"/>
                              <w:adjustRightInd w:val="0"/>
                              <w:spacing w:after="0"/>
                              <w:rPr>
                                <w:rFonts w:ascii="Tahoma" w:hAnsi="Tahoma" w:cs="Tahoma"/>
                                <w:sz w:val="20"/>
                                <w:szCs w:val="20"/>
                              </w:rPr>
                            </w:pPr>
                          </w:p>
                          <w:p w:rsidR="001F3E11" w:rsidRPr="00B4267E" w:rsidRDefault="001F3E11" w:rsidP="00B20A00">
                            <w:pPr>
                              <w:spacing w:before="170" w:after="170" w:line="260" w:lineRule="exact"/>
                              <w:rPr>
                                <w:rFonts w:ascii="Tahoma" w:hAnsi="Tahoma" w:cs="Tahoma"/>
                                <w:sz w:val="20"/>
                                <w:szCs w:val="20"/>
                              </w:rPr>
                            </w:pPr>
                            <w:r w:rsidRPr="00B4267E">
                              <w:rPr>
                                <w:rFonts w:ascii="Tahoma" w:hAnsi="Tahoma" w:cs="Tahoma"/>
                                <w:sz w:val="20"/>
                                <w:szCs w:val="20"/>
                              </w:rPr>
                              <w:t>It is not anticipated that the construction process will affect the availability of on-street parking bays, the nearest of which are situated at the southern extent of the site on Granary Street. However, should it prove necessary to temporarily suspend any on-street parking, the Council will be contacted in advance and an application submitted for a parking suspension as required.</w:t>
                            </w:r>
                          </w:p>
                          <w:p w:rsidR="001F3E11" w:rsidRDefault="001F3E11" w:rsidP="00B4267E">
                            <w:pPr>
                              <w:autoSpaceDE w:val="0"/>
                              <w:autoSpaceDN w:val="0"/>
                              <w:adjustRightInd w:val="0"/>
                              <w:spacing w:after="0"/>
                            </w:pPr>
                            <w:r w:rsidRPr="00B4267E">
                              <w:rPr>
                                <w:rFonts w:ascii="Tahoma" w:hAnsi="Tahoma" w:cs="Tahoma"/>
                                <w:sz w:val="20"/>
                                <w:szCs w:val="20"/>
                              </w:rPr>
                              <w:t xml:space="preserve">TTO’s are </w:t>
                            </w:r>
                            <w:r>
                              <w:rPr>
                                <w:rFonts w:ascii="Tahoma" w:hAnsi="Tahoma" w:cs="Tahoma"/>
                                <w:sz w:val="20"/>
                                <w:szCs w:val="20"/>
                              </w:rPr>
                              <w:t xml:space="preserve">for stage 2 of the site logistics plan and potentially for the </w:t>
                            </w:r>
                            <w:proofErr w:type="spellStart"/>
                            <w:r>
                              <w:rPr>
                                <w:rFonts w:ascii="Tahoma" w:hAnsi="Tahoma" w:cs="Tahoma"/>
                                <w:sz w:val="20"/>
                                <w:szCs w:val="20"/>
                              </w:rPr>
                              <w:t>erction</w:t>
                            </w:r>
                            <w:proofErr w:type="spellEnd"/>
                            <w:r>
                              <w:rPr>
                                <w:rFonts w:ascii="Tahoma" w:hAnsi="Tahoma" w:cs="Tahoma"/>
                                <w:sz w:val="20"/>
                                <w:szCs w:val="20"/>
                              </w:rPr>
                              <w:t>/dismantling events of the 2No. proposed tower cranes.</w:t>
                            </w:r>
                          </w:p>
                        </w:txbxContent>
                      </wps:txbx>
                      <wps:bodyPr rot="0" vert="horz" wrap="square" lIns="91440" tIns="45720" rIns="91440" bIns="45720" anchor="t" anchorCtr="0">
                        <a:noAutofit/>
                      </wps:bodyPr>
                    </wps:wsp>
                  </a:graphicData>
                </a:graphic>
              </wp:inline>
            </w:drawing>
          </mc:Choice>
          <mc:Fallback>
            <w:pict>
              <v:shape w14:anchorId="12326295" id="_x0000_s1094" type="#_x0000_t202" style="width:433.6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" fillcolor="white [3201]" strokecolor="#d8d8d8 [2732]" strokeweight="1pt">
                <v:textbox>
                  <w:txbxContent>
                    <w:p w:rsidR="001F3E11" w:rsidRDefault="001F3E11" w:rsidP="0024177C">
                      <w:pPr>
                        <w:autoSpaceDE w:val="0"/>
                        <w:autoSpaceDN w:val="0"/>
                        <w:adjustRightInd w:val="0"/>
                        <w:spacing w:after="0"/>
                        <w:rPr>
                          <w:rFonts w:ascii="Tahoma" w:hAnsi="Tahoma" w:cs="Tahoma"/>
                          <w:sz w:val="20"/>
                          <w:szCs w:val="20"/>
                        </w:rPr>
                      </w:pPr>
                      <w:r>
                        <w:rPr>
                          <w:rFonts w:ascii="Tahoma" w:hAnsi="Tahoma" w:cs="Tahoma"/>
                          <w:sz w:val="20"/>
                          <w:szCs w:val="20"/>
                        </w:rPr>
                        <w:t>Granary Street is a two-way, single lane carriageway that measures approximately 7.4 metres in width. It is provided with single yellow lines on both sides of the carriageway for the majority of the length of the site. Double yellow line controls are provided in proximity to the junction with Camley Street whilst on-street pay and display parking opportunities are</w:t>
                      </w:r>
                    </w:p>
                    <w:p w:rsidR="001F3E11" w:rsidRDefault="001F3E11" w:rsidP="0024177C">
                      <w:pPr>
                        <w:autoSpaceDE w:val="0"/>
                        <w:autoSpaceDN w:val="0"/>
                        <w:adjustRightInd w:val="0"/>
                        <w:spacing w:after="0"/>
                        <w:rPr>
                          <w:rFonts w:ascii="Tahoma" w:hAnsi="Tahoma" w:cs="Tahoma"/>
                          <w:sz w:val="20"/>
                          <w:szCs w:val="20"/>
                        </w:rPr>
                      </w:pPr>
                      <w:r>
                        <w:rPr>
                          <w:rFonts w:ascii="Tahoma" w:hAnsi="Tahoma" w:cs="Tahoma"/>
                          <w:sz w:val="20"/>
                          <w:szCs w:val="20"/>
                        </w:rPr>
                        <w:t>provided towards the southern end of the site on the eastern side of Granary Street.</w:t>
                      </w:r>
                    </w:p>
                    <w:p w:rsidR="001F3E11" w:rsidRDefault="001F3E11" w:rsidP="008E373C">
                      <w:pPr>
                        <w:autoSpaceDE w:val="0"/>
                        <w:autoSpaceDN w:val="0"/>
                        <w:adjustRightInd w:val="0"/>
                        <w:spacing w:after="0"/>
                        <w:rPr>
                          <w:rFonts w:ascii="Tahoma" w:hAnsi="Tahoma" w:cs="Tahoma"/>
                          <w:sz w:val="20"/>
                          <w:szCs w:val="20"/>
                        </w:rPr>
                      </w:pPr>
                    </w:p>
                    <w:p w:rsidR="001F3E11" w:rsidRPr="00092139" w:rsidRDefault="001F3E11" w:rsidP="008E373C">
                      <w:pPr>
                        <w:autoSpaceDE w:val="0"/>
                        <w:autoSpaceDN w:val="0"/>
                        <w:adjustRightInd w:val="0"/>
                        <w:spacing w:after="0"/>
                        <w:rPr>
                          <w:rFonts w:ascii="Tahoma" w:hAnsi="Tahoma" w:cs="Tahoma"/>
                          <w:b/>
                          <w:sz w:val="18"/>
                          <w:szCs w:val="18"/>
                        </w:rPr>
                      </w:pPr>
                      <w:r w:rsidRPr="00092139">
                        <w:rPr>
                          <w:rFonts w:ascii="Tahoma" w:hAnsi="Tahoma" w:cs="Tahoma"/>
                          <w:b/>
                          <w:sz w:val="18"/>
                          <w:szCs w:val="18"/>
                        </w:rPr>
                        <w:t>We intend to introduce a pit lane to service the site deliveries and have applied for a TTRO licence to introduce no waiting and footpath closure around the pit lane on Granary Street. We h</w:t>
                      </w:r>
                      <w:r w:rsidR="00092139" w:rsidRPr="00092139">
                        <w:rPr>
                          <w:rFonts w:ascii="Tahoma" w:hAnsi="Tahoma" w:cs="Tahoma"/>
                          <w:b/>
                          <w:sz w:val="18"/>
                          <w:szCs w:val="18"/>
                        </w:rPr>
                        <w:t xml:space="preserve">ave detailed </w:t>
                      </w:r>
                      <w:proofErr w:type="spellStart"/>
                      <w:r w:rsidR="00092139" w:rsidRPr="00092139">
                        <w:rPr>
                          <w:rFonts w:ascii="Tahoma" w:hAnsi="Tahoma" w:cs="Tahoma"/>
                          <w:b/>
                          <w:sz w:val="18"/>
                          <w:szCs w:val="18"/>
                        </w:rPr>
                        <w:t>theis</w:t>
                      </w:r>
                      <w:proofErr w:type="spellEnd"/>
                      <w:r w:rsidR="00092139" w:rsidRPr="00092139">
                        <w:rPr>
                          <w:rFonts w:ascii="Tahoma" w:hAnsi="Tahoma" w:cs="Tahoma"/>
                          <w:b/>
                          <w:sz w:val="18"/>
                          <w:szCs w:val="18"/>
                        </w:rPr>
                        <w:t xml:space="preserve"> through the </w:t>
                      </w:r>
                      <w:r w:rsidRPr="00092139">
                        <w:rPr>
                          <w:rFonts w:ascii="Tahoma" w:hAnsi="Tahoma" w:cs="Tahoma"/>
                          <w:b/>
                          <w:sz w:val="18"/>
                          <w:szCs w:val="18"/>
                        </w:rPr>
                        <w:t>plan attached</w:t>
                      </w:r>
                      <w:r w:rsidR="00092139" w:rsidRPr="00092139">
                        <w:rPr>
                          <w:rFonts w:ascii="Tahoma" w:hAnsi="Tahoma" w:cs="Tahoma"/>
                          <w:b/>
                          <w:sz w:val="18"/>
                          <w:szCs w:val="18"/>
                        </w:rPr>
                        <w:t xml:space="preserve"> in appendix 6b. Suitable precautionary measures and signage will be displayed advising pedestrians about the road and footpath closure in advance of them nearing any blind curves/ turns/ spots nearby to the works. This includes designated temporary traffic light crossings to allow pedestrians to cross the road in a safe controlled manor. </w:t>
                      </w:r>
                    </w:p>
                    <w:p w:rsidR="00092139" w:rsidRDefault="00092139" w:rsidP="008E373C">
                      <w:pPr>
                        <w:autoSpaceDE w:val="0"/>
                        <w:autoSpaceDN w:val="0"/>
                        <w:adjustRightInd w:val="0"/>
                        <w:spacing w:after="0"/>
                        <w:rPr>
                          <w:rFonts w:ascii="Tahoma" w:hAnsi="Tahoma" w:cs="Tahoma"/>
                          <w:sz w:val="20"/>
                          <w:szCs w:val="20"/>
                        </w:rPr>
                      </w:pPr>
                    </w:p>
                    <w:p w:rsidR="001F3E11" w:rsidRDefault="001F3E11" w:rsidP="008E373C">
                      <w:pPr>
                        <w:autoSpaceDE w:val="0"/>
                        <w:autoSpaceDN w:val="0"/>
                        <w:adjustRightInd w:val="0"/>
                        <w:spacing w:after="0"/>
                        <w:rPr>
                          <w:rFonts w:ascii="Tahoma" w:hAnsi="Tahoma" w:cs="Tahoma"/>
                          <w:sz w:val="20"/>
                          <w:szCs w:val="20"/>
                        </w:rPr>
                      </w:pPr>
                      <w:proofErr w:type="spellStart"/>
                      <w:r w:rsidRPr="00B4267E">
                        <w:rPr>
                          <w:rFonts w:ascii="Tahoma" w:hAnsi="Tahoma" w:cs="Tahoma"/>
                          <w:sz w:val="20"/>
                          <w:szCs w:val="20"/>
                        </w:rPr>
                        <w:t>Camley</w:t>
                      </w:r>
                      <w:proofErr w:type="spellEnd"/>
                      <w:r w:rsidRPr="00B4267E">
                        <w:rPr>
                          <w:rFonts w:ascii="Tahoma" w:hAnsi="Tahoma" w:cs="Tahoma"/>
                          <w:sz w:val="20"/>
                          <w:szCs w:val="20"/>
                        </w:rPr>
                        <w:t xml:space="preserve"> Street measures approximately 6.4 metres in width and is provided with a single lane in each direction subject to single yellow lines on both sides of the carriageway within the vicinity of the site. Towards the junction with Granary Street double yellow line controls are in place on both sides of the carriageway. </w:t>
                      </w:r>
                    </w:p>
                    <w:p w:rsidR="00092139" w:rsidRPr="00B4267E" w:rsidRDefault="00092139" w:rsidP="008E373C">
                      <w:pPr>
                        <w:autoSpaceDE w:val="0"/>
                        <w:autoSpaceDN w:val="0"/>
                        <w:adjustRightInd w:val="0"/>
                        <w:spacing w:after="0"/>
                        <w:rPr>
                          <w:rFonts w:ascii="Tahoma" w:hAnsi="Tahoma" w:cs="Tahoma"/>
                          <w:sz w:val="20"/>
                          <w:szCs w:val="20"/>
                        </w:rPr>
                      </w:pPr>
                    </w:p>
                    <w:p w:rsidR="001F3E11" w:rsidRPr="00B4267E" w:rsidRDefault="001F3E11" w:rsidP="00B20A00">
                      <w:pPr>
                        <w:spacing w:before="170" w:after="170" w:line="260" w:lineRule="exact"/>
                        <w:rPr>
                          <w:rFonts w:ascii="Tahoma" w:hAnsi="Tahoma" w:cs="Tahoma"/>
                          <w:sz w:val="20"/>
                          <w:szCs w:val="20"/>
                        </w:rPr>
                      </w:pPr>
                      <w:r w:rsidRPr="00B4267E">
                        <w:rPr>
                          <w:rFonts w:ascii="Tahoma" w:hAnsi="Tahoma" w:cs="Tahoma"/>
                          <w:sz w:val="20"/>
                          <w:szCs w:val="20"/>
                        </w:rPr>
                        <w:t>It is not anticipated that the construction process will affect the availability of on-street parking bays, the nearest of which are situated at the southern extent of the site on Granary Street. However, should it prove necessary to temporarily suspend any on-street parking, the Council will be contacted in advance and an application submitted for a parking suspension as required.</w:t>
                      </w:r>
                    </w:p>
                    <w:p w:rsidR="001F3E11" w:rsidRDefault="001F3E11" w:rsidP="00B4267E">
                      <w:pPr>
                        <w:autoSpaceDE w:val="0"/>
                        <w:autoSpaceDN w:val="0"/>
                        <w:adjustRightInd w:val="0"/>
                        <w:spacing w:after="0"/>
                      </w:pPr>
                      <w:r w:rsidRPr="00B4267E">
                        <w:rPr>
                          <w:rFonts w:ascii="Tahoma" w:hAnsi="Tahoma" w:cs="Tahoma"/>
                          <w:sz w:val="20"/>
                          <w:szCs w:val="20"/>
                        </w:rPr>
                        <w:t xml:space="preserve">TTO’s are </w:t>
                      </w:r>
                      <w:r>
                        <w:rPr>
                          <w:rFonts w:ascii="Tahoma" w:hAnsi="Tahoma" w:cs="Tahoma"/>
                          <w:sz w:val="20"/>
                          <w:szCs w:val="20"/>
                        </w:rPr>
                        <w:t xml:space="preserve">for stage 2 of the site logistics plan and potentially for the </w:t>
                      </w:r>
                      <w:proofErr w:type="spellStart"/>
                      <w:r>
                        <w:rPr>
                          <w:rFonts w:ascii="Tahoma" w:hAnsi="Tahoma" w:cs="Tahoma"/>
                          <w:sz w:val="20"/>
                          <w:szCs w:val="20"/>
                        </w:rPr>
                        <w:t>erction</w:t>
                      </w:r>
                      <w:proofErr w:type="spellEnd"/>
                      <w:r>
                        <w:rPr>
                          <w:rFonts w:ascii="Tahoma" w:hAnsi="Tahoma" w:cs="Tahoma"/>
                          <w:sz w:val="20"/>
                          <w:szCs w:val="20"/>
                        </w:rPr>
                        <w:t>/dismantling events of the 2No. proposed tower cranes.</w:t>
                      </w:r>
                    </w:p>
                  </w:txbxContent>
                </v:textbox>
                <w10:anchorlock/>
              </v:shape>
            </w:pict>
          </mc:Fallback>
        </mc:AlternateContent>
      </w:r>
    </w:p>
    <w:p w:rsidR="005D549A" w:rsidRPr="005D549A" w:rsidRDefault="00FF63F9" w:rsidP="00CB0E57">
      <w:pPr>
        <w:rPr>
          <w:rFonts w:ascii="Calibri" w:hAnsi="Calibri" w:cs="Tahoma"/>
          <w:b/>
          <w:bCs/>
          <w:sz w:val="24"/>
          <w:szCs w:val="24"/>
        </w:rPr>
      </w:pPr>
      <w:r>
        <w:rPr>
          <w:rFonts w:ascii="Calibri" w:hAnsi="Calibri" w:cs="Tahoma"/>
          <w:b/>
          <w:bCs/>
          <w:sz w:val="24"/>
          <w:szCs w:val="24"/>
        </w:rPr>
        <w:t>9</w:t>
      </w:r>
      <w:r w:rsidR="007F4706" w:rsidRPr="005D549A">
        <w:rPr>
          <w:rFonts w:ascii="Calibri" w:hAnsi="Calibri" w:cs="Tahoma"/>
          <w:b/>
          <w:bCs/>
          <w:sz w:val="24"/>
          <w:szCs w:val="24"/>
        </w:rPr>
        <w:t xml:space="preserve">. </w:t>
      </w:r>
      <w:r w:rsidR="005D549A" w:rsidRPr="005D549A">
        <w:rPr>
          <w:rFonts w:ascii="Calibri" w:hAnsi="Calibri" w:cs="Tahoma"/>
          <w:b/>
          <w:sz w:val="24"/>
          <w:szCs w:val="24"/>
        </w:rPr>
        <w:t>S</w:t>
      </w:r>
      <w:r w:rsidR="005D549A">
        <w:rPr>
          <w:rFonts w:ascii="Calibri" w:hAnsi="Calibri" w:cs="Tahoma"/>
          <w:b/>
          <w:sz w:val="24"/>
          <w:szCs w:val="24"/>
        </w:rPr>
        <w:t xml:space="preserve">caled drawings of </w:t>
      </w:r>
      <w:r w:rsidR="005D549A" w:rsidRPr="005D549A">
        <w:rPr>
          <w:rFonts w:ascii="Calibri" w:hAnsi="Calibri" w:cs="Tahoma"/>
          <w:b/>
          <w:sz w:val="24"/>
          <w:szCs w:val="24"/>
        </w:rPr>
        <w:t>highway works</w:t>
      </w:r>
    </w:p>
    <w:p w:rsidR="00CB0E57" w:rsidRDefault="005D549A" w:rsidP="00CB0E57">
      <w:pPr>
        <w:rPr>
          <w:rFonts w:ascii="Calibri" w:hAnsi="Calibri" w:cs="Tahoma"/>
          <w:color w:val="000000"/>
          <w:sz w:val="24"/>
          <w:szCs w:val="24"/>
        </w:rPr>
      </w:pPr>
      <w:r>
        <w:rPr>
          <w:rFonts w:ascii="Calibri" w:hAnsi="Calibri" w:cs="Tahoma"/>
          <w:color w:val="000000"/>
          <w:sz w:val="24"/>
          <w:szCs w:val="24"/>
        </w:rPr>
        <w:t>Please note that u</w:t>
      </w:r>
      <w:r w:rsidR="00CB0E57" w:rsidRPr="00821CE2">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821CE2">
        <w:rPr>
          <w:rFonts w:ascii="Calibri" w:hAnsi="Calibri" w:cs="Tahoma"/>
          <w:bCs/>
          <w:color w:val="000000"/>
          <w:sz w:val="24"/>
          <w:szCs w:val="24"/>
        </w:rPr>
        <w:t xml:space="preserve">showing the impact on the public highway that includes the extent of any </w:t>
      </w:r>
      <w:r w:rsidR="00CB0E57" w:rsidRPr="00821CE2">
        <w:rPr>
          <w:rFonts w:ascii="Calibri" w:hAnsi="Calibri" w:cs="Tahoma"/>
          <w:bCs/>
          <w:sz w:val="24"/>
          <w:szCs w:val="24"/>
        </w:rPr>
        <w:t xml:space="preserve">hoarding, pedestrian routes, parking </w:t>
      </w:r>
      <w:r w:rsidR="00CB0E57" w:rsidRPr="00821CE2">
        <w:rPr>
          <w:rFonts w:ascii="Calibri" w:hAnsi="Calibri" w:cs="Tahoma"/>
          <w:bCs/>
          <w:color w:val="000000"/>
          <w:sz w:val="24"/>
          <w:szCs w:val="24"/>
        </w:rPr>
        <w:t xml:space="preserve">bay suspensions and remaining road width for vehicle movements.  </w:t>
      </w:r>
      <w:r w:rsidR="00CB0E57" w:rsidRPr="00821CE2">
        <w:rPr>
          <w:rFonts w:ascii="Calibri" w:hAnsi="Calibri" w:cs="Tahoma"/>
          <w:color w:val="000000"/>
          <w:sz w:val="24"/>
          <w:szCs w:val="24"/>
        </w:rPr>
        <w:t xml:space="preserve">We prefer not to close footways but if this is unavoidable, you should submit a scaled plan of the proposed diversion route showing key dimensions.  </w:t>
      </w:r>
    </w:p>
    <w:p w:rsidR="005D549A" w:rsidRPr="00970F27" w:rsidRDefault="00EB2623" w:rsidP="00970F27">
      <w:pPr>
        <w:rPr>
          <w:rFonts w:ascii="Calibri" w:hAnsi="Calibri" w:cs="Tahoma"/>
          <w:bCs/>
          <w:sz w:val="24"/>
          <w:szCs w:val="24"/>
        </w:rPr>
      </w:pPr>
      <w:r w:rsidRPr="005D549A">
        <w:rPr>
          <w:rFonts w:ascii="Calibri" w:hAnsi="Calibri" w:cs="Tahoma"/>
          <w:b/>
          <w:noProof/>
          <w:sz w:val="24"/>
          <w:szCs w:val="24"/>
          <w:lang w:eastAsia="en-GB"/>
        </w:rPr>
        <w:lastRenderedPageBreak/>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9264"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970F27">
        <w:rPr>
          <w:rFonts w:ascii="Calibri" w:hAnsi="Calibri" w:cs="Tahoma"/>
          <w:bCs/>
          <w:sz w:val="24"/>
          <w:szCs w:val="24"/>
        </w:rPr>
        <w:t>a.</w:t>
      </w:r>
      <w:r w:rsidR="00970F27">
        <w:rPr>
          <w:rFonts w:ascii="Calibri" w:hAnsi="Calibri" w:cs="Tahoma"/>
          <w:bCs/>
          <w:sz w:val="24"/>
          <w:szCs w:val="24"/>
        </w:rPr>
        <w:t xml:space="preserve"> </w:t>
      </w:r>
      <w:r w:rsidR="005D549A" w:rsidRPr="00970F27">
        <w:rPr>
          <w:rFonts w:ascii="Calibri" w:hAnsi="Calibri" w:cs="Tahoma"/>
          <w:bCs/>
          <w:sz w:val="24"/>
          <w:szCs w:val="24"/>
        </w:rPr>
        <w:t xml:space="preserve">Please provide </w:t>
      </w:r>
      <w:r w:rsidR="005D549A" w:rsidRPr="00970F27">
        <w:rPr>
          <w:rFonts w:ascii="Calibri" w:hAnsi="Calibri" w:cs="Tahoma"/>
          <w:sz w:val="24"/>
          <w:szCs w:val="24"/>
        </w:rPr>
        <w:t xml:space="preserve">accurate scaled drawings of any highway works necessary to enable construction to take place (e.g. construction of temporary vehicular accesses).  </w:t>
      </w:r>
    </w:p>
    <w:p w:rsidR="00CB0E57" w:rsidRPr="000D03E9" w:rsidRDefault="005D549A" w:rsidP="001176D5">
      <w:pPr>
        <w:rPr>
          <w:rFonts w:ascii="Calibri" w:hAnsi="Calibri" w:cs="Tahoma"/>
          <w:b/>
          <w:bCs/>
          <w:szCs w:val="20"/>
        </w:rPr>
      </w:pPr>
      <w:r w:rsidRPr="000D03E9">
        <w:rPr>
          <w:noProof/>
          <w:sz w:val="24"/>
          <w:szCs w:val="24"/>
          <w:lang w:eastAsia="en-GB"/>
        </w:rPr>
        <mc:AlternateContent>
          <mc:Choice Requires="wps">
            <w:drawing>
              <wp:inline distT="0" distB="0" distL="0" distR="0" wp14:anchorId="12326299" wp14:editId="582902CD">
                <wp:extent cx="5506720" cy="809625"/>
                <wp:effectExtent l="0" t="0" r="17780" b="28575"/>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096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092139" w:rsidRDefault="00092139" w:rsidP="00AA6305">
                            <w:pPr>
                              <w:rPr>
                                <w:rFonts w:ascii="Arial" w:hAnsi="Arial" w:cs="Arial"/>
                                <w:b/>
                                <w:sz w:val="20"/>
                                <w:szCs w:val="20"/>
                              </w:rPr>
                            </w:pPr>
                            <w:r>
                              <w:rPr>
                                <w:rFonts w:ascii="Arial" w:hAnsi="Arial" w:cs="Arial"/>
                                <w:b/>
                                <w:sz w:val="20"/>
                                <w:szCs w:val="20"/>
                              </w:rPr>
                              <w:t xml:space="preserve">Please refer to Traffic Management plan and marked up sketch as per appendix 6b to illustrate the TTRO application on Granary Street. </w:t>
                            </w:r>
                          </w:p>
                          <w:p w:rsidR="001F3E11" w:rsidRDefault="001F3E11" w:rsidP="00AA6305">
                            <w:pPr>
                              <w:rPr>
                                <w:rFonts w:ascii="Arial" w:hAnsi="Arial" w:cs="Arial"/>
                                <w:sz w:val="20"/>
                                <w:szCs w:val="20"/>
                              </w:rPr>
                            </w:pPr>
                            <w:r w:rsidRPr="006E3D15">
                              <w:rPr>
                                <w:rFonts w:ascii="Arial" w:hAnsi="Arial" w:cs="Arial"/>
                                <w:sz w:val="20"/>
                                <w:szCs w:val="20"/>
                              </w:rPr>
                              <w:t xml:space="preserve"> All welfare and offices</w:t>
                            </w:r>
                            <w:r>
                              <w:rPr>
                                <w:rFonts w:ascii="Arial" w:hAnsi="Arial" w:cs="Arial"/>
                                <w:sz w:val="20"/>
                                <w:szCs w:val="20"/>
                              </w:rPr>
                              <w:t xml:space="preserve"> to be within the site boundary for stage 1.</w:t>
                            </w:r>
                          </w:p>
                          <w:p w:rsidR="001F3E11" w:rsidRDefault="001F3E11" w:rsidP="005D549A"/>
                        </w:txbxContent>
                      </wps:txbx>
                      <wps:bodyPr rot="0" vert="horz" wrap="square" lIns="91440" tIns="45720" rIns="91440" bIns="45720" anchor="t" anchorCtr="0">
                        <a:noAutofit/>
                      </wps:bodyPr>
                    </wps:wsp>
                  </a:graphicData>
                </a:graphic>
              </wp:inline>
            </w:drawing>
          </mc:Choice>
          <mc:Fallback>
            <w:pict>
              <v:shape w14:anchorId="12326299" id="_x0000_s1095" type="#_x0000_t202" style="width:43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" fillcolor="white [3201]" strokecolor="#d8d8d8 [2732]" strokeweight="1pt">
                <v:textbox>
                  <w:txbxContent>
                    <w:p w:rsidR="00092139" w:rsidRDefault="00092139" w:rsidP="00AA6305">
                      <w:pPr>
                        <w:rPr>
                          <w:rFonts w:ascii="Arial" w:hAnsi="Arial" w:cs="Arial"/>
                          <w:b/>
                          <w:sz w:val="20"/>
                          <w:szCs w:val="20"/>
                        </w:rPr>
                      </w:pPr>
                      <w:r>
                        <w:rPr>
                          <w:rFonts w:ascii="Arial" w:hAnsi="Arial" w:cs="Arial"/>
                          <w:b/>
                          <w:sz w:val="20"/>
                          <w:szCs w:val="20"/>
                        </w:rPr>
                        <w:t xml:space="preserve">Please refer to Traffic Management plan and marked up sketch as per appendix 6b to illustrate the TTRO application on Granary Street. </w:t>
                      </w:r>
                    </w:p>
                    <w:p w:rsidR="001F3E11" w:rsidRDefault="001F3E11" w:rsidP="00AA6305">
                      <w:pPr>
                        <w:rPr>
                          <w:rFonts w:ascii="Arial" w:hAnsi="Arial" w:cs="Arial"/>
                          <w:sz w:val="20"/>
                          <w:szCs w:val="20"/>
                        </w:rPr>
                      </w:pPr>
                      <w:r w:rsidRPr="006E3D15">
                        <w:rPr>
                          <w:rFonts w:ascii="Arial" w:hAnsi="Arial" w:cs="Arial"/>
                          <w:sz w:val="20"/>
                          <w:szCs w:val="20"/>
                        </w:rPr>
                        <w:t xml:space="preserve"> All welfare and offices</w:t>
                      </w:r>
                      <w:r>
                        <w:rPr>
                          <w:rFonts w:ascii="Arial" w:hAnsi="Arial" w:cs="Arial"/>
                          <w:sz w:val="20"/>
                          <w:szCs w:val="20"/>
                        </w:rPr>
                        <w:t xml:space="preserve"> to be within the site boundary for stage 1.</w:t>
                      </w:r>
                    </w:p>
                    <w:p w:rsidR="001F3E11" w:rsidRDefault="001F3E11" w:rsidP="005D549A"/>
                  </w:txbxContent>
                </v:textbox>
                <w10:anchorlock/>
              </v:shape>
            </w:pict>
          </mc:Fallback>
        </mc:AlternateContent>
      </w:r>
    </w:p>
    <w:p w:rsidR="005D549A" w:rsidRDefault="00970F27" w:rsidP="001176D5">
      <w:pPr>
        <w:rPr>
          <w:rFonts w:ascii="Calibri" w:hAnsi="Calibri" w:cs="Tahoma"/>
          <w:b/>
          <w:bCs/>
          <w:sz w:val="24"/>
          <w:szCs w:val="24"/>
        </w:rPr>
      </w:pPr>
      <w:r w:rsidRPr="00970F27">
        <w:rPr>
          <w:rFonts w:ascii="Calibri" w:hAnsi="Calibri" w:cs="Tahoma"/>
          <w:bCs/>
          <w:sz w:val="24"/>
          <w:szCs w:val="24"/>
        </w:rPr>
        <w:t>b.</w:t>
      </w:r>
      <w:r>
        <w:rPr>
          <w:rFonts w:ascii="Calibri" w:hAnsi="Calibri" w:cs="Tahoma"/>
          <w:b/>
          <w:bCs/>
          <w:sz w:val="24"/>
          <w:szCs w:val="24"/>
        </w:rPr>
        <w:t xml:space="preserve"> </w:t>
      </w:r>
      <w:r w:rsidRPr="00821CE2">
        <w:rPr>
          <w:rFonts w:ascii="Calibri" w:hAnsi="Calibri" w:cs="Tahoma"/>
          <w:color w:val="000000"/>
          <w:sz w:val="24"/>
          <w:szCs w:val="24"/>
        </w:rPr>
        <w:t>Please provide details of all safety signage, barriers and accessibility measures such as ramps and lighting etc.</w:t>
      </w:r>
    </w:p>
    <w:p w:rsidR="00970F27" w:rsidRDefault="00970F27" w:rsidP="001176D5">
      <w:pPr>
        <w:rPr>
          <w:rFonts w:ascii="Calibri" w:hAnsi="Calibri" w:cs="Tahoma"/>
          <w:b/>
          <w:bCs/>
          <w:sz w:val="24"/>
          <w:szCs w:val="24"/>
        </w:rPr>
      </w:pPr>
      <w:r w:rsidRPr="000D03E9">
        <w:rPr>
          <w:noProof/>
          <w:sz w:val="24"/>
          <w:szCs w:val="24"/>
          <w:lang w:eastAsia="en-GB"/>
        </w:rPr>
        <mc:AlternateContent>
          <mc:Choice Requires="wps">
            <w:drawing>
              <wp:inline distT="0" distB="0" distL="0" distR="0" wp14:anchorId="1232629B" wp14:editId="6706A797">
                <wp:extent cx="5506720" cy="3076575"/>
                <wp:effectExtent l="0" t="0" r="17780" b="2857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765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Pr="00AA6305" w:rsidRDefault="001F3E11" w:rsidP="00970F27">
                            <w:pPr>
                              <w:rPr>
                                <w:rFonts w:ascii="Arial" w:hAnsi="Arial" w:cs="Arial"/>
                                <w:sz w:val="20"/>
                                <w:szCs w:val="20"/>
                              </w:rPr>
                            </w:pPr>
                            <w:r w:rsidRPr="006E3D15">
                              <w:rPr>
                                <w:rFonts w:ascii="Arial" w:hAnsi="Arial" w:cs="Arial"/>
                                <w:sz w:val="20"/>
                                <w:szCs w:val="20"/>
                              </w:rPr>
                              <w:t>Access to the project will be through security gates by foot , vehicles access will be through an access gate which will be manned at all times. All signage will be as per the t</w:t>
                            </w:r>
                            <w:r>
                              <w:rPr>
                                <w:rFonts w:ascii="Arial" w:hAnsi="Arial" w:cs="Arial"/>
                                <w:sz w:val="20"/>
                                <w:szCs w:val="20"/>
                              </w:rPr>
                              <w:t>raffic management plan</w:t>
                            </w:r>
                            <w:r w:rsidRPr="006E3D15">
                              <w:rPr>
                                <w:rFonts w:ascii="Arial" w:hAnsi="Arial" w:cs="Arial"/>
                                <w:sz w:val="20"/>
                                <w:szCs w:val="20"/>
                              </w:rPr>
                              <w:t>.</w:t>
                            </w:r>
                            <w:r>
                              <w:rPr>
                                <w:rFonts w:ascii="Arial" w:hAnsi="Arial" w:cs="Arial"/>
                                <w:sz w:val="20"/>
                                <w:szCs w:val="20"/>
                              </w:rPr>
                              <w:t xml:space="preserve"> Operatives and moving vehicles will have a separate means of entering and exiting site.</w:t>
                            </w:r>
                          </w:p>
                          <w:p w:rsidR="001F3E11" w:rsidRDefault="001F3E11" w:rsidP="00970F27">
                            <w:r>
                              <w:t xml:space="preserve">All appropriate safety signage will be position in and around site informing of the procedures on entering site. Warning signs will be positioned on the site boundary </w:t>
                            </w:r>
                            <w:proofErr w:type="spellStart"/>
                            <w:r>
                              <w:t>fenceline</w:t>
                            </w:r>
                            <w:proofErr w:type="spellEnd"/>
                            <w:r>
                              <w:t>.</w:t>
                            </w:r>
                          </w:p>
                          <w:p w:rsidR="001F3E11" w:rsidRDefault="001F3E11" w:rsidP="00970F27">
                            <w:r>
                              <w:t>Please see below examples of signage. This is not an exhaustive example</w:t>
                            </w:r>
                          </w:p>
                          <w:p w:rsidR="001F3E11" w:rsidRDefault="001F3E11" w:rsidP="00970F27">
                            <w:r>
                              <w:object w:dxaOrig="26472" w:dyaOrig="4906" w14:anchorId="194E39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3.5pt;height:61.5pt">
                                  <v:imagedata r:id="rId45" o:title=""/>
                                </v:shape>
                                <o:OLEObject Type="Embed" ProgID="PBrush" ShapeID="_x0000_i1026" DrawAspect="Content" ObjectID="_1593862290" r:id="rId46"/>
                              </w:object>
                            </w:r>
                          </w:p>
                          <w:p w:rsidR="001F3E11" w:rsidRDefault="001F3E11" w:rsidP="00970F27">
                            <w:r>
                              <w:t>Signage will also be displayed to show that authorised personnel is only to enter site.</w:t>
                            </w:r>
                          </w:p>
                        </w:txbxContent>
                      </wps:txbx>
                      <wps:bodyPr rot="0" vert="horz" wrap="square" lIns="91440" tIns="45720" rIns="91440" bIns="45720" anchor="t" anchorCtr="0">
                        <a:noAutofit/>
                      </wps:bodyPr>
                    </wps:wsp>
                  </a:graphicData>
                </a:graphic>
              </wp:inline>
            </w:drawing>
          </mc:Choice>
          <mc:Fallback>
            <w:pict>
              <v:shape w14:anchorId="1232629B" id="_x0000_s1096" type="#_x0000_t202" style="width:433.6pt;height:2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" fillcolor="white [3201]" strokecolor="#d8d8d8 [2732]" strokeweight="1pt">
                <v:textbox>
                  <w:txbxContent>
                    <w:p w:rsidR="001F3E11" w:rsidRPr="00AA6305" w:rsidRDefault="001F3E11" w:rsidP="00970F27">
                      <w:pPr>
                        <w:rPr>
                          <w:rFonts w:ascii="Arial" w:hAnsi="Arial" w:cs="Arial"/>
                          <w:sz w:val="20"/>
                          <w:szCs w:val="20"/>
                        </w:rPr>
                      </w:pPr>
                      <w:r w:rsidRPr="006E3D15">
                        <w:rPr>
                          <w:rFonts w:ascii="Arial" w:hAnsi="Arial" w:cs="Arial"/>
                          <w:sz w:val="20"/>
                          <w:szCs w:val="20"/>
                        </w:rPr>
                        <w:t>Access to the project will be through security gates by foot , vehicles access will be through an access gate which will be manned at all times. All signage will be as per the t</w:t>
                      </w:r>
                      <w:r>
                        <w:rPr>
                          <w:rFonts w:ascii="Arial" w:hAnsi="Arial" w:cs="Arial"/>
                          <w:sz w:val="20"/>
                          <w:szCs w:val="20"/>
                        </w:rPr>
                        <w:t>raffic management plan</w:t>
                      </w:r>
                      <w:r w:rsidRPr="006E3D15">
                        <w:rPr>
                          <w:rFonts w:ascii="Arial" w:hAnsi="Arial" w:cs="Arial"/>
                          <w:sz w:val="20"/>
                          <w:szCs w:val="20"/>
                        </w:rPr>
                        <w:t>.</w:t>
                      </w:r>
                      <w:r>
                        <w:rPr>
                          <w:rFonts w:ascii="Arial" w:hAnsi="Arial" w:cs="Arial"/>
                          <w:sz w:val="20"/>
                          <w:szCs w:val="20"/>
                        </w:rPr>
                        <w:t xml:space="preserve"> Operatives and moving vehicles will have a separate means of entering and exiting site.</w:t>
                      </w:r>
                    </w:p>
                    <w:p w:rsidR="001F3E11" w:rsidRDefault="001F3E11" w:rsidP="00970F27">
                      <w:r>
                        <w:t xml:space="preserve">All appropriate safety signage will be position in and around site informing of the procedures on entering site. Warning signs will be positioned on the site boundary </w:t>
                      </w:r>
                      <w:proofErr w:type="spellStart"/>
                      <w:r>
                        <w:t>fenceline</w:t>
                      </w:r>
                      <w:proofErr w:type="spellEnd"/>
                      <w:r>
                        <w:t>.</w:t>
                      </w:r>
                    </w:p>
                    <w:p w:rsidR="001F3E11" w:rsidRDefault="001F3E11" w:rsidP="00970F27">
                      <w:r>
                        <w:t>Please see below examples of signage. This is not an exhaustive example</w:t>
                      </w:r>
                    </w:p>
                    <w:p w:rsidR="001F3E11" w:rsidRDefault="001F3E11" w:rsidP="00970F27">
                      <w:r>
                        <w:object w:dxaOrig="26472" w:dyaOrig="4906" w14:anchorId="194E39EB">
                          <v:shape id="_x0000_i1026" type="#_x0000_t75" style="width:243.5pt;height:61.5pt">
                            <v:imagedata r:id="rId45" o:title=""/>
                          </v:shape>
                          <o:OLEObject Type="Embed" ProgID="PBrush" ShapeID="_x0000_i1026" DrawAspect="Content" ObjectID="_1593862290" r:id="rId47"/>
                        </w:object>
                      </w:r>
                    </w:p>
                    <w:p w:rsidR="001F3E11" w:rsidRDefault="001F3E11" w:rsidP="00970F27">
                      <w:r>
                        <w:t>Signage will also be displayed to show that authorised personnel is only to enter site.</w:t>
                      </w:r>
                    </w:p>
                  </w:txbxContent>
                </v:textbox>
                <w10:anchorlock/>
              </v:shape>
            </w:pict>
          </mc:Fallback>
        </mc:AlternateContent>
      </w:r>
    </w:p>
    <w:p w:rsidR="005D549A" w:rsidRDefault="00FF63F9" w:rsidP="001176D5">
      <w:pPr>
        <w:rPr>
          <w:rFonts w:ascii="Calibri" w:hAnsi="Calibri" w:cs="Tahoma"/>
          <w:bCs/>
          <w:sz w:val="24"/>
          <w:szCs w:val="24"/>
        </w:rPr>
      </w:pPr>
      <w:r>
        <w:rPr>
          <w:rFonts w:ascii="Calibri" w:hAnsi="Calibri" w:cs="Tahoma"/>
          <w:b/>
          <w:bCs/>
          <w:sz w:val="24"/>
          <w:szCs w:val="24"/>
        </w:rPr>
        <w:t>10</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Diversions</w:t>
      </w:r>
    </w:p>
    <w:p w:rsidR="001176D5" w:rsidRPr="00821CE2" w:rsidRDefault="001176D5" w:rsidP="001176D5">
      <w:pPr>
        <w:rPr>
          <w:rFonts w:ascii="Calibri" w:hAnsi="Calibri" w:cs="Tahoma"/>
          <w:bCs/>
          <w:color w:val="000000"/>
          <w:sz w:val="24"/>
          <w:szCs w:val="24"/>
        </w:rPr>
      </w:pPr>
      <w:r w:rsidRPr="00821CE2">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rsidR="001176D5" w:rsidRDefault="001176D5" w:rsidP="00E72864">
      <w:pPr>
        <w:rPr>
          <w:rFonts w:ascii="Calibri" w:hAnsi="Calibri" w:cs="Tahoma"/>
          <w:b/>
          <w:bCs/>
          <w:szCs w:val="20"/>
        </w:rPr>
      </w:pPr>
      <w:r w:rsidRPr="000D03E9">
        <w:rPr>
          <w:noProof/>
          <w:sz w:val="24"/>
          <w:szCs w:val="24"/>
          <w:lang w:eastAsia="en-GB"/>
        </w:rPr>
        <mc:AlternateContent>
          <mc:Choice Requires="wps">
            <w:drawing>
              <wp:inline distT="0" distB="0" distL="0" distR="0" wp14:anchorId="1232629D" wp14:editId="68334EF7">
                <wp:extent cx="5506720" cy="666750"/>
                <wp:effectExtent l="0" t="0" r="17780" b="1905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66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Pr="00092139" w:rsidRDefault="00092139" w:rsidP="00A87581">
                            <w:pPr>
                              <w:rPr>
                                <w:b/>
                              </w:rPr>
                            </w:pPr>
                            <w:r>
                              <w:rPr>
                                <w:b/>
                              </w:rPr>
                              <w:t>We have proposed a pit lane on Granary Street to service site deliveries and have applied for a TTRO licence with LBC.</w:t>
                            </w:r>
                          </w:p>
                          <w:p w:rsidR="001F3E11" w:rsidRDefault="001F3E11" w:rsidP="001176D5"/>
                        </w:txbxContent>
                      </wps:txbx>
                      <wps:bodyPr rot="0" vert="horz" wrap="square" lIns="91440" tIns="45720" rIns="91440" bIns="45720" anchor="t" anchorCtr="0">
                        <a:noAutofit/>
                      </wps:bodyPr>
                    </wps:wsp>
                  </a:graphicData>
                </a:graphic>
              </wp:inline>
            </w:drawing>
          </mc:Choice>
          <mc:Fallback>
            <w:pict>
              <v:shape w14:anchorId="1232629D" id="_x0000_s1097" type="#_x0000_t202" style="width:433.6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" fillcolor="white [3201]" strokecolor="#d8d8d8 [2732]" strokeweight="1pt">
                <v:textbox>
                  <w:txbxContent>
                    <w:p w:rsidR="001F3E11" w:rsidRPr="00092139" w:rsidRDefault="00092139" w:rsidP="00A87581">
                      <w:pPr>
                        <w:rPr>
                          <w:b/>
                        </w:rPr>
                      </w:pPr>
                      <w:r>
                        <w:rPr>
                          <w:b/>
                        </w:rPr>
                        <w:t>We have proposed a pit lane on Granary Street to service site deliveries and have applied for a TTRO licence with LBC.</w:t>
                      </w:r>
                    </w:p>
                    <w:p w:rsidR="001F3E11" w:rsidRDefault="001F3E11" w:rsidP="001176D5"/>
                  </w:txbxContent>
                </v:textbox>
                <w10:anchorlock/>
              </v:shape>
            </w:pict>
          </mc:Fallback>
        </mc:AlternateContent>
      </w:r>
    </w:p>
    <w:p w:rsidR="00642AB1" w:rsidRDefault="00642AB1" w:rsidP="00E72864">
      <w:pPr>
        <w:rPr>
          <w:rFonts w:ascii="Calibri" w:hAnsi="Calibri" w:cs="Tahoma"/>
          <w:b/>
          <w:bCs/>
          <w:szCs w:val="20"/>
        </w:rPr>
      </w:pPr>
    </w:p>
    <w:p w:rsidR="00642AB1" w:rsidRPr="000D03E9" w:rsidRDefault="00642AB1" w:rsidP="00E72864">
      <w:pPr>
        <w:rPr>
          <w:rFonts w:ascii="Calibri" w:hAnsi="Calibri" w:cs="Tahoma"/>
          <w:b/>
          <w:bCs/>
          <w:szCs w:val="20"/>
        </w:rPr>
      </w:pPr>
    </w:p>
    <w:p w:rsidR="005D549A" w:rsidRDefault="00FF63F9" w:rsidP="00E72864">
      <w:pPr>
        <w:rPr>
          <w:rFonts w:ascii="Calibri" w:hAnsi="Calibri" w:cs="Tahoma"/>
          <w:b/>
          <w:bCs/>
          <w:sz w:val="24"/>
          <w:szCs w:val="24"/>
        </w:rPr>
      </w:pPr>
      <w:r>
        <w:rPr>
          <w:rFonts w:ascii="Calibri" w:hAnsi="Calibri" w:cs="Tahoma"/>
          <w:b/>
          <w:bCs/>
          <w:sz w:val="24"/>
          <w:szCs w:val="24"/>
        </w:rPr>
        <w:t>11</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 xml:space="preserve">VRU </w:t>
      </w:r>
      <w:r w:rsidR="00455898">
        <w:rPr>
          <w:rFonts w:ascii="Calibri" w:hAnsi="Calibri" w:cs="Tahoma"/>
          <w:b/>
          <w:bCs/>
          <w:sz w:val="24"/>
          <w:szCs w:val="24"/>
        </w:rPr>
        <w:t xml:space="preserve">and pedestrian </w:t>
      </w:r>
      <w:r w:rsidR="001176D5" w:rsidRPr="00821CE2">
        <w:rPr>
          <w:rFonts w:ascii="Calibri" w:hAnsi="Calibri" w:cs="Tahoma"/>
          <w:b/>
          <w:bCs/>
          <w:sz w:val="24"/>
          <w:szCs w:val="24"/>
        </w:rPr>
        <w:t>diversions</w:t>
      </w:r>
      <w:r w:rsidR="002B22BF">
        <w:rPr>
          <w:rFonts w:ascii="Calibri" w:hAnsi="Calibri" w:cs="Tahoma"/>
          <w:b/>
          <w:bCs/>
          <w:sz w:val="24"/>
          <w:szCs w:val="24"/>
        </w:rPr>
        <w:t xml:space="preserve">, </w:t>
      </w:r>
      <w:r w:rsidR="002B22BF">
        <w:rPr>
          <w:rFonts w:ascii="Calibri" w:hAnsi="Calibri" w:cs="Tahoma"/>
          <w:b/>
          <w:sz w:val="24"/>
          <w:szCs w:val="24"/>
        </w:rPr>
        <w:t>s</w:t>
      </w:r>
      <w:r w:rsidR="002B22BF" w:rsidRPr="002B22BF">
        <w:rPr>
          <w:rFonts w:ascii="Calibri" w:hAnsi="Calibri" w:cs="Tahoma"/>
          <w:b/>
          <w:sz w:val="24"/>
          <w:szCs w:val="24"/>
        </w:rPr>
        <w:t>caffolding</w:t>
      </w:r>
      <w:r w:rsidR="002B22BF">
        <w:rPr>
          <w:rFonts w:ascii="Calibri" w:hAnsi="Calibri" w:cs="Tahoma"/>
          <w:b/>
          <w:sz w:val="24"/>
          <w:szCs w:val="24"/>
        </w:rPr>
        <w:t xml:space="preserve"> and h</w:t>
      </w:r>
      <w:r w:rsidR="002B22BF" w:rsidRPr="002B22BF">
        <w:rPr>
          <w:rFonts w:ascii="Calibri" w:hAnsi="Calibri" w:cs="Tahoma"/>
          <w:b/>
          <w:sz w:val="24"/>
          <w:szCs w:val="24"/>
        </w:rPr>
        <w:t>oarding</w:t>
      </w:r>
    </w:p>
    <w:p w:rsidR="00E72864" w:rsidRDefault="00A96D59" w:rsidP="00E72864">
      <w:pPr>
        <w:rPr>
          <w:rFonts w:ascii="Calibri" w:eastAsia="Calibri" w:hAnsi="Calibri" w:cs="Tahoma"/>
          <w:color w:val="000000"/>
          <w:sz w:val="24"/>
          <w:szCs w:val="24"/>
        </w:rPr>
      </w:pPr>
      <w:r>
        <w:rPr>
          <w:rFonts w:ascii="Calibri" w:hAnsi="Calibri" w:cs="Tahoma"/>
          <w:bCs/>
          <w:sz w:val="24"/>
          <w:szCs w:val="24"/>
        </w:rPr>
        <w:lastRenderedPageBreak/>
        <w:t xml:space="preserve">Pedestrians and/or cyclist safety must be maintained if diversions are put in place. </w:t>
      </w:r>
      <w:r w:rsidR="00E72864" w:rsidRPr="00821CE2">
        <w:rPr>
          <w:rFonts w:ascii="Calibri" w:eastAsia="Calibri" w:hAnsi="Calibri" w:cs="Tahoma"/>
          <w:color w:val="000000"/>
          <w:sz w:val="24"/>
          <w:szCs w:val="24"/>
        </w:rPr>
        <w:t xml:space="preserve">Vulnerable footway users </w:t>
      </w:r>
      <w:r w:rsidR="00557A02">
        <w:rPr>
          <w:rFonts w:ascii="Calibri" w:eastAsia="Calibri" w:hAnsi="Calibri" w:cs="Tahoma"/>
          <w:color w:val="000000"/>
          <w:sz w:val="24"/>
          <w:szCs w:val="24"/>
        </w:rPr>
        <w:t>should also be considered.</w:t>
      </w:r>
      <w:r>
        <w:rPr>
          <w:rFonts w:ascii="Calibri" w:eastAsia="Calibri" w:hAnsi="Calibri" w:cs="Tahoma"/>
          <w:color w:val="000000"/>
          <w:sz w:val="24"/>
          <w:szCs w:val="24"/>
        </w:rPr>
        <w:t xml:space="preserve"> </w:t>
      </w:r>
      <w:r w:rsidR="00557A02">
        <w:rPr>
          <w:rFonts w:ascii="Calibri" w:eastAsia="Calibri" w:hAnsi="Calibri" w:cs="Tahoma"/>
          <w:color w:val="000000"/>
          <w:sz w:val="24"/>
          <w:szCs w:val="24"/>
        </w:rPr>
        <w:t>T</w:t>
      </w:r>
      <w:r>
        <w:rPr>
          <w:rFonts w:ascii="Calibri" w:eastAsia="Calibri" w:hAnsi="Calibri" w:cs="Tahoma"/>
          <w:color w:val="000000"/>
          <w:sz w:val="24"/>
          <w:szCs w:val="24"/>
        </w:rPr>
        <w:t xml:space="preserve">hese </w:t>
      </w:r>
      <w:r w:rsidR="00E72864" w:rsidRPr="00821CE2">
        <w:rPr>
          <w:rFonts w:ascii="Calibri" w:eastAsia="Calibri" w:hAnsi="Calibri" w:cs="Tahoma"/>
          <w:color w:val="000000"/>
          <w:sz w:val="24"/>
          <w:szCs w:val="24"/>
        </w:rPr>
        <w:t>include wheel</w:t>
      </w:r>
      <w:r>
        <w:rPr>
          <w:rFonts w:ascii="Calibri" w:eastAsia="Calibri" w:hAnsi="Calibri" w:cs="Tahoma"/>
          <w:color w:val="000000"/>
          <w:sz w:val="24"/>
          <w:szCs w:val="24"/>
        </w:rPr>
        <w:t>chair users, the elderly, those</w:t>
      </w:r>
      <w:r w:rsidR="00E72864" w:rsidRPr="00821CE2">
        <w:rPr>
          <w:rFonts w:ascii="Calibri" w:eastAsia="Calibri" w:hAnsi="Calibri" w:cs="Tahoma"/>
          <w:color w:val="000000"/>
          <w:sz w:val="24"/>
          <w:szCs w:val="24"/>
        </w:rPr>
        <w:t xml:space="preserve"> with walking difficulties, young children, </w:t>
      </w:r>
      <w:r>
        <w:rPr>
          <w:rFonts w:ascii="Calibri" w:eastAsia="Calibri" w:hAnsi="Calibri" w:cs="Tahoma"/>
          <w:color w:val="000000"/>
          <w:sz w:val="24"/>
          <w:szCs w:val="24"/>
        </w:rPr>
        <w:t xml:space="preserve">those </w:t>
      </w:r>
      <w:r w:rsidR="00E72864" w:rsidRPr="00821CE2">
        <w:rPr>
          <w:rFonts w:ascii="Calibri" w:eastAsia="Calibri" w:hAnsi="Calibri" w:cs="Tahoma"/>
          <w:color w:val="000000"/>
          <w:sz w:val="24"/>
          <w:szCs w:val="24"/>
        </w:rPr>
        <w:t xml:space="preserve">with prams, </w:t>
      </w:r>
      <w:r w:rsidR="00A21ED1">
        <w:rPr>
          <w:rFonts w:ascii="Calibri" w:eastAsia="Calibri" w:hAnsi="Calibri" w:cs="Tahoma"/>
          <w:color w:val="000000"/>
          <w:sz w:val="24"/>
          <w:szCs w:val="24"/>
        </w:rPr>
        <w:t xml:space="preserve">the </w:t>
      </w:r>
      <w:r w:rsidR="00E72864" w:rsidRPr="00821CE2">
        <w:rPr>
          <w:rFonts w:ascii="Calibri" w:eastAsia="Calibri" w:hAnsi="Calibri" w:cs="Tahoma"/>
          <w:color w:val="000000"/>
          <w:sz w:val="24"/>
          <w:szCs w:val="24"/>
        </w:rPr>
        <w:t>blind a</w:t>
      </w:r>
      <w:r w:rsidR="00A21ED1">
        <w:rPr>
          <w:rFonts w:ascii="Calibri" w:eastAsia="Calibri" w:hAnsi="Calibri" w:cs="Tahoma"/>
          <w:color w:val="000000"/>
          <w:sz w:val="24"/>
          <w:szCs w:val="24"/>
        </w:rPr>
        <w:t>nd partially sighted</w:t>
      </w:r>
      <w:r w:rsidR="00E72864" w:rsidRPr="00821CE2">
        <w:rPr>
          <w:rFonts w:ascii="Calibri" w:eastAsia="Calibri" w:hAnsi="Calibri" w:cs="Tahoma"/>
          <w:color w:val="000000"/>
          <w:sz w:val="24"/>
          <w:szCs w:val="24"/>
        </w:rPr>
        <w:t>.</w:t>
      </w:r>
      <w:r w:rsidR="002B22BF">
        <w:rPr>
          <w:rFonts w:ascii="Calibri" w:hAnsi="Calibri" w:cs="Tahoma"/>
          <w:color w:val="000000"/>
          <w:sz w:val="24"/>
          <w:szCs w:val="24"/>
        </w:rPr>
        <w:t xml:space="preserve"> </w:t>
      </w:r>
      <w:r w:rsidR="00E72864" w:rsidRPr="00821CE2">
        <w:rPr>
          <w:rFonts w:ascii="Calibri" w:hAnsi="Calibri" w:cs="Tahoma"/>
          <w:color w:val="000000"/>
          <w:sz w:val="24"/>
          <w:szCs w:val="24"/>
        </w:rPr>
        <w:t xml:space="preserve"> </w:t>
      </w:r>
      <w:r w:rsidR="00E72864" w:rsidRPr="00821CE2">
        <w:rPr>
          <w:rFonts w:ascii="Calibri" w:eastAsia="Calibri" w:hAnsi="Calibri" w:cs="Tahoma"/>
          <w:color w:val="000000"/>
          <w:sz w:val="24"/>
          <w:szCs w:val="24"/>
        </w:rPr>
        <w:t>Appropriate ramping must be used if cables, hoses, etc. are run across the footway.</w:t>
      </w:r>
    </w:p>
    <w:p w:rsidR="00A21ED1" w:rsidRDefault="00A21ED1" w:rsidP="00A21ED1">
      <w:pPr>
        <w:rPr>
          <w:rFonts w:ascii="Calibri" w:hAnsi="Calibri" w:cs="Tahoma"/>
          <w:sz w:val="24"/>
          <w:szCs w:val="24"/>
        </w:rPr>
      </w:pPr>
      <w:r w:rsidRPr="00821CE2">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Pr>
          <w:rFonts w:ascii="Calibri" w:hAnsi="Calibri" w:cs="Tahoma"/>
          <w:color w:val="000000"/>
          <w:sz w:val="24"/>
          <w:szCs w:val="24"/>
        </w:rPr>
        <w:t xml:space="preserve"> on temporary structures/skips/</w:t>
      </w:r>
      <w:r w:rsidR="00557A02">
        <w:rPr>
          <w:rFonts w:ascii="Calibri" w:hAnsi="Calibri" w:cs="Tahoma"/>
          <w:color w:val="000000"/>
          <w:sz w:val="24"/>
          <w:szCs w:val="24"/>
        </w:rPr>
        <w:t>hoardings</w:t>
      </w:r>
      <w:r w:rsidRPr="00821CE2">
        <w:rPr>
          <w:rFonts w:ascii="Calibri" w:hAnsi="Calibri" w:cs="Tahoma"/>
          <w:color w:val="000000"/>
          <w:sz w:val="24"/>
          <w:szCs w:val="24"/>
        </w:rPr>
        <w:t xml:space="preserve"> etc.  </w:t>
      </w:r>
    </w:p>
    <w:p w:rsidR="00A21ED1" w:rsidRDefault="00A21ED1" w:rsidP="00A21ED1">
      <w:pPr>
        <w:rPr>
          <w:rFonts w:ascii="Calibri" w:hAnsi="Calibri" w:cs="Tahoma"/>
          <w:color w:val="000000"/>
          <w:sz w:val="24"/>
          <w:szCs w:val="24"/>
        </w:rPr>
      </w:pPr>
      <w:r w:rsidRPr="00821CE2">
        <w:rPr>
          <w:rFonts w:ascii="Calibri" w:hAnsi="Calibri" w:cs="Tahoma"/>
          <w:color w:val="000000"/>
          <w:sz w:val="24"/>
          <w:szCs w:val="24"/>
        </w:rPr>
        <w:t>A secure hoard</w:t>
      </w:r>
      <w:r w:rsidR="003F0193">
        <w:rPr>
          <w:rFonts w:ascii="Calibri" w:hAnsi="Calibri" w:cs="Tahoma"/>
          <w:color w:val="000000"/>
          <w:sz w:val="24"/>
          <w:szCs w:val="24"/>
        </w:rPr>
        <w:t>ing will generally be required at</w:t>
      </w:r>
      <w:r w:rsidRPr="00821CE2">
        <w:rPr>
          <w:rFonts w:ascii="Calibri" w:hAnsi="Calibri" w:cs="Tahoma"/>
          <w:color w:val="000000"/>
          <w:sz w:val="24"/>
          <w:szCs w:val="24"/>
        </w:rPr>
        <w:t xml:space="preserve"> the site boundary with a lockable access</w:t>
      </w:r>
      <w:r w:rsidR="003F0193">
        <w:rPr>
          <w:rFonts w:ascii="Calibri" w:hAnsi="Calibri" w:cs="Tahoma"/>
          <w:color w:val="000000"/>
          <w:sz w:val="24"/>
          <w:szCs w:val="24"/>
        </w:rPr>
        <w:t>.</w:t>
      </w:r>
    </w:p>
    <w:p w:rsidR="00A96D59" w:rsidRDefault="00A96D59" w:rsidP="00A96D59">
      <w:pPr>
        <w:rPr>
          <w:rFonts w:ascii="Calibri" w:hAnsi="Calibri" w:cs="Tahoma"/>
          <w:sz w:val="24"/>
          <w:szCs w:val="24"/>
        </w:rPr>
      </w:pPr>
      <w:r w:rsidRPr="00A96D59">
        <w:rPr>
          <w:rFonts w:ascii="Calibri" w:hAnsi="Calibri" w:cs="Tahoma"/>
          <w:sz w:val="24"/>
          <w:szCs w:val="24"/>
        </w:rPr>
        <w:t>a.</w:t>
      </w:r>
      <w:r>
        <w:rPr>
          <w:rFonts w:ascii="Calibri" w:hAnsi="Calibri" w:cs="Tahoma"/>
          <w:sz w:val="24"/>
          <w:szCs w:val="24"/>
        </w:rPr>
        <w:t xml:space="preserve"> </w:t>
      </w:r>
      <w:r w:rsidRPr="00A96D59">
        <w:rPr>
          <w:rFonts w:ascii="Calibri" w:hAnsi="Calibri" w:cs="Tahoma"/>
          <w:sz w:val="24"/>
          <w:szCs w:val="24"/>
        </w:rPr>
        <w:t>Please provi</w:t>
      </w:r>
      <w:r w:rsidR="00C031E9">
        <w:rPr>
          <w:rFonts w:ascii="Calibri" w:hAnsi="Calibri" w:cs="Tahoma"/>
          <w:sz w:val="24"/>
          <w:szCs w:val="24"/>
        </w:rPr>
        <w:t xml:space="preserve">de details describing how pedestrian and cyclist </w:t>
      </w:r>
      <w:r w:rsidRPr="00A96D59">
        <w:rPr>
          <w:rFonts w:ascii="Calibri" w:hAnsi="Calibri" w:cs="Tahoma"/>
          <w:sz w:val="24"/>
          <w:szCs w:val="24"/>
        </w:rPr>
        <w:t>safety will be maintained, including any proposed alternative routes (if necessary), and any Traffic Marshall arrangements.</w:t>
      </w:r>
    </w:p>
    <w:p w:rsidR="00642AB1" w:rsidRPr="00A96D59" w:rsidRDefault="00642AB1" w:rsidP="00A96D59">
      <w:pPr>
        <w:rPr>
          <w:rFonts w:ascii="Calibri" w:hAnsi="Calibri" w:cs="Tahoma"/>
          <w:sz w:val="24"/>
          <w:szCs w:val="24"/>
        </w:rPr>
      </w:pPr>
      <w:r w:rsidRPr="00642AB1">
        <w:rPr>
          <w:noProof/>
          <w:sz w:val="24"/>
          <w:szCs w:val="24"/>
          <w:lang w:eastAsia="en-GB"/>
        </w:rPr>
        <w:lastRenderedPageBreak/>
        <mc:AlternateContent>
          <mc:Choice Requires="wps">
            <w:drawing>
              <wp:inline distT="0" distB="0" distL="0" distR="0" wp14:anchorId="2C96F9EC" wp14:editId="36FE8CCE">
                <wp:extent cx="5506720" cy="5595582"/>
                <wp:effectExtent l="0" t="0" r="17780" b="24765"/>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595582"/>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Default="001F3E11" w:rsidP="00642AB1">
                            <w:pPr>
                              <w:spacing w:line="240" w:lineRule="auto"/>
                            </w:pPr>
                            <w:r>
                              <w:t>Traffic Marshalls will be used to ensure vehicle movements are undertaken safely to and from the site, with the arrival / departure times programmed to reduce any potential impact on the operation of the local highway network and to ensure pedestrian and cyclist safety is maintained, particularly during peak times.</w:t>
                            </w:r>
                          </w:p>
                          <w:p w:rsidR="001F3E11" w:rsidRDefault="001F3E11" w:rsidP="00642AB1">
                            <w:pPr>
                              <w:spacing w:line="240" w:lineRule="auto"/>
                            </w:pPr>
                            <w:r>
                              <w:t xml:space="preserve">GCL will be required to ensure compliance with CLOCS / FORS standards as per our CLOCS Champion and FORS Gold Accreditations. </w:t>
                            </w:r>
                          </w:p>
                          <w:p w:rsidR="001F3E11" w:rsidRPr="00927D30" w:rsidRDefault="001F3E11" w:rsidP="00642AB1">
                            <w:pPr>
                              <w:spacing w:before="170" w:after="170" w:line="240" w:lineRule="auto"/>
                              <w:rPr>
                                <w:rFonts w:eastAsia="Times New Roman" w:cs="Times New Roman"/>
                                <w:szCs w:val="20"/>
                              </w:rPr>
                            </w:pPr>
                            <w:r>
                              <w:rPr>
                                <w:rFonts w:eastAsia="Times New Roman" w:cs="Times New Roman"/>
                                <w:szCs w:val="20"/>
                              </w:rPr>
                              <w:t>GCL</w:t>
                            </w:r>
                            <w:r w:rsidRPr="00927D30">
                              <w:rPr>
                                <w:rFonts w:eastAsia="Times New Roman" w:cs="Times New Roman"/>
                                <w:szCs w:val="20"/>
                              </w:rPr>
                              <w:t xml:space="preserve"> shall ensure that: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Prominent signage is fitted to all vehicles over 3.5 tonnes gross vehicle weight that visually warns other road users not to get too close to the vehicle</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Warning signage is visible to a Vulnerable Road User (VRU) before they enter the area of risk on approach to the vehicle</w:t>
                            </w:r>
                            <w:r>
                              <w:rPr>
                                <w:rFonts w:eastAsia="Times New Roman" w:cs="Times New Roman"/>
                                <w:szCs w:val="20"/>
                              </w:rPr>
                              <w:t>;</w:t>
                            </w:r>
                            <w:r w:rsidRPr="00927D30">
                              <w:rPr>
                                <w:rFonts w:eastAsia="Times New Roman" w:cs="Times New Roman"/>
                                <w:szCs w:val="20"/>
                              </w:rPr>
                              <w:t xml:space="preserve"> </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Warning signage is to be placed on the rear of all vehicles (where appropriate) at eye / cyclist level for clear visible communication</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Signage shall be pictorial to visually warn other road users not to get too close to the vehicle</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Where text is included on signage, it must be legible by a cyclist at a reasonable distance from the vehicle</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Signage is not offensive and will not give instructional advice e.g. ‘Stay back’ or ‘No Entry’ to the vulnerable road user</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Additional warning signage should be applied to side-guards on both sides of the vehicle. In accordance with section 2.3 of the “CLOCS Guide – Vehicle Safety equipment”</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The fitment of side-guards to all rigid mixer, tipper and waste type vehicles over 3.5 tonnes gross vehicle weight that are currently exempt from fitment without exception</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All vehicles over 3.5 tonnes gross vehicle weight have front, side and rear blind-spots completely eliminated or minimised as far as is practicable through a combination of fully operational indirect vision aids and driver audible alerts’</w:t>
                            </w:r>
                            <w:r>
                              <w:rPr>
                                <w:rFonts w:eastAsia="Times New Roman" w:cs="Times New Roman"/>
                                <w:szCs w:val="20"/>
                              </w:rPr>
                              <w:t>;</w:t>
                            </w:r>
                          </w:p>
                          <w:p w:rsidR="001F3E11" w:rsidRDefault="001F3E11" w:rsidP="00642AB1"/>
                          <w:p w:rsidR="001F3E11" w:rsidRDefault="001F3E11" w:rsidP="00642AB1"/>
                        </w:txbxContent>
                      </wps:txbx>
                      <wps:bodyPr rot="0" vert="horz" wrap="square" lIns="91440" tIns="45720" rIns="91440" bIns="45720" anchor="t" anchorCtr="0">
                        <a:noAutofit/>
                      </wps:bodyPr>
                    </wps:wsp>
                  </a:graphicData>
                </a:graphic>
              </wp:inline>
            </w:drawing>
          </mc:Choice>
          <mc:Fallback>
            <w:pict>
              <v:shape w14:anchorId="2C96F9EC" id="_x0000_s1098" type="#_x0000_t202" style="width:433.6pt;height:4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" fillcolor="window" strokecolor="#d9d9d9" strokeweight="1pt">
                <v:textbox>
                  <w:txbxContent>
                    <w:p w:rsidR="001F3E11" w:rsidRDefault="001F3E11" w:rsidP="00642AB1">
                      <w:pPr>
                        <w:spacing w:line="240" w:lineRule="auto"/>
                      </w:pPr>
                      <w:r>
                        <w:t>Traffic Marshalls will be used to ensure vehicle movements are undertaken safely to and from the site, with the arrival / departure times programmed to reduce any potential impact on the operation of the local highway network and to ensure pedestrian and cyclist safety is maintained, particularly during peak times.</w:t>
                      </w:r>
                    </w:p>
                    <w:p w:rsidR="001F3E11" w:rsidRDefault="001F3E11" w:rsidP="00642AB1">
                      <w:pPr>
                        <w:spacing w:line="240" w:lineRule="auto"/>
                      </w:pPr>
                      <w:r>
                        <w:t xml:space="preserve">GCL will be required to ensure compliance with CLOCS / FORS standards as per our CLOCS Champion and FORS Gold Accreditations. </w:t>
                      </w:r>
                    </w:p>
                    <w:p w:rsidR="001F3E11" w:rsidRPr="00927D30" w:rsidRDefault="001F3E11" w:rsidP="00642AB1">
                      <w:pPr>
                        <w:spacing w:before="170" w:after="170" w:line="240" w:lineRule="auto"/>
                        <w:rPr>
                          <w:rFonts w:eastAsia="Times New Roman" w:cs="Times New Roman"/>
                          <w:szCs w:val="20"/>
                        </w:rPr>
                      </w:pPr>
                      <w:r>
                        <w:rPr>
                          <w:rFonts w:eastAsia="Times New Roman" w:cs="Times New Roman"/>
                          <w:szCs w:val="20"/>
                        </w:rPr>
                        <w:t>GCL</w:t>
                      </w:r>
                      <w:r w:rsidRPr="00927D30">
                        <w:rPr>
                          <w:rFonts w:eastAsia="Times New Roman" w:cs="Times New Roman"/>
                          <w:szCs w:val="20"/>
                        </w:rPr>
                        <w:t xml:space="preserve"> shall ensure that: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Prominent signage is fitted to all vehicles over 3.5 tonnes gross vehicle weight that visually warns other road users not to get too close to the vehicle</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Warning signage is visible to a Vulnerable Road User (VRU) before they enter the area of risk on approach to the vehicle</w:t>
                      </w:r>
                      <w:r>
                        <w:rPr>
                          <w:rFonts w:eastAsia="Times New Roman" w:cs="Times New Roman"/>
                          <w:szCs w:val="20"/>
                        </w:rPr>
                        <w:t>;</w:t>
                      </w:r>
                      <w:r w:rsidRPr="00927D30">
                        <w:rPr>
                          <w:rFonts w:eastAsia="Times New Roman" w:cs="Times New Roman"/>
                          <w:szCs w:val="20"/>
                        </w:rPr>
                        <w:t xml:space="preserve"> </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Warning signage is to be placed on the rear of all vehicles (where appropriate) at eye / cyclist level for clear visible communication</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Signage shall be pictorial to visually warn other road users not to get too close to the vehicle</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Where text is included on signage, it must be legible by a cyclist at a reasonable distance from the vehicle</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Signage is not offensive and will not give instructional advice e.g. ‘Stay back’ or ‘No Entry’ to the vulnerable road user</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Additional warning signage should be applied to side-guards on both sides of the vehicle. In accordance with section 2.3 of the “CLOCS Guide – Vehicle Safety equipment”</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The fitment of side-guards to all rigid mixer, tipper and waste type vehicles over 3.5 tonnes gross vehicle weight that are currently exempt from fitment without exception</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All vehicles over 3.5 tonnes gross vehicle weight have front, side and rear blind-spots completely eliminated or minimised as far as is practicable through a combination of fully operational indirect vision aids and driver audible alerts’</w:t>
                      </w:r>
                      <w:r>
                        <w:rPr>
                          <w:rFonts w:eastAsia="Times New Roman" w:cs="Times New Roman"/>
                          <w:szCs w:val="20"/>
                        </w:rPr>
                        <w:t>;</w:t>
                      </w:r>
                    </w:p>
                    <w:p w:rsidR="001F3E11" w:rsidRDefault="001F3E11" w:rsidP="00642AB1"/>
                    <w:p w:rsidR="001F3E11" w:rsidRDefault="001F3E11" w:rsidP="00642AB1"/>
                  </w:txbxContent>
                </v:textbox>
                <w10:anchorlock/>
              </v:shape>
            </w:pict>
          </mc:Fallback>
        </mc:AlternateContent>
      </w:r>
    </w:p>
    <w:p w:rsidR="00A96D59" w:rsidRPr="00A96D59" w:rsidRDefault="00A96D59" w:rsidP="00A96D59">
      <w:r w:rsidRPr="00821CE2">
        <w:rPr>
          <w:noProof/>
          <w:sz w:val="24"/>
          <w:szCs w:val="24"/>
          <w:lang w:eastAsia="en-GB"/>
        </w:rPr>
        <w:lastRenderedPageBreak/>
        <mc:AlternateContent>
          <mc:Choice Requires="wps">
            <w:drawing>
              <wp:inline distT="0" distB="0" distL="0" distR="0" wp14:anchorId="1232629F" wp14:editId="01090B3F">
                <wp:extent cx="5829300" cy="3486150"/>
                <wp:effectExtent l="0" t="0" r="19050" b="1905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486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All vehicles over 3.5 tonnes gross vehicle weight are  equipped with enhanced audible means to warn other road users of a vehicle’s left manoeuvre’</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Drivers are trained and certified in the importance of all fitted vehicular equipment and its purpose</w:t>
                            </w:r>
                            <w:r>
                              <w:rPr>
                                <w:rFonts w:eastAsia="Times New Roman" w:cs="Times New Roman"/>
                                <w:szCs w:val="20"/>
                              </w:rPr>
                              <w:t>;</w:t>
                            </w:r>
                            <w:r w:rsidRPr="00927D30">
                              <w:rPr>
                                <w:rFonts w:eastAsia="Times New Roman" w:cs="Times New Roman"/>
                                <w:szCs w:val="20"/>
                              </w:rPr>
                              <w:t xml:space="preserve"> </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Drivers are trained and certified in the use of each piece of fitted safety equipment prior to them taking out a vehicle</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Drivers are trained and certified in the process of reporting any faults with fitted safety equipment</w:t>
                            </w:r>
                            <w:r>
                              <w:rPr>
                                <w:rFonts w:eastAsia="Times New Roman" w:cs="Times New Roman"/>
                                <w:szCs w:val="20"/>
                              </w:rPr>
                              <w:t>; and</w:t>
                            </w:r>
                            <w:r w:rsidRPr="00927D30">
                              <w:rPr>
                                <w:rFonts w:eastAsia="Times New Roman" w:cs="Times New Roman"/>
                                <w:szCs w:val="20"/>
                              </w:rPr>
                              <w:t xml:space="preserve"> </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Drivers are trained and certified in the procedure for undertaking a daily walk round of their vehicle, and completion of a formalised check sheet for evidence of a daily review of all safety equipment along with normal vehicle review requirements.</w:t>
                            </w:r>
                          </w:p>
                          <w:p w:rsidR="001F3E11" w:rsidRDefault="001F3E11" w:rsidP="00A96D59">
                            <w:r>
                              <w:t>It is anticipated that whilst substructure works progress close to the boundary with Camley Street, the hoarding line may encroach onto the footpath. Should this be necessary, the necessary consents will be sought for footpath closure as necessary and appropriate signage / marshalling provided to ensure pedestrians use the pavement to the opposite side of the road.</w:t>
                            </w:r>
                          </w:p>
                        </w:txbxContent>
                      </wps:txbx>
                      <wps:bodyPr rot="0" vert="horz" wrap="square" lIns="91440" tIns="45720" rIns="91440" bIns="45720" anchor="t" anchorCtr="0">
                        <a:noAutofit/>
                      </wps:bodyPr>
                    </wps:wsp>
                  </a:graphicData>
                </a:graphic>
              </wp:inline>
            </w:drawing>
          </mc:Choice>
          <mc:Fallback>
            <w:pict>
              <v:shape w14:anchorId="1232629F" id="_x0000_s1099" type="#_x0000_t202" style="width:459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" fillcolor="white [3201]" strokecolor="#d8d8d8 [2732]" strokeweight="1pt">
                <v:textbox>
                  <w:txbxContent>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All vehicles over 3.5 tonnes gross vehicle weight are  equipped with enhanced audible means to warn other road users of a vehicle’s left manoeuvre’</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Drivers are trained and certified in the importance of all fitted vehicular equipment and its purpose</w:t>
                      </w:r>
                      <w:r>
                        <w:rPr>
                          <w:rFonts w:eastAsia="Times New Roman" w:cs="Times New Roman"/>
                          <w:szCs w:val="20"/>
                        </w:rPr>
                        <w:t>;</w:t>
                      </w:r>
                      <w:r w:rsidRPr="00927D30">
                        <w:rPr>
                          <w:rFonts w:eastAsia="Times New Roman" w:cs="Times New Roman"/>
                          <w:szCs w:val="20"/>
                        </w:rPr>
                        <w:t xml:space="preserve"> </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Drivers are trained and certified in the use of each piece of fitted safety equipment prior to them taking out a vehicle</w:t>
                      </w:r>
                      <w:r>
                        <w:rPr>
                          <w:rFonts w:eastAsia="Times New Roman" w:cs="Times New Roman"/>
                          <w:szCs w:val="20"/>
                        </w:rPr>
                        <w:t>;</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Drivers are trained and certified in the process of reporting any faults with fitted safety equipment</w:t>
                      </w:r>
                      <w:r>
                        <w:rPr>
                          <w:rFonts w:eastAsia="Times New Roman" w:cs="Times New Roman"/>
                          <w:szCs w:val="20"/>
                        </w:rPr>
                        <w:t>; and</w:t>
                      </w:r>
                      <w:r w:rsidRPr="00927D30">
                        <w:rPr>
                          <w:rFonts w:eastAsia="Times New Roman" w:cs="Times New Roman"/>
                          <w:szCs w:val="20"/>
                        </w:rPr>
                        <w:t xml:space="preserve"> </w:t>
                      </w:r>
                    </w:p>
                    <w:p w:rsidR="001F3E11" w:rsidRPr="00927D30" w:rsidRDefault="001F3E11" w:rsidP="00642AB1">
                      <w:pPr>
                        <w:numPr>
                          <w:ilvl w:val="0"/>
                          <w:numId w:val="14"/>
                        </w:numPr>
                        <w:spacing w:before="170" w:after="170" w:line="240" w:lineRule="auto"/>
                        <w:rPr>
                          <w:rFonts w:eastAsia="Times New Roman" w:cs="Times New Roman"/>
                          <w:szCs w:val="20"/>
                        </w:rPr>
                      </w:pPr>
                      <w:r w:rsidRPr="00927D30">
                        <w:rPr>
                          <w:rFonts w:eastAsia="Times New Roman" w:cs="Times New Roman"/>
                          <w:szCs w:val="20"/>
                        </w:rPr>
                        <w:t>Drivers are trained and certified in the procedure for undertaking a daily walk round of their vehicle, and completion of a formalised check sheet for evidence of a daily review of all safety equipment along with normal vehicle review requirements.</w:t>
                      </w:r>
                    </w:p>
                    <w:p w:rsidR="001F3E11" w:rsidRDefault="001F3E11" w:rsidP="00A96D59">
                      <w:r>
                        <w:t>It is anticipated that whilst substructure works progress close to the boundary with Camley Street, the hoarding line may encroach onto the footpath. Should this be necessary, the necessary consents will be sought for footpath closure as necessary and appropriate signage / marshalling provided to ensure pedestrians use the pavement to the opposite side of the road.</w:t>
                      </w:r>
                    </w:p>
                  </w:txbxContent>
                </v:textbox>
                <w10:anchorlock/>
              </v:shape>
            </w:pict>
          </mc:Fallback>
        </mc:AlternateContent>
      </w:r>
    </w:p>
    <w:p w:rsidR="00A21ED1" w:rsidRPr="008E373C" w:rsidRDefault="00A96D59" w:rsidP="00E72864">
      <w:pPr>
        <w:rPr>
          <w:sz w:val="24"/>
          <w:szCs w:val="24"/>
        </w:rPr>
      </w:pPr>
      <w:r w:rsidRPr="00D87E17">
        <w:rPr>
          <w:rFonts w:ascii="Calibri" w:hAnsi="Calibri" w:cs="Tahoma"/>
          <w:sz w:val="24"/>
          <w:szCs w:val="24"/>
        </w:rPr>
        <w:t xml:space="preserve">b. </w:t>
      </w:r>
      <w:r w:rsidR="00A21ED1" w:rsidRPr="00D87E17">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D87E17">
        <w:rPr>
          <w:rFonts w:ascii="Calibri" w:hAnsi="Calibri" w:cs="Tahoma"/>
          <w:sz w:val="24"/>
          <w:szCs w:val="24"/>
        </w:rPr>
        <w:t xml:space="preserve"> </w:t>
      </w:r>
    </w:p>
    <w:p w:rsidR="00E72864" w:rsidRPr="00821CE2" w:rsidRDefault="00E72864" w:rsidP="00E72864">
      <w:pPr>
        <w:rPr>
          <w:rFonts w:ascii="Calibri" w:eastAsia="Calibri" w:hAnsi="Calibri" w:cs="Tahoma"/>
          <w:color w:val="000000"/>
          <w:sz w:val="24"/>
          <w:szCs w:val="24"/>
        </w:rPr>
      </w:pPr>
      <w:r w:rsidRPr="00821CE2">
        <w:rPr>
          <w:noProof/>
          <w:sz w:val="24"/>
          <w:szCs w:val="24"/>
          <w:lang w:eastAsia="en-GB"/>
        </w:rPr>
        <mc:AlternateContent>
          <mc:Choice Requires="wps">
            <w:drawing>
              <wp:inline distT="0" distB="0" distL="0" distR="0" wp14:anchorId="123262A1" wp14:editId="1E1A8253">
                <wp:extent cx="5506720" cy="929640"/>
                <wp:effectExtent l="0" t="0" r="17780" b="2286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29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24177C">
                            <w:r>
                              <w:t xml:space="preserve">No temporary </w:t>
                            </w:r>
                            <w:proofErr w:type="gramStart"/>
                            <w:r>
                              <w:t>structures  will</w:t>
                            </w:r>
                            <w:proofErr w:type="gramEnd"/>
                            <w:r>
                              <w:t xml:space="preserve"> overhang the public highwa</w:t>
                            </w:r>
                            <w:r w:rsidRPr="006E3D15">
                              <w:t>y. All scaffolding, gantries, cranes etc will be kept within the boundaries of the project unless otherwise agreed in writing with the Council.</w:t>
                            </w:r>
                            <w:r>
                              <w:t xml:space="preserve"> It is </w:t>
                            </w:r>
                            <w:proofErr w:type="spellStart"/>
                            <w:r>
                              <w:t>ancitipated</w:t>
                            </w:r>
                            <w:proofErr w:type="spellEnd"/>
                            <w:r>
                              <w:t xml:space="preserve"> that </w:t>
                            </w:r>
                            <w:proofErr w:type="spellStart"/>
                            <w:r>
                              <w:t>whilse</w:t>
                            </w:r>
                            <w:proofErr w:type="spellEnd"/>
                            <w:r>
                              <w:t xml:space="preserve"> works progress close to the Camley Street boundary, hoarding may need to extend onto the footpath, as will be agreed with the LA.</w:t>
                            </w:r>
                          </w:p>
                          <w:p w:rsidR="001F3E11" w:rsidRDefault="001F3E11" w:rsidP="00E72864"/>
                        </w:txbxContent>
                      </wps:txbx>
                      <wps:bodyPr rot="0" vert="horz" wrap="square" lIns="91440" tIns="45720" rIns="91440" bIns="45720" anchor="t" anchorCtr="0">
                        <a:noAutofit/>
                      </wps:bodyPr>
                    </wps:wsp>
                  </a:graphicData>
                </a:graphic>
              </wp:inline>
            </w:drawing>
          </mc:Choice>
          <mc:Fallback>
            <w:pict>
              <v:shape w14:anchorId="123262A1" id="_x0000_s1100" type="#_x0000_t202" style="width:433.6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" fillcolor="white [3201]" strokecolor="#d8d8d8 [2732]" strokeweight="1pt">
                <v:textbox>
                  <w:txbxContent>
                    <w:p w:rsidR="001F3E11" w:rsidRDefault="001F3E11" w:rsidP="0024177C">
                      <w:r>
                        <w:t xml:space="preserve">No temporary </w:t>
                      </w:r>
                      <w:proofErr w:type="gramStart"/>
                      <w:r>
                        <w:t>structures  will</w:t>
                      </w:r>
                      <w:proofErr w:type="gramEnd"/>
                      <w:r>
                        <w:t xml:space="preserve"> overhang the public highwa</w:t>
                      </w:r>
                      <w:r w:rsidRPr="006E3D15">
                        <w:t>y. All scaffolding, gantries, cranes etc will be kept within the boundaries of the project unless otherwise agreed in writing with the Council.</w:t>
                      </w:r>
                      <w:r>
                        <w:t xml:space="preserve"> It is </w:t>
                      </w:r>
                      <w:proofErr w:type="spellStart"/>
                      <w:r>
                        <w:t>ancitipated</w:t>
                      </w:r>
                      <w:proofErr w:type="spellEnd"/>
                      <w:r>
                        <w:t xml:space="preserve"> that </w:t>
                      </w:r>
                      <w:proofErr w:type="spellStart"/>
                      <w:r>
                        <w:t>whilse</w:t>
                      </w:r>
                      <w:proofErr w:type="spellEnd"/>
                      <w:r>
                        <w:t xml:space="preserve"> works progress close to the Camley Street boundary, hoarding may need to extend onto the footpath, as will be agreed with the LA.</w:t>
                      </w:r>
                    </w:p>
                    <w:p w:rsidR="001F3E11" w:rsidRDefault="001F3E11" w:rsidP="00E72864"/>
                  </w:txbxContent>
                </v:textbox>
                <w10:anchorlock/>
              </v:shape>
            </w:pict>
          </mc:Fallback>
        </mc:AlternateContent>
      </w:r>
    </w:p>
    <w:p w:rsidR="00832178" w:rsidRPr="00821CE2" w:rsidRDefault="00832178" w:rsidP="00782971">
      <w:pPr>
        <w:rPr>
          <w:sz w:val="24"/>
          <w:szCs w:val="24"/>
        </w:rPr>
      </w:pPr>
    </w:p>
    <w:p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9676"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rsidR="00A96D59" w:rsidRDefault="00A96D59" w:rsidP="000F6EB8">
      <w:pPr>
        <w:rPr>
          <w:b/>
          <w:color w:val="92D050"/>
          <w:sz w:val="96"/>
          <w:szCs w:val="96"/>
        </w:rPr>
      </w:pPr>
    </w:p>
    <w:p w:rsidR="00FF63F9" w:rsidRDefault="00FF63F9" w:rsidP="000F6EB8">
      <w:pPr>
        <w:rPr>
          <w:b/>
          <w:color w:val="92D050"/>
          <w:sz w:val="96"/>
          <w:szCs w:val="96"/>
        </w:rPr>
      </w:pPr>
    </w:p>
    <w:p w:rsidR="00554024" w:rsidRDefault="000F6EB8" w:rsidP="000F6EB8">
      <w:pPr>
        <w:rPr>
          <w:b/>
          <w:color w:val="FF0000"/>
          <w:sz w:val="32"/>
          <w:szCs w:val="32"/>
        </w:rPr>
      </w:pPr>
      <w:r w:rsidRPr="001543B5">
        <w:rPr>
          <w:b/>
          <w:color w:val="76923C" w:themeColor="accent3" w:themeShade="BF"/>
          <w:sz w:val="96"/>
          <w:szCs w:val="96"/>
        </w:rPr>
        <w:lastRenderedPageBreak/>
        <w:t>Environment</w:t>
      </w:r>
      <w:r w:rsidR="00667DE1" w:rsidRPr="000D03E9">
        <w:rPr>
          <w:b/>
          <w:color w:val="FF0000"/>
          <w:sz w:val="32"/>
          <w:szCs w:val="32"/>
        </w:rPr>
        <w:t xml:space="preserve"> </w:t>
      </w:r>
    </w:p>
    <w:p w:rsidR="000F6EB8" w:rsidRDefault="000F6EB8" w:rsidP="000F6EB8">
      <w:pPr>
        <w:jc w:val="both"/>
        <w:rPr>
          <w:rFonts w:ascii="Calibri" w:hAnsi="Calibri" w:cs="Tahoma"/>
          <w:b/>
          <w:sz w:val="24"/>
          <w:szCs w:val="24"/>
        </w:rPr>
      </w:pPr>
      <w:r w:rsidRPr="00821CE2">
        <w:rPr>
          <w:rFonts w:ascii="Calibri" w:hAnsi="Calibri" w:cs="Tahoma"/>
          <w:sz w:val="24"/>
          <w:szCs w:val="24"/>
        </w:rPr>
        <w:t xml:space="preserve">To answer these sections please refer to the relevant sections of </w:t>
      </w:r>
      <w:r w:rsidR="003A2502" w:rsidRPr="00821CE2">
        <w:rPr>
          <w:rFonts w:ascii="Calibri" w:hAnsi="Calibri" w:cs="Tahoma"/>
          <w:b/>
          <w:sz w:val="24"/>
          <w:szCs w:val="24"/>
        </w:rPr>
        <w:t>Camden’s Minimum Requirements</w:t>
      </w:r>
      <w:r w:rsidRPr="00821CE2">
        <w:rPr>
          <w:rFonts w:ascii="Calibri" w:hAnsi="Calibri" w:cs="Tahoma"/>
          <w:b/>
          <w:sz w:val="24"/>
          <w:szCs w:val="24"/>
        </w:rPr>
        <w:t xml:space="preserve"> for Building Construction (</w:t>
      </w:r>
      <w:hyperlink r:id="rId48" w:history="1">
        <w:r w:rsidRPr="00821CE2">
          <w:rPr>
            <w:rStyle w:val="Hyperlink"/>
            <w:rFonts w:ascii="Calibri" w:hAnsi="Calibri"/>
            <w:b/>
            <w:sz w:val="24"/>
            <w:szCs w:val="24"/>
          </w:rPr>
          <w:t>CMRBC</w:t>
        </w:r>
      </w:hyperlink>
      <w:r w:rsidRPr="00821CE2">
        <w:rPr>
          <w:rFonts w:ascii="Calibri" w:hAnsi="Calibri" w:cs="Tahoma"/>
          <w:b/>
          <w:sz w:val="24"/>
          <w:szCs w:val="24"/>
        </w:rPr>
        <w:t>).</w:t>
      </w:r>
    </w:p>
    <w:p w:rsidR="0000642B" w:rsidRPr="008B4EA6" w:rsidRDefault="00FF63F9" w:rsidP="008B4EA6">
      <w:pPr>
        <w:pStyle w:val="ListParagraph"/>
        <w:ind w:left="0"/>
        <w:rPr>
          <w:sz w:val="24"/>
          <w:szCs w:val="24"/>
        </w:rPr>
      </w:pPr>
      <w:r w:rsidRPr="00821CE2">
        <w:rPr>
          <w:noProof/>
          <w:sz w:val="24"/>
          <w:szCs w:val="24"/>
          <w:lang w:eastAsia="en-GB"/>
        </w:rPr>
        <w:lastRenderedPageBreak/>
        <mc:AlternateContent>
          <mc:Choice Requires="wps">
            <w:drawing>
              <wp:anchor distT="0" distB="0" distL="114300" distR="114300" simplePos="0" relativeHeight="251790336" behindDoc="1" locked="0" layoutInCell="1" allowOverlap="1">
                <wp:simplePos x="0" y="0"/>
                <wp:positionH relativeFrom="margin">
                  <wp:align>right</wp:align>
                </wp:positionH>
                <wp:positionV relativeFrom="paragraph">
                  <wp:posOffset>415289</wp:posOffset>
                </wp:positionV>
                <wp:extent cx="5715000" cy="6591300"/>
                <wp:effectExtent l="0" t="0" r="19050" b="19050"/>
                <wp:wrapTight wrapText="bothSides">
                  <wp:wrapPolygon edited="0">
                    <wp:start x="0" y="0"/>
                    <wp:lineTo x="0" y="21600"/>
                    <wp:lineTo x="21600" y="21600"/>
                    <wp:lineTo x="21600"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591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706960">
                            <w:r>
                              <w:t>Noisy activities anticipated to include:</w:t>
                            </w:r>
                          </w:p>
                          <w:tbl>
                            <w:tblPr>
                              <w:tblStyle w:val="TableGrid"/>
                              <w:tblW w:w="0" w:type="auto"/>
                              <w:tblLayout w:type="fixed"/>
                              <w:tblLook w:val="04A0" w:firstRow="1" w:lastRow="0" w:firstColumn="1" w:lastColumn="0" w:noHBand="0" w:noVBand="1"/>
                            </w:tblPr>
                            <w:tblGrid>
                              <w:gridCol w:w="1413"/>
                              <w:gridCol w:w="2126"/>
                              <w:gridCol w:w="1701"/>
                              <w:gridCol w:w="992"/>
                              <w:gridCol w:w="1134"/>
                              <w:gridCol w:w="1276"/>
                            </w:tblGrid>
                            <w:tr w:rsidR="001F3E11" w:rsidTr="00FF63F9">
                              <w:trPr>
                                <w:trHeight w:val="1184"/>
                              </w:trPr>
                              <w:tc>
                                <w:tcPr>
                                  <w:tcW w:w="1413" w:type="dxa"/>
                                </w:tcPr>
                                <w:p w:rsidR="001F3E11" w:rsidRPr="00706960" w:rsidRDefault="001F3E11" w:rsidP="00706960">
                                  <w:pPr>
                                    <w:rPr>
                                      <w:b/>
                                    </w:rPr>
                                  </w:pPr>
                                  <w:r>
                                    <w:rPr>
                                      <w:b/>
                                    </w:rPr>
                                    <w:t>Activity</w:t>
                                  </w:r>
                                </w:p>
                              </w:tc>
                              <w:tc>
                                <w:tcPr>
                                  <w:tcW w:w="2126" w:type="dxa"/>
                                </w:tcPr>
                                <w:p w:rsidR="001F3E11" w:rsidRPr="00706960" w:rsidRDefault="001F3E11" w:rsidP="00706960">
                                  <w:pPr>
                                    <w:rPr>
                                      <w:b/>
                                    </w:rPr>
                                  </w:pPr>
                                  <w:r>
                                    <w:rPr>
                                      <w:b/>
                                    </w:rPr>
                                    <w:t>Methodology</w:t>
                                  </w:r>
                                </w:p>
                              </w:tc>
                              <w:tc>
                                <w:tcPr>
                                  <w:tcW w:w="1701" w:type="dxa"/>
                                </w:tcPr>
                                <w:p w:rsidR="001F3E11" w:rsidRPr="00706960" w:rsidRDefault="001F3E11" w:rsidP="00706960">
                                  <w:pPr>
                                    <w:rPr>
                                      <w:b/>
                                    </w:rPr>
                                  </w:pPr>
                                  <w:r>
                                    <w:rPr>
                                      <w:b/>
                                    </w:rPr>
                                    <w:t>A-weighted sound pressure level (</w:t>
                                  </w:r>
                                  <w:proofErr w:type="spellStart"/>
                                  <w:r>
                                    <w:rPr>
                                      <w:b/>
                                    </w:rPr>
                                    <w:t>Laeq</w:t>
                                  </w:r>
                                  <w:proofErr w:type="spellEnd"/>
                                  <w:r>
                                    <w:rPr>
                                      <w:b/>
                                    </w:rPr>
                                    <w:t>) dB at 10m</w:t>
                                  </w:r>
                                </w:p>
                              </w:tc>
                              <w:tc>
                                <w:tcPr>
                                  <w:tcW w:w="992" w:type="dxa"/>
                                </w:tcPr>
                                <w:p w:rsidR="001F3E11" w:rsidRPr="00706960" w:rsidRDefault="001F3E11" w:rsidP="00706960">
                                  <w:pPr>
                                    <w:rPr>
                                      <w:b/>
                                    </w:rPr>
                                  </w:pPr>
                                  <w:r>
                                    <w:rPr>
                                      <w:b/>
                                    </w:rPr>
                                    <w:t>Hours of work</w:t>
                                  </w:r>
                                </w:p>
                              </w:tc>
                              <w:tc>
                                <w:tcPr>
                                  <w:tcW w:w="1134" w:type="dxa"/>
                                </w:tcPr>
                                <w:p w:rsidR="001F3E11" w:rsidRPr="00706960" w:rsidRDefault="001F3E11" w:rsidP="00706960">
                                  <w:pPr>
                                    <w:rPr>
                                      <w:b/>
                                    </w:rPr>
                                  </w:pPr>
                                  <w:r>
                                    <w:rPr>
                                      <w:b/>
                                    </w:rPr>
                                    <w:t>Anticipated work commencement</w:t>
                                  </w:r>
                                </w:p>
                              </w:tc>
                              <w:tc>
                                <w:tcPr>
                                  <w:tcW w:w="1276" w:type="dxa"/>
                                </w:tcPr>
                                <w:p w:rsidR="001F3E11" w:rsidRPr="00706960" w:rsidRDefault="001F3E11" w:rsidP="00706960">
                                  <w:pPr>
                                    <w:rPr>
                                      <w:b/>
                                    </w:rPr>
                                  </w:pPr>
                                  <w:r>
                                    <w:rPr>
                                      <w:b/>
                                    </w:rPr>
                                    <w:t>Anticipated work finish</w:t>
                                  </w:r>
                                </w:p>
                              </w:tc>
                            </w:tr>
                            <w:tr w:rsidR="001F3E11" w:rsidTr="00FF63F9">
                              <w:tc>
                                <w:tcPr>
                                  <w:tcW w:w="1413" w:type="dxa"/>
                                </w:tcPr>
                                <w:p w:rsidR="001F3E11" w:rsidRDefault="001F3E11" w:rsidP="00706960">
                                  <w:r>
                                    <w:t>Vehicle movement</w:t>
                                  </w:r>
                                </w:p>
                              </w:tc>
                              <w:tc>
                                <w:tcPr>
                                  <w:tcW w:w="2126" w:type="dxa"/>
                                </w:tcPr>
                                <w:p w:rsidR="001F3E11" w:rsidRDefault="001F3E11" w:rsidP="00706960">
                                  <w:r>
                                    <w:t>Deliveries via lorries</w:t>
                                  </w:r>
                                </w:p>
                              </w:tc>
                              <w:tc>
                                <w:tcPr>
                                  <w:tcW w:w="1701" w:type="dxa"/>
                                </w:tcPr>
                                <w:p w:rsidR="001F3E11" w:rsidRDefault="001F3E11" w:rsidP="00706960">
                                  <w:r>
                                    <w:t>77</w:t>
                                  </w:r>
                                </w:p>
                              </w:tc>
                              <w:tc>
                                <w:tcPr>
                                  <w:tcW w:w="992" w:type="dxa"/>
                                </w:tcPr>
                                <w:p w:rsidR="001F3E11" w:rsidRDefault="001F3E11" w:rsidP="00706960">
                                  <w:r>
                                    <w:t>Usual working hours</w:t>
                                  </w:r>
                                </w:p>
                              </w:tc>
                              <w:tc>
                                <w:tcPr>
                                  <w:tcW w:w="1134" w:type="dxa"/>
                                </w:tcPr>
                                <w:p w:rsidR="001F3E11" w:rsidRDefault="001F3E11" w:rsidP="00706960">
                                  <w:r>
                                    <w:t>Aug 17</w:t>
                                  </w:r>
                                </w:p>
                              </w:tc>
                              <w:tc>
                                <w:tcPr>
                                  <w:tcW w:w="1276" w:type="dxa"/>
                                </w:tcPr>
                                <w:p w:rsidR="001F3E11" w:rsidRDefault="001F3E11" w:rsidP="00706960">
                                  <w:r>
                                    <w:t>Nov 19</w:t>
                                  </w:r>
                                </w:p>
                              </w:tc>
                            </w:tr>
                            <w:tr w:rsidR="001F3E11" w:rsidTr="00FF63F9">
                              <w:tc>
                                <w:tcPr>
                                  <w:tcW w:w="1413" w:type="dxa"/>
                                </w:tcPr>
                                <w:p w:rsidR="001F3E11" w:rsidRDefault="001F3E11" w:rsidP="00706960">
                                  <w:r>
                                    <w:t>Piling</w:t>
                                  </w:r>
                                </w:p>
                              </w:tc>
                              <w:tc>
                                <w:tcPr>
                                  <w:tcW w:w="2126" w:type="dxa"/>
                                </w:tcPr>
                                <w:p w:rsidR="001F3E11" w:rsidRDefault="001F3E11" w:rsidP="00706960">
                                  <w:r>
                                    <w:t xml:space="preserve">CFA or other cast </w:t>
                                  </w:r>
                                  <w:proofErr w:type="spellStart"/>
                                  <w:r>
                                    <w:t>insitu</w:t>
                                  </w:r>
                                  <w:proofErr w:type="spellEnd"/>
                                  <w:r>
                                    <w:t xml:space="preserve"> augured system. Not driven</w:t>
                                  </w:r>
                                </w:p>
                              </w:tc>
                              <w:tc>
                                <w:tcPr>
                                  <w:tcW w:w="1701" w:type="dxa"/>
                                </w:tcPr>
                                <w:p w:rsidR="001F3E11" w:rsidRDefault="001F3E11" w:rsidP="00706960">
                                  <w:r>
                                    <w:t>79</w:t>
                                  </w:r>
                                </w:p>
                              </w:tc>
                              <w:tc>
                                <w:tcPr>
                                  <w:tcW w:w="992" w:type="dxa"/>
                                </w:tcPr>
                                <w:p w:rsidR="001F3E11" w:rsidRDefault="001F3E11" w:rsidP="00706960">
                                  <w:r>
                                    <w:t>Usual working hours</w:t>
                                  </w:r>
                                </w:p>
                              </w:tc>
                              <w:tc>
                                <w:tcPr>
                                  <w:tcW w:w="1134" w:type="dxa"/>
                                </w:tcPr>
                                <w:p w:rsidR="001F3E11" w:rsidRDefault="001F3E11" w:rsidP="00706960">
                                  <w:r>
                                    <w:t>Sep 17</w:t>
                                  </w:r>
                                </w:p>
                              </w:tc>
                              <w:tc>
                                <w:tcPr>
                                  <w:tcW w:w="1276" w:type="dxa"/>
                                </w:tcPr>
                                <w:p w:rsidR="001F3E11" w:rsidRDefault="001F3E11" w:rsidP="00706960">
                                  <w:r>
                                    <w:t>Nov 17</w:t>
                                  </w:r>
                                </w:p>
                              </w:tc>
                            </w:tr>
                            <w:tr w:rsidR="001F3E11" w:rsidTr="00FF63F9">
                              <w:tc>
                                <w:tcPr>
                                  <w:tcW w:w="1413" w:type="dxa"/>
                                </w:tcPr>
                                <w:p w:rsidR="001F3E11" w:rsidRDefault="001F3E11" w:rsidP="00674A0C"/>
                                <w:p w:rsidR="001F3E11" w:rsidRDefault="001F3E11" w:rsidP="00674A0C">
                                  <w:r>
                                    <w:t>Sheet piling works</w:t>
                                  </w:r>
                                </w:p>
                              </w:tc>
                              <w:tc>
                                <w:tcPr>
                                  <w:tcW w:w="2126" w:type="dxa"/>
                                </w:tcPr>
                                <w:p w:rsidR="001F3E11" w:rsidRDefault="001F3E11" w:rsidP="00706960">
                                  <w:r>
                                    <w:t>A sheet pile hammer will be used for driving sheet piles into the ground</w:t>
                                  </w:r>
                                </w:p>
                              </w:tc>
                              <w:tc>
                                <w:tcPr>
                                  <w:tcW w:w="1701" w:type="dxa"/>
                                </w:tcPr>
                                <w:p w:rsidR="001F3E11" w:rsidRDefault="001F3E11" w:rsidP="00706960">
                                  <w:r>
                                    <w:t>79</w:t>
                                  </w:r>
                                </w:p>
                              </w:tc>
                              <w:tc>
                                <w:tcPr>
                                  <w:tcW w:w="992" w:type="dxa"/>
                                </w:tcPr>
                                <w:p w:rsidR="001F3E11" w:rsidRDefault="001F3E11" w:rsidP="00706960">
                                  <w:r>
                                    <w:t>Usual Working hours</w:t>
                                  </w:r>
                                </w:p>
                              </w:tc>
                              <w:tc>
                                <w:tcPr>
                                  <w:tcW w:w="1134" w:type="dxa"/>
                                </w:tcPr>
                                <w:p w:rsidR="001F3E11" w:rsidRDefault="001F3E11" w:rsidP="00706960">
                                  <w:r>
                                    <w:t>Sep 17</w:t>
                                  </w:r>
                                </w:p>
                              </w:tc>
                              <w:tc>
                                <w:tcPr>
                                  <w:tcW w:w="1276" w:type="dxa"/>
                                </w:tcPr>
                                <w:p w:rsidR="001F3E11" w:rsidRDefault="001F3E11" w:rsidP="00706960">
                                  <w:r>
                                    <w:t>Nov 19</w:t>
                                  </w:r>
                                </w:p>
                              </w:tc>
                            </w:tr>
                            <w:tr w:rsidR="001F3E11" w:rsidTr="00FF63F9">
                              <w:tc>
                                <w:tcPr>
                                  <w:tcW w:w="1413" w:type="dxa"/>
                                </w:tcPr>
                                <w:p w:rsidR="001F3E11" w:rsidRDefault="001F3E11" w:rsidP="00674A0C"/>
                                <w:p w:rsidR="001F3E11" w:rsidRDefault="001F3E11" w:rsidP="00674A0C">
                                  <w:r>
                                    <w:t>Use of dumper</w:t>
                                  </w:r>
                                </w:p>
                              </w:tc>
                              <w:tc>
                                <w:tcPr>
                                  <w:tcW w:w="2126" w:type="dxa"/>
                                </w:tcPr>
                                <w:p w:rsidR="001F3E11" w:rsidRDefault="001F3E11" w:rsidP="00706960">
                                  <w:r>
                                    <w:t>A dumper will be used for carrying materials across site</w:t>
                                  </w:r>
                                </w:p>
                              </w:tc>
                              <w:tc>
                                <w:tcPr>
                                  <w:tcW w:w="1701" w:type="dxa"/>
                                </w:tcPr>
                                <w:p w:rsidR="001F3E11" w:rsidRDefault="001F3E11" w:rsidP="00706960">
                                  <w:r>
                                    <w:t>72</w:t>
                                  </w:r>
                                </w:p>
                              </w:tc>
                              <w:tc>
                                <w:tcPr>
                                  <w:tcW w:w="992" w:type="dxa"/>
                                </w:tcPr>
                                <w:p w:rsidR="001F3E11" w:rsidRDefault="001F3E11" w:rsidP="00706960">
                                  <w:r>
                                    <w:t>Usual working hours</w:t>
                                  </w:r>
                                </w:p>
                              </w:tc>
                              <w:tc>
                                <w:tcPr>
                                  <w:tcW w:w="1134" w:type="dxa"/>
                                </w:tcPr>
                                <w:p w:rsidR="001F3E11" w:rsidRDefault="001F3E11" w:rsidP="00706960">
                                  <w:r>
                                    <w:t>Sep 17</w:t>
                                  </w:r>
                                </w:p>
                              </w:tc>
                              <w:tc>
                                <w:tcPr>
                                  <w:tcW w:w="1276" w:type="dxa"/>
                                </w:tcPr>
                                <w:p w:rsidR="001F3E11" w:rsidRDefault="001F3E11" w:rsidP="00706960">
                                  <w:r>
                                    <w:t>Nov 19</w:t>
                                  </w:r>
                                </w:p>
                              </w:tc>
                            </w:tr>
                          </w:tbl>
                          <w:p w:rsidR="001F3E11" w:rsidRPr="00FF63F9" w:rsidRDefault="001F3E11" w:rsidP="00782971">
                            <w:pPr>
                              <w:rPr>
                                <w:sz w:val="16"/>
                                <w:szCs w:val="16"/>
                              </w:rPr>
                            </w:pPr>
                          </w:p>
                          <w:p w:rsidR="001F3E11" w:rsidRDefault="001F3E11" w:rsidP="00782971">
                            <w:r>
                              <w:t>GCL</w:t>
                            </w:r>
                            <w:r w:rsidRPr="006E3D15">
                              <w:t xml:space="preserve"> is to apply proactive preventative measures in relation to noise, dust and vibration, these should be implemented, maintained, improved and enforced through</w:t>
                            </w:r>
                            <w:r>
                              <w:t xml:space="preserve">out the duration of any project and </w:t>
                            </w:r>
                            <w:r w:rsidRPr="006E3D15">
                              <w:t xml:space="preserve">endeavour to be in full adherence and compliance with </w:t>
                            </w:r>
                            <w:proofErr w:type="spellStart"/>
                            <w:r w:rsidRPr="006E3D15">
                              <w:t>Camdens</w:t>
                            </w:r>
                            <w:proofErr w:type="spellEnd"/>
                            <w:r w:rsidRPr="006E3D15">
                              <w:t xml:space="preserve"> Minimum Requirement (CMR 220316).</w:t>
                            </w:r>
                          </w:p>
                          <w:p w:rsidR="001F3E11" w:rsidRPr="00803D2E" w:rsidRDefault="001F3E11" w:rsidP="006E3D15">
                            <w:pPr>
                              <w:jc w:val="both"/>
                              <w:rPr>
                                <w:rFonts w:ascii="Arial" w:hAnsi="Arial" w:cs="Arial"/>
                                <w:sz w:val="20"/>
                                <w:szCs w:val="20"/>
                              </w:rPr>
                            </w:pPr>
                            <w:r w:rsidRPr="00803D2E">
                              <w:rPr>
                                <w:rFonts w:ascii="Arial" w:hAnsi="Arial" w:cs="Arial"/>
                                <w:sz w:val="20"/>
                                <w:szCs w:val="20"/>
                              </w:rPr>
                              <w:t>General working hours for the development are 8am – 6pm Monday to Friday 8am – 1pm Saturday. No works will be undertaken on Sundays and public holidays. Noisy activities will be programmed to take place after 9am in order to minimise disruption to the residential building opposite.</w:t>
                            </w:r>
                          </w:p>
                          <w:p w:rsidR="001F3E11" w:rsidRPr="00803D2E" w:rsidRDefault="001F3E11" w:rsidP="006E3D15">
                            <w:pPr>
                              <w:jc w:val="both"/>
                            </w:pPr>
                            <w:r w:rsidRPr="00803D2E">
                              <w:t xml:space="preserve">Any noisy operations outside </w:t>
                            </w:r>
                            <w:r>
                              <w:t xml:space="preserve">of </w:t>
                            </w:r>
                            <w:r w:rsidRPr="00803D2E">
                              <w:t xml:space="preserve">the consented working hours cannot be undertaken without prior written approval of the Local Authority.   </w:t>
                            </w:r>
                          </w:p>
                          <w:p w:rsidR="001F3E11" w:rsidRPr="00803D2E" w:rsidRDefault="001F3E11" w:rsidP="006E3D15">
                            <w:pPr>
                              <w:spacing w:after="0" w:line="240" w:lineRule="auto"/>
                              <w:jc w:val="both"/>
                              <w:rPr>
                                <w:rFonts w:ascii="Arial" w:hAnsi="Arial" w:cs="Arial"/>
                                <w:sz w:val="20"/>
                                <w:szCs w:val="20"/>
                              </w:rPr>
                            </w:pPr>
                            <w:r w:rsidRPr="00803D2E">
                              <w:t>The quietest and newest vehicles/plant machinery shall be used at all times.  All vehicles and mechanical plant used for the purpose of the works shall be fitted with effective exhaust silencers, shall be maintained in good and efficient working order and operated in such a manner as to minimise noise emissions</w:t>
                            </w:r>
                          </w:p>
                          <w:p w:rsidR="001F3E11" w:rsidRPr="00803D2E" w:rsidRDefault="001F3E11" w:rsidP="006E3D15">
                            <w:pPr>
                              <w:spacing w:after="0" w:line="240" w:lineRule="auto"/>
                              <w:jc w:val="both"/>
                              <w:rPr>
                                <w:rFonts w:ascii="Arial" w:hAnsi="Arial" w:cs="Arial"/>
                                <w:sz w:val="20"/>
                                <w:szCs w:val="20"/>
                              </w:rPr>
                            </w:pPr>
                          </w:p>
                          <w:p w:rsidR="001F3E11" w:rsidRDefault="001F3E11" w:rsidP="006E3D15">
                            <w:pPr>
                              <w:pStyle w:val="ListParagraph"/>
                            </w:pPr>
                          </w:p>
                          <w:p w:rsidR="001F3E11" w:rsidRDefault="001F3E11" w:rsidP="0024177C"/>
                          <w:p w:rsidR="001F3E11" w:rsidRDefault="001F3E11" w:rsidP="00D176A8">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98.8pt;margin-top:32.7pt;width:450pt;height:519pt;z-index:-25152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" fillcolor="white [3201]" strokecolor="#d8d8d8 [2732]" strokeweight="1pt">
                <v:textbox>
                  <w:txbxContent>
                    <w:p w:rsidR="001F3E11" w:rsidRDefault="001F3E11" w:rsidP="00706960">
                      <w:r>
                        <w:t>Noisy activities anticipated to include:</w:t>
                      </w:r>
                    </w:p>
                    <w:tbl>
                      <w:tblPr>
                        <w:tblStyle w:val="TableGrid"/>
                        <w:tblW w:w="0" w:type="auto"/>
                        <w:tblLayout w:type="fixed"/>
                        <w:tblLook w:val="04A0" w:firstRow="1" w:lastRow="0" w:firstColumn="1" w:lastColumn="0" w:noHBand="0" w:noVBand="1"/>
                      </w:tblPr>
                      <w:tblGrid>
                        <w:gridCol w:w="1413"/>
                        <w:gridCol w:w="2126"/>
                        <w:gridCol w:w="1701"/>
                        <w:gridCol w:w="992"/>
                        <w:gridCol w:w="1134"/>
                        <w:gridCol w:w="1276"/>
                      </w:tblGrid>
                      <w:tr w:rsidR="001F3E11" w:rsidTr="00FF63F9">
                        <w:trPr>
                          <w:trHeight w:val="1184"/>
                        </w:trPr>
                        <w:tc>
                          <w:tcPr>
                            <w:tcW w:w="1413" w:type="dxa"/>
                          </w:tcPr>
                          <w:p w:rsidR="001F3E11" w:rsidRPr="00706960" w:rsidRDefault="001F3E11" w:rsidP="00706960">
                            <w:pPr>
                              <w:rPr>
                                <w:b/>
                              </w:rPr>
                            </w:pPr>
                            <w:r>
                              <w:rPr>
                                <w:b/>
                              </w:rPr>
                              <w:t>Activity</w:t>
                            </w:r>
                          </w:p>
                        </w:tc>
                        <w:tc>
                          <w:tcPr>
                            <w:tcW w:w="2126" w:type="dxa"/>
                          </w:tcPr>
                          <w:p w:rsidR="001F3E11" w:rsidRPr="00706960" w:rsidRDefault="001F3E11" w:rsidP="00706960">
                            <w:pPr>
                              <w:rPr>
                                <w:b/>
                              </w:rPr>
                            </w:pPr>
                            <w:r>
                              <w:rPr>
                                <w:b/>
                              </w:rPr>
                              <w:t>Methodology</w:t>
                            </w:r>
                          </w:p>
                        </w:tc>
                        <w:tc>
                          <w:tcPr>
                            <w:tcW w:w="1701" w:type="dxa"/>
                          </w:tcPr>
                          <w:p w:rsidR="001F3E11" w:rsidRPr="00706960" w:rsidRDefault="001F3E11" w:rsidP="00706960">
                            <w:pPr>
                              <w:rPr>
                                <w:b/>
                              </w:rPr>
                            </w:pPr>
                            <w:r>
                              <w:rPr>
                                <w:b/>
                              </w:rPr>
                              <w:t>A-weighted sound pressure level (</w:t>
                            </w:r>
                            <w:proofErr w:type="spellStart"/>
                            <w:r>
                              <w:rPr>
                                <w:b/>
                              </w:rPr>
                              <w:t>Laeq</w:t>
                            </w:r>
                            <w:proofErr w:type="spellEnd"/>
                            <w:r>
                              <w:rPr>
                                <w:b/>
                              </w:rPr>
                              <w:t>) dB at 10m</w:t>
                            </w:r>
                          </w:p>
                        </w:tc>
                        <w:tc>
                          <w:tcPr>
                            <w:tcW w:w="992" w:type="dxa"/>
                          </w:tcPr>
                          <w:p w:rsidR="001F3E11" w:rsidRPr="00706960" w:rsidRDefault="001F3E11" w:rsidP="00706960">
                            <w:pPr>
                              <w:rPr>
                                <w:b/>
                              </w:rPr>
                            </w:pPr>
                            <w:r>
                              <w:rPr>
                                <w:b/>
                              </w:rPr>
                              <w:t>Hours of work</w:t>
                            </w:r>
                          </w:p>
                        </w:tc>
                        <w:tc>
                          <w:tcPr>
                            <w:tcW w:w="1134" w:type="dxa"/>
                          </w:tcPr>
                          <w:p w:rsidR="001F3E11" w:rsidRPr="00706960" w:rsidRDefault="001F3E11" w:rsidP="00706960">
                            <w:pPr>
                              <w:rPr>
                                <w:b/>
                              </w:rPr>
                            </w:pPr>
                            <w:r>
                              <w:rPr>
                                <w:b/>
                              </w:rPr>
                              <w:t>Anticipated work commencement</w:t>
                            </w:r>
                          </w:p>
                        </w:tc>
                        <w:tc>
                          <w:tcPr>
                            <w:tcW w:w="1276" w:type="dxa"/>
                          </w:tcPr>
                          <w:p w:rsidR="001F3E11" w:rsidRPr="00706960" w:rsidRDefault="001F3E11" w:rsidP="00706960">
                            <w:pPr>
                              <w:rPr>
                                <w:b/>
                              </w:rPr>
                            </w:pPr>
                            <w:r>
                              <w:rPr>
                                <w:b/>
                              </w:rPr>
                              <w:t>Anticipated work finish</w:t>
                            </w:r>
                          </w:p>
                        </w:tc>
                      </w:tr>
                      <w:tr w:rsidR="001F3E11" w:rsidTr="00FF63F9">
                        <w:tc>
                          <w:tcPr>
                            <w:tcW w:w="1413" w:type="dxa"/>
                          </w:tcPr>
                          <w:p w:rsidR="001F3E11" w:rsidRDefault="001F3E11" w:rsidP="00706960">
                            <w:r>
                              <w:t>Vehicle movement</w:t>
                            </w:r>
                          </w:p>
                        </w:tc>
                        <w:tc>
                          <w:tcPr>
                            <w:tcW w:w="2126" w:type="dxa"/>
                          </w:tcPr>
                          <w:p w:rsidR="001F3E11" w:rsidRDefault="001F3E11" w:rsidP="00706960">
                            <w:r>
                              <w:t>Deliveries via lorries</w:t>
                            </w:r>
                          </w:p>
                        </w:tc>
                        <w:tc>
                          <w:tcPr>
                            <w:tcW w:w="1701" w:type="dxa"/>
                          </w:tcPr>
                          <w:p w:rsidR="001F3E11" w:rsidRDefault="001F3E11" w:rsidP="00706960">
                            <w:r>
                              <w:t>77</w:t>
                            </w:r>
                          </w:p>
                        </w:tc>
                        <w:tc>
                          <w:tcPr>
                            <w:tcW w:w="992" w:type="dxa"/>
                          </w:tcPr>
                          <w:p w:rsidR="001F3E11" w:rsidRDefault="001F3E11" w:rsidP="00706960">
                            <w:r>
                              <w:t>Usual working hours</w:t>
                            </w:r>
                          </w:p>
                        </w:tc>
                        <w:tc>
                          <w:tcPr>
                            <w:tcW w:w="1134" w:type="dxa"/>
                          </w:tcPr>
                          <w:p w:rsidR="001F3E11" w:rsidRDefault="001F3E11" w:rsidP="00706960">
                            <w:r>
                              <w:t>Aug 17</w:t>
                            </w:r>
                          </w:p>
                        </w:tc>
                        <w:tc>
                          <w:tcPr>
                            <w:tcW w:w="1276" w:type="dxa"/>
                          </w:tcPr>
                          <w:p w:rsidR="001F3E11" w:rsidRDefault="001F3E11" w:rsidP="00706960">
                            <w:r>
                              <w:t>Nov 19</w:t>
                            </w:r>
                          </w:p>
                        </w:tc>
                      </w:tr>
                      <w:tr w:rsidR="001F3E11" w:rsidTr="00FF63F9">
                        <w:tc>
                          <w:tcPr>
                            <w:tcW w:w="1413" w:type="dxa"/>
                          </w:tcPr>
                          <w:p w:rsidR="001F3E11" w:rsidRDefault="001F3E11" w:rsidP="00706960">
                            <w:r>
                              <w:t>Piling</w:t>
                            </w:r>
                          </w:p>
                        </w:tc>
                        <w:tc>
                          <w:tcPr>
                            <w:tcW w:w="2126" w:type="dxa"/>
                          </w:tcPr>
                          <w:p w:rsidR="001F3E11" w:rsidRDefault="001F3E11" w:rsidP="00706960">
                            <w:r>
                              <w:t xml:space="preserve">CFA or other cast </w:t>
                            </w:r>
                            <w:proofErr w:type="spellStart"/>
                            <w:r>
                              <w:t>insitu</w:t>
                            </w:r>
                            <w:proofErr w:type="spellEnd"/>
                            <w:r>
                              <w:t xml:space="preserve"> augured system. Not driven</w:t>
                            </w:r>
                          </w:p>
                        </w:tc>
                        <w:tc>
                          <w:tcPr>
                            <w:tcW w:w="1701" w:type="dxa"/>
                          </w:tcPr>
                          <w:p w:rsidR="001F3E11" w:rsidRDefault="001F3E11" w:rsidP="00706960">
                            <w:r>
                              <w:t>79</w:t>
                            </w:r>
                          </w:p>
                        </w:tc>
                        <w:tc>
                          <w:tcPr>
                            <w:tcW w:w="992" w:type="dxa"/>
                          </w:tcPr>
                          <w:p w:rsidR="001F3E11" w:rsidRDefault="001F3E11" w:rsidP="00706960">
                            <w:r>
                              <w:t>Usual working hours</w:t>
                            </w:r>
                          </w:p>
                        </w:tc>
                        <w:tc>
                          <w:tcPr>
                            <w:tcW w:w="1134" w:type="dxa"/>
                          </w:tcPr>
                          <w:p w:rsidR="001F3E11" w:rsidRDefault="001F3E11" w:rsidP="00706960">
                            <w:r>
                              <w:t>Sep 17</w:t>
                            </w:r>
                          </w:p>
                        </w:tc>
                        <w:tc>
                          <w:tcPr>
                            <w:tcW w:w="1276" w:type="dxa"/>
                          </w:tcPr>
                          <w:p w:rsidR="001F3E11" w:rsidRDefault="001F3E11" w:rsidP="00706960">
                            <w:r>
                              <w:t>Nov 17</w:t>
                            </w:r>
                          </w:p>
                        </w:tc>
                      </w:tr>
                      <w:tr w:rsidR="001F3E11" w:rsidTr="00FF63F9">
                        <w:tc>
                          <w:tcPr>
                            <w:tcW w:w="1413" w:type="dxa"/>
                          </w:tcPr>
                          <w:p w:rsidR="001F3E11" w:rsidRDefault="001F3E11" w:rsidP="00674A0C"/>
                          <w:p w:rsidR="001F3E11" w:rsidRDefault="001F3E11" w:rsidP="00674A0C">
                            <w:r>
                              <w:t>Sheet piling works</w:t>
                            </w:r>
                          </w:p>
                        </w:tc>
                        <w:tc>
                          <w:tcPr>
                            <w:tcW w:w="2126" w:type="dxa"/>
                          </w:tcPr>
                          <w:p w:rsidR="001F3E11" w:rsidRDefault="001F3E11" w:rsidP="00706960">
                            <w:r>
                              <w:t>A sheet pile hammer will be used for driving sheet piles into the ground</w:t>
                            </w:r>
                          </w:p>
                        </w:tc>
                        <w:tc>
                          <w:tcPr>
                            <w:tcW w:w="1701" w:type="dxa"/>
                          </w:tcPr>
                          <w:p w:rsidR="001F3E11" w:rsidRDefault="001F3E11" w:rsidP="00706960">
                            <w:r>
                              <w:t>79</w:t>
                            </w:r>
                          </w:p>
                        </w:tc>
                        <w:tc>
                          <w:tcPr>
                            <w:tcW w:w="992" w:type="dxa"/>
                          </w:tcPr>
                          <w:p w:rsidR="001F3E11" w:rsidRDefault="001F3E11" w:rsidP="00706960">
                            <w:r>
                              <w:t>Usual Working hours</w:t>
                            </w:r>
                          </w:p>
                        </w:tc>
                        <w:tc>
                          <w:tcPr>
                            <w:tcW w:w="1134" w:type="dxa"/>
                          </w:tcPr>
                          <w:p w:rsidR="001F3E11" w:rsidRDefault="001F3E11" w:rsidP="00706960">
                            <w:r>
                              <w:t>Sep 17</w:t>
                            </w:r>
                          </w:p>
                        </w:tc>
                        <w:tc>
                          <w:tcPr>
                            <w:tcW w:w="1276" w:type="dxa"/>
                          </w:tcPr>
                          <w:p w:rsidR="001F3E11" w:rsidRDefault="001F3E11" w:rsidP="00706960">
                            <w:r>
                              <w:t>Nov 19</w:t>
                            </w:r>
                          </w:p>
                        </w:tc>
                      </w:tr>
                      <w:tr w:rsidR="001F3E11" w:rsidTr="00FF63F9">
                        <w:tc>
                          <w:tcPr>
                            <w:tcW w:w="1413" w:type="dxa"/>
                          </w:tcPr>
                          <w:p w:rsidR="001F3E11" w:rsidRDefault="001F3E11" w:rsidP="00674A0C"/>
                          <w:p w:rsidR="001F3E11" w:rsidRDefault="001F3E11" w:rsidP="00674A0C">
                            <w:r>
                              <w:t>Use of dumper</w:t>
                            </w:r>
                          </w:p>
                        </w:tc>
                        <w:tc>
                          <w:tcPr>
                            <w:tcW w:w="2126" w:type="dxa"/>
                          </w:tcPr>
                          <w:p w:rsidR="001F3E11" w:rsidRDefault="001F3E11" w:rsidP="00706960">
                            <w:r>
                              <w:t>A dumper will be used for carrying materials across site</w:t>
                            </w:r>
                          </w:p>
                        </w:tc>
                        <w:tc>
                          <w:tcPr>
                            <w:tcW w:w="1701" w:type="dxa"/>
                          </w:tcPr>
                          <w:p w:rsidR="001F3E11" w:rsidRDefault="001F3E11" w:rsidP="00706960">
                            <w:r>
                              <w:t>72</w:t>
                            </w:r>
                          </w:p>
                        </w:tc>
                        <w:tc>
                          <w:tcPr>
                            <w:tcW w:w="992" w:type="dxa"/>
                          </w:tcPr>
                          <w:p w:rsidR="001F3E11" w:rsidRDefault="001F3E11" w:rsidP="00706960">
                            <w:r>
                              <w:t>Usual working hours</w:t>
                            </w:r>
                          </w:p>
                        </w:tc>
                        <w:tc>
                          <w:tcPr>
                            <w:tcW w:w="1134" w:type="dxa"/>
                          </w:tcPr>
                          <w:p w:rsidR="001F3E11" w:rsidRDefault="001F3E11" w:rsidP="00706960">
                            <w:r>
                              <w:t>Sep 17</w:t>
                            </w:r>
                          </w:p>
                        </w:tc>
                        <w:tc>
                          <w:tcPr>
                            <w:tcW w:w="1276" w:type="dxa"/>
                          </w:tcPr>
                          <w:p w:rsidR="001F3E11" w:rsidRDefault="001F3E11" w:rsidP="00706960">
                            <w:r>
                              <w:t>Nov 19</w:t>
                            </w:r>
                          </w:p>
                        </w:tc>
                      </w:tr>
                    </w:tbl>
                    <w:p w:rsidR="001F3E11" w:rsidRPr="00FF63F9" w:rsidRDefault="001F3E11" w:rsidP="00782971">
                      <w:pPr>
                        <w:rPr>
                          <w:sz w:val="16"/>
                          <w:szCs w:val="16"/>
                        </w:rPr>
                      </w:pPr>
                    </w:p>
                    <w:p w:rsidR="001F3E11" w:rsidRDefault="001F3E11" w:rsidP="00782971">
                      <w:r>
                        <w:t>GCL</w:t>
                      </w:r>
                      <w:r w:rsidRPr="006E3D15">
                        <w:t xml:space="preserve"> is to apply proactive preventative measures in relation to noise, dust and vibration, these should be implemented, maintained, improved and enforced through</w:t>
                      </w:r>
                      <w:r>
                        <w:t xml:space="preserve">out the duration of any project and </w:t>
                      </w:r>
                      <w:r w:rsidRPr="006E3D15">
                        <w:t xml:space="preserve">endeavour to be in full adherence and compliance with </w:t>
                      </w:r>
                      <w:proofErr w:type="spellStart"/>
                      <w:r w:rsidRPr="006E3D15">
                        <w:t>Camdens</w:t>
                      </w:r>
                      <w:proofErr w:type="spellEnd"/>
                      <w:r w:rsidRPr="006E3D15">
                        <w:t xml:space="preserve"> Minimum Requirement (CMR 220316).</w:t>
                      </w:r>
                    </w:p>
                    <w:p w:rsidR="001F3E11" w:rsidRPr="00803D2E" w:rsidRDefault="001F3E11" w:rsidP="006E3D15">
                      <w:pPr>
                        <w:jc w:val="both"/>
                        <w:rPr>
                          <w:rFonts w:ascii="Arial" w:hAnsi="Arial" w:cs="Arial"/>
                          <w:sz w:val="20"/>
                          <w:szCs w:val="20"/>
                        </w:rPr>
                      </w:pPr>
                      <w:r w:rsidRPr="00803D2E">
                        <w:rPr>
                          <w:rFonts w:ascii="Arial" w:hAnsi="Arial" w:cs="Arial"/>
                          <w:sz w:val="20"/>
                          <w:szCs w:val="20"/>
                        </w:rPr>
                        <w:t>General working hours for the development are 8am – 6pm Monday to Friday 8am – 1pm Saturday. No works will be undertaken on Sundays and public holidays. Noisy activities will be programmed to take place after 9am in order to minimise disruption to the residential building opposite.</w:t>
                      </w:r>
                    </w:p>
                    <w:p w:rsidR="001F3E11" w:rsidRPr="00803D2E" w:rsidRDefault="001F3E11" w:rsidP="006E3D15">
                      <w:pPr>
                        <w:jc w:val="both"/>
                      </w:pPr>
                      <w:r w:rsidRPr="00803D2E">
                        <w:t xml:space="preserve">Any noisy operations outside </w:t>
                      </w:r>
                      <w:r>
                        <w:t xml:space="preserve">of </w:t>
                      </w:r>
                      <w:r w:rsidRPr="00803D2E">
                        <w:t xml:space="preserve">the consented working hours cannot be undertaken without prior written approval of the Local Authority.   </w:t>
                      </w:r>
                    </w:p>
                    <w:p w:rsidR="001F3E11" w:rsidRPr="00803D2E" w:rsidRDefault="001F3E11" w:rsidP="006E3D15">
                      <w:pPr>
                        <w:spacing w:after="0" w:line="240" w:lineRule="auto"/>
                        <w:jc w:val="both"/>
                        <w:rPr>
                          <w:rFonts w:ascii="Arial" w:hAnsi="Arial" w:cs="Arial"/>
                          <w:sz w:val="20"/>
                          <w:szCs w:val="20"/>
                        </w:rPr>
                      </w:pPr>
                      <w:r w:rsidRPr="00803D2E">
                        <w:t>The quietest and newest vehicles/plant machinery shall be used at all times.  All vehicles and mechanical plant used for the purpose of the works shall be fitted with effective exhaust silencers, shall be maintained in good and efficient working order and operated in such a manner as to minimise noise emissions</w:t>
                      </w:r>
                    </w:p>
                    <w:p w:rsidR="001F3E11" w:rsidRPr="00803D2E" w:rsidRDefault="001F3E11" w:rsidP="006E3D15">
                      <w:pPr>
                        <w:spacing w:after="0" w:line="240" w:lineRule="auto"/>
                        <w:jc w:val="both"/>
                        <w:rPr>
                          <w:rFonts w:ascii="Arial" w:hAnsi="Arial" w:cs="Arial"/>
                          <w:sz w:val="20"/>
                          <w:szCs w:val="20"/>
                        </w:rPr>
                      </w:pPr>
                    </w:p>
                    <w:p w:rsidR="001F3E11" w:rsidRDefault="001F3E11" w:rsidP="006E3D15">
                      <w:pPr>
                        <w:pStyle w:val="ListParagraph"/>
                      </w:pPr>
                    </w:p>
                    <w:p w:rsidR="001F3E11" w:rsidRDefault="001F3E11" w:rsidP="0024177C"/>
                    <w:p w:rsidR="001F3E11" w:rsidRDefault="001F3E11" w:rsidP="00D176A8">
                      <w:pPr>
                        <w:ind w:left="360"/>
                      </w:pPr>
                    </w:p>
                  </w:txbxContent>
                </v:textbox>
                <w10:wrap type="tight" anchorx="margin"/>
              </v:shape>
            </w:pict>
          </mc:Fallback>
        </mc:AlternateContent>
      </w:r>
      <w:r w:rsidR="008B4EA6">
        <w:rPr>
          <w:sz w:val="24"/>
          <w:szCs w:val="24"/>
        </w:rPr>
        <w:t>1</w:t>
      </w:r>
      <w:r w:rsidR="000E2346">
        <w:rPr>
          <w:sz w:val="24"/>
          <w:szCs w:val="24"/>
        </w:rPr>
        <w:t xml:space="preserve">. </w:t>
      </w:r>
      <w:r w:rsidR="00DD48FD" w:rsidRPr="000E2346">
        <w:rPr>
          <w:sz w:val="24"/>
          <w:szCs w:val="24"/>
        </w:rPr>
        <w:t xml:space="preserve">Please list all </w:t>
      </w:r>
      <w:hyperlink r:id="rId49" w:history="1">
        <w:r w:rsidR="00DD48FD" w:rsidRPr="000E2346">
          <w:rPr>
            <w:rStyle w:val="Hyperlink"/>
            <w:sz w:val="24"/>
            <w:szCs w:val="24"/>
          </w:rPr>
          <w:t>noisy operations</w:t>
        </w:r>
      </w:hyperlink>
      <w:r w:rsidR="00DD48FD" w:rsidRPr="000E2346">
        <w:rPr>
          <w:rStyle w:val="Hyperlink"/>
          <w:sz w:val="24"/>
          <w:szCs w:val="24"/>
        </w:rPr>
        <w:t xml:space="preserve"> </w:t>
      </w:r>
      <w:r w:rsidR="00DD48FD" w:rsidRPr="000E2346">
        <w:rPr>
          <w:sz w:val="24"/>
          <w:szCs w:val="24"/>
        </w:rPr>
        <w:t xml:space="preserve"> and the construction method used, and provide details of the times that each of these are </w:t>
      </w:r>
      <w:r w:rsidR="00D87E17">
        <w:rPr>
          <w:sz w:val="24"/>
          <w:szCs w:val="24"/>
        </w:rPr>
        <w:t xml:space="preserve">due </w:t>
      </w:r>
      <w:r w:rsidR="00DD48FD" w:rsidRPr="000E2346">
        <w:rPr>
          <w:sz w:val="24"/>
          <w:szCs w:val="24"/>
        </w:rPr>
        <w:t>to be carried out.</w:t>
      </w:r>
    </w:p>
    <w:p w:rsidR="0000642B" w:rsidRPr="00821CE2" w:rsidRDefault="0000642B" w:rsidP="00782971">
      <w:pPr>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4E6F1A09" wp14:editId="1746AB7B">
                <wp:extent cx="5506720" cy="5467350"/>
                <wp:effectExtent l="0" t="0" r="17780"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6735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Pr="00803D2E" w:rsidRDefault="001F3E11" w:rsidP="0000642B">
                            <w:pPr>
                              <w:jc w:val="both"/>
                              <w:rPr>
                                <w:rFonts w:ascii="Arial" w:hAnsi="Arial" w:cs="Arial"/>
                                <w:b/>
                                <w:bCs/>
                                <w:sz w:val="20"/>
                                <w:szCs w:val="20"/>
                                <w:u w:val="single"/>
                              </w:rPr>
                            </w:pPr>
                            <w:r w:rsidRPr="00803D2E">
                              <w:rPr>
                                <w:rFonts w:ascii="Arial" w:hAnsi="Arial" w:cs="Arial"/>
                                <w:b/>
                                <w:bCs/>
                                <w:sz w:val="20"/>
                                <w:szCs w:val="20"/>
                                <w:u w:val="single"/>
                              </w:rPr>
                              <w:t>MONITORING - NOISE LEVELS</w:t>
                            </w:r>
                          </w:p>
                          <w:p w:rsidR="001F3E11" w:rsidRPr="00803D2E" w:rsidRDefault="001F3E11" w:rsidP="006C1669">
                            <w:pPr>
                              <w:pStyle w:val="ListParagraph"/>
                              <w:numPr>
                                <w:ilvl w:val="0"/>
                                <w:numId w:val="10"/>
                              </w:numPr>
                              <w:spacing w:after="0" w:line="240" w:lineRule="auto"/>
                              <w:jc w:val="both"/>
                              <w:rPr>
                                <w:rFonts w:ascii="Arial" w:hAnsi="Arial" w:cs="Arial"/>
                                <w:sz w:val="20"/>
                                <w:szCs w:val="20"/>
                              </w:rPr>
                            </w:pPr>
                            <w:r w:rsidRPr="00803D2E">
                              <w:rPr>
                                <w:rFonts w:ascii="Arial" w:hAnsi="Arial" w:cs="Arial"/>
                                <w:b/>
                                <w:bCs/>
                                <w:sz w:val="20"/>
                                <w:szCs w:val="20"/>
                              </w:rPr>
                              <w:t>Where the measured noise levels are more than 3 dB (A) above the predicted noise levels or in the event of a complaint of noise an investigation shall be carried out to ascertain the cause of the exceedance or the complaint and to check that Best Practicable Means are being used to control the noise in accordance with the steps set out in the application for ‘prior consent’.  Noise levels shall be reduced further if it is reasonably practicable to do so.</w:t>
                            </w:r>
                          </w:p>
                          <w:p w:rsidR="001F3E11" w:rsidRPr="00803D2E" w:rsidRDefault="001F3E11" w:rsidP="0000642B">
                            <w:pPr>
                              <w:pStyle w:val="ListParagraph"/>
                              <w:spacing w:after="0" w:line="240" w:lineRule="auto"/>
                              <w:jc w:val="both"/>
                              <w:rPr>
                                <w:rFonts w:ascii="Arial" w:hAnsi="Arial" w:cs="Arial"/>
                                <w:sz w:val="20"/>
                                <w:szCs w:val="20"/>
                              </w:rPr>
                            </w:pPr>
                          </w:p>
                          <w:p w:rsidR="001F3E11" w:rsidRPr="00803D2E" w:rsidRDefault="001F3E11" w:rsidP="006C1669">
                            <w:pPr>
                              <w:pStyle w:val="ListParagraph"/>
                              <w:numPr>
                                <w:ilvl w:val="0"/>
                                <w:numId w:val="10"/>
                              </w:numPr>
                              <w:spacing w:after="0" w:line="240" w:lineRule="auto"/>
                              <w:jc w:val="both"/>
                              <w:rPr>
                                <w:rFonts w:ascii="Arial" w:hAnsi="Arial" w:cs="Arial"/>
                                <w:sz w:val="20"/>
                                <w:szCs w:val="20"/>
                              </w:rPr>
                            </w:pPr>
                            <w:r w:rsidRPr="00803D2E">
                              <w:rPr>
                                <w:rFonts w:ascii="Arial" w:hAnsi="Arial" w:cs="Arial"/>
                                <w:sz w:val="20"/>
                                <w:szCs w:val="20"/>
                              </w:rPr>
                              <w:t>The contractors shall also recognise the noise limit stated in BS5228: 2009 of 75dBA at 1 meter to the nearest noise sensitive façade.</w:t>
                            </w:r>
                          </w:p>
                          <w:p w:rsidR="001F3E11" w:rsidRPr="00803D2E" w:rsidRDefault="001F3E11" w:rsidP="0000642B">
                            <w:pPr>
                              <w:pStyle w:val="ListParagraph"/>
                              <w:spacing w:after="0" w:line="240" w:lineRule="auto"/>
                              <w:jc w:val="both"/>
                              <w:rPr>
                                <w:rFonts w:ascii="Arial" w:hAnsi="Arial" w:cs="Arial"/>
                                <w:sz w:val="20"/>
                                <w:szCs w:val="20"/>
                              </w:rPr>
                            </w:pPr>
                          </w:p>
                          <w:p w:rsidR="001F3E11" w:rsidRPr="00803D2E" w:rsidRDefault="001F3E11" w:rsidP="006C1669">
                            <w:pPr>
                              <w:pStyle w:val="ListParagraph"/>
                              <w:numPr>
                                <w:ilvl w:val="0"/>
                                <w:numId w:val="10"/>
                              </w:numPr>
                              <w:jc w:val="both"/>
                              <w:rPr>
                                <w:rFonts w:ascii="Arial" w:hAnsi="Arial" w:cs="Arial"/>
                                <w:sz w:val="20"/>
                                <w:szCs w:val="20"/>
                              </w:rPr>
                            </w:pPr>
                            <w:r w:rsidRPr="00803D2E">
                              <w:rPr>
                                <w:rFonts w:ascii="Arial" w:hAnsi="Arial" w:cs="Arial"/>
                                <w:sz w:val="20"/>
                                <w:szCs w:val="20"/>
                              </w:rPr>
                              <w:t>A trigger level of 78dB (3bB above the 75dB limit) at the site boundary will be used as an upper limit subject to agreement with Camden Council Environmental Team.</w:t>
                            </w:r>
                          </w:p>
                          <w:p w:rsidR="001F3E11" w:rsidRPr="00803D2E" w:rsidRDefault="001F3E11" w:rsidP="0000642B">
                            <w:pPr>
                              <w:pStyle w:val="ListParagraph"/>
                              <w:jc w:val="both"/>
                              <w:rPr>
                                <w:rFonts w:ascii="Arial" w:hAnsi="Arial" w:cs="Arial"/>
                                <w:sz w:val="20"/>
                                <w:szCs w:val="20"/>
                              </w:rPr>
                            </w:pPr>
                          </w:p>
                          <w:p w:rsidR="001F3E11" w:rsidRPr="00803D2E" w:rsidRDefault="001F3E11" w:rsidP="006C1669">
                            <w:pPr>
                              <w:pStyle w:val="ListParagraph"/>
                              <w:numPr>
                                <w:ilvl w:val="0"/>
                                <w:numId w:val="10"/>
                              </w:numPr>
                              <w:spacing w:after="0" w:line="240" w:lineRule="auto"/>
                              <w:jc w:val="both"/>
                              <w:rPr>
                                <w:rFonts w:ascii="Arial" w:hAnsi="Arial" w:cs="Arial"/>
                                <w:sz w:val="20"/>
                                <w:szCs w:val="20"/>
                              </w:rPr>
                            </w:pPr>
                            <w:r w:rsidRPr="00803D2E">
                              <w:rPr>
                                <w:rFonts w:ascii="Arial" w:hAnsi="Arial" w:cs="Arial"/>
                                <w:sz w:val="20"/>
                                <w:szCs w:val="20"/>
                              </w:rPr>
                              <w:t xml:space="preserve">Noise attenuation screening to be used if deemed appropriate and noise monitoring to be carried out at the start and at regular intervals during each task period. </w:t>
                            </w:r>
                            <w:r w:rsidRPr="00803D2E">
                              <w:rPr>
                                <w:rFonts w:ascii="Arial" w:hAnsi="Arial" w:cs="Arial"/>
                                <w:color w:val="000000"/>
                                <w:sz w:val="20"/>
                                <w:szCs w:val="20"/>
                              </w:rPr>
                              <w:t>Any mobile screens shall have sufficient mass so as to be able to resist the passage of sound across the barrier and to be free of significant holes or gaps between or under any acoustic panels or board materials as far as reasonably practical</w:t>
                            </w:r>
                            <w:r w:rsidRPr="00803D2E">
                              <w:rPr>
                                <w:rFonts w:ascii="Arial" w:hAnsi="Arial" w:cs="Arial"/>
                                <w:sz w:val="20"/>
                                <w:szCs w:val="20"/>
                              </w:rPr>
                              <w:t>.</w:t>
                            </w:r>
                          </w:p>
                          <w:p w:rsidR="001F3E11" w:rsidRPr="00803D2E" w:rsidRDefault="001F3E11" w:rsidP="0000642B">
                            <w:pPr>
                              <w:pStyle w:val="ListParagraph"/>
                              <w:rPr>
                                <w:rFonts w:ascii="Arial" w:hAnsi="Arial" w:cs="Arial"/>
                                <w:sz w:val="20"/>
                                <w:szCs w:val="20"/>
                              </w:rPr>
                            </w:pPr>
                          </w:p>
                          <w:p w:rsidR="001F3E11" w:rsidRPr="00803D2E" w:rsidRDefault="001F3E11" w:rsidP="0000642B">
                            <w:pPr>
                              <w:pStyle w:val="ListParagraph"/>
                              <w:spacing w:after="0" w:line="240" w:lineRule="auto"/>
                              <w:jc w:val="both"/>
                              <w:rPr>
                                <w:rFonts w:ascii="Arial" w:hAnsi="Arial" w:cs="Arial"/>
                                <w:sz w:val="20"/>
                                <w:szCs w:val="20"/>
                              </w:rPr>
                            </w:pPr>
                          </w:p>
                          <w:p w:rsidR="001F3E11" w:rsidRPr="00803D2E" w:rsidRDefault="001F3E11" w:rsidP="006C1669">
                            <w:pPr>
                              <w:pStyle w:val="ListParagraph"/>
                              <w:numPr>
                                <w:ilvl w:val="0"/>
                                <w:numId w:val="10"/>
                              </w:numPr>
                              <w:spacing w:after="0" w:line="240" w:lineRule="auto"/>
                              <w:jc w:val="both"/>
                              <w:rPr>
                                <w:rFonts w:ascii="Arial" w:hAnsi="Arial" w:cs="Arial"/>
                                <w:sz w:val="20"/>
                                <w:szCs w:val="20"/>
                              </w:rPr>
                            </w:pPr>
                            <w:r w:rsidRPr="00803D2E">
                              <w:rPr>
                                <w:rFonts w:ascii="Arial" w:hAnsi="Arial" w:cs="Arial"/>
                                <w:sz w:val="20"/>
                                <w:szCs w:val="20"/>
                              </w:rPr>
                              <w:t xml:space="preserve">Noise monitoring shall be undertaken using a combination of semi-permanent (continuous) and attended monitoring methods. The locations of the semi-permanent (continuous) and attended monitoring and the frequency of the sampling have previously been agreed with London Borough of Camden in writing. </w:t>
                            </w:r>
                          </w:p>
                          <w:p w:rsidR="001F3E11" w:rsidRPr="00803D2E" w:rsidRDefault="001F3E11" w:rsidP="0000642B">
                            <w:pPr>
                              <w:rPr>
                                <w:rFonts w:ascii="Arial" w:hAnsi="Arial" w:cs="Arial"/>
                                <w:sz w:val="20"/>
                                <w:szCs w:val="20"/>
                              </w:rPr>
                            </w:pPr>
                          </w:p>
                          <w:p w:rsidR="001F3E11" w:rsidRPr="00803D2E" w:rsidRDefault="001F3E11" w:rsidP="0000642B">
                            <w:pPr>
                              <w:rPr>
                                <w:rFonts w:ascii="Arial" w:hAnsi="Arial" w:cs="Arial"/>
                                <w:b/>
                                <w:bCs/>
                                <w:sz w:val="20"/>
                                <w:szCs w:val="20"/>
                                <w:u w:val="single"/>
                              </w:rPr>
                            </w:pPr>
                            <w:r w:rsidRPr="00803D2E">
                              <w:rPr>
                                <w:rFonts w:ascii="Arial" w:hAnsi="Arial" w:cs="Arial"/>
                                <w:b/>
                                <w:bCs/>
                                <w:sz w:val="20"/>
                                <w:szCs w:val="20"/>
                                <w:u w:val="single"/>
                              </w:rPr>
                              <w:t>Vibration limits</w:t>
                            </w:r>
                          </w:p>
                          <w:p w:rsidR="001F3E11" w:rsidRPr="00803D2E" w:rsidRDefault="001F3E11" w:rsidP="006C1669">
                            <w:pPr>
                              <w:pStyle w:val="ListParagraph"/>
                              <w:numPr>
                                <w:ilvl w:val="0"/>
                                <w:numId w:val="11"/>
                              </w:numPr>
                              <w:spacing w:after="0" w:line="240" w:lineRule="auto"/>
                              <w:rPr>
                                <w:rFonts w:ascii="Arial" w:hAnsi="Arial" w:cs="Arial"/>
                                <w:color w:val="000000"/>
                                <w:sz w:val="20"/>
                                <w:szCs w:val="20"/>
                              </w:rPr>
                            </w:pPr>
                            <w:r w:rsidRPr="00803D2E">
                              <w:rPr>
                                <w:rFonts w:ascii="Arial" w:hAnsi="Arial" w:cs="Arial"/>
                                <w:color w:val="000000"/>
                                <w:sz w:val="20"/>
                                <w:szCs w:val="20"/>
                              </w:rPr>
                              <w:t>In the case of vibration, measured vibration levels shall be compared with the criteria in BS 5228: 2009 part 2 (i.e. 1mms</w:t>
                            </w:r>
                            <w:r w:rsidRPr="00803D2E">
                              <w:rPr>
                                <w:rFonts w:ascii="Arial" w:hAnsi="Arial" w:cs="Arial"/>
                                <w:color w:val="000000"/>
                                <w:sz w:val="20"/>
                                <w:szCs w:val="20"/>
                                <w:rtl/>
                                <w:lang w:bidi="he-IL"/>
                              </w:rPr>
                              <w:t>־</w:t>
                            </w:r>
                            <w:r w:rsidRPr="00803D2E">
                              <w:rPr>
                                <w:rFonts w:ascii="Arial" w:hAnsi="Arial" w:cs="Arial"/>
                                <w:color w:val="000000"/>
                                <w:sz w:val="20"/>
                                <w:szCs w:val="20"/>
                              </w:rPr>
                              <w:t>¹ PPV for potential disturbance in residential and using a suggested trigger criteria of 2mms</w:t>
                            </w:r>
                            <w:r w:rsidRPr="00803D2E">
                              <w:rPr>
                                <w:rFonts w:ascii="Arial" w:hAnsi="Arial" w:cs="Arial"/>
                                <w:color w:val="000000"/>
                                <w:sz w:val="20"/>
                                <w:szCs w:val="20"/>
                                <w:rtl/>
                                <w:lang w:bidi="he-IL"/>
                              </w:rPr>
                              <w:t>־</w:t>
                            </w:r>
                            <w:r w:rsidRPr="00803D2E">
                              <w:rPr>
                                <w:rFonts w:ascii="Arial" w:hAnsi="Arial" w:cs="Arial"/>
                                <w:color w:val="000000"/>
                                <w:sz w:val="20"/>
                                <w:szCs w:val="20"/>
                              </w:rPr>
                              <w:t>¹ for commercial).  Lower limits must be agreed with the Council if there is a risk that vibration levels may interfere with vibration sensitive equipment or other vibration sensitive objects.</w:t>
                            </w:r>
                          </w:p>
                          <w:p w:rsidR="001F3E11" w:rsidRDefault="001F3E11" w:rsidP="0000642B"/>
                          <w:p w:rsidR="001F3E11" w:rsidRDefault="001F3E11" w:rsidP="0000642B">
                            <w:pPr>
                              <w:pStyle w:val="ListParagraph"/>
                            </w:pPr>
                          </w:p>
                          <w:p w:rsidR="001F3E11" w:rsidRDefault="001F3E11" w:rsidP="0000642B"/>
                          <w:p w:rsidR="001F3E11" w:rsidRDefault="001F3E11" w:rsidP="0000642B">
                            <w:pPr>
                              <w:ind w:left="360"/>
                            </w:pPr>
                          </w:p>
                        </w:txbxContent>
                      </wps:txbx>
                      <wps:bodyPr rot="0" vert="horz" wrap="square" lIns="91440" tIns="45720" rIns="91440" bIns="45720" anchor="t" anchorCtr="0">
                        <a:noAutofit/>
                      </wps:bodyPr>
                    </wps:wsp>
                  </a:graphicData>
                </a:graphic>
              </wp:inline>
            </w:drawing>
          </mc:Choice>
          <mc:Fallback>
            <w:pict>
              <v:shape w14:anchorId="4E6F1A09" id="_x0000_s1102" type="#_x0000_t202" style="width:433.6pt;height:4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" fillcolor="window" strokecolor="#d9d9d9" strokeweight="1pt">
                <v:textbox>
                  <w:txbxContent>
                    <w:p w:rsidR="001F3E11" w:rsidRPr="00803D2E" w:rsidRDefault="001F3E11" w:rsidP="0000642B">
                      <w:pPr>
                        <w:jc w:val="both"/>
                        <w:rPr>
                          <w:rFonts w:ascii="Arial" w:hAnsi="Arial" w:cs="Arial"/>
                          <w:b/>
                          <w:bCs/>
                          <w:sz w:val="20"/>
                          <w:szCs w:val="20"/>
                          <w:u w:val="single"/>
                        </w:rPr>
                      </w:pPr>
                      <w:r w:rsidRPr="00803D2E">
                        <w:rPr>
                          <w:rFonts w:ascii="Arial" w:hAnsi="Arial" w:cs="Arial"/>
                          <w:b/>
                          <w:bCs/>
                          <w:sz w:val="20"/>
                          <w:szCs w:val="20"/>
                          <w:u w:val="single"/>
                        </w:rPr>
                        <w:t>MONITORING - NOISE LEVELS</w:t>
                      </w:r>
                    </w:p>
                    <w:p w:rsidR="001F3E11" w:rsidRPr="00803D2E" w:rsidRDefault="001F3E11" w:rsidP="006C1669">
                      <w:pPr>
                        <w:pStyle w:val="ListParagraph"/>
                        <w:numPr>
                          <w:ilvl w:val="0"/>
                          <w:numId w:val="10"/>
                        </w:numPr>
                        <w:spacing w:after="0" w:line="240" w:lineRule="auto"/>
                        <w:jc w:val="both"/>
                        <w:rPr>
                          <w:rFonts w:ascii="Arial" w:hAnsi="Arial" w:cs="Arial"/>
                          <w:sz w:val="20"/>
                          <w:szCs w:val="20"/>
                        </w:rPr>
                      </w:pPr>
                      <w:r w:rsidRPr="00803D2E">
                        <w:rPr>
                          <w:rFonts w:ascii="Arial" w:hAnsi="Arial" w:cs="Arial"/>
                          <w:b/>
                          <w:bCs/>
                          <w:sz w:val="20"/>
                          <w:szCs w:val="20"/>
                        </w:rPr>
                        <w:t>Where the measured noise levels are more than 3 dB (A) above the predicted noise levels or in the event of a complaint of noise an investigation shall be carried out to ascertain the cause of the exceedance or the complaint and to check that Best Practicable Means are being used to control the noise in accordance with the steps set out in the application for ‘prior consent’.  Noise levels shall be reduced further if it is reasonably practicable to do so.</w:t>
                      </w:r>
                    </w:p>
                    <w:p w:rsidR="001F3E11" w:rsidRPr="00803D2E" w:rsidRDefault="001F3E11" w:rsidP="0000642B">
                      <w:pPr>
                        <w:pStyle w:val="ListParagraph"/>
                        <w:spacing w:after="0" w:line="240" w:lineRule="auto"/>
                        <w:jc w:val="both"/>
                        <w:rPr>
                          <w:rFonts w:ascii="Arial" w:hAnsi="Arial" w:cs="Arial"/>
                          <w:sz w:val="20"/>
                          <w:szCs w:val="20"/>
                        </w:rPr>
                      </w:pPr>
                    </w:p>
                    <w:p w:rsidR="001F3E11" w:rsidRPr="00803D2E" w:rsidRDefault="001F3E11" w:rsidP="006C1669">
                      <w:pPr>
                        <w:pStyle w:val="ListParagraph"/>
                        <w:numPr>
                          <w:ilvl w:val="0"/>
                          <w:numId w:val="10"/>
                        </w:numPr>
                        <w:spacing w:after="0" w:line="240" w:lineRule="auto"/>
                        <w:jc w:val="both"/>
                        <w:rPr>
                          <w:rFonts w:ascii="Arial" w:hAnsi="Arial" w:cs="Arial"/>
                          <w:sz w:val="20"/>
                          <w:szCs w:val="20"/>
                        </w:rPr>
                      </w:pPr>
                      <w:r w:rsidRPr="00803D2E">
                        <w:rPr>
                          <w:rFonts w:ascii="Arial" w:hAnsi="Arial" w:cs="Arial"/>
                          <w:sz w:val="20"/>
                          <w:szCs w:val="20"/>
                        </w:rPr>
                        <w:t>The contractors shall also recognise the noise limit stated in BS5228: 2009 of 75dBA at 1 meter to the nearest noise sensitive façade.</w:t>
                      </w:r>
                    </w:p>
                    <w:p w:rsidR="001F3E11" w:rsidRPr="00803D2E" w:rsidRDefault="001F3E11" w:rsidP="0000642B">
                      <w:pPr>
                        <w:pStyle w:val="ListParagraph"/>
                        <w:spacing w:after="0" w:line="240" w:lineRule="auto"/>
                        <w:jc w:val="both"/>
                        <w:rPr>
                          <w:rFonts w:ascii="Arial" w:hAnsi="Arial" w:cs="Arial"/>
                          <w:sz w:val="20"/>
                          <w:szCs w:val="20"/>
                        </w:rPr>
                      </w:pPr>
                    </w:p>
                    <w:p w:rsidR="001F3E11" w:rsidRPr="00803D2E" w:rsidRDefault="001F3E11" w:rsidP="006C1669">
                      <w:pPr>
                        <w:pStyle w:val="ListParagraph"/>
                        <w:numPr>
                          <w:ilvl w:val="0"/>
                          <w:numId w:val="10"/>
                        </w:numPr>
                        <w:jc w:val="both"/>
                        <w:rPr>
                          <w:rFonts w:ascii="Arial" w:hAnsi="Arial" w:cs="Arial"/>
                          <w:sz w:val="20"/>
                          <w:szCs w:val="20"/>
                        </w:rPr>
                      </w:pPr>
                      <w:r w:rsidRPr="00803D2E">
                        <w:rPr>
                          <w:rFonts w:ascii="Arial" w:hAnsi="Arial" w:cs="Arial"/>
                          <w:sz w:val="20"/>
                          <w:szCs w:val="20"/>
                        </w:rPr>
                        <w:t>A trigger level of 78dB (3bB above the 75dB limit) at the site boundary will be used as an upper limit subject to agreement with Camden Council Environmental Team.</w:t>
                      </w:r>
                    </w:p>
                    <w:p w:rsidR="001F3E11" w:rsidRPr="00803D2E" w:rsidRDefault="001F3E11" w:rsidP="0000642B">
                      <w:pPr>
                        <w:pStyle w:val="ListParagraph"/>
                        <w:jc w:val="both"/>
                        <w:rPr>
                          <w:rFonts w:ascii="Arial" w:hAnsi="Arial" w:cs="Arial"/>
                          <w:sz w:val="20"/>
                          <w:szCs w:val="20"/>
                        </w:rPr>
                      </w:pPr>
                    </w:p>
                    <w:p w:rsidR="001F3E11" w:rsidRPr="00803D2E" w:rsidRDefault="001F3E11" w:rsidP="006C1669">
                      <w:pPr>
                        <w:pStyle w:val="ListParagraph"/>
                        <w:numPr>
                          <w:ilvl w:val="0"/>
                          <w:numId w:val="10"/>
                        </w:numPr>
                        <w:spacing w:after="0" w:line="240" w:lineRule="auto"/>
                        <w:jc w:val="both"/>
                        <w:rPr>
                          <w:rFonts w:ascii="Arial" w:hAnsi="Arial" w:cs="Arial"/>
                          <w:sz w:val="20"/>
                          <w:szCs w:val="20"/>
                        </w:rPr>
                      </w:pPr>
                      <w:r w:rsidRPr="00803D2E">
                        <w:rPr>
                          <w:rFonts w:ascii="Arial" w:hAnsi="Arial" w:cs="Arial"/>
                          <w:sz w:val="20"/>
                          <w:szCs w:val="20"/>
                        </w:rPr>
                        <w:t xml:space="preserve">Noise attenuation screening to be used if deemed appropriate and noise monitoring to be carried out at the start and at regular intervals during each task period. </w:t>
                      </w:r>
                      <w:r w:rsidRPr="00803D2E">
                        <w:rPr>
                          <w:rFonts w:ascii="Arial" w:hAnsi="Arial" w:cs="Arial"/>
                          <w:color w:val="000000"/>
                          <w:sz w:val="20"/>
                          <w:szCs w:val="20"/>
                        </w:rPr>
                        <w:t>Any mobile screens shall have sufficient mass so as to be able to resist the passage of sound across the barrier and to be free of significant holes or gaps between or under any acoustic panels or board materials as far as reasonably practical</w:t>
                      </w:r>
                      <w:r w:rsidRPr="00803D2E">
                        <w:rPr>
                          <w:rFonts w:ascii="Arial" w:hAnsi="Arial" w:cs="Arial"/>
                          <w:sz w:val="20"/>
                          <w:szCs w:val="20"/>
                        </w:rPr>
                        <w:t>.</w:t>
                      </w:r>
                    </w:p>
                    <w:p w:rsidR="001F3E11" w:rsidRPr="00803D2E" w:rsidRDefault="001F3E11" w:rsidP="0000642B">
                      <w:pPr>
                        <w:pStyle w:val="ListParagraph"/>
                        <w:rPr>
                          <w:rFonts w:ascii="Arial" w:hAnsi="Arial" w:cs="Arial"/>
                          <w:sz w:val="20"/>
                          <w:szCs w:val="20"/>
                        </w:rPr>
                      </w:pPr>
                    </w:p>
                    <w:p w:rsidR="001F3E11" w:rsidRPr="00803D2E" w:rsidRDefault="001F3E11" w:rsidP="0000642B">
                      <w:pPr>
                        <w:pStyle w:val="ListParagraph"/>
                        <w:spacing w:after="0" w:line="240" w:lineRule="auto"/>
                        <w:jc w:val="both"/>
                        <w:rPr>
                          <w:rFonts w:ascii="Arial" w:hAnsi="Arial" w:cs="Arial"/>
                          <w:sz w:val="20"/>
                          <w:szCs w:val="20"/>
                        </w:rPr>
                      </w:pPr>
                    </w:p>
                    <w:p w:rsidR="001F3E11" w:rsidRPr="00803D2E" w:rsidRDefault="001F3E11" w:rsidP="006C1669">
                      <w:pPr>
                        <w:pStyle w:val="ListParagraph"/>
                        <w:numPr>
                          <w:ilvl w:val="0"/>
                          <w:numId w:val="10"/>
                        </w:numPr>
                        <w:spacing w:after="0" w:line="240" w:lineRule="auto"/>
                        <w:jc w:val="both"/>
                        <w:rPr>
                          <w:rFonts w:ascii="Arial" w:hAnsi="Arial" w:cs="Arial"/>
                          <w:sz w:val="20"/>
                          <w:szCs w:val="20"/>
                        </w:rPr>
                      </w:pPr>
                      <w:r w:rsidRPr="00803D2E">
                        <w:rPr>
                          <w:rFonts w:ascii="Arial" w:hAnsi="Arial" w:cs="Arial"/>
                          <w:sz w:val="20"/>
                          <w:szCs w:val="20"/>
                        </w:rPr>
                        <w:t xml:space="preserve">Noise monitoring shall be undertaken using a combination of semi-permanent (continuous) and attended monitoring methods. The locations of the semi-permanent (continuous) and attended monitoring and the frequency of the sampling have previously been agreed with London Borough of Camden in writing. </w:t>
                      </w:r>
                    </w:p>
                    <w:p w:rsidR="001F3E11" w:rsidRPr="00803D2E" w:rsidRDefault="001F3E11" w:rsidP="0000642B">
                      <w:pPr>
                        <w:rPr>
                          <w:rFonts w:ascii="Arial" w:hAnsi="Arial" w:cs="Arial"/>
                          <w:sz w:val="20"/>
                          <w:szCs w:val="20"/>
                        </w:rPr>
                      </w:pPr>
                    </w:p>
                    <w:p w:rsidR="001F3E11" w:rsidRPr="00803D2E" w:rsidRDefault="001F3E11" w:rsidP="0000642B">
                      <w:pPr>
                        <w:rPr>
                          <w:rFonts w:ascii="Arial" w:hAnsi="Arial" w:cs="Arial"/>
                          <w:b/>
                          <w:bCs/>
                          <w:sz w:val="20"/>
                          <w:szCs w:val="20"/>
                          <w:u w:val="single"/>
                        </w:rPr>
                      </w:pPr>
                      <w:r w:rsidRPr="00803D2E">
                        <w:rPr>
                          <w:rFonts w:ascii="Arial" w:hAnsi="Arial" w:cs="Arial"/>
                          <w:b/>
                          <w:bCs/>
                          <w:sz w:val="20"/>
                          <w:szCs w:val="20"/>
                          <w:u w:val="single"/>
                        </w:rPr>
                        <w:t>Vibration limits</w:t>
                      </w:r>
                    </w:p>
                    <w:p w:rsidR="001F3E11" w:rsidRPr="00803D2E" w:rsidRDefault="001F3E11" w:rsidP="006C1669">
                      <w:pPr>
                        <w:pStyle w:val="ListParagraph"/>
                        <w:numPr>
                          <w:ilvl w:val="0"/>
                          <w:numId w:val="11"/>
                        </w:numPr>
                        <w:spacing w:after="0" w:line="240" w:lineRule="auto"/>
                        <w:rPr>
                          <w:rFonts w:ascii="Arial" w:hAnsi="Arial" w:cs="Arial"/>
                          <w:color w:val="000000"/>
                          <w:sz w:val="20"/>
                          <w:szCs w:val="20"/>
                        </w:rPr>
                      </w:pPr>
                      <w:r w:rsidRPr="00803D2E">
                        <w:rPr>
                          <w:rFonts w:ascii="Arial" w:hAnsi="Arial" w:cs="Arial"/>
                          <w:color w:val="000000"/>
                          <w:sz w:val="20"/>
                          <w:szCs w:val="20"/>
                        </w:rPr>
                        <w:t>In the case of vibration, measured vibration levels shall be compared with the criteria in BS 5228: 2009 part 2 (i.e. 1mms</w:t>
                      </w:r>
                      <w:r w:rsidRPr="00803D2E">
                        <w:rPr>
                          <w:rFonts w:ascii="Arial" w:hAnsi="Arial" w:cs="Arial"/>
                          <w:color w:val="000000"/>
                          <w:sz w:val="20"/>
                          <w:szCs w:val="20"/>
                          <w:rtl/>
                          <w:lang w:bidi="he-IL"/>
                        </w:rPr>
                        <w:t>־</w:t>
                      </w:r>
                      <w:r w:rsidRPr="00803D2E">
                        <w:rPr>
                          <w:rFonts w:ascii="Arial" w:hAnsi="Arial" w:cs="Arial"/>
                          <w:color w:val="000000"/>
                          <w:sz w:val="20"/>
                          <w:szCs w:val="20"/>
                        </w:rPr>
                        <w:t>¹ PPV for potential disturbance in residential and using a suggested trigger criteria of 2mms</w:t>
                      </w:r>
                      <w:r w:rsidRPr="00803D2E">
                        <w:rPr>
                          <w:rFonts w:ascii="Arial" w:hAnsi="Arial" w:cs="Arial"/>
                          <w:color w:val="000000"/>
                          <w:sz w:val="20"/>
                          <w:szCs w:val="20"/>
                          <w:rtl/>
                          <w:lang w:bidi="he-IL"/>
                        </w:rPr>
                        <w:t>־</w:t>
                      </w:r>
                      <w:r w:rsidRPr="00803D2E">
                        <w:rPr>
                          <w:rFonts w:ascii="Arial" w:hAnsi="Arial" w:cs="Arial"/>
                          <w:color w:val="000000"/>
                          <w:sz w:val="20"/>
                          <w:szCs w:val="20"/>
                        </w:rPr>
                        <w:t>¹ for commercial).  Lower limits must be agreed with the Council if there is a risk that vibration levels may interfere with vibration sensitive equipment or other vibration sensitive objects.</w:t>
                      </w:r>
                    </w:p>
                    <w:p w:rsidR="001F3E11" w:rsidRDefault="001F3E11" w:rsidP="0000642B"/>
                    <w:p w:rsidR="001F3E11" w:rsidRDefault="001F3E11" w:rsidP="0000642B">
                      <w:pPr>
                        <w:pStyle w:val="ListParagraph"/>
                      </w:pPr>
                    </w:p>
                    <w:p w:rsidR="001F3E11" w:rsidRDefault="001F3E11" w:rsidP="0000642B"/>
                    <w:p w:rsidR="001F3E11" w:rsidRDefault="001F3E11" w:rsidP="0000642B">
                      <w:pPr>
                        <w:ind w:left="360"/>
                      </w:pPr>
                    </w:p>
                  </w:txbxContent>
                </v:textbox>
                <w10:anchorlock/>
              </v:shape>
            </w:pict>
          </mc:Fallback>
        </mc:AlternateContent>
      </w:r>
    </w:p>
    <w:p w:rsidR="00600326" w:rsidRPr="00821CE2" w:rsidRDefault="008B4EA6" w:rsidP="000C4572">
      <w:pPr>
        <w:rPr>
          <w:rFonts w:ascii="Calibri" w:hAnsi="Calibri" w:cs="Tahoma"/>
          <w:sz w:val="24"/>
          <w:szCs w:val="24"/>
        </w:rPr>
      </w:pPr>
      <w:r>
        <w:rPr>
          <w:rFonts w:ascii="Calibri" w:hAnsi="Calibri" w:cs="Tahoma"/>
          <w:sz w:val="24"/>
          <w:szCs w:val="24"/>
        </w:rPr>
        <w:t>2</w:t>
      </w:r>
      <w:r w:rsidR="00E12D5A" w:rsidRPr="00821CE2">
        <w:rPr>
          <w:rFonts w:ascii="Calibri" w:hAnsi="Calibri" w:cs="Tahoma"/>
          <w:sz w:val="24"/>
          <w:szCs w:val="24"/>
        </w:rPr>
        <w:t xml:space="preserve">. </w:t>
      </w:r>
      <w:r w:rsidR="000F6EB8" w:rsidRPr="00821CE2">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bookmarkStart w:id="2" w:name="_GoBack"/>
      <w:bookmarkEnd w:id="2"/>
    </w:p>
    <w:p w:rsidR="0000642B"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7" wp14:editId="0F705566">
                <wp:extent cx="5506720" cy="885825"/>
                <wp:effectExtent l="0" t="0" r="17780" b="2857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85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6009ED">
                            <w:pPr>
                              <w:autoSpaceDE w:val="0"/>
                              <w:autoSpaceDN w:val="0"/>
                              <w:adjustRightInd w:val="0"/>
                              <w:spacing w:after="0" w:line="240" w:lineRule="auto"/>
                            </w:pPr>
                            <w:r>
                              <w:rPr>
                                <w:rFonts w:ascii="Calibri" w:hAnsi="Calibri" w:cs="Calibri"/>
                              </w:rPr>
                              <w:t xml:space="preserve">A detailed environmental noise survey, vibration survey and external building fabric assessment was carried </w:t>
                            </w:r>
                            <w:r>
                              <w:t xml:space="preserve">out by Sharps </w:t>
                            </w:r>
                            <w:proofErr w:type="spellStart"/>
                            <w:r>
                              <w:t>Redmore</w:t>
                            </w:r>
                            <w:proofErr w:type="spellEnd"/>
                            <w:r>
                              <w:t xml:space="preserve"> Acoustic Consultants. </w:t>
                            </w:r>
                            <w:r>
                              <w:tab/>
                              <w:t>Please see their Report Rev A, dated the 24</w:t>
                            </w:r>
                            <w:r w:rsidRPr="006009ED">
                              <w:rPr>
                                <w:vertAlign w:val="superscript"/>
                              </w:rPr>
                              <w:t>th</w:t>
                            </w:r>
                            <w:r>
                              <w:t xml:space="preserve"> January 2017. Copy of Report attached at Appendix 9.</w:t>
                            </w:r>
                          </w:p>
                          <w:p w:rsidR="001F3E11" w:rsidRDefault="001F3E11" w:rsidP="006009ED">
                            <w:pPr>
                              <w:autoSpaceDE w:val="0"/>
                              <w:autoSpaceDN w:val="0"/>
                              <w:adjustRightInd w:val="0"/>
                              <w:spacing w:after="0" w:line="240" w:lineRule="auto"/>
                            </w:pPr>
                          </w:p>
                        </w:txbxContent>
                      </wps:txbx>
                      <wps:bodyPr rot="0" vert="horz" wrap="square" lIns="91440" tIns="45720" rIns="91440" bIns="45720" anchor="t" anchorCtr="0">
                        <a:noAutofit/>
                      </wps:bodyPr>
                    </wps:wsp>
                  </a:graphicData>
                </a:graphic>
              </wp:inline>
            </w:drawing>
          </mc:Choice>
          <mc:Fallback>
            <w:pict>
              <v:shape w14:anchorId="123262A7" id="_x0000_s1103" type="#_x0000_t202" style="width:433.6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" fillcolor="white [3201]" strokecolor="#d8d8d8 [2732]" strokeweight="1pt">
                <v:textbox>
                  <w:txbxContent>
                    <w:p w:rsidR="001F3E11" w:rsidRDefault="001F3E11" w:rsidP="006009ED">
                      <w:pPr>
                        <w:autoSpaceDE w:val="0"/>
                        <w:autoSpaceDN w:val="0"/>
                        <w:adjustRightInd w:val="0"/>
                        <w:spacing w:after="0" w:line="240" w:lineRule="auto"/>
                      </w:pPr>
                      <w:r>
                        <w:rPr>
                          <w:rFonts w:ascii="Calibri" w:hAnsi="Calibri" w:cs="Calibri"/>
                        </w:rPr>
                        <w:t xml:space="preserve">A detailed environmental noise survey, vibration survey and external building fabric assessment was carried </w:t>
                      </w:r>
                      <w:r>
                        <w:t xml:space="preserve">out by Sharps </w:t>
                      </w:r>
                      <w:proofErr w:type="spellStart"/>
                      <w:r>
                        <w:t>Redmore</w:t>
                      </w:r>
                      <w:proofErr w:type="spellEnd"/>
                      <w:r>
                        <w:t xml:space="preserve"> Acoustic Consultants. </w:t>
                      </w:r>
                      <w:r>
                        <w:tab/>
                        <w:t>Please see their Report Rev A, dated the 24</w:t>
                      </w:r>
                      <w:r w:rsidRPr="006009ED">
                        <w:rPr>
                          <w:vertAlign w:val="superscript"/>
                        </w:rPr>
                        <w:t>th</w:t>
                      </w:r>
                      <w:r>
                        <w:t xml:space="preserve"> January 2017. Copy of Report attached at Appendix 9.</w:t>
                      </w:r>
                    </w:p>
                    <w:p w:rsidR="001F3E11" w:rsidRDefault="001F3E11" w:rsidP="006009ED">
                      <w:pPr>
                        <w:autoSpaceDE w:val="0"/>
                        <w:autoSpaceDN w:val="0"/>
                        <w:adjustRightInd w:val="0"/>
                        <w:spacing w:after="0" w:line="240" w:lineRule="auto"/>
                      </w:pPr>
                    </w:p>
                  </w:txbxContent>
                </v:textbox>
                <w10:anchorlock/>
              </v:shape>
            </w:pict>
          </mc:Fallback>
        </mc:AlternateContent>
      </w:r>
    </w:p>
    <w:p w:rsidR="008B4EA6" w:rsidRDefault="008B4EA6" w:rsidP="000C4572">
      <w:pPr>
        <w:rPr>
          <w:rFonts w:ascii="Calibri" w:hAnsi="Calibri" w:cs="Tahoma"/>
          <w:sz w:val="24"/>
          <w:szCs w:val="24"/>
        </w:rPr>
      </w:pPr>
    </w:p>
    <w:p w:rsidR="008B4EA6" w:rsidRPr="00821CE2" w:rsidRDefault="008B4EA6" w:rsidP="000C4572">
      <w:pPr>
        <w:rPr>
          <w:rFonts w:ascii="Calibri" w:hAnsi="Calibri" w:cs="Tahoma"/>
          <w:sz w:val="24"/>
          <w:szCs w:val="24"/>
        </w:rPr>
      </w:pPr>
    </w:p>
    <w:p w:rsidR="000F6EB8" w:rsidRPr="00821CE2" w:rsidRDefault="006D2FC4" w:rsidP="000C4572">
      <w:pPr>
        <w:rPr>
          <w:rFonts w:ascii="Calibri" w:hAnsi="Calibri" w:cs="Tahoma"/>
          <w:sz w:val="24"/>
          <w:szCs w:val="24"/>
        </w:rPr>
      </w:pPr>
      <w:r w:rsidRPr="00821CE2">
        <w:rPr>
          <w:rFonts w:ascii="Calibri" w:hAnsi="Calibri" w:cs="Tahoma"/>
          <w:sz w:val="24"/>
          <w:szCs w:val="24"/>
        </w:rPr>
        <w:lastRenderedPageBreak/>
        <w:t xml:space="preserve">3. </w:t>
      </w:r>
      <w:r w:rsidR="000F6EB8" w:rsidRPr="00821CE2">
        <w:rPr>
          <w:rFonts w:ascii="Calibri" w:hAnsi="Calibri" w:cs="Tahoma"/>
          <w:sz w:val="24"/>
          <w:szCs w:val="24"/>
        </w:rPr>
        <w:t xml:space="preserve">Please provide predictions for </w:t>
      </w:r>
      <w:hyperlink r:id="rId50"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xml:space="preserve"> and vibration levels throughout the proposed works.</w:t>
      </w:r>
    </w:p>
    <w:p w:rsidR="00782971"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9" wp14:editId="17F03A14">
                <wp:extent cx="5972175" cy="5172075"/>
                <wp:effectExtent l="0" t="0" r="28575" b="2857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172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413"/>
                              <w:gridCol w:w="2126"/>
                              <w:gridCol w:w="1701"/>
                              <w:gridCol w:w="992"/>
                              <w:gridCol w:w="1134"/>
                              <w:gridCol w:w="1276"/>
                            </w:tblGrid>
                            <w:tr w:rsidR="001F3E11" w:rsidTr="00C02AE7">
                              <w:trPr>
                                <w:trHeight w:val="1184"/>
                              </w:trPr>
                              <w:tc>
                                <w:tcPr>
                                  <w:tcW w:w="1413" w:type="dxa"/>
                                </w:tcPr>
                                <w:p w:rsidR="001F3E11" w:rsidRPr="00706960" w:rsidRDefault="001F3E11" w:rsidP="00C02AE7">
                                  <w:pPr>
                                    <w:rPr>
                                      <w:b/>
                                    </w:rPr>
                                  </w:pPr>
                                  <w:r>
                                    <w:rPr>
                                      <w:b/>
                                    </w:rPr>
                                    <w:t>Activity</w:t>
                                  </w:r>
                                </w:p>
                              </w:tc>
                              <w:tc>
                                <w:tcPr>
                                  <w:tcW w:w="2126" w:type="dxa"/>
                                </w:tcPr>
                                <w:p w:rsidR="001F3E11" w:rsidRPr="00706960" w:rsidRDefault="001F3E11" w:rsidP="00C02AE7">
                                  <w:pPr>
                                    <w:rPr>
                                      <w:b/>
                                    </w:rPr>
                                  </w:pPr>
                                  <w:r>
                                    <w:rPr>
                                      <w:b/>
                                    </w:rPr>
                                    <w:t>Methodology</w:t>
                                  </w:r>
                                </w:p>
                              </w:tc>
                              <w:tc>
                                <w:tcPr>
                                  <w:tcW w:w="1701" w:type="dxa"/>
                                </w:tcPr>
                                <w:p w:rsidR="001F3E11" w:rsidRPr="00706960" w:rsidRDefault="001F3E11" w:rsidP="00C02AE7">
                                  <w:pPr>
                                    <w:rPr>
                                      <w:b/>
                                    </w:rPr>
                                  </w:pPr>
                                  <w:r>
                                    <w:rPr>
                                      <w:b/>
                                    </w:rPr>
                                    <w:t>A-weighted sound pressure level (</w:t>
                                  </w:r>
                                  <w:proofErr w:type="spellStart"/>
                                  <w:r>
                                    <w:rPr>
                                      <w:b/>
                                    </w:rPr>
                                    <w:t>Laeq</w:t>
                                  </w:r>
                                  <w:proofErr w:type="spellEnd"/>
                                  <w:r>
                                    <w:rPr>
                                      <w:b/>
                                    </w:rPr>
                                    <w:t>) dB at 10m</w:t>
                                  </w:r>
                                </w:p>
                              </w:tc>
                              <w:tc>
                                <w:tcPr>
                                  <w:tcW w:w="992" w:type="dxa"/>
                                </w:tcPr>
                                <w:p w:rsidR="001F3E11" w:rsidRPr="00706960" w:rsidRDefault="001F3E11" w:rsidP="00C02AE7">
                                  <w:pPr>
                                    <w:rPr>
                                      <w:b/>
                                    </w:rPr>
                                  </w:pPr>
                                  <w:r>
                                    <w:rPr>
                                      <w:b/>
                                    </w:rPr>
                                    <w:t>Hours of work</w:t>
                                  </w:r>
                                </w:p>
                              </w:tc>
                              <w:tc>
                                <w:tcPr>
                                  <w:tcW w:w="1134" w:type="dxa"/>
                                </w:tcPr>
                                <w:p w:rsidR="001F3E11" w:rsidRPr="00706960" w:rsidRDefault="001F3E11" w:rsidP="00C02AE7">
                                  <w:pPr>
                                    <w:rPr>
                                      <w:b/>
                                    </w:rPr>
                                  </w:pPr>
                                  <w:r>
                                    <w:rPr>
                                      <w:b/>
                                    </w:rPr>
                                    <w:t>Anticipated work commencement</w:t>
                                  </w:r>
                                </w:p>
                              </w:tc>
                              <w:tc>
                                <w:tcPr>
                                  <w:tcW w:w="1276" w:type="dxa"/>
                                </w:tcPr>
                                <w:p w:rsidR="001F3E11" w:rsidRPr="00706960" w:rsidRDefault="001F3E11" w:rsidP="00C02AE7">
                                  <w:pPr>
                                    <w:rPr>
                                      <w:b/>
                                    </w:rPr>
                                  </w:pPr>
                                  <w:r>
                                    <w:rPr>
                                      <w:b/>
                                    </w:rPr>
                                    <w:t>Anticipated work finish</w:t>
                                  </w:r>
                                </w:p>
                              </w:tc>
                            </w:tr>
                            <w:tr w:rsidR="001F3E11" w:rsidTr="00C02AE7">
                              <w:tc>
                                <w:tcPr>
                                  <w:tcW w:w="1413" w:type="dxa"/>
                                </w:tcPr>
                                <w:p w:rsidR="001F3E11" w:rsidRDefault="001F3E11" w:rsidP="00C02AE7">
                                  <w:r>
                                    <w:t>Vehicle movement</w:t>
                                  </w:r>
                                </w:p>
                              </w:tc>
                              <w:tc>
                                <w:tcPr>
                                  <w:tcW w:w="2126" w:type="dxa"/>
                                </w:tcPr>
                                <w:p w:rsidR="001F3E11" w:rsidRDefault="001F3E11" w:rsidP="00C02AE7">
                                  <w:r>
                                    <w:t>Deliveries via lorries</w:t>
                                  </w:r>
                                </w:p>
                              </w:tc>
                              <w:tc>
                                <w:tcPr>
                                  <w:tcW w:w="1701" w:type="dxa"/>
                                </w:tcPr>
                                <w:p w:rsidR="001F3E11" w:rsidRDefault="001F3E11" w:rsidP="00C02AE7">
                                  <w:r>
                                    <w:t>77</w:t>
                                  </w:r>
                                </w:p>
                              </w:tc>
                              <w:tc>
                                <w:tcPr>
                                  <w:tcW w:w="992" w:type="dxa"/>
                                </w:tcPr>
                                <w:p w:rsidR="001F3E11" w:rsidRDefault="001F3E11" w:rsidP="00C02AE7">
                                  <w:r>
                                    <w:t>Usual working hours</w:t>
                                  </w:r>
                                </w:p>
                              </w:tc>
                              <w:tc>
                                <w:tcPr>
                                  <w:tcW w:w="1134" w:type="dxa"/>
                                </w:tcPr>
                                <w:p w:rsidR="001F3E11" w:rsidRDefault="001F3E11" w:rsidP="00C02AE7">
                                  <w:r>
                                    <w:t>Aug 17</w:t>
                                  </w:r>
                                </w:p>
                              </w:tc>
                              <w:tc>
                                <w:tcPr>
                                  <w:tcW w:w="1276" w:type="dxa"/>
                                </w:tcPr>
                                <w:p w:rsidR="001F3E11" w:rsidRDefault="001F3E11" w:rsidP="00C02AE7">
                                  <w:r>
                                    <w:t>Nov 19</w:t>
                                  </w:r>
                                </w:p>
                              </w:tc>
                            </w:tr>
                            <w:tr w:rsidR="001F3E11" w:rsidTr="00C02AE7">
                              <w:tc>
                                <w:tcPr>
                                  <w:tcW w:w="1413" w:type="dxa"/>
                                </w:tcPr>
                                <w:p w:rsidR="001F3E11" w:rsidRDefault="001F3E11" w:rsidP="00C02AE7">
                                  <w:r>
                                    <w:t>Piling</w:t>
                                  </w:r>
                                </w:p>
                              </w:tc>
                              <w:tc>
                                <w:tcPr>
                                  <w:tcW w:w="2126" w:type="dxa"/>
                                </w:tcPr>
                                <w:p w:rsidR="001F3E11" w:rsidRDefault="001F3E11" w:rsidP="00C02AE7">
                                  <w:r>
                                    <w:t xml:space="preserve">CFA or other cast </w:t>
                                  </w:r>
                                  <w:proofErr w:type="spellStart"/>
                                  <w:r>
                                    <w:t>insitu</w:t>
                                  </w:r>
                                  <w:proofErr w:type="spellEnd"/>
                                  <w:r>
                                    <w:t xml:space="preserve"> augured system. Not driven</w:t>
                                  </w:r>
                                </w:p>
                              </w:tc>
                              <w:tc>
                                <w:tcPr>
                                  <w:tcW w:w="1701" w:type="dxa"/>
                                </w:tcPr>
                                <w:p w:rsidR="001F3E11" w:rsidRDefault="001F3E11" w:rsidP="00C02AE7">
                                  <w:r>
                                    <w:t>79</w:t>
                                  </w:r>
                                </w:p>
                              </w:tc>
                              <w:tc>
                                <w:tcPr>
                                  <w:tcW w:w="992" w:type="dxa"/>
                                </w:tcPr>
                                <w:p w:rsidR="001F3E11" w:rsidRDefault="001F3E11" w:rsidP="00C02AE7">
                                  <w:r>
                                    <w:t>Usual working hours</w:t>
                                  </w:r>
                                </w:p>
                              </w:tc>
                              <w:tc>
                                <w:tcPr>
                                  <w:tcW w:w="1134" w:type="dxa"/>
                                </w:tcPr>
                                <w:p w:rsidR="001F3E11" w:rsidRDefault="001F3E11" w:rsidP="00C02AE7">
                                  <w:r>
                                    <w:t>Sep 17</w:t>
                                  </w:r>
                                </w:p>
                              </w:tc>
                              <w:tc>
                                <w:tcPr>
                                  <w:tcW w:w="1276" w:type="dxa"/>
                                </w:tcPr>
                                <w:p w:rsidR="001F3E11" w:rsidRDefault="001F3E11" w:rsidP="00C02AE7">
                                  <w:r>
                                    <w:t>Nov 17</w:t>
                                  </w:r>
                                </w:p>
                              </w:tc>
                            </w:tr>
                            <w:tr w:rsidR="001F3E11" w:rsidTr="00C02AE7">
                              <w:tc>
                                <w:tcPr>
                                  <w:tcW w:w="1413" w:type="dxa"/>
                                </w:tcPr>
                                <w:p w:rsidR="001F3E11" w:rsidRDefault="001F3E11" w:rsidP="00C02AE7"/>
                                <w:p w:rsidR="001F3E11" w:rsidRDefault="001F3E11" w:rsidP="00C02AE7">
                                  <w:r>
                                    <w:t>Sheet piling works</w:t>
                                  </w:r>
                                </w:p>
                              </w:tc>
                              <w:tc>
                                <w:tcPr>
                                  <w:tcW w:w="2126" w:type="dxa"/>
                                </w:tcPr>
                                <w:p w:rsidR="001F3E11" w:rsidRDefault="001F3E11" w:rsidP="00C02AE7">
                                  <w:r>
                                    <w:t>A sheet pile hammer will be used for driving sheet piles into the ground</w:t>
                                  </w:r>
                                </w:p>
                              </w:tc>
                              <w:tc>
                                <w:tcPr>
                                  <w:tcW w:w="1701" w:type="dxa"/>
                                </w:tcPr>
                                <w:p w:rsidR="001F3E11" w:rsidRDefault="001F3E11" w:rsidP="00C02AE7">
                                  <w:r>
                                    <w:t>79</w:t>
                                  </w:r>
                                </w:p>
                              </w:tc>
                              <w:tc>
                                <w:tcPr>
                                  <w:tcW w:w="992" w:type="dxa"/>
                                </w:tcPr>
                                <w:p w:rsidR="001F3E11" w:rsidRDefault="001F3E11" w:rsidP="00C02AE7">
                                  <w:r>
                                    <w:t>Usual Working hours</w:t>
                                  </w:r>
                                </w:p>
                              </w:tc>
                              <w:tc>
                                <w:tcPr>
                                  <w:tcW w:w="1134" w:type="dxa"/>
                                </w:tcPr>
                                <w:p w:rsidR="001F3E11" w:rsidRDefault="001F3E11" w:rsidP="00C02AE7">
                                  <w:r>
                                    <w:t>Sep 17</w:t>
                                  </w:r>
                                </w:p>
                              </w:tc>
                              <w:tc>
                                <w:tcPr>
                                  <w:tcW w:w="1276" w:type="dxa"/>
                                </w:tcPr>
                                <w:p w:rsidR="001F3E11" w:rsidRDefault="001F3E11" w:rsidP="00C02AE7">
                                  <w:r>
                                    <w:t>Nov 19</w:t>
                                  </w:r>
                                </w:p>
                              </w:tc>
                            </w:tr>
                            <w:tr w:rsidR="001F3E11" w:rsidTr="00C02AE7">
                              <w:tc>
                                <w:tcPr>
                                  <w:tcW w:w="1413" w:type="dxa"/>
                                </w:tcPr>
                                <w:p w:rsidR="001F3E11" w:rsidRDefault="001F3E11" w:rsidP="00C02AE7"/>
                                <w:p w:rsidR="001F3E11" w:rsidRDefault="001F3E11" w:rsidP="00C02AE7">
                                  <w:r>
                                    <w:t>Use of dumper</w:t>
                                  </w:r>
                                </w:p>
                              </w:tc>
                              <w:tc>
                                <w:tcPr>
                                  <w:tcW w:w="2126" w:type="dxa"/>
                                </w:tcPr>
                                <w:p w:rsidR="001F3E11" w:rsidRDefault="001F3E11" w:rsidP="00C02AE7">
                                  <w:r>
                                    <w:t>A dumper will be used for carrying materials across site</w:t>
                                  </w:r>
                                </w:p>
                              </w:tc>
                              <w:tc>
                                <w:tcPr>
                                  <w:tcW w:w="1701" w:type="dxa"/>
                                </w:tcPr>
                                <w:p w:rsidR="001F3E11" w:rsidRDefault="001F3E11" w:rsidP="00C02AE7">
                                  <w:r>
                                    <w:t>72</w:t>
                                  </w:r>
                                </w:p>
                              </w:tc>
                              <w:tc>
                                <w:tcPr>
                                  <w:tcW w:w="992" w:type="dxa"/>
                                </w:tcPr>
                                <w:p w:rsidR="001F3E11" w:rsidRDefault="001F3E11" w:rsidP="00C02AE7">
                                  <w:r>
                                    <w:t>Usual working hours</w:t>
                                  </w:r>
                                </w:p>
                              </w:tc>
                              <w:tc>
                                <w:tcPr>
                                  <w:tcW w:w="1134" w:type="dxa"/>
                                </w:tcPr>
                                <w:p w:rsidR="001F3E11" w:rsidRDefault="001F3E11" w:rsidP="00C02AE7">
                                  <w:r>
                                    <w:t>Sep 17</w:t>
                                  </w:r>
                                </w:p>
                              </w:tc>
                              <w:tc>
                                <w:tcPr>
                                  <w:tcW w:w="1276" w:type="dxa"/>
                                </w:tcPr>
                                <w:p w:rsidR="001F3E11" w:rsidRDefault="001F3E11" w:rsidP="00C02AE7">
                                  <w:r>
                                    <w:t>Nov 19</w:t>
                                  </w:r>
                                </w:p>
                              </w:tc>
                            </w:tr>
                          </w:tbl>
                          <w:p w:rsidR="001F3E11" w:rsidRDefault="001F3E11" w:rsidP="008441E3">
                            <w:pPr>
                              <w:jc w:val="both"/>
                              <w:rPr>
                                <w:rFonts w:cstheme="minorHAnsi"/>
                              </w:rPr>
                            </w:pPr>
                          </w:p>
                          <w:p w:rsidR="001F3E11" w:rsidRPr="008441E3" w:rsidRDefault="001F3E11" w:rsidP="008441E3">
                            <w:pPr>
                              <w:jc w:val="both"/>
                              <w:rPr>
                                <w:rFonts w:cstheme="minorHAnsi"/>
                              </w:rPr>
                            </w:pPr>
                            <w:r w:rsidRPr="008441E3">
                              <w:rPr>
                                <w:rFonts w:cstheme="minorHAnsi"/>
                              </w:rPr>
                              <w:t>Th</w:t>
                            </w:r>
                            <w:r>
                              <w:rPr>
                                <w:rFonts w:cstheme="minorHAnsi"/>
                              </w:rPr>
                              <w:t xml:space="preserve">e target noise level </w:t>
                            </w:r>
                            <w:r w:rsidRPr="008441E3">
                              <w:rPr>
                                <w:rFonts w:cstheme="minorHAnsi"/>
                              </w:rPr>
                              <w:t xml:space="preserve">at the receptor points is 75 </w:t>
                            </w:r>
                            <w:proofErr w:type="spellStart"/>
                            <w:r w:rsidRPr="008441E3">
                              <w:rPr>
                                <w:rFonts w:cstheme="minorHAnsi"/>
                              </w:rPr>
                              <w:t>DbLAeq</w:t>
                            </w:r>
                            <w:proofErr w:type="spellEnd"/>
                            <w:r w:rsidRPr="008441E3">
                              <w:rPr>
                                <w:rFonts w:cstheme="minorHAnsi"/>
                              </w:rPr>
                              <w:t xml:space="preserve"> over the 2-hour noisy period. All efforts via best practical means to beat this level will be made.</w:t>
                            </w:r>
                          </w:p>
                          <w:p w:rsidR="001F3E11" w:rsidRPr="008441E3" w:rsidRDefault="001F3E11" w:rsidP="008441E3">
                            <w:pPr>
                              <w:jc w:val="both"/>
                              <w:rPr>
                                <w:rFonts w:cstheme="minorHAnsi"/>
                              </w:rPr>
                            </w:pPr>
                            <w:r w:rsidRPr="008441E3">
                              <w:rPr>
                                <w:rFonts w:cstheme="minorHAnsi"/>
                              </w:rPr>
                              <w:t>All plant will meet the European stage</w:t>
                            </w:r>
                            <w:r>
                              <w:rPr>
                                <w:rFonts w:cstheme="minorHAnsi"/>
                              </w:rPr>
                              <w:t xml:space="preserve"> </w:t>
                            </w:r>
                            <w:r w:rsidRPr="008441E3">
                              <w:rPr>
                                <w:rFonts w:cstheme="minorHAnsi"/>
                              </w:rPr>
                              <w:t>111B emission criteria – as all plant to be used on this site will not be older than 2007; manufacturers had to comply with European Legislation which prevented anything being constructed that did not comply with Stage 111B from this date. All serial numbers and manufacturer’s information will be held on site to demonstrate compliance.</w:t>
                            </w:r>
                          </w:p>
                          <w:p w:rsidR="001F3E11" w:rsidRDefault="001F3E11" w:rsidP="00782971"/>
                        </w:txbxContent>
                      </wps:txbx>
                      <wps:bodyPr rot="0" vert="horz" wrap="square" lIns="91440" tIns="45720" rIns="91440" bIns="45720" anchor="t" anchorCtr="0">
                        <a:noAutofit/>
                      </wps:bodyPr>
                    </wps:wsp>
                  </a:graphicData>
                </a:graphic>
              </wp:inline>
            </w:drawing>
          </mc:Choice>
          <mc:Fallback>
            <w:pict>
              <v:shape w14:anchorId="123262A9" id="_x0000_s1104" type="#_x0000_t202" style="width:470.25pt;height:4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" fillcolor="white [3201]" strokecolor="#d8d8d8 [2732]" strokeweight="1pt">
                <v:textbox>
                  <w:txbxContent>
                    <w:tbl>
                      <w:tblPr>
                        <w:tblStyle w:val="TableGrid"/>
                        <w:tblW w:w="0" w:type="auto"/>
                        <w:tblLayout w:type="fixed"/>
                        <w:tblLook w:val="04A0" w:firstRow="1" w:lastRow="0" w:firstColumn="1" w:lastColumn="0" w:noHBand="0" w:noVBand="1"/>
                      </w:tblPr>
                      <w:tblGrid>
                        <w:gridCol w:w="1413"/>
                        <w:gridCol w:w="2126"/>
                        <w:gridCol w:w="1701"/>
                        <w:gridCol w:w="992"/>
                        <w:gridCol w:w="1134"/>
                        <w:gridCol w:w="1276"/>
                      </w:tblGrid>
                      <w:tr w:rsidR="001F3E11" w:rsidTr="00C02AE7">
                        <w:trPr>
                          <w:trHeight w:val="1184"/>
                        </w:trPr>
                        <w:tc>
                          <w:tcPr>
                            <w:tcW w:w="1413" w:type="dxa"/>
                          </w:tcPr>
                          <w:p w:rsidR="001F3E11" w:rsidRPr="00706960" w:rsidRDefault="001F3E11" w:rsidP="00C02AE7">
                            <w:pPr>
                              <w:rPr>
                                <w:b/>
                              </w:rPr>
                            </w:pPr>
                            <w:r>
                              <w:rPr>
                                <w:b/>
                              </w:rPr>
                              <w:t>Activity</w:t>
                            </w:r>
                          </w:p>
                        </w:tc>
                        <w:tc>
                          <w:tcPr>
                            <w:tcW w:w="2126" w:type="dxa"/>
                          </w:tcPr>
                          <w:p w:rsidR="001F3E11" w:rsidRPr="00706960" w:rsidRDefault="001F3E11" w:rsidP="00C02AE7">
                            <w:pPr>
                              <w:rPr>
                                <w:b/>
                              </w:rPr>
                            </w:pPr>
                            <w:r>
                              <w:rPr>
                                <w:b/>
                              </w:rPr>
                              <w:t>Methodology</w:t>
                            </w:r>
                          </w:p>
                        </w:tc>
                        <w:tc>
                          <w:tcPr>
                            <w:tcW w:w="1701" w:type="dxa"/>
                          </w:tcPr>
                          <w:p w:rsidR="001F3E11" w:rsidRPr="00706960" w:rsidRDefault="001F3E11" w:rsidP="00C02AE7">
                            <w:pPr>
                              <w:rPr>
                                <w:b/>
                              </w:rPr>
                            </w:pPr>
                            <w:r>
                              <w:rPr>
                                <w:b/>
                              </w:rPr>
                              <w:t>A-weighted sound pressure level (</w:t>
                            </w:r>
                            <w:proofErr w:type="spellStart"/>
                            <w:r>
                              <w:rPr>
                                <w:b/>
                              </w:rPr>
                              <w:t>Laeq</w:t>
                            </w:r>
                            <w:proofErr w:type="spellEnd"/>
                            <w:r>
                              <w:rPr>
                                <w:b/>
                              </w:rPr>
                              <w:t>) dB at 10m</w:t>
                            </w:r>
                          </w:p>
                        </w:tc>
                        <w:tc>
                          <w:tcPr>
                            <w:tcW w:w="992" w:type="dxa"/>
                          </w:tcPr>
                          <w:p w:rsidR="001F3E11" w:rsidRPr="00706960" w:rsidRDefault="001F3E11" w:rsidP="00C02AE7">
                            <w:pPr>
                              <w:rPr>
                                <w:b/>
                              </w:rPr>
                            </w:pPr>
                            <w:r>
                              <w:rPr>
                                <w:b/>
                              </w:rPr>
                              <w:t>Hours of work</w:t>
                            </w:r>
                          </w:p>
                        </w:tc>
                        <w:tc>
                          <w:tcPr>
                            <w:tcW w:w="1134" w:type="dxa"/>
                          </w:tcPr>
                          <w:p w:rsidR="001F3E11" w:rsidRPr="00706960" w:rsidRDefault="001F3E11" w:rsidP="00C02AE7">
                            <w:pPr>
                              <w:rPr>
                                <w:b/>
                              </w:rPr>
                            </w:pPr>
                            <w:r>
                              <w:rPr>
                                <w:b/>
                              </w:rPr>
                              <w:t>Anticipated work commencement</w:t>
                            </w:r>
                          </w:p>
                        </w:tc>
                        <w:tc>
                          <w:tcPr>
                            <w:tcW w:w="1276" w:type="dxa"/>
                          </w:tcPr>
                          <w:p w:rsidR="001F3E11" w:rsidRPr="00706960" w:rsidRDefault="001F3E11" w:rsidP="00C02AE7">
                            <w:pPr>
                              <w:rPr>
                                <w:b/>
                              </w:rPr>
                            </w:pPr>
                            <w:r>
                              <w:rPr>
                                <w:b/>
                              </w:rPr>
                              <w:t>Anticipated work finish</w:t>
                            </w:r>
                          </w:p>
                        </w:tc>
                      </w:tr>
                      <w:tr w:rsidR="001F3E11" w:rsidTr="00C02AE7">
                        <w:tc>
                          <w:tcPr>
                            <w:tcW w:w="1413" w:type="dxa"/>
                          </w:tcPr>
                          <w:p w:rsidR="001F3E11" w:rsidRDefault="001F3E11" w:rsidP="00C02AE7">
                            <w:r>
                              <w:t>Vehicle movement</w:t>
                            </w:r>
                          </w:p>
                        </w:tc>
                        <w:tc>
                          <w:tcPr>
                            <w:tcW w:w="2126" w:type="dxa"/>
                          </w:tcPr>
                          <w:p w:rsidR="001F3E11" w:rsidRDefault="001F3E11" w:rsidP="00C02AE7">
                            <w:r>
                              <w:t>Deliveries via lorries</w:t>
                            </w:r>
                          </w:p>
                        </w:tc>
                        <w:tc>
                          <w:tcPr>
                            <w:tcW w:w="1701" w:type="dxa"/>
                          </w:tcPr>
                          <w:p w:rsidR="001F3E11" w:rsidRDefault="001F3E11" w:rsidP="00C02AE7">
                            <w:r>
                              <w:t>77</w:t>
                            </w:r>
                          </w:p>
                        </w:tc>
                        <w:tc>
                          <w:tcPr>
                            <w:tcW w:w="992" w:type="dxa"/>
                          </w:tcPr>
                          <w:p w:rsidR="001F3E11" w:rsidRDefault="001F3E11" w:rsidP="00C02AE7">
                            <w:r>
                              <w:t>Usual working hours</w:t>
                            </w:r>
                          </w:p>
                        </w:tc>
                        <w:tc>
                          <w:tcPr>
                            <w:tcW w:w="1134" w:type="dxa"/>
                          </w:tcPr>
                          <w:p w:rsidR="001F3E11" w:rsidRDefault="001F3E11" w:rsidP="00C02AE7">
                            <w:r>
                              <w:t>Aug 17</w:t>
                            </w:r>
                          </w:p>
                        </w:tc>
                        <w:tc>
                          <w:tcPr>
                            <w:tcW w:w="1276" w:type="dxa"/>
                          </w:tcPr>
                          <w:p w:rsidR="001F3E11" w:rsidRDefault="001F3E11" w:rsidP="00C02AE7">
                            <w:r>
                              <w:t>Nov 19</w:t>
                            </w:r>
                          </w:p>
                        </w:tc>
                      </w:tr>
                      <w:tr w:rsidR="001F3E11" w:rsidTr="00C02AE7">
                        <w:tc>
                          <w:tcPr>
                            <w:tcW w:w="1413" w:type="dxa"/>
                          </w:tcPr>
                          <w:p w:rsidR="001F3E11" w:rsidRDefault="001F3E11" w:rsidP="00C02AE7">
                            <w:r>
                              <w:t>Piling</w:t>
                            </w:r>
                          </w:p>
                        </w:tc>
                        <w:tc>
                          <w:tcPr>
                            <w:tcW w:w="2126" w:type="dxa"/>
                          </w:tcPr>
                          <w:p w:rsidR="001F3E11" w:rsidRDefault="001F3E11" w:rsidP="00C02AE7">
                            <w:r>
                              <w:t xml:space="preserve">CFA or other cast </w:t>
                            </w:r>
                            <w:proofErr w:type="spellStart"/>
                            <w:r>
                              <w:t>insitu</w:t>
                            </w:r>
                            <w:proofErr w:type="spellEnd"/>
                            <w:r>
                              <w:t xml:space="preserve"> augured system. Not driven</w:t>
                            </w:r>
                          </w:p>
                        </w:tc>
                        <w:tc>
                          <w:tcPr>
                            <w:tcW w:w="1701" w:type="dxa"/>
                          </w:tcPr>
                          <w:p w:rsidR="001F3E11" w:rsidRDefault="001F3E11" w:rsidP="00C02AE7">
                            <w:r>
                              <w:t>79</w:t>
                            </w:r>
                          </w:p>
                        </w:tc>
                        <w:tc>
                          <w:tcPr>
                            <w:tcW w:w="992" w:type="dxa"/>
                          </w:tcPr>
                          <w:p w:rsidR="001F3E11" w:rsidRDefault="001F3E11" w:rsidP="00C02AE7">
                            <w:r>
                              <w:t>Usual working hours</w:t>
                            </w:r>
                          </w:p>
                        </w:tc>
                        <w:tc>
                          <w:tcPr>
                            <w:tcW w:w="1134" w:type="dxa"/>
                          </w:tcPr>
                          <w:p w:rsidR="001F3E11" w:rsidRDefault="001F3E11" w:rsidP="00C02AE7">
                            <w:r>
                              <w:t>Sep 17</w:t>
                            </w:r>
                          </w:p>
                        </w:tc>
                        <w:tc>
                          <w:tcPr>
                            <w:tcW w:w="1276" w:type="dxa"/>
                          </w:tcPr>
                          <w:p w:rsidR="001F3E11" w:rsidRDefault="001F3E11" w:rsidP="00C02AE7">
                            <w:r>
                              <w:t>Nov 17</w:t>
                            </w:r>
                          </w:p>
                        </w:tc>
                      </w:tr>
                      <w:tr w:rsidR="001F3E11" w:rsidTr="00C02AE7">
                        <w:tc>
                          <w:tcPr>
                            <w:tcW w:w="1413" w:type="dxa"/>
                          </w:tcPr>
                          <w:p w:rsidR="001F3E11" w:rsidRDefault="001F3E11" w:rsidP="00C02AE7"/>
                          <w:p w:rsidR="001F3E11" w:rsidRDefault="001F3E11" w:rsidP="00C02AE7">
                            <w:r>
                              <w:t>Sheet piling works</w:t>
                            </w:r>
                          </w:p>
                        </w:tc>
                        <w:tc>
                          <w:tcPr>
                            <w:tcW w:w="2126" w:type="dxa"/>
                          </w:tcPr>
                          <w:p w:rsidR="001F3E11" w:rsidRDefault="001F3E11" w:rsidP="00C02AE7">
                            <w:r>
                              <w:t>A sheet pile hammer will be used for driving sheet piles into the ground</w:t>
                            </w:r>
                          </w:p>
                        </w:tc>
                        <w:tc>
                          <w:tcPr>
                            <w:tcW w:w="1701" w:type="dxa"/>
                          </w:tcPr>
                          <w:p w:rsidR="001F3E11" w:rsidRDefault="001F3E11" w:rsidP="00C02AE7">
                            <w:r>
                              <w:t>79</w:t>
                            </w:r>
                          </w:p>
                        </w:tc>
                        <w:tc>
                          <w:tcPr>
                            <w:tcW w:w="992" w:type="dxa"/>
                          </w:tcPr>
                          <w:p w:rsidR="001F3E11" w:rsidRDefault="001F3E11" w:rsidP="00C02AE7">
                            <w:r>
                              <w:t>Usual Working hours</w:t>
                            </w:r>
                          </w:p>
                        </w:tc>
                        <w:tc>
                          <w:tcPr>
                            <w:tcW w:w="1134" w:type="dxa"/>
                          </w:tcPr>
                          <w:p w:rsidR="001F3E11" w:rsidRDefault="001F3E11" w:rsidP="00C02AE7">
                            <w:r>
                              <w:t>Sep 17</w:t>
                            </w:r>
                          </w:p>
                        </w:tc>
                        <w:tc>
                          <w:tcPr>
                            <w:tcW w:w="1276" w:type="dxa"/>
                          </w:tcPr>
                          <w:p w:rsidR="001F3E11" w:rsidRDefault="001F3E11" w:rsidP="00C02AE7">
                            <w:r>
                              <w:t>Nov 19</w:t>
                            </w:r>
                          </w:p>
                        </w:tc>
                      </w:tr>
                      <w:tr w:rsidR="001F3E11" w:rsidTr="00C02AE7">
                        <w:tc>
                          <w:tcPr>
                            <w:tcW w:w="1413" w:type="dxa"/>
                          </w:tcPr>
                          <w:p w:rsidR="001F3E11" w:rsidRDefault="001F3E11" w:rsidP="00C02AE7"/>
                          <w:p w:rsidR="001F3E11" w:rsidRDefault="001F3E11" w:rsidP="00C02AE7">
                            <w:r>
                              <w:t>Use of dumper</w:t>
                            </w:r>
                          </w:p>
                        </w:tc>
                        <w:tc>
                          <w:tcPr>
                            <w:tcW w:w="2126" w:type="dxa"/>
                          </w:tcPr>
                          <w:p w:rsidR="001F3E11" w:rsidRDefault="001F3E11" w:rsidP="00C02AE7">
                            <w:r>
                              <w:t>A dumper will be used for carrying materials across site</w:t>
                            </w:r>
                          </w:p>
                        </w:tc>
                        <w:tc>
                          <w:tcPr>
                            <w:tcW w:w="1701" w:type="dxa"/>
                          </w:tcPr>
                          <w:p w:rsidR="001F3E11" w:rsidRDefault="001F3E11" w:rsidP="00C02AE7">
                            <w:r>
                              <w:t>72</w:t>
                            </w:r>
                          </w:p>
                        </w:tc>
                        <w:tc>
                          <w:tcPr>
                            <w:tcW w:w="992" w:type="dxa"/>
                          </w:tcPr>
                          <w:p w:rsidR="001F3E11" w:rsidRDefault="001F3E11" w:rsidP="00C02AE7">
                            <w:r>
                              <w:t>Usual working hours</w:t>
                            </w:r>
                          </w:p>
                        </w:tc>
                        <w:tc>
                          <w:tcPr>
                            <w:tcW w:w="1134" w:type="dxa"/>
                          </w:tcPr>
                          <w:p w:rsidR="001F3E11" w:rsidRDefault="001F3E11" w:rsidP="00C02AE7">
                            <w:r>
                              <w:t>Sep 17</w:t>
                            </w:r>
                          </w:p>
                        </w:tc>
                        <w:tc>
                          <w:tcPr>
                            <w:tcW w:w="1276" w:type="dxa"/>
                          </w:tcPr>
                          <w:p w:rsidR="001F3E11" w:rsidRDefault="001F3E11" w:rsidP="00C02AE7">
                            <w:r>
                              <w:t>Nov 19</w:t>
                            </w:r>
                          </w:p>
                        </w:tc>
                      </w:tr>
                    </w:tbl>
                    <w:p w:rsidR="001F3E11" w:rsidRDefault="001F3E11" w:rsidP="008441E3">
                      <w:pPr>
                        <w:jc w:val="both"/>
                        <w:rPr>
                          <w:rFonts w:cstheme="minorHAnsi"/>
                        </w:rPr>
                      </w:pPr>
                    </w:p>
                    <w:p w:rsidR="001F3E11" w:rsidRPr="008441E3" w:rsidRDefault="001F3E11" w:rsidP="008441E3">
                      <w:pPr>
                        <w:jc w:val="both"/>
                        <w:rPr>
                          <w:rFonts w:cstheme="minorHAnsi"/>
                        </w:rPr>
                      </w:pPr>
                      <w:r w:rsidRPr="008441E3">
                        <w:rPr>
                          <w:rFonts w:cstheme="minorHAnsi"/>
                        </w:rPr>
                        <w:t>Th</w:t>
                      </w:r>
                      <w:r>
                        <w:rPr>
                          <w:rFonts w:cstheme="minorHAnsi"/>
                        </w:rPr>
                        <w:t xml:space="preserve">e target noise level </w:t>
                      </w:r>
                      <w:r w:rsidRPr="008441E3">
                        <w:rPr>
                          <w:rFonts w:cstheme="minorHAnsi"/>
                        </w:rPr>
                        <w:t xml:space="preserve">at the receptor points is 75 </w:t>
                      </w:r>
                      <w:proofErr w:type="spellStart"/>
                      <w:r w:rsidRPr="008441E3">
                        <w:rPr>
                          <w:rFonts w:cstheme="minorHAnsi"/>
                        </w:rPr>
                        <w:t>DbLAeq</w:t>
                      </w:r>
                      <w:proofErr w:type="spellEnd"/>
                      <w:r w:rsidRPr="008441E3">
                        <w:rPr>
                          <w:rFonts w:cstheme="minorHAnsi"/>
                        </w:rPr>
                        <w:t xml:space="preserve"> over the 2-hour noisy period. All efforts via best practical means to beat this level will be made.</w:t>
                      </w:r>
                    </w:p>
                    <w:p w:rsidR="001F3E11" w:rsidRPr="008441E3" w:rsidRDefault="001F3E11" w:rsidP="008441E3">
                      <w:pPr>
                        <w:jc w:val="both"/>
                        <w:rPr>
                          <w:rFonts w:cstheme="minorHAnsi"/>
                        </w:rPr>
                      </w:pPr>
                      <w:r w:rsidRPr="008441E3">
                        <w:rPr>
                          <w:rFonts w:cstheme="minorHAnsi"/>
                        </w:rPr>
                        <w:t>All plant will meet the European stage</w:t>
                      </w:r>
                      <w:r>
                        <w:rPr>
                          <w:rFonts w:cstheme="minorHAnsi"/>
                        </w:rPr>
                        <w:t xml:space="preserve"> </w:t>
                      </w:r>
                      <w:r w:rsidRPr="008441E3">
                        <w:rPr>
                          <w:rFonts w:cstheme="minorHAnsi"/>
                        </w:rPr>
                        <w:t>111B emission criteria – as all plant to be used on this site will not be older than 2007; manufacturers had to comply with European Legislation which prevented anything being constructed that did not comply with Stage 111B from this date. All serial numbers and manufacturer’s information will be held on site to demonstrate compliance.</w:t>
                      </w:r>
                    </w:p>
                    <w:p w:rsidR="001F3E11" w:rsidRDefault="001F3E11" w:rsidP="00782971"/>
                  </w:txbxContent>
                </v:textbox>
                <w10:anchorlock/>
              </v:shape>
            </w:pict>
          </mc:Fallback>
        </mc:AlternateContent>
      </w:r>
    </w:p>
    <w:p w:rsidR="008B4EA6" w:rsidRPr="00821CE2" w:rsidRDefault="008B4EA6" w:rsidP="000C4572">
      <w:pPr>
        <w:rPr>
          <w:rFonts w:ascii="Calibri" w:hAnsi="Calibri" w:cs="Tahoma"/>
          <w:sz w:val="24"/>
          <w:szCs w:val="24"/>
        </w:rPr>
      </w:pPr>
      <w:r w:rsidRPr="008B4EA6">
        <w:rPr>
          <w:rFonts w:ascii="Calibri" w:eastAsia="Calibri" w:hAnsi="Calibri" w:cs="Times New Roman"/>
          <w:noProof/>
          <w:lang w:eastAsia="en-GB"/>
        </w:rPr>
        <w:lastRenderedPageBreak/>
        <mc:AlternateContent>
          <mc:Choice Requires="wps">
            <w:drawing>
              <wp:inline distT="0" distB="0" distL="0" distR="0" wp14:anchorId="791910ED" wp14:editId="591742F3">
                <wp:extent cx="5664200" cy="5381625"/>
                <wp:effectExtent l="0" t="0" r="12700" b="28575"/>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5381625"/>
                        </a:xfrm>
                        <a:prstGeom prst="rect">
                          <a:avLst/>
                        </a:prstGeom>
                        <a:solidFill>
                          <a:sysClr val="window" lastClr="FFFFFF">
                            <a:lumMod val="100000"/>
                            <a:lumOff val="0"/>
                          </a:sysClr>
                        </a:solidFill>
                        <a:ln w="12700">
                          <a:solidFill>
                            <a:sysClr val="window" lastClr="FFFFFF">
                              <a:lumMod val="85000"/>
                              <a:lumOff val="0"/>
                            </a:sysClr>
                          </a:solidFill>
                          <a:miter lim="800000"/>
                          <a:headEnd/>
                          <a:tailEnd/>
                        </a:ln>
                      </wps:spPr>
                      <wps:txbx>
                        <w:txbxContent>
                          <w:p w:rsidR="001F3E11" w:rsidRDefault="001F3E11" w:rsidP="008B4EA6">
                            <w:pPr>
                              <w:jc w:val="both"/>
                              <w:rPr>
                                <w:rFonts w:ascii="Arial" w:hAnsi="Arial" w:cs="Arial"/>
                                <w:b/>
                                <w:bCs/>
                                <w:sz w:val="20"/>
                                <w:szCs w:val="20"/>
                                <w:u w:val="single"/>
                              </w:rPr>
                            </w:pPr>
                            <w:r>
                              <w:rPr>
                                <w:rFonts w:ascii="Arial" w:hAnsi="Arial" w:cs="Arial"/>
                                <w:b/>
                                <w:bCs/>
                                <w:sz w:val="20"/>
                                <w:szCs w:val="20"/>
                                <w:u w:val="single"/>
                              </w:rPr>
                              <w:t>MONITORING - NOISE LEVELS</w:t>
                            </w:r>
                          </w:p>
                          <w:p w:rsidR="001F3E11" w:rsidRDefault="001F3E11" w:rsidP="008B4EA6">
                            <w:pPr>
                              <w:pStyle w:val="ListParagraph"/>
                              <w:numPr>
                                <w:ilvl w:val="0"/>
                                <w:numId w:val="16"/>
                              </w:numPr>
                              <w:spacing w:after="0" w:line="240" w:lineRule="auto"/>
                              <w:jc w:val="both"/>
                              <w:rPr>
                                <w:rFonts w:ascii="Arial" w:hAnsi="Arial" w:cs="Arial"/>
                                <w:sz w:val="20"/>
                                <w:szCs w:val="20"/>
                              </w:rPr>
                            </w:pPr>
                            <w:r>
                              <w:rPr>
                                <w:rFonts w:ascii="Arial" w:hAnsi="Arial" w:cs="Arial"/>
                                <w:b/>
                                <w:bCs/>
                                <w:sz w:val="20"/>
                                <w:szCs w:val="20"/>
                              </w:rPr>
                              <w:t>Where the measured noise levels are more than 3 dB (A) above the predicted noise levels or in the event of a complaint of noise an investigation shall be carried out to ascertain the cause of the exceedance or the complaint and to check that Best Practicable Means are being used to control the noise in accordance with the steps set out in the application for ‘prior consent’.  Noise levels shall be reduced further if it is reasonably practicable to do so.</w:t>
                            </w:r>
                          </w:p>
                          <w:p w:rsidR="001F3E11" w:rsidRDefault="001F3E11" w:rsidP="008B4EA6">
                            <w:pPr>
                              <w:pStyle w:val="ListParagraph"/>
                              <w:spacing w:after="0" w:line="240" w:lineRule="auto"/>
                              <w:jc w:val="both"/>
                              <w:rPr>
                                <w:rFonts w:ascii="Arial" w:hAnsi="Arial" w:cs="Arial"/>
                                <w:sz w:val="20"/>
                                <w:szCs w:val="20"/>
                              </w:rPr>
                            </w:pPr>
                          </w:p>
                          <w:p w:rsidR="001F3E11" w:rsidRDefault="001F3E11" w:rsidP="008B4EA6">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The contractors shall also recognise the noise limit stated in BS5228: 2009 of 75dBA at 1 meter to the nearest noise sensitive façade.</w:t>
                            </w:r>
                          </w:p>
                          <w:p w:rsidR="001F3E11" w:rsidRDefault="001F3E11" w:rsidP="008B4EA6">
                            <w:pPr>
                              <w:pStyle w:val="ListParagraph"/>
                              <w:spacing w:after="0" w:line="240" w:lineRule="auto"/>
                              <w:jc w:val="both"/>
                              <w:rPr>
                                <w:rFonts w:ascii="Arial" w:hAnsi="Arial" w:cs="Arial"/>
                                <w:sz w:val="20"/>
                                <w:szCs w:val="20"/>
                              </w:rPr>
                            </w:pPr>
                          </w:p>
                          <w:p w:rsidR="001F3E11" w:rsidRDefault="001F3E11" w:rsidP="008B4EA6">
                            <w:pPr>
                              <w:pStyle w:val="ListParagraph"/>
                              <w:numPr>
                                <w:ilvl w:val="0"/>
                                <w:numId w:val="16"/>
                              </w:numPr>
                              <w:jc w:val="both"/>
                              <w:rPr>
                                <w:rFonts w:ascii="Arial" w:hAnsi="Arial" w:cs="Arial"/>
                                <w:sz w:val="20"/>
                                <w:szCs w:val="20"/>
                              </w:rPr>
                            </w:pPr>
                            <w:r>
                              <w:rPr>
                                <w:rFonts w:ascii="Arial" w:hAnsi="Arial" w:cs="Arial"/>
                                <w:sz w:val="20"/>
                                <w:szCs w:val="20"/>
                              </w:rPr>
                              <w:t>A trigger level of 78dB (3bB above the 75dB limit) at the site boundary will be used as an upper limit subject to agreement with Camden Council Environmental Team.</w:t>
                            </w:r>
                          </w:p>
                          <w:p w:rsidR="001F3E11" w:rsidRDefault="001F3E11" w:rsidP="008B4EA6">
                            <w:pPr>
                              <w:pStyle w:val="ListParagraph"/>
                              <w:jc w:val="both"/>
                              <w:rPr>
                                <w:rFonts w:ascii="Arial" w:hAnsi="Arial" w:cs="Arial"/>
                                <w:sz w:val="20"/>
                                <w:szCs w:val="20"/>
                              </w:rPr>
                            </w:pPr>
                          </w:p>
                          <w:p w:rsidR="001F3E11" w:rsidRDefault="001F3E11" w:rsidP="008B4EA6">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 xml:space="preserve">Noise attenuation screening to be used if deemed appropriate and noise monitoring to be carried out at the start and at regular intervals during each task period. </w:t>
                            </w:r>
                            <w:r>
                              <w:rPr>
                                <w:rFonts w:ascii="Arial" w:hAnsi="Arial" w:cs="Arial"/>
                                <w:color w:val="000000"/>
                                <w:sz w:val="20"/>
                                <w:szCs w:val="20"/>
                              </w:rPr>
                              <w:t>Any mobile screens shall have sufficient mass so as to be able to resist the passage of sound across the barrier and to be free of significant holes or gaps between or under any acoustic panels or board materials as far as reasonably practical</w:t>
                            </w:r>
                            <w:r>
                              <w:rPr>
                                <w:rFonts w:ascii="Arial" w:hAnsi="Arial" w:cs="Arial"/>
                                <w:sz w:val="20"/>
                                <w:szCs w:val="20"/>
                              </w:rPr>
                              <w:t>.</w:t>
                            </w:r>
                          </w:p>
                          <w:p w:rsidR="001F3E11" w:rsidRDefault="001F3E11" w:rsidP="008B4EA6">
                            <w:pPr>
                              <w:jc w:val="both"/>
                              <w:rPr>
                                <w:rFonts w:ascii="Arial" w:hAnsi="Arial" w:cs="Arial"/>
                                <w:b/>
                                <w:bCs/>
                                <w:sz w:val="20"/>
                                <w:szCs w:val="20"/>
                              </w:rPr>
                            </w:pPr>
                          </w:p>
                          <w:p w:rsidR="001F3E11" w:rsidRDefault="001F3E11" w:rsidP="008B4EA6">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 xml:space="preserve">Noise monitoring shall be undertaken using a combination of semi-permanent (continuous) and attended monitoring methods. The locations of the semi-permanent (continuous) and attended monitoring and the frequency of the sampling have previously been agreed with London Borough of Camden in writing. </w:t>
                            </w:r>
                          </w:p>
                          <w:p w:rsidR="001F3E11" w:rsidRDefault="001F3E11" w:rsidP="008B4EA6">
                            <w:pPr>
                              <w:rPr>
                                <w:rFonts w:ascii="Arial" w:hAnsi="Arial" w:cs="Arial"/>
                                <w:sz w:val="20"/>
                                <w:szCs w:val="20"/>
                              </w:rPr>
                            </w:pPr>
                          </w:p>
                          <w:p w:rsidR="001F3E11" w:rsidRDefault="001F3E11" w:rsidP="008B4EA6">
                            <w:pPr>
                              <w:rPr>
                                <w:rFonts w:ascii="Arial" w:hAnsi="Arial" w:cs="Arial"/>
                                <w:b/>
                                <w:bCs/>
                                <w:sz w:val="20"/>
                                <w:szCs w:val="20"/>
                                <w:u w:val="single"/>
                              </w:rPr>
                            </w:pPr>
                            <w:r>
                              <w:rPr>
                                <w:rFonts w:ascii="Arial" w:hAnsi="Arial" w:cs="Arial"/>
                                <w:b/>
                                <w:bCs/>
                                <w:sz w:val="20"/>
                                <w:szCs w:val="20"/>
                                <w:u w:val="single"/>
                              </w:rPr>
                              <w:t>Vibration limits</w:t>
                            </w:r>
                          </w:p>
                          <w:p w:rsidR="001F3E11" w:rsidRDefault="001F3E11" w:rsidP="008B4EA6">
                            <w:pPr>
                              <w:pStyle w:val="ListParagraph"/>
                              <w:numPr>
                                <w:ilvl w:val="0"/>
                                <w:numId w:val="17"/>
                              </w:numPr>
                              <w:spacing w:after="0" w:line="240" w:lineRule="auto"/>
                              <w:rPr>
                                <w:rFonts w:ascii="Arial" w:hAnsi="Arial" w:cs="Arial"/>
                                <w:color w:val="000000"/>
                                <w:sz w:val="20"/>
                                <w:szCs w:val="20"/>
                              </w:rPr>
                            </w:pPr>
                            <w:r>
                              <w:rPr>
                                <w:rFonts w:ascii="Arial" w:hAnsi="Arial" w:cs="Arial"/>
                                <w:color w:val="000000"/>
                                <w:sz w:val="20"/>
                                <w:szCs w:val="20"/>
                              </w:rPr>
                              <w:t>In the case of vibration, measured vibration levels shall be compared with the criteria in BS 5228: 2009 part 2 (i.e. 1mms</w:t>
                            </w:r>
                            <w:r>
                              <w:rPr>
                                <w:rFonts w:ascii="Arial" w:hAnsi="Arial" w:cs="Arial"/>
                                <w:color w:val="000000"/>
                                <w:sz w:val="20"/>
                                <w:szCs w:val="20"/>
                                <w:rtl/>
                                <w:lang w:bidi="he-IL"/>
                              </w:rPr>
                              <w:t>־</w:t>
                            </w:r>
                            <w:r>
                              <w:rPr>
                                <w:rFonts w:ascii="Arial" w:hAnsi="Arial" w:cs="Arial"/>
                                <w:color w:val="000000"/>
                                <w:sz w:val="20"/>
                                <w:szCs w:val="20"/>
                              </w:rPr>
                              <w:t>¹ PPV for potential disturbance in residential and using a suggested trigger criteria of 2mms</w:t>
                            </w:r>
                            <w:r>
                              <w:rPr>
                                <w:rFonts w:ascii="Arial" w:hAnsi="Arial" w:cs="Arial"/>
                                <w:color w:val="000000"/>
                                <w:sz w:val="20"/>
                                <w:szCs w:val="20"/>
                                <w:rtl/>
                                <w:lang w:bidi="he-IL"/>
                              </w:rPr>
                              <w:t>־</w:t>
                            </w:r>
                            <w:r>
                              <w:rPr>
                                <w:rFonts w:ascii="Arial" w:hAnsi="Arial" w:cs="Arial"/>
                                <w:color w:val="000000"/>
                                <w:sz w:val="20"/>
                                <w:szCs w:val="20"/>
                              </w:rPr>
                              <w:t>¹ for commercial).  Lower limits must be agreed with the Council if there is a risk that vibration levels may interfere with vibration sensitive equipment or other vibration sensitive objects.</w:t>
                            </w:r>
                          </w:p>
                          <w:p w:rsidR="001F3E11" w:rsidRDefault="001F3E11" w:rsidP="008B4EA6">
                            <w:pPr>
                              <w:rPr>
                                <w:rFonts w:ascii="Arial" w:hAnsi="Arial" w:cs="Arial"/>
                                <w:sz w:val="20"/>
                                <w:szCs w:val="20"/>
                              </w:rPr>
                            </w:pPr>
                          </w:p>
                        </w:txbxContent>
                      </wps:txbx>
                      <wps:bodyPr rot="0" vert="horz" wrap="square" lIns="91440" tIns="45720" rIns="91440" bIns="45720" anchor="t" anchorCtr="0" upright="1">
                        <a:noAutofit/>
                      </wps:bodyPr>
                    </wps:wsp>
                  </a:graphicData>
                </a:graphic>
              </wp:inline>
            </w:drawing>
          </mc:Choice>
          <mc:Fallback>
            <w:pict>
              <v:shape w14:anchorId="791910ED" id="_x0000_s1105" type="#_x0000_t202" style="width:446pt;height:4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" strokecolor="#d9d9d9" strokeweight="1pt">
                <v:textbox>
                  <w:txbxContent>
                    <w:p w:rsidR="001F3E11" w:rsidRDefault="001F3E11" w:rsidP="008B4EA6">
                      <w:pPr>
                        <w:jc w:val="both"/>
                        <w:rPr>
                          <w:rFonts w:ascii="Arial" w:hAnsi="Arial" w:cs="Arial"/>
                          <w:b/>
                          <w:bCs/>
                          <w:sz w:val="20"/>
                          <w:szCs w:val="20"/>
                          <w:u w:val="single"/>
                        </w:rPr>
                      </w:pPr>
                      <w:r>
                        <w:rPr>
                          <w:rFonts w:ascii="Arial" w:hAnsi="Arial" w:cs="Arial"/>
                          <w:b/>
                          <w:bCs/>
                          <w:sz w:val="20"/>
                          <w:szCs w:val="20"/>
                          <w:u w:val="single"/>
                        </w:rPr>
                        <w:t>MONITORING - NOISE LEVELS</w:t>
                      </w:r>
                    </w:p>
                    <w:p w:rsidR="001F3E11" w:rsidRDefault="001F3E11" w:rsidP="008B4EA6">
                      <w:pPr>
                        <w:pStyle w:val="ListParagraph"/>
                        <w:numPr>
                          <w:ilvl w:val="0"/>
                          <w:numId w:val="16"/>
                        </w:numPr>
                        <w:spacing w:after="0" w:line="240" w:lineRule="auto"/>
                        <w:jc w:val="both"/>
                        <w:rPr>
                          <w:rFonts w:ascii="Arial" w:hAnsi="Arial" w:cs="Arial"/>
                          <w:sz w:val="20"/>
                          <w:szCs w:val="20"/>
                        </w:rPr>
                      </w:pPr>
                      <w:r>
                        <w:rPr>
                          <w:rFonts w:ascii="Arial" w:hAnsi="Arial" w:cs="Arial"/>
                          <w:b/>
                          <w:bCs/>
                          <w:sz w:val="20"/>
                          <w:szCs w:val="20"/>
                        </w:rPr>
                        <w:t>Where the measured noise levels are more than 3 dB (A) above the predicted noise levels or in the event of a complaint of noise an investigation shall be carried out to ascertain the cause of the exceedance or the complaint and to check that Best Practicable Means are being used to control the noise in accordance with the steps set out in the application for ‘prior consent’.  Noise levels shall be reduced further if it is reasonably practicable to do so.</w:t>
                      </w:r>
                    </w:p>
                    <w:p w:rsidR="001F3E11" w:rsidRDefault="001F3E11" w:rsidP="008B4EA6">
                      <w:pPr>
                        <w:pStyle w:val="ListParagraph"/>
                        <w:spacing w:after="0" w:line="240" w:lineRule="auto"/>
                        <w:jc w:val="both"/>
                        <w:rPr>
                          <w:rFonts w:ascii="Arial" w:hAnsi="Arial" w:cs="Arial"/>
                          <w:sz w:val="20"/>
                          <w:szCs w:val="20"/>
                        </w:rPr>
                      </w:pPr>
                    </w:p>
                    <w:p w:rsidR="001F3E11" w:rsidRDefault="001F3E11" w:rsidP="008B4EA6">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The contractors shall also recognise the noise limit stated in BS5228: 2009 of 75dBA at 1 meter to the nearest noise sensitive façade.</w:t>
                      </w:r>
                    </w:p>
                    <w:p w:rsidR="001F3E11" w:rsidRDefault="001F3E11" w:rsidP="008B4EA6">
                      <w:pPr>
                        <w:pStyle w:val="ListParagraph"/>
                        <w:spacing w:after="0" w:line="240" w:lineRule="auto"/>
                        <w:jc w:val="both"/>
                        <w:rPr>
                          <w:rFonts w:ascii="Arial" w:hAnsi="Arial" w:cs="Arial"/>
                          <w:sz w:val="20"/>
                          <w:szCs w:val="20"/>
                        </w:rPr>
                      </w:pPr>
                    </w:p>
                    <w:p w:rsidR="001F3E11" w:rsidRDefault="001F3E11" w:rsidP="008B4EA6">
                      <w:pPr>
                        <w:pStyle w:val="ListParagraph"/>
                        <w:numPr>
                          <w:ilvl w:val="0"/>
                          <w:numId w:val="16"/>
                        </w:numPr>
                        <w:jc w:val="both"/>
                        <w:rPr>
                          <w:rFonts w:ascii="Arial" w:hAnsi="Arial" w:cs="Arial"/>
                          <w:sz w:val="20"/>
                          <w:szCs w:val="20"/>
                        </w:rPr>
                      </w:pPr>
                      <w:r>
                        <w:rPr>
                          <w:rFonts w:ascii="Arial" w:hAnsi="Arial" w:cs="Arial"/>
                          <w:sz w:val="20"/>
                          <w:szCs w:val="20"/>
                        </w:rPr>
                        <w:t>A trigger level of 78dB (3bB above the 75dB limit) at the site boundary will be used as an upper limit subject to agreement with Camden Council Environmental Team.</w:t>
                      </w:r>
                    </w:p>
                    <w:p w:rsidR="001F3E11" w:rsidRDefault="001F3E11" w:rsidP="008B4EA6">
                      <w:pPr>
                        <w:pStyle w:val="ListParagraph"/>
                        <w:jc w:val="both"/>
                        <w:rPr>
                          <w:rFonts w:ascii="Arial" w:hAnsi="Arial" w:cs="Arial"/>
                          <w:sz w:val="20"/>
                          <w:szCs w:val="20"/>
                        </w:rPr>
                      </w:pPr>
                    </w:p>
                    <w:p w:rsidR="001F3E11" w:rsidRDefault="001F3E11" w:rsidP="008B4EA6">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 xml:space="preserve">Noise attenuation screening to be used if deemed appropriate and noise monitoring to be carried out at the start and at regular intervals during each task period. </w:t>
                      </w:r>
                      <w:r>
                        <w:rPr>
                          <w:rFonts w:ascii="Arial" w:hAnsi="Arial" w:cs="Arial"/>
                          <w:color w:val="000000"/>
                          <w:sz w:val="20"/>
                          <w:szCs w:val="20"/>
                        </w:rPr>
                        <w:t>Any mobile screens shall have sufficient mass so as to be able to resist the passage of sound across the barrier and to be free of significant holes or gaps between or under any acoustic panels or board materials as far as reasonably practical</w:t>
                      </w:r>
                      <w:r>
                        <w:rPr>
                          <w:rFonts w:ascii="Arial" w:hAnsi="Arial" w:cs="Arial"/>
                          <w:sz w:val="20"/>
                          <w:szCs w:val="20"/>
                        </w:rPr>
                        <w:t>.</w:t>
                      </w:r>
                    </w:p>
                    <w:p w:rsidR="001F3E11" w:rsidRDefault="001F3E11" w:rsidP="008B4EA6">
                      <w:pPr>
                        <w:jc w:val="both"/>
                        <w:rPr>
                          <w:rFonts w:ascii="Arial" w:hAnsi="Arial" w:cs="Arial"/>
                          <w:b/>
                          <w:bCs/>
                          <w:sz w:val="20"/>
                          <w:szCs w:val="20"/>
                        </w:rPr>
                      </w:pPr>
                    </w:p>
                    <w:p w:rsidR="001F3E11" w:rsidRDefault="001F3E11" w:rsidP="008B4EA6">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 xml:space="preserve">Noise monitoring shall be undertaken using a combination of semi-permanent (continuous) and attended monitoring methods. The locations of the semi-permanent (continuous) and attended monitoring and the frequency of the sampling have previously been agreed with London Borough of Camden in writing. </w:t>
                      </w:r>
                    </w:p>
                    <w:p w:rsidR="001F3E11" w:rsidRDefault="001F3E11" w:rsidP="008B4EA6">
                      <w:pPr>
                        <w:rPr>
                          <w:rFonts w:ascii="Arial" w:hAnsi="Arial" w:cs="Arial"/>
                          <w:sz w:val="20"/>
                          <w:szCs w:val="20"/>
                        </w:rPr>
                      </w:pPr>
                    </w:p>
                    <w:p w:rsidR="001F3E11" w:rsidRDefault="001F3E11" w:rsidP="008B4EA6">
                      <w:pPr>
                        <w:rPr>
                          <w:rFonts w:ascii="Arial" w:hAnsi="Arial" w:cs="Arial"/>
                          <w:b/>
                          <w:bCs/>
                          <w:sz w:val="20"/>
                          <w:szCs w:val="20"/>
                          <w:u w:val="single"/>
                        </w:rPr>
                      </w:pPr>
                      <w:r>
                        <w:rPr>
                          <w:rFonts w:ascii="Arial" w:hAnsi="Arial" w:cs="Arial"/>
                          <w:b/>
                          <w:bCs/>
                          <w:sz w:val="20"/>
                          <w:szCs w:val="20"/>
                          <w:u w:val="single"/>
                        </w:rPr>
                        <w:t>Vibration limits</w:t>
                      </w:r>
                    </w:p>
                    <w:p w:rsidR="001F3E11" w:rsidRDefault="001F3E11" w:rsidP="008B4EA6">
                      <w:pPr>
                        <w:pStyle w:val="ListParagraph"/>
                        <w:numPr>
                          <w:ilvl w:val="0"/>
                          <w:numId w:val="17"/>
                        </w:numPr>
                        <w:spacing w:after="0" w:line="240" w:lineRule="auto"/>
                        <w:rPr>
                          <w:rFonts w:ascii="Arial" w:hAnsi="Arial" w:cs="Arial"/>
                          <w:color w:val="000000"/>
                          <w:sz w:val="20"/>
                          <w:szCs w:val="20"/>
                        </w:rPr>
                      </w:pPr>
                      <w:r>
                        <w:rPr>
                          <w:rFonts w:ascii="Arial" w:hAnsi="Arial" w:cs="Arial"/>
                          <w:color w:val="000000"/>
                          <w:sz w:val="20"/>
                          <w:szCs w:val="20"/>
                        </w:rPr>
                        <w:t>In the case of vibration, measured vibration levels shall be compared with the criteria in BS 5228: 2009 part 2 (i.e. 1mms</w:t>
                      </w:r>
                      <w:r>
                        <w:rPr>
                          <w:rFonts w:ascii="Arial" w:hAnsi="Arial" w:cs="Arial"/>
                          <w:color w:val="000000"/>
                          <w:sz w:val="20"/>
                          <w:szCs w:val="20"/>
                          <w:rtl/>
                          <w:lang w:bidi="he-IL"/>
                        </w:rPr>
                        <w:t>־</w:t>
                      </w:r>
                      <w:r>
                        <w:rPr>
                          <w:rFonts w:ascii="Arial" w:hAnsi="Arial" w:cs="Arial"/>
                          <w:color w:val="000000"/>
                          <w:sz w:val="20"/>
                          <w:szCs w:val="20"/>
                        </w:rPr>
                        <w:t>¹ PPV for potential disturbance in residential and using a suggested trigger criteria of 2mms</w:t>
                      </w:r>
                      <w:r>
                        <w:rPr>
                          <w:rFonts w:ascii="Arial" w:hAnsi="Arial" w:cs="Arial"/>
                          <w:color w:val="000000"/>
                          <w:sz w:val="20"/>
                          <w:szCs w:val="20"/>
                          <w:rtl/>
                          <w:lang w:bidi="he-IL"/>
                        </w:rPr>
                        <w:t>־</w:t>
                      </w:r>
                      <w:r>
                        <w:rPr>
                          <w:rFonts w:ascii="Arial" w:hAnsi="Arial" w:cs="Arial"/>
                          <w:color w:val="000000"/>
                          <w:sz w:val="20"/>
                          <w:szCs w:val="20"/>
                        </w:rPr>
                        <w:t>¹ for commercial).  Lower limits must be agreed with the Council if there is a risk that vibration levels may interfere with vibration sensitive equipment or other vibration sensitive objects.</w:t>
                      </w:r>
                    </w:p>
                    <w:p w:rsidR="001F3E11" w:rsidRDefault="001F3E11" w:rsidP="008B4EA6">
                      <w:pPr>
                        <w:rPr>
                          <w:rFonts w:ascii="Arial" w:hAnsi="Arial" w:cs="Arial"/>
                          <w:sz w:val="20"/>
                          <w:szCs w:val="20"/>
                        </w:rPr>
                      </w:pPr>
                    </w:p>
                  </w:txbxContent>
                </v:textbox>
                <w10:anchorlock/>
              </v:shape>
            </w:pict>
          </mc:Fallback>
        </mc:AlternateContent>
      </w:r>
    </w:p>
    <w:p w:rsidR="000F6EB8" w:rsidRPr="00821CE2" w:rsidRDefault="002E7FB5" w:rsidP="000C4572">
      <w:pPr>
        <w:rPr>
          <w:rFonts w:ascii="Calibri" w:hAnsi="Calibri" w:cs="Tahoma"/>
          <w:sz w:val="24"/>
          <w:szCs w:val="24"/>
        </w:rPr>
      </w:pPr>
      <w:r>
        <w:rPr>
          <w:sz w:val="24"/>
          <w:szCs w:val="24"/>
        </w:rPr>
        <w:t>4</w:t>
      </w:r>
      <w:r w:rsidR="00E12D5A" w:rsidRPr="00821CE2">
        <w:rPr>
          <w:sz w:val="24"/>
          <w:szCs w:val="24"/>
        </w:rPr>
        <w:t>.</w:t>
      </w:r>
      <w:r w:rsidR="00A1509A" w:rsidRPr="00821CE2">
        <w:rPr>
          <w:sz w:val="24"/>
          <w:szCs w:val="24"/>
        </w:rPr>
        <w:t xml:space="preserve"> </w:t>
      </w:r>
      <w:r w:rsidR="000F6EB8" w:rsidRPr="00821CE2">
        <w:rPr>
          <w:rFonts w:ascii="Calibri" w:hAnsi="Calibri" w:cs="Tahoma"/>
          <w:sz w:val="24"/>
          <w:szCs w:val="24"/>
        </w:rPr>
        <w:t>Please provide details describing mitigation measures to be incorporat</w:t>
      </w:r>
      <w:r w:rsidR="008B4EA6">
        <w:rPr>
          <w:rFonts w:ascii="Calibri" w:hAnsi="Calibri" w:cs="Tahoma"/>
          <w:sz w:val="24"/>
          <w:szCs w:val="24"/>
        </w:rPr>
        <w:t xml:space="preserve">ed during the construction </w:t>
      </w:r>
      <w:r w:rsidR="000F6EB8" w:rsidRPr="00821CE2">
        <w:rPr>
          <w:rFonts w:ascii="Calibri" w:hAnsi="Calibri" w:cs="Tahoma"/>
          <w:sz w:val="24"/>
          <w:szCs w:val="24"/>
        </w:rPr>
        <w:t>works to prevent noise and vibration disturbances from the activities on the site, including the actions to be taken in cases where these exceed the predicted levels.</w:t>
      </w:r>
    </w:p>
    <w:p w:rsidR="00782971" w:rsidRDefault="00782971" w:rsidP="000C4572">
      <w:pPr>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123262AB" wp14:editId="3F0A2C90">
                <wp:extent cx="5506720" cy="8648700"/>
                <wp:effectExtent l="0" t="0" r="17780"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48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Pr="00803D2E" w:rsidRDefault="001F3E11" w:rsidP="00792767">
                            <w:pPr>
                              <w:autoSpaceDE w:val="0"/>
                              <w:autoSpaceDN w:val="0"/>
                              <w:adjustRightInd w:val="0"/>
                              <w:jc w:val="both"/>
                              <w:rPr>
                                <w:rFonts w:ascii="Arial" w:hAnsi="Arial" w:cs="Arial"/>
                                <w:color w:val="000000"/>
                                <w:sz w:val="20"/>
                                <w:szCs w:val="20"/>
                              </w:rPr>
                            </w:pPr>
                            <w:r w:rsidRPr="00803D2E">
                              <w:rPr>
                                <w:rFonts w:ascii="Arial" w:hAnsi="Arial" w:cs="Arial"/>
                                <w:color w:val="000000"/>
                                <w:sz w:val="20"/>
                                <w:szCs w:val="20"/>
                              </w:rPr>
                              <w:t xml:space="preserve"> The site will be surrounded by 2.4m hoarding along Camley Street to reduce the amount of noise that escapes from the site. All site gates will be controlled so that they are open long enough to allow vehicles to pass through but no loud noise can escape to the surrounding areas.</w:t>
                            </w:r>
                          </w:p>
                          <w:p w:rsidR="001F3E11" w:rsidRPr="00803D2E" w:rsidRDefault="001F3E11" w:rsidP="008020DA">
                            <w:pPr>
                              <w:autoSpaceDE w:val="0"/>
                              <w:autoSpaceDN w:val="0"/>
                              <w:adjustRightInd w:val="0"/>
                              <w:jc w:val="both"/>
                              <w:rPr>
                                <w:rFonts w:ascii="Arial" w:hAnsi="Arial" w:cs="Arial"/>
                                <w:color w:val="000000"/>
                                <w:sz w:val="20"/>
                                <w:szCs w:val="20"/>
                              </w:rPr>
                            </w:pPr>
                            <w:r w:rsidRPr="00803D2E">
                              <w:t>The quietest and newest vehicles/plant machinery shall be used at all times.  All vehicles and mechanical plant used for the purpose of the works shall be fitted with effective exhaust silencers, shall be maintained in good and efficient working order and operated in such a manner as to minimise noise emissions</w:t>
                            </w:r>
                            <w:r w:rsidRPr="00803D2E">
                              <w:rPr>
                                <w:rFonts w:ascii="Arial" w:hAnsi="Arial" w:cs="Arial"/>
                                <w:color w:val="000000"/>
                                <w:sz w:val="20"/>
                                <w:szCs w:val="20"/>
                              </w:rPr>
                              <w:t xml:space="preserve"> </w:t>
                            </w:r>
                          </w:p>
                          <w:p w:rsidR="001F3E11" w:rsidRPr="00803D2E" w:rsidRDefault="001F3E11" w:rsidP="008020DA">
                            <w:pPr>
                              <w:autoSpaceDE w:val="0"/>
                              <w:autoSpaceDN w:val="0"/>
                              <w:adjustRightInd w:val="0"/>
                              <w:jc w:val="both"/>
                              <w:rPr>
                                <w:rFonts w:ascii="Arial" w:hAnsi="Arial" w:cs="Arial"/>
                                <w:color w:val="000000"/>
                                <w:sz w:val="20"/>
                                <w:szCs w:val="20"/>
                              </w:rPr>
                            </w:pPr>
                            <w:r w:rsidRPr="00803D2E">
                              <w:rPr>
                                <w:rFonts w:ascii="Arial" w:hAnsi="Arial" w:cs="Arial"/>
                                <w:color w:val="000000"/>
                                <w:sz w:val="20"/>
                                <w:szCs w:val="20"/>
                              </w:rPr>
                              <w:t>Machines such as piling rigs, dumpers and excavators that are not used very often must be shut down when they are not in use or throttled down to a minimum. If equipment that needs to run continuously and which produces a lot of noise, a suitable acoustic enclosure will be used.</w:t>
                            </w:r>
                          </w:p>
                          <w:p w:rsidR="001F3E11" w:rsidRPr="00803D2E" w:rsidRDefault="001F3E11" w:rsidP="008020DA">
                            <w:pPr>
                              <w:jc w:val="both"/>
                              <w:rPr>
                                <w:rFonts w:ascii="Arial" w:hAnsi="Arial" w:cs="Arial"/>
                                <w:color w:val="000000"/>
                                <w:sz w:val="20"/>
                                <w:szCs w:val="20"/>
                              </w:rPr>
                            </w:pPr>
                            <w:r w:rsidRPr="00803D2E">
                              <w:rPr>
                                <w:rFonts w:ascii="Arial" w:hAnsi="Arial" w:cs="Arial"/>
                                <w:color w:val="000000"/>
                                <w:sz w:val="20"/>
                                <w:szCs w:val="20"/>
                              </w:rPr>
                              <w:t xml:space="preserve">Vehicles and machinery you use for the work must be fitted with effective exhaust silencers, be maintained in good and efficient working order, and be used in a way that reduces noise as much as possible. </w:t>
                            </w:r>
                          </w:p>
                          <w:p w:rsidR="001F3E11" w:rsidRPr="00803D2E" w:rsidRDefault="001F3E11" w:rsidP="008020DA">
                            <w:pPr>
                              <w:spacing w:after="0" w:line="240" w:lineRule="auto"/>
                              <w:jc w:val="both"/>
                              <w:rPr>
                                <w:rFonts w:ascii="Arial" w:hAnsi="Arial" w:cs="Arial"/>
                                <w:sz w:val="20"/>
                                <w:szCs w:val="20"/>
                              </w:rPr>
                            </w:pPr>
                            <w:r w:rsidRPr="00803D2E">
                              <w:rPr>
                                <w:rFonts w:ascii="Arial" w:hAnsi="Arial" w:cs="Arial"/>
                                <w:color w:val="000000"/>
                                <w:sz w:val="20"/>
                                <w:szCs w:val="20"/>
                              </w:rPr>
                              <w:t>On surface areas where environmental disturbance may arise, compressors must be ‘sound-reduced’ models that are fitted with properly lined and sealed acoustic covers kept closed when-ever the machine is in use. Also, pneumatic percussive tools must be fitted with the most effective muffler or silencer available. All material and machinery that is delivered to the site, and any waste or other material that is to be removed, will take place within the permitted hours.</w:t>
                            </w:r>
                            <w:r w:rsidRPr="00803D2E">
                              <w:rPr>
                                <w:rFonts w:ascii="Arial" w:hAnsi="Arial" w:cs="Arial"/>
                                <w:sz w:val="20"/>
                                <w:szCs w:val="20"/>
                              </w:rPr>
                              <w:t xml:space="preserve"> </w:t>
                            </w:r>
                          </w:p>
                          <w:p w:rsidR="001F3E11" w:rsidRPr="00803D2E" w:rsidRDefault="001F3E11" w:rsidP="008020DA">
                            <w:pPr>
                              <w:spacing w:after="0" w:line="240" w:lineRule="auto"/>
                              <w:jc w:val="both"/>
                              <w:rPr>
                                <w:rFonts w:ascii="Arial" w:hAnsi="Arial" w:cs="Arial"/>
                                <w:sz w:val="20"/>
                                <w:szCs w:val="20"/>
                              </w:rPr>
                            </w:pPr>
                          </w:p>
                          <w:p w:rsidR="001F3E11" w:rsidRDefault="001F3E11" w:rsidP="008020DA">
                            <w:pPr>
                              <w:spacing w:after="0" w:line="240" w:lineRule="auto"/>
                              <w:jc w:val="both"/>
                              <w:rPr>
                                <w:rFonts w:ascii="Arial" w:hAnsi="Arial" w:cs="Arial"/>
                                <w:sz w:val="20"/>
                                <w:szCs w:val="20"/>
                              </w:rPr>
                            </w:pPr>
                            <w:r w:rsidRPr="00803D2E">
                              <w:rPr>
                                <w:rFonts w:ascii="Arial" w:hAnsi="Arial" w:cs="Arial"/>
                                <w:sz w:val="20"/>
                                <w:szCs w:val="20"/>
                              </w:rPr>
                              <w:t>The contractors shall also recognise the noise limit stated in BS5228: 2009 of 75dBA at 1 meter to the nearest noise sensitive façade.</w:t>
                            </w:r>
                          </w:p>
                          <w:p w:rsidR="001F3E11" w:rsidRDefault="001F3E11" w:rsidP="008020DA">
                            <w:pPr>
                              <w:spacing w:after="0" w:line="240" w:lineRule="auto"/>
                              <w:jc w:val="both"/>
                              <w:rPr>
                                <w:rFonts w:ascii="Arial" w:hAnsi="Arial" w:cs="Arial"/>
                                <w:sz w:val="20"/>
                                <w:szCs w:val="20"/>
                              </w:rPr>
                            </w:pPr>
                          </w:p>
                          <w:p w:rsidR="001F3E11" w:rsidRDefault="001F3E11" w:rsidP="008020DA">
                            <w:pPr>
                              <w:spacing w:after="0" w:line="240" w:lineRule="auto"/>
                              <w:jc w:val="both"/>
                              <w:rPr>
                                <w:rFonts w:ascii="Arial" w:hAnsi="Arial" w:cs="Arial"/>
                                <w:sz w:val="20"/>
                                <w:szCs w:val="20"/>
                              </w:rPr>
                            </w:pPr>
                          </w:p>
                          <w:p w:rsidR="001F3E11" w:rsidRPr="00803D2E" w:rsidRDefault="001F3E11" w:rsidP="008B4EA6">
                            <w:pPr>
                              <w:jc w:val="both"/>
                              <w:rPr>
                                <w:rFonts w:ascii="Arial" w:hAnsi="Arial" w:cs="Arial"/>
                                <w:sz w:val="20"/>
                                <w:szCs w:val="20"/>
                              </w:rPr>
                            </w:pPr>
                            <w:r w:rsidRPr="00803D2E">
                              <w:rPr>
                                <w:rFonts w:ascii="Arial" w:hAnsi="Arial" w:cs="Arial"/>
                                <w:sz w:val="20"/>
                                <w:szCs w:val="20"/>
                              </w:rPr>
                              <w:t>If the noise or vibration trigger levels are exceeded at any time, the works will be stopped and a strategy will be developed to either alter the process in question or introduce further acoustic barriers etc as appropriate. This shall be done in conjunction with best practice guidelines and with the consultation/ agreement of the Local Authority.</w:t>
                            </w:r>
                          </w:p>
                          <w:p w:rsidR="001F3E11" w:rsidRDefault="001F3E11" w:rsidP="008B4EA6">
                            <w:pPr>
                              <w:rPr>
                                <w:rFonts w:ascii="Arial" w:hAnsi="Arial" w:cs="Arial"/>
                                <w:sz w:val="20"/>
                                <w:szCs w:val="20"/>
                              </w:rPr>
                            </w:pPr>
                            <w:r w:rsidRPr="00803D2E">
                              <w:rPr>
                                <w:rFonts w:ascii="Arial" w:hAnsi="Arial" w:cs="Arial"/>
                                <w:sz w:val="20"/>
                                <w:szCs w:val="20"/>
                              </w:rPr>
                              <w:t>The Best Practicable Means (BPM), as defined in Section 72 of the Control of Pollution Act 1974, shall be employed at all times to reduce noise (including vibration) to a minimum, with reference to the general principles contained in British Standard BS5228: 2009 ‘Noise and Vibration Control on Construction and Open Sites’.</w:t>
                            </w:r>
                          </w:p>
                          <w:p w:rsidR="001F3E11" w:rsidRPr="00155D49" w:rsidRDefault="001F3E11" w:rsidP="008B4EA6">
                            <w:r>
                              <w:t xml:space="preserve">Noise and vibration monitoring will be carried out before and during the </w:t>
                            </w:r>
                            <w:proofErr w:type="spellStart"/>
                            <w:r>
                              <w:t>works.The</w:t>
                            </w:r>
                            <w:proofErr w:type="spellEnd"/>
                            <w:r>
                              <w:t xml:space="preserve"> mitigation measures recommended be used to reduce and limit noise and vibration disturbance, as set out in the CMP approved as part of the planning permission are as </w:t>
                            </w:r>
                            <w:proofErr w:type="spellStart"/>
                            <w:r>
                              <w:t>follows:</w:t>
                            </w:r>
                            <w:r>
                              <w:rPr>
                                <w:b/>
                              </w:rPr>
                              <w:t>Noise</w:t>
                            </w:r>
                            <w:proofErr w:type="spellEnd"/>
                          </w:p>
                          <w:p w:rsidR="001F3E11" w:rsidRDefault="001F3E11" w:rsidP="008B4EA6">
                            <w:pPr>
                              <w:pStyle w:val="ListParagraph"/>
                              <w:numPr>
                                <w:ilvl w:val="0"/>
                                <w:numId w:val="5"/>
                              </w:numPr>
                              <w:spacing w:line="240" w:lineRule="auto"/>
                            </w:pPr>
                            <w:r>
                              <w:t>Where vehicles are standing for a significant period of times, engines will be switched off;</w:t>
                            </w:r>
                          </w:p>
                          <w:p w:rsidR="001F3E11" w:rsidRDefault="001F3E11" w:rsidP="008B4EA6">
                            <w:pPr>
                              <w:pStyle w:val="ListParagraph"/>
                              <w:numPr>
                                <w:ilvl w:val="0"/>
                                <w:numId w:val="5"/>
                              </w:numPr>
                              <w:spacing w:line="240" w:lineRule="auto"/>
                            </w:pPr>
                            <w:r>
                              <w:t>Acoustic enclosures to be fitted where possible</w:t>
                            </w:r>
                          </w:p>
                          <w:p w:rsidR="001F3E11" w:rsidRDefault="001F3E11" w:rsidP="008B4EA6">
                            <w:pPr>
                              <w:pStyle w:val="ListParagraph"/>
                              <w:numPr>
                                <w:ilvl w:val="0"/>
                                <w:numId w:val="5"/>
                              </w:numPr>
                              <w:spacing w:line="240" w:lineRule="auto"/>
                            </w:pPr>
                            <w:r>
                              <w:t>Plant will operate at low speeds, where possible, and incorporate automatic low speed idling</w:t>
                            </w:r>
                          </w:p>
                          <w:p w:rsidR="001F3E11" w:rsidRDefault="001F3E11" w:rsidP="008B4EA6">
                            <w:pPr>
                              <w:pStyle w:val="ListParagraph"/>
                              <w:numPr>
                                <w:ilvl w:val="0"/>
                                <w:numId w:val="5"/>
                              </w:numPr>
                            </w:pPr>
                            <w:r>
                              <w:t>All plant will be properly maintained</w:t>
                            </w:r>
                          </w:p>
                          <w:p w:rsidR="001F3E11" w:rsidRDefault="001F3E11" w:rsidP="008B4EA6"/>
                          <w:p w:rsidR="001F3E11" w:rsidRDefault="001F3E11" w:rsidP="008020DA">
                            <w:pPr>
                              <w:autoSpaceDE w:val="0"/>
                              <w:autoSpaceDN w:val="0"/>
                              <w:adjustRightInd w:val="0"/>
                              <w:ind w:hanging="420"/>
                              <w:jc w:val="both"/>
                              <w:rPr>
                                <w:rFonts w:ascii="Arial" w:hAnsi="Arial" w:cs="Arial"/>
                                <w:color w:val="000000"/>
                                <w:sz w:val="20"/>
                                <w:szCs w:val="20"/>
                              </w:rPr>
                            </w:pPr>
                          </w:p>
                          <w:p w:rsidR="001F3E11" w:rsidRDefault="001F3E11" w:rsidP="008020DA">
                            <w:pPr>
                              <w:autoSpaceDE w:val="0"/>
                              <w:autoSpaceDN w:val="0"/>
                              <w:adjustRightInd w:val="0"/>
                              <w:ind w:hanging="420"/>
                              <w:jc w:val="both"/>
                              <w:rPr>
                                <w:rFonts w:ascii="Arial" w:hAnsi="Arial" w:cs="Arial"/>
                                <w:color w:val="000000"/>
                                <w:sz w:val="20"/>
                                <w:szCs w:val="20"/>
                              </w:rPr>
                            </w:pPr>
                          </w:p>
                          <w:p w:rsidR="001F3E11" w:rsidRDefault="001F3E11" w:rsidP="008020DA">
                            <w:pPr>
                              <w:autoSpaceDE w:val="0"/>
                              <w:autoSpaceDN w:val="0"/>
                              <w:adjustRightInd w:val="0"/>
                              <w:ind w:hanging="420"/>
                              <w:jc w:val="both"/>
                              <w:rPr>
                                <w:rFonts w:ascii="Arial" w:hAnsi="Arial" w:cs="Arial"/>
                                <w:sz w:val="20"/>
                                <w:szCs w:val="20"/>
                              </w:rPr>
                            </w:pPr>
                          </w:p>
                          <w:p w:rsidR="001F3E11" w:rsidRDefault="001F3E11" w:rsidP="008020DA">
                            <w:pPr>
                              <w:autoSpaceDE w:val="0"/>
                              <w:autoSpaceDN w:val="0"/>
                              <w:adjustRightInd w:val="0"/>
                              <w:jc w:val="both"/>
                              <w:rPr>
                                <w:rFonts w:ascii="Arial" w:hAnsi="Arial" w:cs="Arial"/>
                                <w:color w:val="000000"/>
                                <w:sz w:val="20"/>
                                <w:szCs w:val="20"/>
                              </w:rPr>
                            </w:pPr>
                          </w:p>
                          <w:p w:rsidR="001F3E11" w:rsidRPr="002750F8" w:rsidRDefault="001F3E11" w:rsidP="00792767">
                            <w:pPr>
                              <w:autoSpaceDE w:val="0"/>
                              <w:autoSpaceDN w:val="0"/>
                              <w:adjustRightInd w:val="0"/>
                              <w:jc w:val="both"/>
                              <w:rPr>
                                <w:rFonts w:ascii="Arial" w:hAnsi="Arial" w:cs="Arial"/>
                                <w:color w:val="000000"/>
                                <w:sz w:val="20"/>
                                <w:szCs w:val="20"/>
                              </w:rPr>
                            </w:pPr>
                          </w:p>
                        </w:txbxContent>
                      </wps:txbx>
                      <wps:bodyPr rot="0" vert="horz" wrap="square" lIns="91440" tIns="45720" rIns="91440" bIns="45720" anchor="t" anchorCtr="0">
                        <a:noAutofit/>
                      </wps:bodyPr>
                    </wps:wsp>
                  </a:graphicData>
                </a:graphic>
              </wp:inline>
            </w:drawing>
          </mc:Choice>
          <mc:Fallback>
            <w:pict>
              <v:shape w14:anchorId="123262AB" id="_x0000_s1106" type="#_x0000_t202" style="width:433.6pt;height: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" fillcolor="white [3201]" strokecolor="#d8d8d8 [2732]" strokeweight="1pt">
                <v:textbox>
                  <w:txbxContent>
                    <w:p w:rsidR="001F3E11" w:rsidRPr="00803D2E" w:rsidRDefault="001F3E11" w:rsidP="00792767">
                      <w:pPr>
                        <w:autoSpaceDE w:val="0"/>
                        <w:autoSpaceDN w:val="0"/>
                        <w:adjustRightInd w:val="0"/>
                        <w:jc w:val="both"/>
                        <w:rPr>
                          <w:rFonts w:ascii="Arial" w:hAnsi="Arial" w:cs="Arial"/>
                          <w:color w:val="000000"/>
                          <w:sz w:val="20"/>
                          <w:szCs w:val="20"/>
                        </w:rPr>
                      </w:pPr>
                      <w:r w:rsidRPr="00803D2E">
                        <w:rPr>
                          <w:rFonts w:ascii="Arial" w:hAnsi="Arial" w:cs="Arial"/>
                          <w:color w:val="000000"/>
                          <w:sz w:val="20"/>
                          <w:szCs w:val="20"/>
                        </w:rPr>
                        <w:t xml:space="preserve"> The site will be surrounded by 2.4m hoarding along Camley Street to reduce the amount of noise that escapes from the site. All site gates will be controlled so that they are open long enough to allow vehicles to pass through but no loud noise can escape to the surrounding areas.</w:t>
                      </w:r>
                    </w:p>
                    <w:p w:rsidR="001F3E11" w:rsidRPr="00803D2E" w:rsidRDefault="001F3E11" w:rsidP="008020DA">
                      <w:pPr>
                        <w:autoSpaceDE w:val="0"/>
                        <w:autoSpaceDN w:val="0"/>
                        <w:adjustRightInd w:val="0"/>
                        <w:jc w:val="both"/>
                        <w:rPr>
                          <w:rFonts w:ascii="Arial" w:hAnsi="Arial" w:cs="Arial"/>
                          <w:color w:val="000000"/>
                          <w:sz w:val="20"/>
                          <w:szCs w:val="20"/>
                        </w:rPr>
                      </w:pPr>
                      <w:r w:rsidRPr="00803D2E">
                        <w:t>The quietest and newest vehicles/plant machinery shall be used at all times.  All vehicles and mechanical plant used for the purpose of the works shall be fitted with effective exhaust silencers, shall be maintained in good and efficient working order and operated in such a manner as to minimise noise emissions</w:t>
                      </w:r>
                      <w:r w:rsidRPr="00803D2E">
                        <w:rPr>
                          <w:rFonts w:ascii="Arial" w:hAnsi="Arial" w:cs="Arial"/>
                          <w:color w:val="000000"/>
                          <w:sz w:val="20"/>
                          <w:szCs w:val="20"/>
                        </w:rPr>
                        <w:t xml:space="preserve"> </w:t>
                      </w:r>
                    </w:p>
                    <w:p w:rsidR="001F3E11" w:rsidRPr="00803D2E" w:rsidRDefault="001F3E11" w:rsidP="008020DA">
                      <w:pPr>
                        <w:autoSpaceDE w:val="0"/>
                        <w:autoSpaceDN w:val="0"/>
                        <w:adjustRightInd w:val="0"/>
                        <w:jc w:val="both"/>
                        <w:rPr>
                          <w:rFonts w:ascii="Arial" w:hAnsi="Arial" w:cs="Arial"/>
                          <w:color w:val="000000"/>
                          <w:sz w:val="20"/>
                          <w:szCs w:val="20"/>
                        </w:rPr>
                      </w:pPr>
                      <w:r w:rsidRPr="00803D2E">
                        <w:rPr>
                          <w:rFonts w:ascii="Arial" w:hAnsi="Arial" w:cs="Arial"/>
                          <w:color w:val="000000"/>
                          <w:sz w:val="20"/>
                          <w:szCs w:val="20"/>
                        </w:rPr>
                        <w:t>Machines such as piling rigs, dumpers and excavators that are not used very often must be shut down when they are not in use or throttled down to a minimum. If equipment that needs to run continuously and which produces a lot of noise, a suitable acoustic enclosure will be used.</w:t>
                      </w:r>
                    </w:p>
                    <w:p w:rsidR="001F3E11" w:rsidRPr="00803D2E" w:rsidRDefault="001F3E11" w:rsidP="008020DA">
                      <w:pPr>
                        <w:jc w:val="both"/>
                        <w:rPr>
                          <w:rFonts w:ascii="Arial" w:hAnsi="Arial" w:cs="Arial"/>
                          <w:color w:val="000000"/>
                          <w:sz w:val="20"/>
                          <w:szCs w:val="20"/>
                        </w:rPr>
                      </w:pPr>
                      <w:r w:rsidRPr="00803D2E">
                        <w:rPr>
                          <w:rFonts w:ascii="Arial" w:hAnsi="Arial" w:cs="Arial"/>
                          <w:color w:val="000000"/>
                          <w:sz w:val="20"/>
                          <w:szCs w:val="20"/>
                        </w:rPr>
                        <w:t xml:space="preserve">Vehicles and machinery you use for the work must be fitted with effective exhaust silencers, be maintained in good and efficient working order, and be used in a way that reduces noise as much as possible. </w:t>
                      </w:r>
                    </w:p>
                    <w:p w:rsidR="001F3E11" w:rsidRPr="00803D2E" w:rsidRDefault="001F3E11" w:rsidP="008020DA">
                      <w:pPr>
                        <w:spacing w:after="0" w:line="240" w:lineRule="auto"/>
                        <w:jc w:val="both"/>
                        <w:rPr>
                          <w:rFonts w:ascii="Arial" w:hAnsi="Arial" w:cs="Arial"/>
                          <w:sz w:val="20"/>
                          <w:szCs w:val="20"/>
                        </w:rPr>
                      </w:pPr>
                      <w:r w:rsidRPr="00803D2E">
                        <w:rPr>
                          <w:rFonts w:ascii="Arial" w:hAnsi="Arial" w:cs="Arial"/>
                          <w:color w:val="000000"/>
                          <w:sz w:val="20"/>
                          <w:szCs w:val="20"/>
                        </w:rPr>
                        <w:t>On surface areas where environmental disturbance may arise, compressors must be ‘sound-reduced’ models that are fitted with properly lined and sealed acoustic covers kept closed when-ever the machine is in use. Also, pneumatic percussive tools must be fitted with the most effective muffler or silencer available. All material and machinery that is delivered to the site, and any waste or other material that is to be removed, will take place within the permitted hours.</w:t>
                      </w:r>
                      <w:r w:rsidRPr="00803D2E">
                        <w:rPr>
                          <w:rFonts w:ascii="Arial" w:hAnsi="Arial" w:cs="Arial"/>
                          <w:sz w:val="20"/>
                          <w:szCs w:val="20"/>
                        </w:rPr>
                        <w:t xml:space="preserve"> </w:t>
                      </w:r>
                    </w:p>
                    <w:p w:rsidR="001F3E11" w:rsidRPr="00803D2E" w:rsidRDefault="001F3E11" w:rsidP="008020DA">
                      <w:pPr>
                        <w:spacing w:after="0" w:line="240" w:lineRule="auto"/>
                        <w:jc w:val="both"/>
                        <w:rPr>
                          <w:rFonts w:ascii="Arial" w:hAnsi="Arial" w:cs="Arial"/>
                          <w:sz w:val="20"/>
                          <w:szCs w:val="20"/>
                        </w:rPr>
                      </w:pPr>
                    </w:p>
                    <w:p w:rsidR="001F3E11" w:rsidRDefault="001F3E11" w:rsidP="008020DA">
                      <w:pPr>
                        <w:spacing w:after="0" w:line="240" w:lineRule="auto"/>
                        <w:jc w:val="both"/>
                        <w:rPr>
                          <w:rFonts w:ascii="Arial" w:hAnsi="Arial" w:cs="Arial"/>
                          <w:sz w:val="20"/>
                          <w:szCs w:val="20"/>
                        </w:rPr>
                      </w:pPr>
                      <w:r w:rsidRPr="00803D2E">
                        <w:rPr>
                          <w:rFonts w:ascii="Arial" w:hAnsi="Arial" w:cs="Arial"/>
                          <w:sz w:val="20"/>
                          <w:szCs w:val="20"/>
                        </w:rPr>
                        <w:t>The contractors shall also recognise the noise limit stated in BS5228: 2009 of 75dBA at 1 meter to the nearest noise sensitive façade.</w:t>
                      </w:r>
                    </w:p>
                    <w:p w:rsidR="001F3E11" w:rsidRDefault="001F3E11" w:rsidP="008020DA">
                      <w:pPr>
                        <w:spacing w:after="0" w:line="240" w:lineRule="auto"/>
                        <w:jc w:val="both"/>
                        <w:rPr>
                          <w:rFonts w:ascii="Arial" w:hAnsi="Arial" w:cs="Arial"/>
                          <w:sz w:val="20"/>
                          <w:szCs w:val="20"/>
                        </w:rPr>
                      </w:pPr>
                    </w:p>
                    <w:p w:rsidR="001F3E11" w:rsidRDefault="001F3E11" w:rsidP="008020DA">
                      <w:pPr>
                        <w:spacing w:after="0" w:line="240" w:lineRule="auto"/>
                        <w:jc w:val="both"/>
                        <w:rPr>
                          <w:rFonts w:ascii="Arial" w:hAnsi="Arial" w:cs="Arial"/>
                          <w:sz w:val="20"/>
                          <w:szCs w:val="20"/>
                        </w:rPr>
                      </w:pPr>
                    </w:p>
                    <w:p w:rsidR="001F3E11" w:rsidRPr="00803D2E" w:rsidRDefault="001F3E11" w:rsidP="008B4EA6">
                      <w:pPr>
                        <w:jc w:val="both"/>
                        <w:rPr>
                          <w:rFonts w:ascii="Arial" w:hAnsi="Arial" w:cs="Arial"/>
                          <w:sz w:val="20"/>
                          <w:szCs w:val="20"/>
                        </w:rPr>
                      </w:pPr>
                      <w:r w:rsidRPr="00803D2E">
                        <w:rPr>
                          <w:rFonts w:ascii="Arial" w:hAnsi="Arial" w:cs="Arial"/>
                          <w:sz w:val="20"/>
                          <w:szCs w:val="20"/>
                        </w:rPr>
                        <w:t>If the noise or vibration trigger levels are exceeded at any time, the works will be stopped and a strategy will be developed to either alter the process in question or introduce further acoustic barriers etc as appropriate. This shall be done in conjunction with best practice guidelines and with the consultation/ agreement of the Local Authority.</w:t>
                      </w:r>
                    </w:p>
                    <w:p w:rsidR="001F3E11" w:rsidRDefault="001F3E11" w:rsidP="008B4EA6">
                      <w:pPr>
                        <w:rPr>
                          <w:rFonts w:ascii="Arial" w:hAnsi="Arial" w:cs="Arial"/>
                          <w:sz w:val="20"/>
                          <w:szCs w:val="20"/>
                        </w:rPr>
                      </w:pPr>
                      <w:r w:rsidRPr="00803D2E">
                        <w:rPr>
                          <w:rFonts w:ascii="Arial" w:hAnsi="Arial" w:cs="Arial"/>
                          <w:sz w:val="20"/>
                          <w:szCs w:val="20"/>
                        </w:rPr>
                        <w:t>The Best Practicable Means (BPM), as defined in Section 72 of the Control of Pollution Act 1974, shall be employed at all times to reduce noise (including vibration) to a minimum, with reference to the general principles contained in British Standard BS5228: 2009 ‘Noise and Vibration Control on Construction and Open Sites’.</w:t>
                      </w:r>
                    </w:p>
                    <w:p w:rsidR="001F3E11" w:rsidRPr="00155D49" w:rsidRDefault="001F3E11" w:rsidP="008B4EA6">
                      <w:r>
                        <w:t xml:space="preserve">Noise and vibration monitoring will be carried out before and during the </w:t>
                      </w:r>
                      <w:proofErr w:type="spellStart"/>
                      <w:r>
                        <w:t>works.The</w:t>
                      </w:r>
                      <w:proofErr w:type="spellEnd"/>
                      <w:r>
                        <w:t xml:space="preserve"> mitigation measures recommended be used to reduce and limit noise and vibration disturbance, as set out in the CMP approved as part of the planning permission are as </w:t>
                      </w:r>
                      <w:proofErr w:type="spellStart"/>
                      <w:r>
                        <w:t>follows:</w:t>
                      </w:r>
                      <w:r>
                        <w:rPr>
                          <w:b/>
                        </w:rPr>
                        <w:t>Noise</w:t>
                      </w:r>
                      <w:proofErr w:type="spellEnd"/>
                    </w:p>
                    <w:p w:rsidR="001F3E11" w:rsidRDefault="001F3E11" w:rsidP="008B4EA6">
                      <w:pPr>
                        <w:pStyle w:val="ListParagraph"/>
                        <w:numPr>
                          <w:ilvl w:val="0"/>
                          <w:numId w:val="5"/>
                        </w:numPr>
                        <w:spacing w:line="240" w:lineRule="auto"/>
                      </w:pPr>
                      <w:r>
                        <w:t>Where vehicles are standing for a significant period of times, engines will be switched off;</w:t>
                      </w:r>
                    </w:p>
                    <w:p w:rsidR="001F3E11" w:rsidRDefault="001F3E11" w:rsidP="008B4EA6">
                      <w:pPr>
                        <w:pStyle w:val="ListParagraph"/>
                        <w:numPr>
                          <w:ilvl w:val="0"/>
                          <w:numId w:val="5"/>
                        </w:numPr>
                        <w:spacing w:line="240" w:lineRule="auto"/>
                      </w:pPr>
                      <w:r>
                        <w:t>Acoustic enclosures to be fitted where possible</w:t>
                      </w:r>
                    </w:p>
                    <w:p w:rsidR="001F3E11" w:rsidRDefault="001F3E11" w:rsidP="008B4EA6">
                      <w:pPr>
                        <w:pStyle w:val="ListParagraph"/>
                        <w:numPr>
                          <w:ilvl w:val="0"/>
                          <w:numId w:val="5"/>
                        </w:numPr>
                        <w:spacing w:line="240" w:lineRule="auto"/>
                      </w:pPr>
                      <w:r>
                        <w:t>Plant will operate at low speeds, where possible, and incorporate automatic low speed idling</w:t>
                      </w:r>
                    </w:p>
                    <w:p w:rsidR="001F3E11" w:rsidRDefault="001F3E11" w:rsidP="008B4EA6">
                      <w:pPr>
                        <w:pStyle w:val="ListParagraph"/>
                        <w:numPr>
                          <w:ilvl w:val="0"/>
                          <w:numId w:val="5"/>
                        </w:numPr>
                      </w:pPr>
                      <w:r>
                        <w:t>All plant will be properly maintained</w:t>
                      </w:r>
                    </w:p>
                    <w:p w:rsidR="001F3E11" w:rsidRDefault="001F3E11" w:rsidP="008B4EA6"/>
                    <w:p w:rsidR="001F3E11" w:rsidRDefault="001F3E11" w:rsidP="008020DA">
                      <w:pPr>
                        <w:autoSpaceDE w:val="0"/>
                        <w:autoSpaceDN w:val="0"/>
                        <w:adjustRightInd w:val="0"/>
                        <w:ind w:hanging="420"/>
                        <w:jc w:val="both"/>
                        <w:rPr>
                          <w:rFonts w:ascii="Arial" w:hAnsi="Arial" w:cs="Arial"/>
                          <w:color w:val="000000"/>
                          <w:sz w:val="20"/>
                          <w:szCs w:val="20"/>
                        </w:rPr>
                      </w:pPr>
                    </w:p>
                    <w:p w:rsidR="001F3E11" w:rsidRDefault="001F3E11" w:rsidP="008020DA">
                      <w:pPr>
                        <w:autoSpaceDE w:val="0"/>
                        <w:autoSpaceDN w:val="0"/>
                        <w:adjustRightInd w:val="0"/>
                        <w:ind w:hanging="420"/>
                        <w:jc w:val="both"/>
                        <w:rPr>
                          <w:rFonts w:ascii="Arial" w:hAnsi="Arial" w:cs="Arial"/>
                          <w:color w:val="000000"/>
                          <w:sz w:val="20"/>
                          <w:szCs w:val="20"/>
                        </w:rPr>
                      </w:pPr>
                    </w:p>
                    <w:p w:rsidR="001F3E11" w:rsidRDefault="001F3E11" w:rsidP="008020DA">
                      <w:pPr>
                        <w:autoSpaceDE w:val="0"/>
                        <w:autoSpaceDN w:val="0"/>
                        <w:adjustRightInd w:val="0"/>
                        <w:ind w:hanging="420"/>
                        <w:jc w:val="both"/>
                        <w:rPr>
                          <w:rFonts w:ascii="Arial" w:hAnsi="Arial" w:cs="Arial"/>
                          <w:sz w:val="20"/>
                          <w:szCs w:val="20"/>
                        </w:rPr>
                      </w:pPr>
                    </w:p>
                    <w:p w:rsidR="001F3E11" w:rsidRDefault="001F3E11" w:rsidP="008020DA">
                      <w:pPr>
                        <w:autoSpaceDE w:val="0"/>
                        <w:autoSpaceDN w:val="0"/>
                        <w:adjustRightInd w:val="0"/>
                        <w:jc w:val="both"/>
                        <w:rPr>
                          <w:rFonts w:ascii="Arial" w:hAnsi="Arial" w:cs="Arial"/>
                          <w:color w:val="000000"/>
                          <w:sz w:val="20"/>
                          <w:szCs w:val="20"/>
                        </w:rPr>
                      </w:pPr>
                    </w:p>
                    <w:p w:rsidR="001F3E11" w:rsidRPr="002750F8" w:rsidRDefault="001F3E11" w:rsidP="00792767">
                      <w:pPr>
                        <w:autoSpaceDE w:val="0"/>
                        <w:autoSpaceDN w:val="0"/>
                        <w:adjustRightInd w:val="0"/>
                        <w:jc w:val="both"/>
                        <w:rPr>
                          <w:rFonts w:ascii="Arial" w:hAnsi="Arial" w:cs="Arial"/>
                          <w:color w:val="000000"/>
                          <w:sz w:val="20"/>
                          <w:szCs w:val="20"/>
                        </w:rPr>
                      </w:pPr>
                    </w:p>
                  </w:txbxContent>
                </v:textbox>
                <w10:anchorlock/>
              </v:shape>
            </w:pict>
          </mc:Fallback>
        </mc:AlternateContent>
      </w:r>
    </w:p>
    <w:p w:rsidR="008020DA" w:rsidRDefault="008020DA" w:rsidP="000C4572">
      <w:pPr>
        <w:rPr>
          <w:rFonts w:ascii="Calibri" w:hAnsi="Calibri" w:cs="Tahoma"/>
          <w:sz w:val="24"/>
          <w:szCs w:val="24"/>
        </w:rPr>
      </w:pPr>
    </w:p>
    <w:p w:rsidR="008020DA" w:rsidRPr="00821CE2" w:rsidRDefault="008020DA"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37FECBAC" wp14:editId="44D849BE">
                <wp:extent cx="5506720" cy="1323975"/>
                <wp:effectExtent l="0" t="0" r="17780" b="2857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23975"/>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Default="001F3E11" w:rsidP="008020DA">
                            <w:pPr>
                              <w:rPr>
                                <w:b/>
                              </w:rPr>
                            </w:pPr>
                            <w:r w:rsidRPr="001D5034">
                              <w:rPr>
                                <w:b/>
                              </w:rPr>
                              <w:t>Vibration</w:t>
                            </w:r>
                          </w:p>
                          <w:p w:rsidR="001F3E11" w:rsidRPr="001D5034" w:rsidRDefault="001F3E11" w:rsidP="002E7FB5">
                            <w:pPr>
                              <w:pStyle w:val="ListParagraph"/>
                              <w:numPr>
                                <w:ilvl w:val="0"/>
                                <w:numId w:val="6"/>
                              </w:numPr>
                              <w:spacing w:line="240" w:lineRule="auto"/>
                              <w:rPr>
                                <w:b/>
                              </w:rPr>
                            </w:pPr>
                            <w:r>
                              <w:t>The contractor would control vibration levels using Best Practicable Means to reduce vibration at source; and</w:t>
                            </w:r>
                          </w:p>
                          <w:p w:rsidR="001F3E11" w:rsidRPr="00155D49" w:rsidRDefault="001F3E11" w:rsidP="002E7FB5">
                            <w:pPr>
                              <w:pStyle w:val="ListParagraph"/>
                              <w:numPr>
                                <w:ilvl w:val="0"/>
                                <w:numId w:val="6"/>
                              </w:numPr>
                              <w:spacing w:line="240" w:lineRule="auto"/>
                              <w:rPr>
                                <w:b/>
                              </w:rPr>
                            </w:pPr>
                            <w:r>
                              <w:t>Where necessary, consideration would be given to the implementation of specific mitigation measures to control vibration.</w:t>
                            </w:r>
                          </w:p>
                          <w:p w:rsidR="001F3E11" w:rsidRPr="001D5034" w:rsidRDefault="001F3E11" w:rsidP="002E7FB5">
                            <w:pPr>
                              <w:pStyle w:val="ListParagraph"/>
                              <w:numPr>
                                <w:ilvl w:val="0"/>
                                <w:numId w:val="6"/>
                              </w:numPr>
                              <w:spacing w:line="240" w:lineRule="auto"/>
                              <w:rPr>
                                <w:b/>
                              </w:rPr>
                            </w:pPr>
                            <w:r>
                              <w:t>HAV logs will be kept on site recording vibration times</w:t>
                            </w:r>
                          </w:p>
                          <w:p w:rsidR="001F3E11" w:rsidRPr="008020DA" w:rsidRDefault="001F3E11" w:rsidP="008020DA">
                            <w:pPr>
                              <w:rPr>
                                <w:b/>
                              </w:rPr>
                            </w:pPr>
                          </w:p>
                        </w:txbxContent>
                      </wps:txbx>
                      <wps:bodyPr rot="0" vert="horz" wrap="square" lIns="91440" tIns="45720" rIns="91440" bIns="45720" anchor="t" anchorCtr="0">
                        <a:noAutofit/>
                      </wps:bodyPr>
                    </wps:wsp>
                  </a:graphicData>
                </a:graphic>
              </wp:inline>
            </w:drawing>
          </mc:Choice>
          <mc:Fallback>
            <w:pict>
              <v:shape w14:anchorId="37FECBAC" id="_x0000_s1107" type="#_x0000_t202" style="width:433.6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" fillcolor="window" strokecolor="#d9d9d9" strokeweight="1pt">
                <v:textbox>
                  <w:txbxContent>
                    <w:p w:rsidR="001F3E11" w:rsidRDefault="001F3E11" w:rsidP="008020DA">
                      <w:pPr>
                        <w:rPr>
                          <w:b/>
                        </w:rPr>
                      </w:pPr>
                      <w:r w:rsidRPr="001D5034">
                        <w:rPr>
                          <w:b/>
                        </w:rPr>
                        <w:t>Vibration</w:t>
                      </w:r>
                    </w:p>
                    <w:p w:rsidR="001F3E11" w:rsidRPr="001D5034" w:rsidRDefault="001F3E11" w:rsidP="002E7FB5">
                      <w:pPr>
                        <w:pStyle w:val="ListParagraph"/>
                        <w:numPr>
                          <w:ilvl w:val="0"/>
                          <w:numId w:val="6"/>
                        </w:numPr>
                        <w:spacing w:line="240" w:lineRule="auto"/>
                        <w:rPr>
                          <w:b/>
                        </w:rPr>
                      </w:pPr>
                      <w:r>
                        <w:t>The contractor would control vibration levels using Best Practicable Means to reduce vibration at source; and</w:t>
                      </w:r>
                    </w:p>
                    <w:p w:rsidR="001F3E11" w:rsidRPr="00155D49" w:rsidRDefault="001F3E11" w:rsidP="002E7FB5">
                      <w:pPr>
                        <w:pStyle w:val="ListParagraph"/>
                        <w:numPr>
                          <w:ilvl w:val="0"/>
                          <w:numId w:val="6"/>
                        </w:numPr>
                        <w:spacing w:line="240" w:lineRule="auto"/>
                        <w:rPr>
                          <w:b/>
                        </w:rPr>
                      </w:pPr>
                      <w:r>
                        <w:t>Where necessary, consideration would be given to the implementation of specific mitigation measures to control vibration.</w:t>
                      </w:r>
                    </w:p>
                    <w:p w:rsidR="001F3E11" w:rsidRPr="001D5034" w:rsidRDefault="001F3E11" w:rsidP="002E7FB5">
                      <w:pPr>
                        <w:pStyle w:val="ListParagraph"/>
                        <w:numPr>
                          <w:ilvl w:val="0"/>
                          <w:numId w:val="6"/>
                        </w:numPr>
                        <w:spacing w:line="240" w:lineRule="auto"/>
                        <w:rPr>
                          <w:b/>
                        </w:rPr>
                      </w:pPr>
                      <w:r>
                        <w:t>HAV logs will be kept on site recording vibration times</w:t>
                      </w:r>
                    </w:p>
                    <w:p w:rsidR="001F3E11" w:rsidRPr="008020DA" w:rsidRDefault="001F3E11" w:rsidP="008020DA">
                      <w:pPr>
                        <w:rPr>
                          <w:b/>
                        </w:rPr>
                      </w:pPr>
                    </w:p>
                  </w:txbxContent>
                </v:textbox>
                <w10:anchorlock/>
              </v:shape>
            </w:pict>
          </mc:Fallback>
        </mc:AlternateContent>
      </w:r>
    </w:p>
    <w:p w:rsidR="000F6EB8" w:rsidRPr="00821CE2" w:rsidRDefault="002E7FB5" w:rsidP="000C4572">
      <w:pPr>
        <w:rPr>
          <w:rFonts w:ascii="Calibri" w:hAnsi="Calibri" w:cs="Tahoma"/>
          <w:sz w:val="24"/>
          <w:szCs w:val="24"/>
        </w:rPr>
      </w:pPr>
      <w:r>
        <w:rPr>
          <w:rFonts w:ascii="Calibri" w:hAnsi="Calibri" w:cs="Tahoma"/>
          <w:sz w:val="24"/>
          <w:szCs w:val="24"/>
        </w:rPr>
        <w:t>5</w:t>
      </w:r>
      <w:r w:rsidR="00E12D5A" w:rsidRPr="00821CE2">
        <w:rPr>
          <w:rFonts w:ascii="Calibri" w:hAnsi="Calibri" w:cs="Tahoma"/>
          <w:sz w:val="24"/>
          <w:szCs w:val="24"/>
        </w:rPr>
        <w:t xml:space="preserve">. </w:t>
      </w:r>
      <w:r w:rsidR="000F6EB8" w:rsidRPr="00821CE2">
        <w:rPr>
          <w:rFonts w:ascii="Calibri" w:hAnsi="Calibri" w:cs="Tahoma"/>
          <w:sz w:val="24"/>
          <w:szCs w:val="24"/>
        </w:rPr>
        <w:t>Please provide evidence that staff have been trained on BS 5228:2009</w:t>
      </w:r>
    </w:p>
    <w:p w:rsidR="00B001B9"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D" wp14:editId="21C3007C">
                <wp:extent cx="5506720" cy="861060"/>
                <wp:effectExtent l="0" t="0" r="17780" b="1524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10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782971">
                            <w:r w:rsidRPr="00BB758B">
                              <w:t xml:space="preserve">Armstrong York will be appointed as monitors for the demolition phase. Please see attached Appendix </w:t>
                            </w:r>
                            <w:r>
                              <w:t>10</w:t>
                            </w:r>
                            <w:r w:rsidRPr="00BB758B">
                              <w:t>.</w:t>
                            </w:r>
                            <w:r>
                              <w:t xml:space="preserve"> The principle contractor will ensure that staff and subcontractors are trained in line with BS5228 (Noise and Vibration Control) Code of practice for on construction and open sites and maintain full and auditable records for local authority approval and review</w:t>
                            </w:r>
                          </w:p>
                        </w:txbxContent>
                      </wps:txbx>
                      <wps:bodyPr rot="0" vert="horz" wrap="square" lIns="91440" tIns="45720" rIns="91440" bIns="45720" anchor="t" anchorCtr="0">
                        <a:noAutofit/>
                      </wps:bodyPr>
                    </wps:wsp>
                  </a:graphicData>
                </a:graphic>
              </wp:inline>
            </w:drawing>
          </mc:Choice>
          <mc:Fallback>
            <w:pict>
              <v:shape w14:anchorId="123262AD" id="_x0000_s1108" type="#_x0000_t202" style="width:433.6pt;height: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" fillcolor="white [3201]" strokecolor="#d8d8d8 [2732]" strokeweight="1pt">
                <v:textbox>
                  <w:txbxContent>
                    <w:p w:rsidR="001F3E11" w:rsidRDefault="001F3E11" w:rsidP="00782971">
                      <w:r w:rsidRPr="00BB758B">
                        <w:t xml:space="preserve">Armstrong York will be appointed as monitors for the demolition phase. Please see attached Appendix </w:t>
                      </w:r>
                      <w:r>
                        <w:t>10</w:t>
                      </w:r>
                      <w:r w:rsidRPr="00BB758B">
                        <w:t>.</w:t>
                      </w:r>
                      <w:r>
                        <w:t xml:space="preserve"> The principle contractor will ensure that staff and subcontractors are trained in line with BS5228 (Noise and Vibration Control) Code of practice for on construction and open sites and maintain full and auditable records for local authority approval and review</w:t>
                      </w:r>
                    </w:p>
                  </w:txbxContent>
                </v:textbox>
                <w10:anchorlock/>
              </v:shape>
            </w:pict>
          </mc:Fallback>
        </mc:AlternateContent>
      </w:r>
    </w:p>
    <w:p w:rsidR="000F6EB8" w:rsidRDefault="002E7FB5" w:rsidP="000C4572">
      <w:pPr>
        <w:rPr>
          <w:rFonts w:ascii="Calibri" w:hAnsi="Calibri" w:cs="Tahoma"/>
          <w:sz w:val="24"/>
          <w:szCs w:val="24"/>
        </w:rPr>
      </w:pPr>
      <w:r>
        <w:rPr>
          <w:rFonts w:ascii="Calibri" w:hAnsi="Calibri" w:cs="Tahoma"/>
          <w:sz w:val="24"/>
          <w:szCs w:val="24"/>
        </w:rPr>
        <w:t>6</w:t>
      </w:r>
      <w:r w:rsidR="006D2FC4" w:rsidRPr="00821CE2">
        <w:rPr>
          <w:rFonts w:ascii="Calibri" w:hAnsi="Calibri" w:cs="Tahoma"/>
          <w:sz w:val="24"/>
          <w:szCs w:val="24"/>
        </w:rPr>
        <w:t xml:space="preserve">. </w:t>
      </w:r>
      <w:r w:rsidR="000F6EB8" w:rsidRPr="00821CE2">
        <w:rPr>
          <w:rFonts w:ascii="Calibri" w:hAnsi="Calibri" w:cs="Tahoma"/>
          <w:sz w:val="24"/>
          <w:szCs w:val="24"/>
        </w:rPr>
        <w:t>Please provide details on how dust nuisance arising from dusty activities, on site, will be prevented.</w:t>
      </w:r>
    </w:p>
    <w:p w:rsidR="002E7FB5" w:rsidRDefault="002E7FB5" w:rsidP="000C4572">
      <w:pPr>
        <w:rPr>
          <w:rFonts w:ascii="Calibri" w:hAnsi="Calibri" w:cs="Tahoma"/>
          <w:sz w:val="24"/>
          <w:szCs w:val="24"/>
        </w:rPr>
      </w:pPr>
      <w:r w:rsidRPr="002E7FB5">
        <w:rPr>
          <w:noProof/>
          <w:sz w:val="24"/>
          <w:szCs w:val="24"/>
          <w:lang w:eastAsia="en-GB"/>
        </w:rPr>
        <mc:AlternateContent>
          <mc:Choice Requires="wps">
            <w:drawing>
              <wp:inline distT="0" distB="0" distL="0" distR="0" wp14:anchorId="31BC3DE8" wp14:editId="1D9FB18B">
                <wp:extent cx="5506720" cy="4514850"/>
                <wp:effectExtent l="0" t="0" r="17780" b="19050"/>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51485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Pr="00803D2E" w:rsidRDefault="001F3E11" w:rsidP="002E7FB5">
                            <w:pPr>
                              <w:autoSpaceDE w:val="0"/>
                              <w:autoSpaceDN w:val="0"/>
                              <w:adjustRightInd w:val="0"/>
                              <w:rPr>
                                <w:rFonts w:eastAsia="Calibri" w:cs="Arial"/>
                              </w:rPr>
                            </w:pPr>
                            <w:r w:rsidRPr="00803D2E">
                              <w:rPr>
                                <w:rFonts w:eastAsia="Calibri" w:cs="Arial"/>
                              </w:rPr>
                              <w:t xml:space="preserve">Given the location of the project it will be necessary to adopt robust procedures for dealing with dust. </w:t>
                            </w:r>
                          </w:p>
                          <w:p w:rsidR="001F3E11" w:rsidRPr="00803D2E" w:rsidRDefault="001F3E11" w:rsidP="002E7FB5">
                            <w:pPr>
                              <w:autoSpaceDE w:val="0"/>
                              <w:autoSpaceDN w:val="0"/>
                              <w:adjustRightInd w:val="0"/>
                              <w:rPr>
                                <w:rFonts w:eastAsia="Calibri" w:cs="Arial"/>
                              </w:rPr>
                            </w:pPr>
                            <w:r w:rsidRPr="00803D2E">
                              <w:rPr>
                                <w:rFonts w:eastAsia="Calibri" w:cs="Arial"/>
                              </w:rPr>
                              <w:t>Dry spells during the summer months are the most likely times of year where dust can become a nuisance not least because of the lack of moisture to dampen down particles stopping them from becoming airborne. This will, therefore, require a monitoring and management regime to be employed by site staff. Where practicable it should be considered that any potentially dusty works are to be times to be carried out during the most suitable weather conditions. Site management will be best placed to plan these works with due consideration for the local surroundings but will also have a range of tools at their disposal for managing any dust generated. Minimising dust is the best way to avoid any issues arising and this can be done by simply ensuring adequate supply of water to be used to spray the site as the works are carried out.</w:t>
                            </w:r>
                          </w:p>
                          <w:p w:rsidR="001F3E11" w:rsidRPr="00803D2E" w:rsidRDefault="001F3E11" w:rsidP="002E7FB5">
                            <w:pPr>
                              <w:rPr>
                                <w:rFonts w:cs="Arial"/>
                              </w:rPr>
                            </w:pPr>
                            <w:r w:rsidRPr="00803D2E">
                              <w:rPr>
                                <w:rFonts w:cs="Arial"/>
                              </w:rPr>
                              <w:t>Dust control and monitoring procedures will be implemented in accordance with The Mayor of London’s and London Councils’ best practice guidance document ‘The control of dust and emissions from construction and demolition’, Nov 2006 and the LB Camden “Environmental Code for Construction Practise”.  .</w:t>
                            </w:r>
                          </w:p>
                          <w:p w:rsidR="001F3E11" w:rsidRPr="00803D2E" w:rsidRDefault="001F3E11" w:rsidP="002E7FB5">
                            <w:pPr>
                              <w:autoSpaceDE w:val="0"/>
                              <w:autoSpaceDN w:val="0"/>
                              <w:adjustRightInd w:val="0"/>
                              <w:spacing w:after="0" w:line="240" w:lineRule="auto"/>
                              <w:rPr>
                                <w:rFonts w:cs="Arial"/>
                              </w:rPr>
                            </w:pPr>
                            <w:r w:rsidRPr="00803D2E">
                              <w:rPr>
                                <w:rFonts w:cs="Arial"/>
                              </w:rPr>
                              <w:t xml:space="preserve">The generation of dust on site will be minimised insofar as possible, with dusty operations avoided or substituted where possible. Where dusty operations are required dust </w:t>
                            </w:r>
                            <w:proofErr w:type="spellStart"/>
                            <w:r w:rsidRPr="00803D2E">
                              <w:rPr>
                                <w:rFonts w:cs="Arial"/>
                              </w:rPr>
                              <w:t>suppressionsuch</w:t>
                            </w:r>
                            <w:proofErr w:type="spellEnd"/>
                            <w:r w:rsidRPr="00803D2E">
                              <w:rPr>
                                <w:rFonts w:cs="Arial"/>
                              </w:rPr>
                              <w:t xml:space="preserve"> as spraying the site as works are carried out, wet cutting of all concrete products, vacuum extract on chasing machines etc.</w:t>
                            </w:r>
                          </w:p>
                          <w:p w:rsidR="001F3E11" w:rsidRDefault="001F3E11" w:rsidP="002E7FB5"/>
                        </w:txbxContent>
                      </wps:txbx>
                      <wps:bodyPr rot="0" vert="horz" wrap="square" lIns="91440" tIns="45720" rIns="91440" bIns="45720" anchor="t" anchorCtr="0">
                        <a:noAutofit/>
                      </wps:bodyPr>
                    </wps:wsp>
                  </a:graphicData>
                </a:graphic>
              </wp:inline>
            </w:drawing>
          </mc:Choice>
          <mc:Fallback>
            <w:pict>
              <v:shape w14:anchorId="31BC3DE8" id="_x0000_s1109" type="#_x0000_t202" style="width:433.6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" fillcolor="window" strokecolor="#d9d9d9" strokeweight="1pt">
                <v:textbox>
                  <w:txbxContent>
                    <w:p w:rsidR="001F3E11" w:rsidRPr="00803D2E" w:rsidRDefault="001F3E11" w:rsidP="002E7FB5">
                      <w:pPr>
                        <w:autoSpaceDE w:val="0"/>
                        <w:autoSpaceDN w:val="0"/>
                        <w:adjustRightInd w:val="0"/>
                        <w:rPr>
                          <w:rFonts w:eastAsia="Calibri" w:cs="Arial"/>
                        </w:rPr>
                      </w:pPr>
                      <w:r w:rsidRPr="00803D2E">
                        <w:rPr>
                          <w:rFonts w:eastAsia="Calibri" w:cs="Arial"/>
                        </w:rPr>
                        <w:t xml:space="preserve">Given the location of the project it will be necessary to adopt robust procedures for dealing with dust. </w:t>
                      </w:r>
                    </w:p>
                    <w:p w:rsidR="001F3E11" w:rsidRPr="00803D2E" w:rsidRDefault="001F3E11" w:rsidP="002E7FB5">
                      <w:pPr>
                        <w:autoSpaceDE w:val="0"/>
                        <w:autoSpaceDN w:val="0"/>
                        <w:adjustRightInd w:val="0"/>
                        <w:rPr>
                          <w:rFonts w:eastAsia="Calibri" w:cs="Arial"/>
                        </w:rPr>
                      </w:pPr>
                      <w:r w:rsidRPr="00803D2E">
                        <w:rPr>
                          <w:rFonts w:eastAsia="Calibri" w:cs="Arial"/>
                        </w:rPr>
                        <w:t>Dry spells during the summer months are the most likely times of year where dust can become a nuisance not least because of the lack of moisture to dampen down particles stopping them from becoming airborne. This will, therefore, require a monitoring and management regime to be employed by site staff. Where practicable it should be considered that any potentially dusty works are to be times to be carried out during the most suitable weather conditions. Site management will be best placed to plan these works with due consideration for the local surroundings but will also have a range of tools at their disposal for managing any dust generated. Minimising dust is the best way to avoid any issues arising and this can be done by simply ensuring adequate supply of water to be used to spray the site as the works are carried out.</w:t>
                      </w:r>
                    </w:p>
                    <w:p w:rsidR="001F3E11" w:rsidRPr="00803D2E" w:rsidRDefault="001F3E11" w:rsidP="002E7FB5">
                      <w:pPr>
                        <w:rPr>
                          <w:rFonts w:cs="Arial"/>
                        </w:rPr>
                      </w:pPr>
                      <w:r w:rsidRPr="00803D2E">
                        <w:rPr>
                          <w:rFonts w:cs="Arial"/>
                        </w:rPr>
                        <w:t>Dust control and monitoring procedures will be implemented in accordance with The Mayor of London’s and London Councils’ best practice guidance document ‘The control of dust and emissions from construction and demolition’, Nov 2006 and the LB Camden “Environmental Code for Construction Practise”.  .</w:t>
                      </w:r>
                    </w:p>
                    <w:p w:rsidR="001F3E11" w:rsidRPr="00803D2E" w:rsidRDefault="001F3E11" w:rsidP="002E7FB5">
                      <w:pPr>
                        <w:autoSpaceDE w:val="0"/>
                        <w:autoSpaceDN w:val="0"/>
                        <w:adjustRightInd w:val="0"/>
                        <w:spacing w:after="0" w:line="240" w:lineRule="auto"/>
                        <w:rPr>
                          <w:rFonts w:cs="Arial"/>
                        </w:rPr>
                      </w:pPr>
                      <w:r w:rsidRPr="00803D2E">
                        <w:rPr>
                          <w:rFonts w:cs="Arial"/>
                        </w:rPr>
                        <w:t xml:space="preserve">The generation of dust on site will be minimised insofar as possible, with dusty operations avoided or substituted where possible. Where dusty operations are required dust </w:t>
                      </w:r>
                      <w:proofErr w:type="spellStart"/>
                      <w:r w:rsidRPr="00803D2E">
                        <w:rPr>
                          <w:rFonts w:cs="Arial"/>
                        </w:rPr>
                        <w:t>suppressionsuch</w:t>
                      </w:r>
                      <w:proofErr w:type="spellEnd"/>
                      <w:r w:rsidRPr="00803D2E">
                        <w:rPr>
                          <w:rFonts w:cs="Arial"/>
                        </w:rPr>
                        <w:t xml:space="preserve"> as spraying the site as works are carried out, wet cutting of all concrete products, vacuum extract on chasing machines etc.</w:t>
                      </w:r>
                    </w:p>
                    <w:p w:rsidR="001F3E11" w:rsidRDefault="001F3E11" w:rsidP="002E7FB5"/>
                  </w:txbxContent>
                </v:textbox>
                <w10:anchorlock/>
              </v:shape>
            </w:pict>
          </mc:Fallback>
        </mc:AlternateContent>
      </w:r>
    </w:p>
    <w:p w:rsidR="00782971" w:rsidRPr="00821CE2" w:rsidRDefault="002E7FB5" w:rsidP="000C4572">
      <w:pPr>
        <w:rPr>
          <w:rFonts w:ascii="Calibri" w:hAnsi="Calibri" w:cs="Tahoma"/>
          <w:sz w:val="24"/>
          <w:szCs w:val="24"/>
        </w:rPr>
      </w:pPr>
      <w:r w:rsidRPr="002E7FB5">
        <w:rPr>
          <w:noProof/>
          <w:sz w:val="24"/>
          <w:szCs w:val="24"/>
          <w:lang w:eastAsia="en-GB"/>
        </w:rPr>
        <w:lastRenderedPageBreak/>
        <mc:AlternateContent>
          <mc:Choice Requires="wps">
            <w:drawing>
              <wp:inline distT="0" distB="0" distL="0" distR="0" wp14:anchorId="20D6FFCE" wp14:editId="7320415F">
                <wp:extent cx="5867400" cy="3371850"/>
                <wp:effectExtent l="0" t="0" r="19050" b="19050"/>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37185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Pr="00803D2E" w:rsidRDefault="001F3E11" w:rsidP="002E7FB5">
                            <w:pPr>
                              <w:autoSpaceDE w:val="0"/>
                              <w:autoSpaceDN w:val="0"/>
                              <w:adjustRightInd w:val="0"/>
                              <w:spacing w:after="0" w:line="240" w:lineRule="auto"/>
                              <w:rPr>
                                <w:rFonts w:cs="Arial"/>
                              </w:rPr>
                            </w:pPr>
                            <w:r w:rsidRPr="00803D2E">
                              <w:rPr>
                                <w:rFonts w:cs="Arial"/>
                              </w:rPr>
                              <w:t xml:space="preserve">The main methods for controlling the spread of dust on site are as follows – </w:t>
                            </w:r>
                          </w:p>
                          <w:p w:rsidR="001F3E11" w:rsidRPr="00803D2E" w:rsidRDefault="001F3E11" w:rsidP="002E7FB5">
                            <w:pPr>
                              <w:pStyle w:val="ListParagraph"/>
                              <w:numPr>
                                <w:ilvl w:val="0"/>
                                <w:numId w:val="12"/>
                              </w:numPr>
                              <w:autoSpaceDE w:val="0"/>
                              <w:autoSpaceDN w:val="0"/>
                              <w:adjustRightInd w:val="0"/>
                              <w:spacing w:after="0" w:line="240" w:lineRule="auto"/>
                              <w:rPr>
                                <w:rFonts w:cs="Arial"/>
                              </w:rPr>
                            </w:pPr>
                            <w:r w:rsidRPr="00803D2E">
                              <w:rPr>
                                <w:rFonts w:cs="Arial"/>
                              </w:rPr>
                              <w:t>Water spraying of crushing, materials handling, an</w:t>
                            </w:r>
                            <w:r>
                              <w:rPr>
                                <w:rFonts w:cs="Arial"/>
                              </w:rPr>
                              <w:t>d crushing operations using hand held water hoses.</w:t>
                            </w:r>
                          </w:p>
                          <w:p w:rsidR="001F3E11" w:rsidRPr="00803D2E" w:rsidRDefault="001F3E11" w:rsidP="002E7FB5">
                            <w:pPr>
                              <w:autoSpaceDE w:val="0"/>
                              <w:autoSpaceDN w:val="0"/>
                              <w:adjustRightInd w:val="0"/>
                              <w:spacing w:after="0" w:line="240" w:lineRule="auto"/>
                              <w:rPr>
                                <w:rFonts w:cs="Arial"/>
                              </w:rPr>
                            </w:pPr>
                          </w:p>
                          <w:p w:rsidR="001F3E11" w:rsidRPr="000D20C3" w:rsidRDefault="001F3E11" w:rsidP="002E7FB5">
                            <w:pPr>
                              <w:autoSpaceDE w:val="0"/>
                              <w:autoSpaceDN w:val="0"/>
                              <w:adjustRightInd w:val="0"/>
                              <w:spacing w:after="0" w:line="240" w:lineRule="auto"/>
                              <w:rPr>
                                <w:rFonts w:eastAsia="Calibri" w:cs="Arial"/>
                              </w:rPr>
                            </w:pPr>
                            <w:r w:rsidRPr="00803D2E">
                              <w:rPr>
                                <w:rFonts w:cs="Arial"/>
                              </w:rPr>
                              <w:t>General external conditions on site will be monitored in order to control dust, traffic routes will be dampened down during dry periods to avoid dust generation and excavation and waste collection areas will also be monitored by Site Management.</w:t>
                            </w:r>
                          </w:p>
                          <w:p w:rsidR="001F3E11" w:rsidRPr="000D20C3" w:rsidRDefault="001F3E11" w:rsidP="002E7FB5">
                            <w:pPr>
                              <w:autoSpaceDE w:val="0"/>
                              <w:autoSpaceDN w:val="0"/>
                              <w:adjustRightInd w:val="0"/>
                              <w:spacing w:after="0" w:line="240" w:lineRule="auto"/>
                              <w:rPr>
                                <w:rFonts w:eastAsia="Calibri" w:cs="Arial"/>
                              </w:rPr>
                            </w:pPr>
                          </w:p>
                          <w:p w:rsidR="001F3E11" w:rsidRPr="000D20C3" w:rsidRDefault="001F3E11" w:rsidP="002E7FB5">
                            <w:proofErr w:type="gramStart"/>
                            <w:r>
                              <w:t xml:space="preserve">The </w:t>
                            </w:r>
                            <w:r w:rsidRPr="000D20C3">
                              <w:t xml:space="preserve"> following</w:t>
                            </w:r>
                            <w:proofErr w:type="gramEnd"/>
                            <w:r w:rsidRPr="000D20C3">
                              <w:t xml:space="preserve"> measures are suggested</w:t>
                            </w:r>
                            <w:r>
                              <w:t xml:space="preserve"> as a minimum</w:t>
                            </w:r>
                            <w:r w:rsidRPr="000D20C3">
                              <w:t>:</w:t>
                            </w:r>
                          </w:p>
                          <w:p w:rsidR="001F3E11" w:rsidRDefault="001F3E11" w:rsidP="002E7FB5">
                            <w:pPr>
                              <w:pStyle w:val="ListParagraph"/>
                              <w:numPr>
                                <w:ilvl w:val="0"/>
                                <w:numId w:val="7"/>
                              </w:numPr>
                              <w:spacing w:line="240" w:lineRule="auto"/>
                            </w:pPr>
                            <w:r>
                              <w:t>All vehicles transporting material prone to create dust will be required to use tarpaulins</w:t>
                            </w:r>
                          </w:p>
                          <w:p w:rsidR="001F3E11" w:rsidRDefault="001F3E11" w:rsidP="002E7FB5">
                            <w:pPr>
                              <w:pStyle w:val="ListParagraph"/>
                              <w:numPr>
                                <w:ilvl w:val="0"/>
                                <w:numId w:val="7"/>
                              </w:numPr>
                              <w:spacing w:line="240" w:lineRule="auto"/>
                            </w:pPr>
                            <w:r>
                              <w:t>Hoardings will be erected around the entire perimeter of the site to minimise the spread of dust and other debris;</w:t>
                            </w:r>
                          </w:p>
                          <w:p w:rsidR="001F3E11" w:rsidRDefault="001F3E11" w:rsidP="002E7FB5">
                            <w:pPr>
                              <w:pStyle w:val="ListParagraph"/>
                              <w:numPr>
                                <w:ilvl w:val="0"/>
                                <w:numId w:val="7"/>
                              </w:numPr>
                              <w:spacing w:line="240" w:lineRule="auto"/>
                            </w:pPr>
                            <w:r>
                              <w:t>Inspection of local highways and site boundaries to check for dust and debris deposits (and removal if necessary)</w:t>
                            </w:r>
                          </w:p>
                        </w:txbxContent>
                      </wps:txbx>
                      <wps:bodyPr rot="0" vert="horz" wrap="square" lIns="91440" tIns="45720" rIns="91440" bIns="45720" anchor="t" anchorCtr="0">
                        <a:noAutofit/>
                      </wps:bodyPr>
                    </wps:wsp>
                  </a:graphicData>
                </a:graphic>
              </wp:inline>
            </w:drawing>
          </mc:Choice>
          <mc:Fallback>
            <w:pict>
              <v:shape w14:anchorId="20D6FFCE" id="_x0000_s1110" type="#_x0000_t202" style="width:462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" fillcolor="window" strokecolor="#d9d9d9" strokeweight="1pt">
                <v:textbox>
                  <w:txbxContent>
                    <w:p w:rsidR="001F3E11" w:rsidRPr="00803D2E" w:rsidRDefault="001F3E11" w:rsidP="002E7FB5">
                      <w:pPr>
                        <w:autoSpaceDE w:val="0"/>
                        <w:autoSpaceDN w:val="0"/>
                        <w:adjustRightInd w:val="0"/>
                        <w:spacing w:after="0" w:line="240" w:lineRule="auto"/>
                        <w:rPr>
                          <w:rFonts w:cs="Arial"/>
                        </w:rPr>
                      </w:pPr>
                      <w:r w:rsidRPr="00803D2E">
                        <w:rPr>
                          <w:rFonts w:cs="Arial"/>
                        </w:rPr>
                        <w:t xml:space="preserve">The main methods for controlling the spread of dust on site are as follows – </w:t>
                      </w:r>
                    </w:p>
                    <w:p w:rsidR="001F3E11" w:rsidRPr="00803D2E" w:rsidRDefault="001F3E11" w:rsidP="002E7FB5">
                      <w:pPr>
                        <w:pStyle w:val="ListParagraph"/>
                        <w:numPr>
                          <w:ilvl w:val="0"/>
                          <w:numId w:val="12"/>
                        </w:numPr>
                        <w:autoSpaceDE w:val="0"/>
                        <w:autoSpaceDN w:val="0"/>
                        <w:adjustRightInd w:val="0"/>
                        <w:spacing w:after="0" w:line="240" w:lineRule="auto"/>
                        <w:rPr>
                          <w:rFonts w:cs="Arial"/>
                        </w:rPr>
                      </w:pPr>
                      <w:r w:rsidRPr="00803D2E">
                        <w:rPr>
                          <w:rFonts w:cs="Arial"/>
                        </w:rPr>
                        <w:t>Water spraying of crushing, materials handling, an</w:t>
                      </w:r>
                      <w:r>
                        <w:rPr>
                          <w:rFonts w:cs="Arial"/>
                        </w:rPr>
                        <w:t>d crushing operations using hand held water hoses.</w:t>
                      </w:r>
                    </w:p>
                    <w:p w:rsidR="001F3E11" w:rsidRPr="00803D2E" w:rsidRDefault="001F3E11" w:rsidP="002E7FB5">
                      <w:pPr>
                        <w:autoSpaceDE w:val="0"/>
                        <w:autoSpaceDN w:val="0"/>
                        <w:adjustRightInd w:val="0"/>
                        <w:spacing w:after="0" w:line="240" w:lineRule="auto"/>
                        <w:rPr>
                          <w:rFonts w:cs="Arial"/>
                        </w:rPr>
                      </w:pPr>
                    </w:p>
                    <w:p w:rsidR="001F3E11" w:rsidRPr="000D20C3" w:rsidRDefault="001F3E11" w:rsidP="002E7FB5">
                      <w:pPr>
                        <w:autoSpaceDE w:val="0"/>
                        <w:autoSpaceDN w:val="0"/>
                        <w:adjustRightInd w:val="0"/>
                        <w:spacing w:after="0" w:line="240" w:lineRule="auto"/>
                        <w:rPr>
                          <w:rFonts w:eastAsia="Calibri" w:cs="Arial"/>
                        </w:rPr>
                      </w:pPr>
                      <w:r w:rsidRPr="00803D2E">
                        <w:rPr>
                          <w:rFonts w:cs="Arial"/>
                        </w:rPr>
                        <w:t>General external conditions on site will be monitored in order to control dust, traffic routes will be dampened down during dry periods to avoid dust generation and excavation and waste collection areas will also be monitored by Site Management.</w:t>
                      </w:r>
                    </w:p>
                    <w:p w:rsidR="001F3E11" w:rsidRPr="000D20C3" w:rsidRDefault="001F3E11" w:rsidP="002E7FB5">
                      <w:pPr>
                        <w:autoSpaceDE w:val="0"/>
                        <w:autoSpaceDN w:val="0"/>
                        <w:adjustRightInd w:val="0"/>
                        <w:spacing w:after="0" w:line="240" w:lineRule="auto"/>
                        <w:rPr>
                          <w:rFonts w:eastAsia="Calibri" w:cs="Arial"/>
                        </w:rPr>
                      </w:pPr>
                    </w:p>
                    <w:p w:rsidR="001F3E11" w:rsidRPr="000D20C3" w:rsidRDefault="001F3E11" w:rsidP="002E7FB5">
                      <w:proofErr w:type="gramStart"/>
                      <w:r>
                        <w:t xml:space="preserve">The </w:t>
                      </w:r>
                      <w:r w:rsidRPr="000D20C3">
                        <w:t xml:space="preserve"> following</w:t>
                      </w:r>
                      <w:proofErr w:type="gramEnd"/>
                      <w:r w:rsidRPr="000D20C3">
                        <w:t xml:space="preserve"> measures are suggested</w:t>
                      </w:r>
                      <w:r>
                        <w:t xml:space="preserve"> as a minimum</w:t>
                      </w:r>
                      <w:r w:rsidRPr="000D20C3">
                        <w:t>:</w:t>
                      </w:r>
                    </w:p>
                    <w:p w:rsidR="001F3E11" w:rsidRDefault="001F3E11" w:rsidP="002E7FB5">
                      <w:pPr>
                        <w:pStyle w:val="ListParagraph"/>
                        <w:numPr>
                          <w:ilvl w:val="0"/>
                          <w:numId w:val="7"/>
                        </w:numPr>
                        <w:spacing w:line="240" w:lineRule="auto"/>
                      </w:pPr>
                      <w:r>
                        <w:t>All vehicles transporting material prone to create dust will be required to use tarpaulins</w:t>
                      </w:r>
                    </w:p>
                    <w:p w:rsidR="001F3E11" w:rsidRDefault="001F3E11" w:rsidP="002E7FB5">
                      <w:pPr>
                        <w:pStyle w:val="ListParagraph"/>
                        <w:numPr>
                          <w:ilvl w:val="0"/>
                          <w:numId w:val="7"/>
                        </w:numPr>
                        <w:spacing w:line="240" w:lineRule="auto"/>
                      </w:pPr>
                      <w:r>
                        <w:t>Hoardings will be erected around the entire perimeter of the site to minimise the spread of dust and other debris;</w:t>
                      </w:r>
                    </w:p>
                    <w:p w:rsidR="001F3E11" w:rsidRDefault="001F3E11" w:rsidP="002E7FB5">
                      <w:pPr>
                        <w:pStyle w:val="ListParagraph"/>
                        <w:numPr>
                          <w:ilvl w:val="0"/>
                          <w:numId w:val="7"/>
                        </w:numPr>
                        <w:spacing w:line="240" w:lineRule="auto"/>
                      </w:pPr>
                      <w:r>
                        <w:t>Inspection of local highways and site boundaries to check for dust and debris deposits (and removal if necessary)</w:t>
                      </w:r>
                    </w:p>
                  </w:txbxContent>
                </v:textbox>
                <w10:anchorlock/>
              </v:shape>
            </w:pict>
          </mc:Fallback>
        </mc:AlternateContent>
      </w:r>
    </w:p>
    <w:p w:rsidR="000F6EB8" w:rsidRPr="00821CE2" w:rsidRDefault="002E7FB5" w:rsidP="000F6EB8">
      <w:pPr>
        <w:pStyle w:val="NoSpacing"/>
        <w:rPr>
          <w:sz w:val="24"/>
          <w:szCs w:val="24"/>
        </w:rPr>
      </w:pPr>
      <w:r>
        <w:rPr>
          <w:sz w:val="24"/>
          <w:szCs w:val="24"/>
        </w:rPr>
        <w:t>7</w:t>
      </w:r>
      <w:r w:rsidR="00E12D5A" w:rsidRPr="00821CE2">
        <w:rPr>
          <w:sz w:val="24"/>
          <w:szCs w:val="24"/>
        </w:rPr>
        <w:t>.</w:t>
      </w:r>
      <w:r w:rsidR="000F6EB8" w:rsidRPr="00821CE2">
        <w:rPr>
          <w:sz w:val="24"/>
          <w:szCs w:val="24"/>
        </w:rPr>
        <w:t xml:space="preserve"> Please provide details describing how any significant amounts of dirt or dust that may be spread onto the public highway will be prevented and/or cleaned.</w:t>
      </w:r>
    </w:p>
    <w:p w:rsidR="00782971" w:rsidRPr="00821CE2" w:rsidRDefault="00782971" w:rsidP="000F6EB8">
      <w:pPr>
        <w:pStyle w:val="NoSpacing"/>
        <w:rPr>
          <w:sz w:val="24"/>
          <w:szCs w:val="24"/>
        </w:rPr>
      </w:pPr>
    </w:p>
    <w:p w:rsidR="00782971" w:rsidRPr="00821CE2" w:rsidRDefault="00782971" w:rsidP="000F6EB8">
      <w:pPr>
        <w:pStyle w:val="NoSpacing"/>
        <w:rPr>
          <w:sz w:val="24"/>
          <w:szCs w:val="24"/>
        </w:rPr>
      </w:pPr>
      <w:r w:rsidRPr="00821CE2">
        <w:rPr>
          <w:noProof/>
          <w:sz w:val="24"/>
          <w:szCs w:val="24"/>
          <w:lang w:eastAsia="en-GB"/>
        </w:rPr>
        <mc:AlternateContent>
          <mc:Choice Requires="wps">
            <w:drawing>
              <wp:inline distT="0" distB="0" distL="0" distR="0" wp14:anchorId="123262B1" wp14:editId="1874042F">
                <wp:extent cx="5886450" cy="4133850"/>
                <wp:effectExtent l="0" t="0" r="19050" b="1905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133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Pr="00803D2E" w:rsidRDefault="001F3E11" w:rsidP="00FE23FC">
                            <w:pPr>
                              <w:autoSpaceDE w:val="0"/>
                              <w:autoSpaceDN w:val="0"/>
                              <w:adjustRightInd w:val="0"/>
                              <w:spacing w:after="0" w:line="240" w:lineRule="auto"/>
                              <w:rPr>
                                <w:rFonts w:ascii="Arial" w:hAnsi="Arial" w:cs="Arial"/>
                                <w:sz w:val="20"/>
                                <w:szCs w:val="20"/>
                              </w:rPr>
                            </w:pPr>
                            <w:r w:rsidRPr="00803D2E">
                              <w:rPr>
                                <w:rFonts w:ascii="Arial" w:hAnsi="Arial" w:cs="Arial"/>
                                <w:sz w:val="20"/>
                                <w:szCs w:val="20"/>
                              </w:rPr>
                              <w:t>The generation of dust on site will be minimised insofar as possible, with dusty operations avoided or substituted where possible. Where dusty operations are required dust suppression / extraction measures will be used, such as, wet cutting of all concrete products, vacuum extract on chasing machines etc.</w:t>
                            </w:r>
                          </w:p>
                          <w:p w:rsidR="001F3E11" w:rsidRPr="00803D2E" w:rsidRDefault="001F3E11" w:rsidP="00FE23FC">
                            <w:pPr>
                              <w:autoSpaceDE w:val="0"/>
                              <w:autoSpaceDN w:val="0"/>
                              <w:adjustRightInd w:val="0"/>
                              <w:spacing w:after="0" w:line="240" w:lineRule="auto"/>
                              <w:rPr>
                                <w:rFonts w:ascii="Arial" w:hAnsi="Arial" w:cs="Arial"/>
                                <w:sz w:val="20"/>
                                <w:szCs w:val="20"/>
                              </w:rPr>
                            </w:pPr>
                          </w:p>
                          <w:p w:rsidR="001F3E11" w:rsidRPr="00803D2E" w:rsidRDefault="001F3E11" w:rsidP="00FE23FC">
                            <w:pPr>
                              <w:autoSpaceDE w:val="0"/>
                              <w:autoSpaceDN w:val="0"/>
                              <w:adjustRightInd w:val="0"/>
                              <w:spacing w:after="0" w:line="240" w:lineRule="auto"/>
                              <w:rPr>
                                <w:rFonts w:ascii="Arial" w:hAnsi="Arial" w:cs="Arial"/>
                                <w:sz w:val="20"/>
                                <w:szCs w:val="20"/>
                              </w:rPr>
                            </w:pPr>
                            <w:r w:rsidRPr="00803D2E">
                              <w:rPr>
                                <w:rFonts w:ascii="Arial" w:hAnsi="Arial" w:cs="Arial"/>
                                <w:sz w:val="20"/>
                                <w:szCs w:val="20"/>
                              </w:rPr>
                              <w:t>General external conditions on site will be monitored in order to control dust, traffic routes will be dampened down during dry periods to avoid dust generation and excavation and waste collection areas will also be monitored by Site Management.</w:t>
                            </w:r>
                          </w:p>
                          <w:p w:rsidR="001F3E11" w:rsidRPr="00803D2E" w:rsidRDefault="001F3E11" w:rsidP="00FE23FC">
                            <w:pPr>
                              <w:autoSpaceDE w:val="0"/>
                              <w:autoSpaceDN w:val="0"/>
                              <w:adjustRightInd w:val="0"/>
                              <w:spacing w:after="0" w:line="240" w:lineRule="auto"/>
                              <w:rPr>
                                <w:rFonts w:ascii="Arial" w:hAnsi="Arial" w:cs="Arial"/>
                                <w:sz w:val="20"/>
                                <w:szCs w:val="20"/>
                              </w:rPr>
                            </w:pPr>
                          </w:p>
                          <w:p w:rsidR="001F3E11" w:rsidRPr="00C70B12" w:rsidRDefault="001F3E11" w:rsidP="00FE23FC">
                            <w:pPr>
                              <w:rPr>
                                <w:rFonts w:ascii="Arial" w:hAnsi="Arial" w:cs="Arial"/>
                                <w:sz w:val="20"/>
                                <w:szCs w:val="20"/>
                              </w:rPr>
                            </w:pPr>
                            <w:r w:rsidRPr="00803D2E">
                              <w:rPr>
                                <w:rFonts w:ascii="Arial" w:hAnsi="Arial" w:cs="Arial"/>
                                <w:sz w:val="20"/>
                                <w:szCs w:val="20"/>
                              </w:rPr>
                              <w:t xml:space="preserve">During the </w:t>
                            </w:r>
                            <w:proofErr w:type="spellStart"/>
                            <w:r w:rsidRPr="00803D2E">
                              <w:rPr>
                                <w:rFonts w:ascii="Arial" w:hAnsi="Arial" w:cs="Arial"/>
                                <w:sz w:val="20"/>
                                <w:szCs w:val="20"/>
                              </w:rPr>
                              <w:t>the</w:t>
                            </w:r>
                            <w:proofErr w:type="spellEnd"/>
                            <w:r w:rsidRPr="00803D2E">
                              <w:rPr>
                                <w:rFonts w:ascii="Arial" w:hAnsi="Arial" w:cs="Arial"/>
                                <w:sz w:val="20"/>
                                <w:szCs w:val="20"/>
                              </w:rPr>
                              <w:t xml:space="preserve"> work, a wheel wash system will be utilised to clean vehicle wheels prior to the vehicle leaving site. Our primary objective with regards to this is ensure that dust and dirt do not leave the site, however should this occur road sweepers are available on an immediate call off to deal with any emergency situations. The gatemen will be responsible for maintaining their area of haul road and daily checks will be formally recorded</w:t>
                            </w:r>
                          </w:p>
                          <w:p w:rsidR="001F3E11" w:rsidRDefault="001F3E11" w:rsidP="00FE23FC">
                            <w:r>
                              <w:t>The following measures will be put in place as a minimum:</w:t>
                            </w:r>
                          </w:p>
                          <w:p w:rsidR="001F3E11" w:rsidRDefault="001F3E11" w:rsidP="002E7FB5">
                            <w:pPr>
                              <w:pStyle w:val="ListParagraph"/>
                              <w:numPr>
                                <w:ilvl w:val="0"/>
                                <w:numId w:val="7"/>
                              </w:numPr>
                              <w:spacing w:line="240" w:lineRule="auto"/>
                            </w:pPr>
                            <w:r>
                              <w:t>All vehicles transporting material prone to create dust will be required to use tarpaulins</w:t>
                            </w:r>
                          </w:p>
                          <w:p w:rsidR="001F3E11" w:rsidRDefault="001F3E11" w:rsidP="002E7FB5">
                            <w:pPr>
                              <w:pStyle w:val="ListParagraph"/>
                              <w:numPr>
                                <w:ilvl w:val="0"/>
                                <w:numId w:val="7"/>
                              </w:numPr>
                              <w:spacing w:line="240" w:lineRule="auto"/>
                            </w:pPr>
                            <w:r w:rsidRPr="00C70B12">
                              <w:t xml:space="preserve">No demolition works shall commence without </w:t>
                            </w:r>
                            <w:r>
                              <w:t>an adequate water supply to cov</w:t>
                            </w:r>
                            <w:r w:rsidRPr="00C70B12">
                              <w:t>er whole site.</w:t>
                            </w:r>
                            <w:r>
                              <w:t xml:space="preserve"> Water spray will be used to control dust where necessary</w:t>
                            </w:r>
                          </w:p>
                          <w:p w:rsidR="001F3E11" w:rsidRDefault="001F3E11" w:rsidP="002E7FB5">
                            <w:pPr>
                              <w:pStyle w:val="ListParagraph"/>
                              <w:numPr>
                                <w:ilvl w:val="0"/>
                                <w:numId w:val="7"/>
                              </w:numPr>
                              <w:spacing w:line="240" w:lineRule="auto"/>
                            </w:pPr>
                            <w:r>
                              <w:t>Hoardings will be erected around the entire perimeter of the site to minimise the spread of dust and other debris;</w:t>
                            </w:r>
                          </w:p>
                          <w:p w:rsidR="001F3E11" w:rsidRDefault="001F3E11" w:rsidP="002E7FB5">
                            <w:pPr>
                              <w:pStyle w:val="ListParagraph"/>
                              <w:numPr>
                                <w:ilvl w:val="0"/>
                                <w:numId w:val="7"/>
                              </w:numPr>
                              <w:spacing w:line="240" w:lineRule="auto"/>
                            </w:pPr>
                            <w:r>
                              <w:t>Inspection of local highways and site boundaries to check for dust and debris deposits (and removal if necessary)</w:t>
                            </w:r>
                          </w:p>
                          <w:p w:rsidR="001F3E11" w:rsidRDefault="001F3E11" w:rsidP="00782971"/>
                        </w:txbxContent>
                      </wps:txbx>
                      <wps:bodyPr rot="0" vert="horz" wrap="square" lIns="91440" tIns="45720" rIns="91440" bIns="45720" anchor="t" anchorCtr="0">
                        <a:noAutofit/>
                      </wps:bodyPr>
                    </wps:wsp>
                  </a:graphicData>
                </a:graphic>
              </wp:inline>
            </w:drawing>
          </mc:Choice>
          <mc:Fallback>
            <w:pict>
              <v:shape w14:anchorId="123262B1" id="_x0000_s1111" type="#_x0000_t202" style="width:463.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" fillcolor="white [3201]" strokecolor="#d8d8d8 [2732]" strokeweight="1pt">
                <v:textbox>
                  <w:txbxContent>
                    <w:p w:rsidR="001F3E11" w:rsidRPr="00803D2E" w:rsidRDefault="001F3E11" w:rsidP="00FE23FC">
                      <w:pPr>
                        <w:autoSpaceDE w:val="0"/>
                        <w:autoSpaceDN w:val="0"/>
                        <w:adjustRightInd w:val="0"/>
                        <w:spacing w:after="0" w:line="240" w:lineRule="auto"/>
                        <w:rPr>
                          <w:rFonts w:ascii="Arial" w:hAnsi="Arial" w:cs="Arial"/>
                          <w:sz w:val="20"/>
                          <w:szCs w:val="20"/>
                        </w:rPr>
                      </w:pPr>
                      <w:r w:rsidRPr="00803D2E">
                        <w:rPr>
                          <w:rFonts w:ascii="Arial" w:hAnsi="Arial" w:cs="Arial"/>
                          <w:sz w:val="20"/>
                          <w:szCs w:val="20"/>
                        </w:rPr>
                        <w:t>The generation of dust on site will be minimised insofar as possible, with dusty operations avoided or substituted where possible. Where dusty operations are required dust suppression / extraction measures will be used, such as, wet cutting of all concrete products, vacuum extract on chasing machines etc.</w:t>
                      </w:r>
                    </w:p>
                    <w:p w:rsidR="001F3E11" w:rsidRPr="00803D2E" w:rsidRDefault="001F3E11" w:rsidP="00FE23FC">
                      <w:pPr>
                        <w:autoSpaceDE w:val="0"/>
                        <w:autoSpaceDN w:val="0"/>
                        <w:adjustRightInd w:val="0"/>
                        <w:spacing w:after="0" w:line="240" w:lineRule="auto"/>
                        <w:rPr>
                          <w:rFonts w:ascii="Arial" w:hAnsi="Arial" w:cs="Arial"/>
                          <w:sz w:val="20"/>
                          <w:szCs w:val="20"/>
                        </w:rPr>
                      </w:pPr>
                    </w:p>
                    <w:p w:rsidR="001F3E11" w:rsidRPr="00803D2E" w:rsidRDefault="001F3E11" w:rsidP="00FE23FC">
                      <w:pPr>
                        <w:autoSpaceDE w:val="0"/>
                        <w:autoSpaceDN w:val="0"/>
                        <w:adjustRightInd w:val="0"/>
                        <w:spacing w:after="0" w:line="240" w:lineRule="auto"/>
                        <w:rPr>
                          <w:rFonts w:ascii="Arial" w:hAnsi="Arial" w:cs="Arial"/>
                          <w:sz w:val="20"/>
                          <w:szCs w:val="20"/>
                        </w:rPr>
                      </w:pPr>
                      <w:r w:rsidRPr="00803D2E">
                        <w:rPr>
                          <w:rFonts w:ascii="Arial" w:hAnsi="Arial" w:cs="Arial"/>
                          <w:sz w:val="20"/>
                          <w:szCs w:val="20"/>
                        </w:rPr>
                        <w:t>General external conditions on site will be monitored in order to control dust, traffic routes will be dampened down during dry periods to avoid dust generation and excavation and waste collection areas will also be monitored by Site Management.</w:t>
                      </w:r>
                    </w:p>
                    <w:p w:rsidR="001F3E11" w:rsidRPr="00803D2E" w:rsidRDefault="001F3E11" w:rsidP="00FE23FC">
                      <w:pPr>
                        <w:autoSpaceDE w:val="0"/>
                        <w:autoSpaceDN w:val="0"/>
                        <w:adjustRightInd w:val="0"/>
                        <w:spacing w:after="0" w:line="240" w:lineRule="auto"/>
                        <w:rPr>
                          <w:rFonts w:ascii="Arial" w:hAnsi="Arial" w:cs="Arial"/>
                          <w:sz w:val="20"/>
                          <w:szCs w:val="20"/>
                        </w:rPr>
                      </w:pPr>
                    </w:p>
                    <w:p w:rsidR="001F3E11" w:rsidRPr="00C70B12" w:rsidRDefault="001F3E11" w:rsidP="00FE23FC">
                      <w:pPr>
                        <w:rPr>
                          <w:rFonts w:ascii="Arial" w:hAnsi="Arial" w:cs="Arial"/>
                          <w:sz w:val="20"/>
                          <w:szCs w:val="20"/>
                        </w:rPr>
                      </w:pPr>
                      <w:r w:rsidRPr="00803D2E">
                        <w:rPr>
                          <w:rFonts w:ascii="Arial" w:hAnsi="Arial" w:cs="Arial"/>
                          <w:sz w:val="20"/>
                          <w:szCs w:val="20"/>
                        </w:rPr>
                        <w:t xml:space="preserve">During the </w:t>
                      </w:r>
                      <w:proofErr w:type="spellStart"/>
                      <w:r w:rsidRPr="00803D2E">
                        <w:rPr>
                          <w:rFonts w:ascii="Arial" w:hAnsi="Arial" w:cs="Arial"/>
                          <w:sz w:val="20"/>
                          <w:szCs w:val="20"/>
                        </w:rPr>
                        <w:t>the</w:t>
                      </w:r>
                      <w:proofErr w:type="spellEnd"/>
                      <w:r w:rsidRPr="00803D2E">
                        <w:rPr>
                          <w:rFonts w:ascii="Arial" w:hAnsi="Arial" w:cs="Arial"/>
                          <w:sz w:val="20"/>
                          <w:szCs w:val="20"/>
                        </w:rPr>
                        <w:t xml:space="preserve"> work, a wheel wash system will be utilised to clean vehicle wheels prior to the vehicle leaving site. Our primary objective with regards to this is ensure that dust and dirt do not leave the site, however should this occur road sweepers are available on an immediate call off to deal with any emergency situations. The gatemen will be responsible for maintaining their area of haul road and daily checks will be formally recorded</w:t>
                      </w:r>
                    </w:p>
                    <w:p w:rsidR="001F3E11" w:rsidRDefault="001F3E11" w:rsidP="00FE23FC">
                      <w:r>
                        <w:t>The following measures will be put in place as a minimum:</w:t>
                      </w:r>
                    </w:p>
                    <w:p w:rsidR="001F3E11" w:rsidRDefault="001F3E11" w:rsidP="002E7FB5">
                      <w:pPr>
                        <w:pStyle w:val="ListParagraph"/>
                        <w:numPr>
                          <w:ilvl w:val="0"/>
                          <w:numId w:val="7"/>
                        </w:numPr>
                        <w:spacing w:line="240" w:lineRule="auto"/>
                      </w:pPr>
                      <w:r>
                        <w:t>All vehicles transporting material prone to create dust will be required to use tarpaulins</w:t>
                      </w:r>
                    </w:p>
                    <w:p w:rsidR="001F3E11" w:rsidRDefault="001F3E11" w:rsidP="002E7FB5">
                      <w:pPr>
                        <w:pStyle w:val="ListParagraph"/>
                        <w:numPr>
                          <w:ilvl w:val="0"/>
                          <w:numId w:val="7"/>
                        </w:numPr>
                        <w:spacing w:line="240" w:lineRule="auto"/>
                      </w:pPr>
                      <w:r w:rsidRPr="00C70B12">
                        <w:t xml:space="preserve">No demolition works shall commence without </w:t>
                      </w:r>
                      <w:r>
                        <w:t>an adequate water supply to cov</w:t>
                      </w:r>
                      <w:r w:rsidRPr="00C70B12">
                        <w:t>er whole site.</w:t>
                      </w:r>
                      <w:r>
                        <w:t xml:space="preserve"> Water spray will be used to control dust where necessary</w:t>
                      </w:r>
                    </w:p>
                    <w:p w:rsidR="001F3E11" w:rsidRDefault="001F3E11" w:rsidP="002E7FB5">
                      <w:pPr>
                        <w:pStyle w:val="ListParagraph"/>
                        <w:numPr>
                          <w:ilvl w:val="0"/>
                          <w:numId w:val="7"/>
                        </w:numPr>
                        <w:spacing w:line="240" w:lineRule="auto"/>
                      </w:pPr>
                      <w:r>
                        <w:t>Hoardings will be erected around the entire perimeter of the site to minimise the spread of dust and other debris;</w:t>
                      </w:r>
                    </w:p>
                    <w:p w:rsidR="001F3E11" w:rsidRDefault="001F3E11" w:rsidP="002E7FB5">
                      <w:pPr>
                        <w:pStyle w:val="ListParagraph"/>
                        <w:numPr>
                          <w:ilvl w:val="0"/>
                          <w:numId w:val="7"/>
                        </w:numPr>
                        <w:spacing w:line="240" w:lineRule="auto"/>
                      </w:pPr>
                      <w:r>
                        <w:t>Inspection of local highways and site boundaries to check for dust and debris deposits (and removal if necessary)</w:t>
                      </w:r>
                    </w:p>
                    <w:p w:rsidR="001F3E11" w:rsidRDefault="001F3E11" w:rsidP="00782971"/>
                  </w:txbxContent>
                </v:textbox>
                <w10:anchorlock/>
              </v:shape>
            </w:pict>
          </mc:Fallback>
        </mc:AlternateContent>
      </w:r>
    </w:p>
    <w:p w:rsidR="000F6EB8" w:rsidRPr="00821CE2" w:rsidRDefault="000F6EB8" w:rsidP="000F6EB8">
      <w:pPr>
        <w:pStyle w:val="NoSpacing"/>
        <w:rPr>
          <w:sz w:val="24"/>
          <w:szCs w:val="24"/>
        </w:rPr>
      </w:pPr>
    </w:p>
    <w:p w:rsidR="000F6EB8" w:rsidRPr="00821CE2" w:rsidRDefault="002E7FB5" w:rsidP="000F6EB8">
      <w:pPr>
        <w:pStyle w:val="NoSpacing"/>
        <w:rPr>
          <w:rFonts w:ascii="Calibri" w:hAnsi="Calibri" w:cs="Tahoma"/>
          <w:sz w:val="24"/>
          <w:szCs w:val="24"/>
        </w:rPr>
      </w:pPr>
      <w:r>
        <w:rPr>
          <w:sz w:val="24"/>
          <w:szCs w:val="24"/>
        </w:rPr>
        <w:lastRenderedPageBreak/>
        <w:t>8</w:t>
      </w:r>
      <w:r w:rsidR="006D2FC4" w:rsidRPr="00821CE2">
        <w:rPr>
          <w:sz w:val="24"/>
          <w:szCs w:val="24"/>
        </w:rPr>
        <w:t xml:space="preserve">. </w:t>
      </w:r>
      <w:r w:rsidR="000F6EB8" w:rsidRPr="00821CE2">
        <w:rPr>
          <w:rFonts w:ascii="Calibri" w:hAnsi="Calibri" w:cs="Tahoma"/>
          <w:sz w:val="24"/>
          <w:szCs w:val="24"/>
        </w:rPr>
        <w:t xml:space="preserve">Please provide details describing arrangements for monitoring of </w:t>
      </w:r>
      <w:hyperlink r:id="rId51"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vibration and dust levels.</w:t>
      </w:r>
    </w:p>
    <w:p w:rsidR="00782971" w:rsidRPr="00821CE2" w:rsidRDefault="00782971" w:rsidP="000F6EB8">
      <w:pPr>
        <w:pStyle w:val="NoSpacing"/>
        <w:rPr>
          <w:rFonts w:ascii="Calibri" w:hAnsi="Calibri" w:cs="Tahoma"/>
          <w:sz w:val="24"/>
          <w:szCs w:val="24"/>
        </w:rPr>
      </w:pPr>
    </w:p>
    <w:p w:rsidR="000F6EB8"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3" wp14:editId="374430D1">
                <wp:extent cx="5506720" cy="2766060"/>
                <wp:effectExtent l="0" t="0" r="17780" b="1524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660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C70B12">
                            <w:pPr>
                              <w:jc w:val="both"/>
                              <w:rPr>
                                <w:rFonts w:ascii="Arial" w:hAnsi="Arial" w:cs="Arial"/>
                                <w:sz w:val="20"/>
                                <w:szCs w:val="20"/>
                              </w:rPr>
                            </w:pPr>
                            <w:r>
                              <w:t>Armstrong York</w:t>
                            </w:r>
                            <w:r>
                              <w:rPr>
                                <w:rFonts w:ascii="Arial" w:hAnsi="Arial" w:cs="Arial"/>
                                <w:sz w:val="20"/>
                                <w:szCs w:val="20"/>
                              </w:rPr>
                              <w:t xml:space="preserve"> will be responsible for continuously monitor and recording of dust and noise during the demolition phase. Monitors will produce real time data which can be formulated into reports, graphs and have systems established for alerts when trigger levels are reached.</w:t>
                            </w:r>
                          </w:p>
                          <w:p w:rsidR="001F3E11" w:rsidRDefault="001F3E11" w:rsidP="00782971">
                            <w:r>
                              <w:t xml:space="preserve">Throughout the construction phase, continuous PM10 monitoring shall be undertaken. Two air monitoring instruments are to be employed by the principal </w:t>
                            </w:r>
                            <w:proofErr w:type="spellStart"/>
                            <w:r>
                              <w:t>contrctor</w:t>
                            </w:r>
                            <w:proofErr w:type="spellEnd"/>
                            <w:r>
                              <w:t xml:space="preserve"> at the site boundary in a transect orientated to the prevailing wind direction. A third monitor will be located at the nearest sensitive receipted. The principal contractor will ensure that monitors are suitably maintained and calibrated.</w:t>
                            </w:r>
                          </w:p>
                          <w:p w:rsidR="001F3E11" w:rsidRDefault="001F3E11" w:rsidP="00782971">
                            <w:r>
                              <w:t>Measure vibration levels shall be compared with the criteria in BS5228:2009 part 2 (i.e. 1mms</w:t>
                            </w:r>
                            <w:r w:rsidRPr="00D4524D">
                              <w:rPr>
                                <w:vertAlign w:val="superscript"/>
                              </w:rPr>
                              <w:t>-1</w:t>
                            </w:r>
                            <w:r>
                              <w:t xml:space="preserve"> PPV for potential disturbance in residential and using a suggested </w:t>
                            </w:r>
                            <w:proofErr w:type="spellStart"/>
                            <w:r>
                              <w:t>triger</w:t>
                            </w:r>
                            <w:proofErr w:type="spellEnd"/>
                            <w:r>
                              <w:t xml:space="preserve"> criteria of 2mms</w:t>
                            </w:r>
                            <w:r w:rsidRPr="00D4524D">
                              <w:rPr>
                                <w:vertAlign w:val="superscript"/>
                              </w:rPr>
                              <w:t>-1</w:t>
                            </w:r>
                            <w:r>
                              <w:t xml:space="preserve"> for commercial)</w:t>
                            </w:r>
                          </w:p>
                          <w:p w:rsidR="001F3E11" w:rsidRDefault="001F3E11" w:rsidP="00782971">
                            <w:r>
                              <w:t>Please refer to further details in question 31 above.</w:t>
                            </w:r>
                          </w:p>
                        </w:txbxContent>
                      </wps:txbx>
                      <wps:bodyPr rot="0" vert="horz" wrap="square" lIns="91440" tIns="45720" rIns="91440" bIns="45720" anchor="t" anchorCtr="0">
                        <a:noAutofit/>
                      </wps:bodyPr>
                    </wps:wsp>
                  </a:graphicData>
                </a:graphic>
              </wp:inline>
            </w:drawing>
          </mc:Choice>
          <mc:Fallback>
            <w:pict>
              <v:shape w14:anchorId="123262B3" id="_x0000_s1112" type="#_x0000_t202" style="width:433.6pt;height:2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" fillcolor="white [3201]" strokecolor="#d8d8d8 [2732]" strokeweight="1pt">
                <v:textbox>
                  <w:txbxContent>
                    <w:p w:rsidR="001F3E11" w:rsidRDefault="001F3E11" w:rsidP="00C70B12">
                      <w:pPr>
                        <w:jc w:val="both"/>
                        <w:rPr>
                          <w:rFonts w:ascii="Arial" w:hAnsi="Arial" w:cs="Arial"/>
                          <w:sz w:val="20"/>
                          <w:szCs w:val="20"/>
                        </w:rPr>
                      </w:pPr>
                      <w:r>
                        <w:t>Armstrong York</w:t>
                      </w:r>
                      <w:r>
                        <w:rPr>
                          <w:rFonts w:ascii="Arial" w:hAnsi="Arial" w:cs="Arial"/>
                          <w:sz w:val="20"/>
                          <w:szCs w:val="20"/>
                        </w:rPr>
                        <w:t xml:space="preserve"> will be responsible for continuously monitor and recording of dust and noise during the demolition phase. Monitors will produce real time data which can be formulated into reports, graphs and have systems established for alerts when trigger levels are reached.</w:t>
                      </w:r>
                    </w:p>
                    <w:p w:rsidR="001F3E11" w:rsidRDefault="001F3E11" w:rsidP="00782971">
                      <w:r>
                        <w:t xml:space="preserve">Throughout the construction phase, continuous PM10 monitoring shall be undertaken. Two air monitoring instruments are to be employed by the principal </w:t>
                      </w:r>
                      <w:proofErr w:type="spellStart"/>
                      <w:r>
                        <w:t>contrctor</w:t>
                      </w:r>
                      <w:proofErr w:type="spellEnd"/>
                      <w:r>
                        <w:t xml:space="preserve"> at the site boundary in a transect orientated to the prevailing wind direction. A third monitor will be located at the nearest sensitive receipted. The principal contractor will ensure that monitors are suitably maintained and calibrated.</w:t>
                      </w:r>
                    </w:p>
                    <w:p w:rsidR="001F3E11" w:rsidRDefault="001F3E11" w:rsidP="00782971">
                      <w:r>
                        <w:t>Measure vibration levels shall be compared with the criteria in BS5228:2009 part 2 (i.e. 1mms</w:t>
                      </w:r>
                      <w:r w:rsidRPr="00D4524D">
                        <w:rPr>
                          <w:vertAlign w:val="superscript"/>
                        </w:rPr>
                        <w:t>-1</w:t>
                      </w:r>
                      <w:r>
                        <w:t xml:space="preserve"> PPV for potential disturbance in residential and using a suggested </w:t>
                      </w:r>
                      <w:proofErr w:type="spellStart"/>
                      <w:r>
                        <w:t>triger</w:t>
                      </w:r>
                      <w:proofErr w:type="spellEnd"/>
                      <w:r>
                        <w:t xml:space="preserve"> criteria of 2mms</w:t>
                      </w:r>
                      <w:r w:rsidRPr="00D4524D">
                        <w:rPr>
                          <w:vertAlign w:val="superscript"/>
                        </w:rPr>
                        <w:t>-1</w:t>
                      </w:r>
                      <w:r>
                        <w:t xml:space="preserve"> for commercial)</w:t>
                      </w:r>
                    </w:p>
                    <w:p w:rsidR="001F3E11" w:rsidRDefault="001F3E11" w:rsidP="00782971">
                      <w:r>
                        <w:t>Please refer to further details in question 31 above.</w:t>
                      </w:r>
                    </w:p>
                  </w:txbxContent>
                </v:textbox>
                <w10:anchorlock/>
              </v:shape>
            </w:pict>
          </mc:Fallback>
        </mc:AlternateContent>
      </w:r>
    </w:p>
    <w:p w:rsidR="00782971" w:rsidRPr="00821CE2" w:rsidRDefault="00782971" w:rsidP="000F6EB8">
      <w:pPr>
        <w:pStyle w:val="NoSpacing"/>
        <w:rPr>
          <w:rFonts w:ascii="Calibri" w:hAnsi="Calibri" w:cs="Tahoma"/>
          <w:sz w:val="24"/>
          <w:szCs w:val="24"/>
        </w:rPr>
      </w:pPr>
    </w:p>
    <w:p w:rsidR="00F63B5B" w:rsidRPr="00821CE2" w:rsidRDefault="002E7FB5" w:rsidP="00F63B5B">
      <w:pPr>
        <w:pStyle w:val="NoSpacing"/>
        <w:rPr>
          <w:rFonts w:ascii="Calibri" w:hAnsi="Calibri" w:cs="Tahoma"/>
          <w:sz w:val="24"/>
          <w:szCs w:val="24"/>
        </w:rPr>
      </w:pPr>
      <w:r>
        <w:rPr>
          <w:rFonts w:ascii="Calibri" w:hAnsi="Calibri" w:cs="Tahoma"/>
          <w:sz w:val="24"/>
          <w:szCs w:val="24"/>
        </w:rPr>
        <w:t>9</w:t>
      </w:r>
      <w:r w:rsidR="00F63B5B" w:rsidRPr="00821CE2">
        <w:rPr>
          <w:rFonts w:ascii="Calibri" w:hAnsi="Calibri" w:cs="Tahoma"/>
          <w:sz w:val="24"/>
          <w:szCs w:val="24"/>
        </w:rPr>
        <w:t xml:space="preserve">. Please confirm that a </w:t>
      </w:r>
      <w:r w:rsidR="00F63B5B" w:rsidRPr="005760BD">
        <w:rPr>
          <w:rFonts w:ascii="Calibri" w:hAnsi="Calibri"/>
          <w:sz w:val="24"/>
          <w:szCs w:val="24"/>
        </w:rPr>
        <w:t>Risk Assessment</w:t>
      </w:r>
      <w:r w:rsidR="00F63B5B" w:rsidRPr="00821CE2">
        <w:rPr>
          <w:rFonts w:ascii="Calibri" w:hAnsi="Calibri" w:cs="Tahoma"/>
          <w:sz w:val="24"/>
          <w:szCs w:val="24"/>
        </w:rPr>
        <w:t xml:space="preserve"> has been undertaken at planning application stage in line with the </w:t>
      </w:r>
      <w:r w:rsidR="0045706E" w:rsidRPr="005760BD">
        <w:t>GLA policy.</w:t>
      </w:r>
      <w:r w:rsidR="003F6D53" w:rsidRPr="005760BD">
        <w:rPr>
          <w:rFonts w:ascii="Calibri" w:hAnsi="Calibri" w:cs="Tahoma"/>
          <w:sz w:val="24"/>
          <w:szCs w:val="24"/>
        </w:rPr>
        <w:t xml:space="preserve"> </w:t>
      </w:r>
      <w:hyperlink r:id="rId52" w:history="1">
        <w:r w:rsidR="003F6D53" w:rsidRPr="005760BD">
          <w:rPr>
            <w:rStyle w:val="Hyperlink"/>
            <w:rFonts w:ascii="Calibri" w:hAnsi="Calibri" w:cs="Tahoma"/>
            <w:sz w:val="24"/>
            <w:szCs w:val="24"/>
          </w:rPr>
          <w:t>The Control of Dust and Emissions During D</w:t>
        </w:r>
        <w:r w:rsidR="005760BD" w:rsidRPr="005760BD">
          <w:rPr>
            <w:rStyle w:val="Hyperlink"/>
            <w:rFonts w:ascii="Calibri" w:hAnsi="Calibri" w:cs="Tahoma"/>
            <w:sz w:val="24"/>
            <w:szCs w:val="24"/>
          </w:rPr>
          <w:t xml:space="preserve">emolition and Construction 2104 </w:t>
        </w:r>
        <w:r w:rsidR="003F6D53" w:rsidRPr="005760BD">
          <w:rPr>
            <w:rStyle w:val="Hyperlink"/>
            <w:rFonts w:ascii="Calibri" w:hAnsi="Calibri" w:cs="Tahoma"/>
            <w:sz w:val="24"/>
            <w:szCs w:val="24"/>
          </w:rPr>
          <w:t>(SPG)</w:t>
        </w:r>
      </w:hyperlink>
      <w:r w:rsidR="003F6D53" w:rsidRPr="005760BD">
        <w:rPr>
          <w:rFonts w:ascii="Calibri" w:hAnsi="Calibri" w:cs="Tahoma"/>
          <w:sz w:val="24"/>
          <w:szCs w:val="24"/>
        </w:rPr>
        <w:t>,</w:t>
      </w:r>
      <w:r w:rsidR="003F6D53">
        <w:rPr>
          <w:rFonts w:ascii="Calibri" w:hAnsi="Calibri" w:cs="Tahoma"/>
          <w:sz w:val="24"/>
          <w:szCs w:val="24"/>
        </w:rPr>
        <w:t xml:space="preserve"> that </w:t>
      </w:r>
      <w:r w:rsidR="00F63B5B" w:rsidRPr="00821CE2">
        <w:rPr>
          <w:rFonts w:ascii="Calibri" w:hAnsi="Calibri" w:cs="Tahoma"/>
          <w:sz w:val="24"/>
          <w:szCs w:val="24"/>
        </w:rPr>
        <w:t>the risk level that ha</w:t>
      </w:r>
      <w:r w:rsidR="003F6D53">
        <w:rPr>
          <w:rFonts w:ascii="Calibri" w:hAnsi="Calibri" w:cs="Tahoma"/>
          <w:sz w:val="24"/>
          <w:szCs w:val="24"/>
        </w:rPr>
        <w:t>s been identified, and that the appropriate measures within the GLA mitigation measures checklist have been applied</w:t>
      </w:r>
      <w:r w:rsidR="00F63B5B" w:rsidRPr="00821CE2">
        <w:rPr>
          <w:rFonts w:ascii="Calibri" w:hAnsi="Calibri" w:cs="Tahoma"/>
          <w:sz w:val="24"/>
          <w:szCs w:val="24"/>
        </w:rPr>
        <w:t xml:space="preserve">. Please attach the </w:t>
      </w:r>
      <w:r w:rsidR="00F63B5B" w:rsidRPr="004A1C30">
        <w:rPr>
          <w:rFonts w:ascii="Calibri" w:hAnsi="Calibri" w:cs="Tahoma"/>
          <w:sz w:val="24"/>
          <w:szCs w:val="24"/>
        </w:rPr>
        <w:t xml:space="preserve">risk </w:t>
      </w:r>
      <w:r w:rsidR="003F6D53" w:rsidRPr="004A1C30">
        <w:rPr>
          <w:rFonts w:ascii="Calibri" w:hAnsi="Calibri" w:cs="Tahoma"/>
          <w:sz w:val="24"/>
          <w:szCs w:val="24"/>
        </w:rPr>
        <w:t>assessment</w:t>
      </w:r>
      <w:r w:rsidR="003F6D53">
        <w:rPr>
          <w:rFonts w:ascii="Calibri" w:hAnsi="Calibri" w:cs="Tahoma"/>
          <w:sz w:val="24"/>
          <w:szCs w:val="24"/>
        </w:rPr>
        <w:t xml:space="preserve"> and mitigation checklist</w:t>
      </w:r>
      <w:r w:rsidR="00F63B5B" w:rsidRPr="00821CE2">
        <w:rPr>
          <w:rFonts w:ascii="Calibri" w:hAnsi="Calibri" w:cs="Tahoma"/>
          <w:sz w:val="24"/>
          <w:szCs w:val="24"/>
        </w:rPr>
        <w:t xml:space="preserve"> a</w:t>
      </w:r>
      <w:r w:rsidR="003F6D53">
        <w:rPr>
          <w:rFonts w:ascii="Calibri" w:hAnsi="Calibri" w:cs="Tahoma"/>
          <w:sz w:val="24"/>
          <w:szCs w:val="24"/>
        </w:rPr>
        <w:t>s an appendix</w:t>
      </w:r>
      <w:r w:rsidR="00F63B5B" w:rsidRPr="00821CE2">
        <w:rPr>
          <w:rFonts w:ascii="Calibri" w:hAnsi="Calibri" w:cs="Tahoma"/>
          <w:sz w:val="24"/>
          <w:szCs w:val="24"/>
        </w:rPr>
        <w:t xml:space="preserve">. </w:t>
      </w:r>
    </w:p>
    <w:p w:rsidR="00782971" w:rsidRPr="00821CE2" w:rsidRDefault="00782971" w:rsidP="000F6EB8">
      <w:pPr>
        <w:pStyle w:val="NoSpacing"/>
        <w:rPr>
          <w:rFonts w:ascii="Calibri" w:hAnsi="Calibri" w:cs="Tahoma"/>
          <w:sz w:val="24"/>
          <w:szCs w:val="24"/>
        </w:rPr>
      </w:pPr>
    </w:p>
    <w:p w:rsidR="00782971" w:rsidRPr="00821CE2" w:rsidRDefault="00782971" w:rsidP="000F6EB8">
      <w:pPr>
        <w:pStyle w:val="NoSpacing"/>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123262B5" wp14:editId="692C7A20">
                <wp:extent cx="5506720" cy="4743450"/>
                <wp:effectExtent l="0" t="0" r="17780" b="1905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43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Pr="00803D2E" w:rsidRDefault="001F3E11" w:rsidP="000E0870">
                            <w:r>
                              <w:rPr>
                                <w:rFonts w:ascii="Arial" w:hAnsi="Arial" w:cs="Arial"/>
                                <w:sz w:val="20"/>
                                <w:szCs w:val="20"/>
                              </w:rPr>
                              <w:t xml:space="preserve">As part of the planning process, a Risk Assessment was carried out as part of the air quality report. </w:t>
                            </w:r>
                            <w:r>
                              <w:t xml:space="preserve">The document identifies </w:t>
                            </w:r>
                            <w:r w:rsidRPr="00803D2E">
                              <w:t>a low risk during the demolition stag</w:t>
                            </w:r>
                            <w:r>
                              <w:t>e. Report attached at Appendix 13</w:t>
                            </w:r>
                            <w:r w:rsidRPr="00803D2E">
                              <w:t>.</w:t>
                            </w:r>
                          </w:p>
                          <w:p w:rsidR="001F3E11" w:rsidRPr="000E0870" w:rsidRDefault="001F3E11" w:rsidP="00782971">
                            <w:pPr>
                              <w:rPr>
                                <w:rFonts w:ascii="Arial" w:hAnsi="Arial" w:cs="Arial"/>
                                <w:sz w:val="20"/>
                                <w:szCs w:val="20"/>
                              </w:rPr>
                            </w:pPr>
                            <w:r w:rsidRPr="00803D2E">
                              <w:rPr>
                                <w:rFonts w:ascii="Arial" w:hAnsi="Arial" w:cs="Arial"/>
                                <w:sz w:val="20"/>
                                <w:szCs w:val="20"/>
                              </w:rPr>
                              <w:t>The below tables have been extracted from the report confirming the predicted dust emissions from the construction works and then the subsequent category of risk for each phase: low – medium risk.</w:t>
                            </w:r>
                          </w:p>
                          <w:p w:rsidR="001F3E11" w:rsidRDefault="001F3E11" w:rsidP="00782971">
                            <w:pPr>
                              <w:rPr>
                                <w:noProof/>
                                <w:lang w:eastAsia="en-GB"/>
                              </w:rPr>
                            </w:pPr>
                            <w:r w:rsidRPr="000E0870">
                              <w:rPr>
                                <w:noProof/>
                                <w:lang w:eastAsia="en-GB"/>
                              </w:rPr>
                              <w:drawing>
                                <wp:inline distT="0" distB="0" distL="0" distR="0">
                                  <wp:extent cx="5311140" cy="133717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1140" cy="1337175"/>
                                          </a:xfrm>
                                          <a:prstGeom prst="rect">
                                            <a:avLst/>
                                          </a:prstGeom>
                                          <a:noFill/>
                                          <a:ln>
                                            <a:noFill/>
                                          </a:ln>
                                        </pic:spPr>
                                      </pic:pic>
                                    </a:graphicData>
                                  </a:graphic>
                                </wp:inline>
                              </w:drawing>
                            </w:r>
                          </w:p>
                          <w:p w:rsidR="001F3E11" w:rsidRPr="00C54469" w:rsidRDefault="001F3E11" w:rsidP="00782971">
                            <w:pPr>
                              <w:rPr>
                                <w:b/>
                              </w:rPr>
                            </w:pPr>
                            <w:r w:rsidRPr="000E0870">
                              <w:rPr>
                                <w:b/>
                                <w:noProof/>
                                <w:lang w:eastAsia="en-GB"/>
                              </w:rPr>
                              <w:drawing>
                                <wp:inline distT="0" distB="0" distL="0" distR="0">
                                  <wp:extent cx="5311140" cy="200218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1140" cy="20021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B5" id="_x0000_s1113" type="#_x0000_t202" style="width:433.6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" fillcolor="white [3201]" strokecolor="#d8d8d8 [2732]" strokeweight="1pt">
                <v:textbox>
                  <w:txbxContent>
                    <w:p w:rsidR="001F3E11" w:rsidRPr="00803D2E" w:rsidRDefault="001F3E11" w:rsidP="000E0870">
                      <w:r>
                        <w:rPr>
                          <w:rFonts w:ascii="Arial" w:hAnsi="Arial" w:cs="Arial"/>
                          <w:sz w:val="20"/>
                          <w:szCs w:val="20"/>
                        </w:rPr>
                        <w:t xml:space="preserve">As part of the planning process, a Risk Assessment was carried out as part of the air quality report. </w:t>
                      </w:r>
                      <w:r>
                        <w:t xml:space="preserve">The document identifies </w:t>
                      </w:r>
                      <w:r w:rsidRPr="00803D2E">
                        <w:t>a low risk during the demolition stag</w:t>
                      </w:r>
                      <w:r>
                        <w:t>e. Report attached at Appendix 13</w:t>
                      </w:r>
                      <w:r w:rsidRPr="00803D2E">
                        <w:t>.</w:t>
                      </w:r>
                    </w:p>
                    <w:p w:rsidR="001F3E11" w:rsidRPr="000E0870" w:rsidRDefault="001F3E11" w:rsidP="00782971">
                      <w:pPr>
                        <w:rPr>
                          <w:rFonts w:ascii="Arial" w:hAnsi="Arial" w:cs="Arial"/>
                          <w:sz w:val="20"/>
                          <w:szCs w:val="20"/>
                        </w:rPr>
                      </w:pPr>
                      <w:r w:rsidRPr="00803D2E">
                        <w:rPr>
                          <w:rFonts w:ascii="Arial" w:hAnsi="Arial" w:cs="Arial"/>
                          <w:sz w:val="20"/>
                          <w:szCs w:val="20"/>
                        </w:rPr>
                        <w:t>The below tables have been extracted from the report confirming the predicted dust emissions from the construction works and then the subsequent category of risk for each phase: low – medium risk.</w:t>
                      </w:r>
                    </w:p>
                    <w:p w:rsidR="001F3E11" w:rsidRDefault="001F3E11" w:rsidP="00782971">
                      <w:pPr>
                        <w:rPr>
                          <w:noProof/>
                          <w:lang w:eastAsia="en-GB"/>
                        </w:rPr>
                      </w:pPr>
                      <w:r w:rsidRPr="000E0870">
                        <w:rPr>
                          <w:noProof/>
                          <w:lang w:eastAsia="en-GB"/>
                        </w:rPr>
                        <w:drawing>
                          <wp:inline distT="0" distB="0" distL="0" distR="0">
                            <wp:extent cx="5311140" cy="133717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1140" cy="1337175"/>
                                    </a:xfrm>
                                    <a:prstGeom prst="rect">
                                      <a:avLst/>
                                    </a:prstGeom>
                                    <a:noFill/>
                                    <a:ln>
                                      <a:noFill/>
                                    </a:ln>
                                  </pic:spPr>
                                </pic:pic>
                              </a:graphicData>
                            </a:graphic>
                          </wp:inline>
                        </w:drawing>
                      </w:r>
                    </w:p>
                    <w:p w:rsidR="001F3E11" w:rsidRPr="00C54469" w:rsidRDefault="001F3E11" w:rsidP="00782971">
                      <w:pPr>
                        <w:rPr>
                          <w:b/>
                        </w:rPr>
                      </w:pPr>
                      <w:r w:rsidRPr="000E0870">
                        <w:rPr>
                          <w:b/>
                          <w:noProof/>
                          <w:lang w:eastAsia="en-GB"/>
                        </w:rPr>
                        <w:drawing>
                          <wp:inline distT="0" distB="0" distL="0" distR="0">
                            <wp:extent cx="5311140" cy="200218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1140" cy="2002185"/>
                                    </a:xfrm>
                                    <a:prstGeom prst="rect">
                                      <a:avLst/>
                                    </a:prstGeom>
                                    <a:noFill/>
                                    <a:ln>
                                      <a:noFill/>
                                    </a:ln>
                                  </pic:spPr>
                                </pic:pic>
                              </a:graphicData>
                            </a:graphic>
                          </wp:inline>
                        </w:drawing>
                      </w:r>
                    </w:p>
                  </w:txbxContent>
                </v:textbox>
                <w10:anchorlock/>
              </v:shape>
            </w:pict>
          </mc:Fallback>
        </mc:AlternateContent>
      </w:r>
    </w:p>
    <w:p w:rsidR="000F6EB8" w:rsidRPr="00821CE2" w:rsidRDefault="000F6EB8" w:rsidP="000F6EB8">
      <w:pPr>
        <w:pStyle w:val="NoSpacing"/>
        <w:rPr>
          <w:rFonts w:ascii="Calibri" w:hAnsi="Calibri" w:cs="Tahoma"/>
          <w:sz w:val="24"/>
          <w:szCs w:val="24"/>
        </w:rPr>
      </w:pPr>
    </w:p>
    <w:p w:rsidR="00604054" w:rsidRPr="004A1C30" w:rsidRDefault="002E7FB5" w:rsidP="00604054">
      <w:pPr>
        <w:autoSpaceDE w:val="0"/>
        <w:autoSpaceDN w:val="0"/>
        <w:spacing w:after="0" w:line="240" w:lineRule="auto"/>
        <w:rPr>
          <w:rFonts w:eastAsia="Times New Roman" w:cs="Times New Roman"/>
          <w:sz w:val="24"/>
          <w:szCs w:val="24"/>
          <w:lang w:eastAsia="en-GB"/>
        </w:rPr>
      </w:pPr>
      <w:r>
        <w:rPr>
          <w:rFonts w:cs="Tahoma"/>
          <w:sz w:val="24"/>
          <w:szCs w:val="24"/>
        </w:rPr>
        <w:t>10</w:t>
      </w:r>
      <w:r w:rsidR="00604054" w:rsidRPr="004A1C30">
        <w:rPr>
          <w:rFonts w:cs="Tahoma"/>
          <w:sz w:val="24"/>
          <w:szCs w:val="24"/>
        </w:rPr>
        <w:t xml:space="preserve">. Please confirm that all of the GLA’s ‘highly recommended’ measures from the </w:t>
      </w:r>
      <w:hyperlink r:id="rId55" w:history="1">
        <w:r w:rsidR="00604054" w:rsidRPr="0045706E">
          <w:rPr>
            <w:rStyle w:val="Hyperlink"/>
            <w:sz w:val="24"/>
            <w:szCs w:val="24"/>
          </w:rPr>
          <w:t>SPG</w:t>
        </w:r>
      </w:hyperlink>
      <w:r w:rsidR="00604054">
        <w:rPr>
          <w:rStyle w:val="Hyperlink"/>
          <w:sz w:val="24"/>
          <w:szCs w:val="24"/>
        </w:rPr>
        <w:t xml:space="preserve"> </w:t>
      </w:r>
      <w:r w:rsidR="00604054">
        <w:rPr>
          <w:rFonts w:cs="Tahoma"/>
          <w:sz w:val="24"/>
          <w:szCs w:val="24"/>
        </w:rPr>
        <w:t>document</w:t>
      </w:r>
      <w:r w:rsidR="00604054" w:rsidRPr="004A1C30">
        <w:rPr>
          <w:rFonts w:cs="Tahoma"/>
          <w:sz w:val="24"/>
          <w:szCs w:val="24"/>
        </w:rPr>
        <w:t xml:space="preserve"> relative</w:t>
      </w:r>
      <w:r w:rsidR="00604054">
        <w:rPr>
          <w:rFonts w:cs="Tahoma"/>
          <w:sz w:val="24"/>
          <w:szCs w:val="24"/>
        </w:rPr>
        <w:t xml:space="preserve"> </w:t>
      </w:r>
      <w:r w:rsidR="00604054" w:rsidRPr="004A1C30">
        <w:rPr>
          <w:rFonts w:cs="Tahoma"/>
          <w:sz w:val="24"/>
          <w:szCs w:val="24"/>
        </w:rPr>
        <w:t xml:space="preserve">to the level </w:t>
      </w:r>
      <w:r w:rsidR="001C7790">
        <w:rPr>
          <w:rFonts w:cs="Tahoma"/>
          <w:sz w:val="24"/>
          <w:szCs w:val="24"/>
        </w:rPr>
        <w:t xml:space="preserve">of risk </w:t>
      </w:r>
      <w:r w:rsidR="004A1E70">
        <w:rPr>
          <w:rFonts w:cs="Tahoma"/>
          <w:sz w:val="24"/>
          <w:szCs w:val="24"/>
        </w:rPr>
        <w:t>identified in question 36</w:t>
      </w:r>
      <w:r w:rsidR="00604054" w:rsidRPr="004A1C30">
        <w:rPr>
          <w:rFonts w:cs="Tahoma"/>
          <w:sz w:val="24"/>
          <w:szCs w:val="24"/>
        </w:rPr>
        <w:t xml:space="preserve"> </w:t>
      </w:r>
      <w:r w:rsidR="00604054">
        <w:rPr>
          <w:rFonts w:cs="Tahoma"/>
          <w:sz w:val="24"/>
          <w:szCs w:val="24"/>
        </w:rPr>
        <w:t xml:space="preserve">have been addressed </w:t>
      </w:r>
      <w:r w:rsidR="00604054" w:rsidRPr="004A1C30">
        <w:rPr>
          <w:rFonts w:cs="Tahoma"/>
          <w:sz w:val="24"/>
          <w:szCs w:val="24"/>
        </w:rPr>
        <w:t xml:space="preserve">by completing the </w:t>
      </w:r>
      <w:hyperlink r:id="rId56" w:history="1">
        <w:r w:rsidR="00604054" w:rsidRPr="00893086">
          <w:rPr>
            <w:rStyle w:val="Hyperlink"/>
          </w:rPr>
          <w:t>GLA mitigation measures checklist</w:t>
        </w:r>
        <w:r w:rsidR="001C7790" w:rsidRPr="00893086">
          <w:rPr>
            <w:rStyle w:val="Hyperlink"/>
            <w:rFonts w:eastAsia="Times New Roman" w:cs="Segoe UI"/>
            <w:sz w:val="24"/>
            <w:szCs w:val="24"/>
            <w:lang w:eastAsia="en-GB"/>
          </w:rPr>
          <w:t>.</w:t>
        </w:r>
      </w:hyperlink>
    </w:p>
    <w:p w:rsidR="00782971" w:rsidRPr="00821CE2" w:rsidRDefault="00782971" w:rsidP="000F6EB8">
      <w:pPr>
        <w:pStyle w:val="NoSpacing"/>
        <w:rPr>
          <w:rFonts w:ascii="Calibri" w:hAnsi="Calibri" w:cs="Tahoma"/>
          <w:sz w:val="24"/>
          <w:szCs w:val="24"/>
        </w:rPr>
      </w:pPr>
    </w:p>
    <w:p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7" wp14:editId="42E62FEE">
                <wp:extent cx="5506720" cy="1257300"/>
                <wp:effectExtent l="0" t="0" r="17780" b="1905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57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Pr="00803D2E" w:rsidRDefault="001F3E11" w:rsidP="00782971">
                            <w:pPr>
                              <w:rPr>
                                <w:rFonts w:ascii="Arial" w:hAnsi="Arial" w:cs="Arial"/>
                                <w:sz w:val="20"/>
                                <w:szCs w:val="20"/>
                              </w:rPr>
                            </w:pPr>
                            <w:r>
                              <w:t>Appendix 11</w:t>
                            </w:r>
                            <w:r w:rsidRPr="00803D2E">
                              <w:t xml:space="preserve"> </w:t>
                            </w:r>
                            <w:r w:rsidRPr="00803D2E">
                              <w:rPr>
                                <w:rFonts w:ascii="Arial" w:hAnsi="Arial" w:cs="Arial"/>
                                <w:sz w:val="20"/>
                                <w:szCs w:val="20"/>
                              </w:rPr>
                              <w:t xml:space="preserve">confirms that the highly recommended measures will all be actioned by the </w:t>
                            </w:r>
                            <w:r>
                              <w:rPr>
                                <w:rFonts w:ascii="Arial" w:hAnsi="Arial" w:cs="Arial"/>
                                <w:sz w:val="20"/>
                                <w:szCs w:val="20"/>
                              </w:rPr>
                              <w:t>GCL</w:t>
                            </w:r>
                            <w:r w:rsidRPr="00803D2E">
                              <w:rPr>
                                <w:rFonts w:ascii="Arial" w:hAnsi="Arial" w:cs="Arial"/>
                                <w:sz w:val="20"/>
                                <w:szCs w:val="20"/>
                              </w:rPr>
                              <w:t xml:space="preserve">. </w:t>
                            </w:r>
                          </w:p>
                          <w:p w:rsidR="001F3E11" w:rsidRDefault="001F3E11" w:rsidP="00782971">
                            <w:pPr>
                              <w:rPr>
                                <w:rFonts w:ascii="Arial" w:hAnsi="Arial" w:cs="Arial"/>
                                <w:sz w:val="20"/>
                                <w:szCs w:val="20"/>
                              </w:rPr>
                            </w:pPr>
                            <w:r w:rsidRPr="00803D2E">
                              <w:rPr>
                                <w:rFonts w:ascii="Arial" w:hAnsi="Arial" w:cs="Arial"/>
                                <w:sz w:val="20"/>
                                <w:szCs w:val="20"/>
                              </w:rPr>
                              <w:t xml:space="preserve">For further information on the contractor’s mitigation measures, please see questions </w:t>
                            </w:r>
                            <w:proofErr w:type="gramStart"/>
                            <w:r w:rsidRPr="00803D2E">
                              <w:rPr>
                                <w:rFonts w:ascii="Arial" w:hAnsi="Arial" w:cs="Arial"/>
                                <w:sz w:val="20"/>
                                <w:szCs w:val="20"/>
                              </w:rPr>
                              <w:t>28 ;</w:t>
                            </w:r>
                            <w:proofErr w:type="gramEnd"/>
                            <w:r w:rsidRPr="00803D2E">
                              <w:rPr>
                                <w:rFonts w:ascii="Arial" w:hAnsi="Arial" w:cs="Arial"/>
                                <w:sz w:val="20"/>
                                <w:szCs w:val="20"/>
                              </w:rPr>
                              <w:t xml:space="preserve"> 32 ; 33 and 34 above.</w:t>
                            </w:r>
                          </w:p>
                          <w:p w:rsidR="001F3E11" w:rsidRDefault="001F3E11" w:rsidP="00782971">
                            <w:r>
                              <w:t>Please also see approved Air Quality Assessment (Appendix 12)</w:t>
                            </w:r>
                          </w:p>
                        </w:txbxContent>
                      </wps:txbx>
                      <wps:bodyPr rot="0" vert="horz" wrap="square" lIns="91440" tIns="45720" rIns="91440" bIns="45720" anchor="t" anchorCtr="0">
                        <a:noAutofit/>
                      </wps:bodyPr>
                    </wps:wsp>
                  </a:graphicData>
                </a:graphic>
              </wp:inline>
            </w:drawing>
          </mc:Choice>
          <mc:Fallback>
            <w:pict>
              <v:shape w14:anchorId="123262B7" id="_x0000_s1114" type="#_x0000_t202" style="width:433.6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" fillcolor="white [3201]" strokecolor="#d8d8d8 [2732]" strokeweight="1pt">
                <v:textbox>
                  <w:txbxContent>
                    <w:p w:rsidR="001F3E11" w:rsidRPr="00803D2E" w:rsidRDefault="001F3E11" w:rsidP="00782971">
                      <w:pPr>
                        <w:rPr>
                          <w:rFonts w:ascii="Arial" w:hAnsi="Arial" w:cs="Arial"/>
                          <w:sz w:val="20"/>
                          <w:szCs w:val="20"/>
                        </w:rPr>
                      </w:pPr>
                      <w:r>
                        <w:t>Appendix 11</w:t>
                      </w:r>
                      <w:r w:rsidRPr="00803D2E">
                        <w:t xml:space="preserve"> </w:t>
                      </w:r>
                      <w:r w:rsidRPr="00803D2E">
                        <w:rPr>
                          <w:rFonts w:ascii="Arial" w:hAnsi="Arial" w:cs="Arial"/>
                          <w:sz w:val="20"/>
                          <w:szCs w:val="20"/>
                        </w:rPr>
                        <w:t xml:space="preserve">confirms that the highly recommended measures will all be actioned by the </w:t>
                      </w:r>
                      <w:r>
                        <w:rPr>
                          <w:rFonts w:ascii="Arial" w:hAnsi="Arial" w:cs="Arial"/>
                          <w:sz w:val="20"/>
                          <w:szCs w:val="20"/>
                        </w:rPr>
                        <w:t>GCL</w:t>
                      </w:r>
                      <w:r w:rsidRPr="00803D2E">
                        <w:rPr>
                          <w:rFonts w:ascii="Arial" w:hAnsi="Arial" w:cs="Arial"/>
                          <w:sz w:val="20"/>
                          <w:szCs w:val="20"/>
                        </w:rPr>
                        <w:t xml:space="preserve">. </w:t>
                      </w:r>
                    </w:p>
                    <w:p w:rsidR="001F3E11" w:rsidRDefault="001F3E11" w:rsidP="00782971">
                      <w:pPr>
                        <w:rPr>
                          <w:rFonts w:ascii="Arial" w:hAnsi="Arial" w:cs="Arial"/>
                          <w:sz w:val="20"/>
                          <w:szCs w:val="20"/>
                        </w:rPr>
                      </w:pPr>
                      <w:r w:rsidRPr="00803D2E">
                        <w:rPr>
                          <w:rFonts w:ascii="Arial" w:hAnsi="Arial" w:cs="Arial"/>
                          <w:sz w:val="20"/>
                          <w:szCs w:val="20"/>
                        </w:rPr>
                        <w:t xml:space="preserve">For further information on the contractor’s mitigation measures, please see questions </w:t>
                      </w:r>
                      <w:proofErr w:type="gramStart"/>
                      <w:r w:rsidRPr="00803D2E">
                        <w:rPr>
                          <w:rFonts w:ascii="Arial" w:hAnsi="Arial" w:cs="Arial"/>
                          <w:sz w:val="20"/>
                          <w:szCs w:val="20"/>
                        </w:rPr>
                        <w:t>28 ;</w:t>
                      </w:r>
                      <w:proofErr w:type="gramEnd"/>
                      <w:r w:rsidRPr="00803D2E">
                        <w:rPr>
                          <w:rFonts w:ascii="Arial" w:hAnsi="Arial" w:cs="Arial"/>
                          <w:sz w:val="20"/>
                          <w:szCs w:val="20"/>
                        </w:rPr>
                        <w:t xml:space="preserve"> 32 ; 33 and 34 above.</w:t>
                      </w:r>
                    </w:p>
                    <w:p w:rsidR="001F3E11" w:rsidRDefault="001F3E11" w:rsidP="00782971">
                      <w:r>
                        <w:t>Please also see approved Air Quality Assessment (Appendix 12)</w:t>
                      </w:r>
                    </w:p>
                  </w:txbxContent>
                </v:textbox>
                <w10:anchorlock/>
              </v:shape>
            </w:pict>
          </mc:Fallback>
        </mc:AlternateContent>
      </w:r>
    </w:p>
    <w:p w:rsidR="000F6EB8" w:rsidRPr="00821CE2" w:rsidRDefault="000F6EB8" w:rsidP="000F6EB8">
      <w:pPr>
        <w:pStyle w:val="NoSpacing"/>
        <w:rPr>
          <w:rFonts w:ascii="Calibri" w:hAnsi="Calibri" w:cs="Tahoma"/>
          <w:sz w:val="24"/>
          <w:szCs w:val="24"/>
        </w:rPr>
      </w:pPr>
    </w:p>
    <w:p w:rsidR="00782971" w:rsidRPr="00821CE2" w:rsidRDefault="00612911" w:rsidP="000F6EB8">
      <w:pPr>
        <w:jc w:val="both"/>
        <w:rPr>
          <w:rFonts w:ascii="Calibri" w:hAnsi="Calibri" w:cs="Tahoma"/>
          <w:sz w:val="24"/>
          <w:szCs w:val="24"/>
        </w:rPr>
      </w:pPr>
      <w:r w:rsidRPr="00821CE2">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905D7"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2E7FB5">
        <w:rPr>
          <w:rFonts w:ascii="Calibri" w:hAnsi="Calibri" w:cs="Tahoma"/>
          <w:sz w:val="24"/>
          <w:szCs w:val="24"/>
        </w:rPr>
        <w:t>11</w:t>
      </w:r>
      <w:r w:rsidR="006D2FC4" w:rsidRPr="00821CE2">
        <w:rPr>
          <w:rFonts w:ascii="Calibri" w:hAnsi="Calibri" w:cs="Tahoma"/>
          <w:sz w:val="24"/>
          <w:szCs w:val="24"/>
        </w:rPr>
        <w:t xml:space="preserve">. </w:t>
      </w:r>
      <w:r w:rsidR="00604054" w:rsidRPr="00821CE2">
        <w:rPr>
          <w:rFonts w:ascii="Calibri" w:hAnsi="Calibri" w:cs="Tahoma"/>
          <w:sz w:val="24"/>
          <w:szCs w:val="24"/>
        </w:rPr>
        <w:t xml:space="preserve">If the site is a </w:t>
      </w:r>
      <w:r w:rsidR="003A58C1">
        <w:rPr>
          <w:rFonts w:ascii="Calibri" w:hAnsi="Calibri" w:cs="Tahoma"/>
          <w:sz w:val="24"/>
          <w:szCs w:val="24"/>
        </w:rPr>
        <w:t>‘</w:t>
      </w:r>
      <w:r w:rsidR="00604054" w:rsidRPr="00821CE2">
        <w:rPr>
          <w:rFonts w:ascii="Calibri" w:hAnsi="Calibri" w:cs="Tahoma"/>
          <w:sz w:val="24"/>
          <w:szCs w:val="24"/>
        </w:rPr>
        <w:t>High Risk Site</w:t>
      </w:r>
      <w:r w:rsidR="003A58C1">
        <w:rPr>
          <w:rFonts w:ascii="Calibri" w:hAnsi="Calibri" w:cs="Tahoma"/>
          <w:sz w:val="24"/>
          <w:szCs w:val="24"/>
        </w:rPr>
        <w:t>’</w:t>
      </w:r>
      <w:r w:rsidR="00604054" w:rsidRPr="00821CE2">
        <w:rPr>
          <w:rFonts w:ascii="Calibri" w:hAnsi="Calibri" w:cs="Tahoma"/>
          <w:sz w:val="24"/>
          <w:szCs w:val="24"/>
        </w:rPr>
        <w:t xml:space="preserve">, </w:t>
      </w:r>
      <w:r w:rsidR="00185088" w:rsidRPr="00821CE2">
        <w:rPr>
          <w:rFonts w:ascii="Calibri" w:hAnsi="Calibri" w:cs="Tahoma"/>
          <w:sz w:val="24"/>
          <w:szCs w:val="24"/>
        </w:rPr>
        <w:t>4 real time dust monitors will be required</w:t>
      </w:r>
      <w:r w:rsidR="003A58C1">
        <w:rPr>
          <w:rFonts w:ascii="Calibri" w:hAnsi="Calibri" w:cs="Tahoma"/>
          <w:sz w:val="24"/>
          <w:szCs w:val="24"/>
        </w:rPr>
        <w:t>.  If the site is</w:t>
      </w:r>
      <w:r w:rsidR="00604054">
        <w:rPr>
          <w:rFonts w:ascii="Calibri" w:hAnsi="Calibri" w:cs="Tahoma"/>
          <w:sz w:val="24"/>
          <w:szCs w:val="24"/>
        </w:rPr>
        <w:t xml:space="preserve"> a </w:t>
      </w:r>
      <w:r w:rsidR="003A58C1">
        <w:rPr>
          <w:rFonts w:ascii="Calibri" w:hAnsi="Calibri" w:cs="Tahoma"/>
          <w:sz w:val="24"/>
          <w:szCs w:val="24"/>
        </w:rPr>
        <w:t>‘</w:t>
      </w:r>
      <w:r w:rsidR="00604054">
        <w:rPr>
          <w:rFonts w:ascii="Calibri" w:hAnsi="Calibri" w:cs="Tahoma"/>
          <w:sz w:val="24"/>
          <w:szCs w:val="24"/>
        </w:rPr>
        <w:t>Medium Risk Site</w:t>
      </w:r>
      <w:r w:rsidR="003A58C1">
        <w:rPr>
          <w:rFonts w:ascii="Calibri" w:hAnsi="Calibri" w:cs="Tahoma"/>
          <w:sz w:val="24"/>
          <w:szCs w:val="24"/>
        </w:rPr>
        <w:t>’,</w:t>
      </w:r>
      <w:r w:rsidR="00604054">
        <w:rPr>
          <w:rFonts w:ascii="Calibri" w:hAnsi="Calibri" w:cs="Tahoma"/>
          <w:sz w:val="24"/>
          <w:szCs w:val="24"/>
        </w:rPr>
        <w:t xml:space="preserve"> </w:t>
      </w:r>
      <w:r w:rsidR="00185088">
        <w:rPr>
          <w:rFonts w:ascii="Calibri" w:hAnsi="Calibri" w:cs="Tahoma"/>
          <w:sz w:val="24"/>
          <w:szCs w:val="24"/>
        </w:rPr>
        <w:t>2</w:t>
      </w:r>
      <w:r w:rsidR="00185088" w:rsidRPr="00821CE2">
        <w:rPr>
          <w:rFonts w:ascii="Calibri" w:hAnsi="Calibri" w:cs="Tahoma"/>
          <w:sz w:val="24"/>
          <w:szCs w:val="24"/>
        </w:rPr>
        <w:t xml:space="preserve"> real time dust monitors will be required</w:t>
      </w:r>
      <w:r w:rsidR="00185088">
        <w:rPr>
          <w:rFonts w:ascii="Calibri" w:hAnsi="Calibri" w:cs="Tahoma"/>
          <w:sz w:val="24"/>
          <w:szCs w:val="24"/>
        </w:rPr>
        <w:t xml:space="preserve">.  The risk assessment must take account of </w:t>
      </w:r>
      <w:r w:rsidR="00604054">
        <w:rPr>
          <w:rFonts w:ascii="Calibri" w:hAnsi="Calibri" w:cs="Tahoma"/>
          <w:sz w:val="24"/>
          <w:szCs w:val="24"/>
        </w:rPr>
        <w:t>proximity to sensitive receptors (e.g. schools, care homes</w:t>
      </w:r>
      <w:r w:rsidR="003A58C1">
        <w:rPr>
          <w:rFonts w:ascii="Calibri" w:hAnsi="Calibri" w:cs="Tahoma"/>
          <w:sz w:val="24"/>
          <w:szCs w:val="24"/>
        </w:rPr>
        <w:t xml:space="preserve"> etc)</w:t>
      </w:r>
      <w:r w:rsidR="00604054" w:rsidRPr="00821CE2">
        <w:rPr>
          <w:rFonts w:ascii="Calibri" w:hAnsi="Calibri" w:cs="Tahoma"/>
          <w:sz w:val="24"/>
          <w:szCs w:val="24"/>
        </w:rPr>
        <w:t xml:space="preserve">, as detailed in the </w:t>
      </w:r>
      <w:hyperlink r:id="rId57" w:history="1">
        <w:r w:rsidR="00604054" w:rsidRPr="00821CE2">
          <w:rPr>
            <w:rStyle w:val="Hyperlink"/>
            <w:rFonts w:ascii="Calibri" w:hAnsi="Calibri"/>
            <w:sz w:val="24"/>
            <w:szCs w:val="24"/>
          </w:rPr>
          <w:t>SPG</w:t>
        </w:r>
      </w:hyperlink>
      <w:r w:rsidR="00604054" w:rsidRPr="00821CE2">
        <w:rPr>
          <w:rFonts w:ascii="Calibri" w:hAnsi="Calibri" w:cs="Tahoma"/>
          <w:sz w:val="24"/>
          <w:szCs w:val="24"/>
        </w:rPr>
        <w:t xml:space="preserve">. Please confirm the location, number and specification of the monitors in line with the SPG and confirm that these will be installed 3 months prior to the commencement of works, </w:t>
      </w:r>
      <w:r w:rsidR="00604054" w:rsidRPr="00821CE2">
        <w:rPr>
          <w:rFonts w:ascii="Calibri" w:hAnsi="Calibri" w:cs="Tahoma"/>
          <w:sz w:val="24"/>
          <w:szCs w:val="24"/>
        </w:rPr>
        <w:lastRenderedPageBreak/>
        <w:t>and that real time data and quarterly reports will be provided to the Council detailing any exceedances of the threshold and measures that were implemented to address these.</w:t>
      </w:r>
    </w:p>
    <w:p w:rsidR="00782971" w:rsidRPr="00821CE2" w:rsidRDefault="00782971" w:rsidP="000F6EB8">
      <w:pPr>
        <w:jc w:val="both"/>
        <w:rPr>
          <w:rFonts w:ascii="Calibri" w:hAnsi="Calibri" w:cs="Tahoma"/>
          <w:sz w:val="24"/>
          <w:szCs w:val="24"/>
        </w:rPr>
      </w:pPr>
      <w:r w:rsidRPr="00821CE2">
        <w:rPr>
          <w:noProof/>
          <w:sz w:val="24"/>
          <w:szCs w:val="24"/>
          <w:lang w:eastAsia="en-GB"/>
        </w:rPr>
        <mc:AlternateContent>
          <mc:Choice Requires="wps">
            <w:drawing>
              <wp:inline distT="0" distB="0" distL="0" distR="0" wp14:anchorId="123262BB" wp14:editId="554E9237">
                <wp:extent cx="5506720" cy="495300"/>
                <wp:effectExtent l="0" t="0" r="17780" b="1905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95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A254A0">
                            <w:pPr>
                              <w:rPr>
                                <w:rFonts w:ascii="Arial" w:hAnsi="Arial" w:cs="Arial"/>
                              </w:rPr>
                            </w:pPr>
                            <w:r>
                              <w:rPr>
                                <w:rFonts w:ascii="Arial" w:hAnsi="Arial" w:cs="Arial"/>
                                <w:sz w:val="20"/>
                                <w:szCs w:val="20"/>
                              </w:rPr>
                              <w:t xml:space="preserve">N/A, </w:t>
                            </w:r>
                            <w:proofErr w:type="gramStart"/>
                            <w:r>
                              <w:rPr>
                                <w:rFonts w:ascii="Arial" w:hAnsi="Arial" w:cs="Arial"/>
                                <w:sz w:val="20"/>
                                <w:szCs w:val="20"/>
                              </w:rPr>
                              <w:t>Please  refer</w:t>
                            </w:r>
                            <w:proofErr w:type="gramEnd"/>
                            <w:r>
                              <w:rPr>
                                <w:rFonts w:ascii="Arial" w:hAnsi="Arial" w:cs="Arial"/>
                                <w:sz w:val="20"/>
                                <w:szCs w:val="20"/>
                              </w:rPr>
                              <w:t xml:space="preserve"> to the AQA (Appendix 12) confirming that no stage of construction meets the High Risk category. </w:t>
                            </w:r>
                          </w:p>
                          <w:p w:rsidR="001F3E11" w:rsidRDefault="001F3E11" w:rsidP="00782971"/>
                        </w:txbxContent>
                      </wps:txbx>
                      <wps:bodyPr rot="0" vert="horz" wrap="square" lIns="91440" tIns="45720" rIns="91440" bIns="45720" anchor="t" anchorCtr="0">
                        <a:noAutofit/>
                      </wps:bodyPr>
                    </wps:wsp>
                  </a:graphicData>
                </a:graphic>
              </wp:inline>
            </w:drawing>
          </mc:Choice>
          <mc:Fallback>
            <w:pict>
              <v:shape w14:anchorId="123262BB" id="_x0000_s1115" type="#_x0000_t202" style="width:433.6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" fillcolor="white [3201]" strokecolor="#d8d8d8 [2732]" strokeweight="1pt">
                <v:textbox>
                  <w:txbxContent>
                    <w:p w:rsidR="001F3E11" w:rsidRDefault="001F3E11" w:rsidP="00A254A0">
                      <w:pPr>
                        <w:rPr>
                          <w:rFonts w:ascii="Arial" w:hAnsi="Arial" w:cs="Arial"/>
                        </w:rPr>
                      </w:pPr>
                      <w:r>
                        <w:rPr>
                          <w:rFonts w:ascii="Arial" w:hAnsi="Arial" w:cs="Arial"/>
                          <w:sz w:val="20"/>
                          <w:szCs w:val="20"/>
                        </w:rPr>
                        <w:t xml:space="preserve">N/A, </w:t>
                      </w:r>
                      <w:proofErr w:type="gramStart"/>
                      <w:r>
                        <w:rPr>
                          <w:rFonts w:ascii="Arial" w:hAnsi="Arial" w:cs="Arial"/>
                          <w:sz w:val="20"/>
                          <w:szCs w:val="20"/>
                        </w:rPr>
                        <w:t>Please  refer</w:t>
                      </w:r>
                      <w:proofErr w:type="gramEnd"/>
                      <w:r>
                        <w:rPr>
                          <w:rFonts w:ascii="Arial" w:hAnsi="Arial" w:cs="Arial"/>
                          <w:sz w:val="20"/>
                          <w:szCs w:val="20"/>
                        </w:rPr>
                        <w:t xml:space="preserve"> to the AQA (Appendix 12) confirming that no stage of construction meets the High Risk category. </w:t>
                      </w:r>
                    </w:p>
                    <w:p w:rsidR="001F3E11" w:rsidRDefault="001F3E11" w:rsidP="00782971"/>
                  </w:txbxContent>
                </v:textbox>
                <w10:anchorlock/>
              </v:shape>
            </w:pict>
          </mc:Fallback>
        </mc:AlternateContent>
      </w:r>
    </w:p>
    <w:p w:rsidR="000F6EB8" w:rsidRPr="00821CE2" w:rsidRDefault="002E7FB5" w:rsidP="000F6EB8">
      <w:pPr>
        <w:pStyle w:val="NoSpacing"/>
        <w:rPr>
          <w:rFonts w:ascii="Calibri" w:hAnsi="Calibri" w:cs="Arial"/>
          <w:sz w:val="24"/>
          <w:szCs w:val="24"/>
        </w:rPr>
      </w:pPr>
      <w:r>
        <w:rPr>
          <w:rFonts w:ascii="Calibri" w:hAnsi="Calibri" w:cs="Arial"/>
          <w:sz w:val="24"/>
          <w:szCs w:val="24"/>
        </w:rPr>
        <w:t>12</w:t>
      </w:r>
      <w:r w:rsidR="00E12D5A" w:rsidRPr="00821CE2">
        <w:rPr>
          <w:rFonts w:ascii="Calibri" w:hAnsi="Calibri" w:cs="Arial"/>
          <w:sz w:val="24"/>
          <w:szCs w:val="24"/>
        </w:rPr>
        <w:t xml:space="preserve">. </w:t>
      </w:r>
      <w:r w:rsidR="000F6EB8" w:rsidRPr="00821CE2">
        <w:rPr>
          <w:rFonts w:ascii="Calibri" w:hAnsi="Calibri" w:cs="Arial"/>
          <w:sz w:val="24"/>
          <w:szCs w:val="24"/>
        </w:rPr>
        <w:t xml:space="preserve">Please provide details about how rodents, including </w:t>
      </w:r>
      <w:hyperlink r:id="rId58" w:history="1">
        <w:r w:rsidR="000F6EB8" w:rsidRPr="00821CE2">
          <w:rPr>
            <w:rStyle w:val="Hyperlink"/>
            <w:rFonts w:ascii="Calibri" w:hAnsi="Calibri" w:cs="Arial"/>
            <w:sz w:val="24"/>
            <w:szCs w:val="24"/>
          </w:rPr>
          <w:t>ra</w:t>
        </w:r>
        <w:bookmarkStart w:id="3" w:name="_Hlt401316351"/>
        <w:bookmarkStart w:id="4" w:name="_Hlt401316352"/>
        <w:r w:rsidR="000F6EB8" w:rsidRPr="00821CE2">
          <w:rPr>
            <w:rStyle w:val="Hyperlink"/>
            <w:rFonts w:ascii="Calibri" w:hAnsi="Calibri" w:cs="Arial"/>
            <w:sz w:val="24"/>
            <w:szCs w:val="24"/>
          </w:rPr>
          <w:t>t</w:t>
        </w:r>
        <w:bookmarkEnd w:id="3"/>
        <w:bookmarkEnd w:id="4"/>
        <w:r w:rsidR="000F6EB8" w:rsidRPr="00821CE2">
          <w:rPr>
            <w:rStyle w:val="Hyperlink"/>
            <w:rFonts w:ascii="Calibri" w:hAnsi="Calibri" w:cs="Arial"/>
            <w:sz w:val="24"/>
            <w:szCs w:val="24"/>
          </w:rPr>
          <w:t>s</w:t>
        </w:r>
      </w:hyperlink>
      <w:r w:rsidR="000F6EB8" w:rsidRPr="00821CE2">
        <w:rPr>
          <w:rFonts w:ascii="Calibri" w:hAnsi="Calibri" w:cs="Arial"/>
          <w:sz w:val="24"/>
          <w:szCs w:val="24"/>
        </w:rPr>
        <w:t>, will be prevented from spreading out from the site. You are required to provide information about site inspect</w:t>
      </w:r>
      <w:r w:rsidR="00727BD4" w:rsidRPr="00821CE2">
        <w:rPr>
          <w:rFonts w:ascii="Calibri" w:hAnsi="Calibri" w:cs="Arial"/>
          <w:sz w:val="24"/>
          <w:szCs w:val="24"/>
        </w:rPr>
        <w:t xml:space="preserve">ions carried out and present copies of </w:t>
      </w:r>
      <w:r w:rsidR="000F6EB8" w:rsidRPr="00821CE2">
        <w:rPr>
          <w:rFonts w:ascii="Calibri" w:hAnsi="Calibri" w:cs="Arial"/>
          <w:sz w:val="24"/>
          <w:szCs w:val="24"/>
        </w:rPr>
        <w:t>receipts (if work undertaken).</w:t>
      </w:r>
    </w:p>
    <w:p w:rsidR="00782971" w:rsidRPr="00821CE2" w:rsidRDefault="00782971" w:rsidP="000F6EB8">
      <w:pPr>
        <w:pStyle w:val="NoSpacing"/>
        <w:rPr>
          <w:rFonts w:ascii="Calibri" w:hAnsi="Calibri" w:cs="Arial"/>
          <w:sz w:val="24"/>
          <w:szCs w:val="24"/>
        </w:rPr>
      </w:pPr>
    </w:p>
    <w:p w:rsidR="00782971" w:rsidRPr="00821CE2" w:rsidRDefault="00782971"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123262BD" wp14:editId="6D05AE2A">
                <wp:extent cx="5506720" cy="1737360"/>
                <wp:effectExtent l="0" t="0" r="17780" b="1524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373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770444">
                            <w:r w:rsidRPr="008E5F8B">
                              <w:t>Every effort will be made to eradicate rat/mice on site before works commence.</w:t>
                            </w:r>
                          </w:p>
                          <w:p w:rsidR="001F3E11" w:rsidRPr="001944E2" w:rsidRDefault="001F3E11" w:rsidP="00770444">
                            <w:r>
                              <w:t xml:space="preserve"> </w:t>
                            </w:r>
                            <w:r w:rsidRPr="001944E2">
                              <w:t xml:space="preserve">A pest control specialist will be appointed Prior to works </w:t>
                            </w:r>
                            <w:r>
                              <w:t>commencing</w:t>
                            </w:r>
                            <w:r w:rsidRPr="001944E2">
                              <w:t xml:space="preserve"> to attend site to undertake the control of pests/Rats on site. Information of site inspections and findings carried out within the site will be registe</w:t>
                            </w:r>
                            <w:r>
                              <w:t xml:space="preserve">red and </w:t>
                            </w:r>
                            <w:r w:rsidRPr="001944E2">
                              <w:t>copies of receipts will be issued</w:t>
                            </w:r>
                            <w:r>
                              <w:t xml:space="preserve"> as necessary</w:t>
                            </w:r>
                            <w:r w:rsidRPr="001944E2">
                              <w:t>.</w:t>
                            </w:r>
                          </w:p>
                          <w:p w:rsidR="001F3E11" w:rsidRPr="008E5F8B" w:rsidRDefault="001F3E11" w:rsidP="00770444">
                            <w:pPr>
                              <w:rPr>
                                <w:rFonts w:cs="Arial"/>
                              </w:rPr>
                            </w:pPr>
                            <w:r w:rsidRPr="008E5F8B">
                              <w:rPr>
                                <w:rFonts w:cs="Arial"/>
                              </w:rPr>
                              <w:t xml:space="preserve">Pest control such as bait boxes and traps will be utilised if required. It is anticipated that these will be required around the welfare facilities as a minimum. </w:t>
                            </w:r>
                          </w:p>
                          <w:p w:rsidR="001F3E11" w:rsidRDefault="001F3E11" w:rsidP="00770444"/>
                          <w:p w:rsidR="001F3E11" w:rsidRDefault="001F3E11" w:rsidP="00770444"/>
                          <w:p w:rsidR="001F3E11" w:rsidRDefault="001F3E11" w:rsidP="00770444"/>
                        </w:txbxContent>
                      </wps:txbx>
                      <wps:bodyPr rot="0" vert="horz" wrap="square" lIns="91440" tIns="45720" rIns="91440" bIns="45720" anchor="t" anchorCtr="0">
                        <a:noAutofit/>
                      </wps:bodyPr>
                    </wps:wsp>
                  </a:graphicData>
                </a:graphic>
              </wp:inline>
            </w:drawing>
          </mc:Choice>
          <mc:Fallback>
            <w:pict>
              <v:shape w14:anchorId="123262BD" id="_x0000_s1116" type="#_x0000_t202" style="width:433.6pt;height:1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" fillcolor="white [3201]" strokecolor="#d8d8d8 [2732]" strokeweight="1pt">
                <v:textbox>
                  <w:txbxContent>
                    <w:p w:rsidR="001F3E11" w:rsidRDefault="001F3E11" w:rsidP="00770444">
                      <w:r w:rsidRPr="008E5F8B">
                        <w:t>Every effort will be made to eradicate rat/mice on site before works commence.</w:t>
                      </w:r>
                    </w:p>
                    <w:p w:rsidR="001F3E11" w:rsidRPr="001944E2" w:rsidRDefault="001F3E11" w:rsidP="00770444">
                      <w:r>
                        <w:t xml:space="preserve"> </w:t>
                      </w:r>
                      <w:r w:rsidRPr="001944E2">
                        <w:t xml:space="preserve">A pest control specialist will be appointed Prior to works </w:t>
                      </w:r>
                      <w:r>
                        <w:t>commencing</w:t>
                      </w:r>
                      <w:r w:rsidRPr="001944E2">
                        <w:t xml:space="preserve"> to attend site to undertake the control of pests/Rats on site. Information of site inspections and findings carried out within the site will be registe</w:t>
                      </w:r>
                      <w:r>
                        <w:t xml:space="preserve">red and </w:t>
                      </w:r>
                      <w:r w:rsidRPr="001944E2">
                        <w:t>copies of receipts will be issued</w:t>
                      </w:r>
                      <w:r>
                        <w:t xml:space="preserve"> as necessary</w:t>
                      </w:r>
                      <w:r w:rsidRPr="001944E2">
                        <w:t>.</w:t>
                      </w:r>
                    </w:p>
                    <w:p w:rsidR="001F3E11" w:rsidRPr="008E5F8B" w:rsidRDefault="001F3E11" w:rsidP="00770444">
                      <w:pPr>
                        <w:rPr>
                          <w:rFonts w:cs="Arial"/>
                        </w:rPr>
                      </w:pPr>
                      <w:r w:rsidRPr="008E5F8B">
                        <w:rPr>
                          <w:rFonts w:cs="Arial"/>
                        </w:rPr>
                        <w:t xml:space="preserve">Pest control such as bait boxes and traps will be utilised if required. It is anticipated that these will be required around the welfare facilities as a minimum. </w:t>
                      </w:r>
                    </w:p>
                    <w:p w:rsidR="001F3E11" w:rsidRDefault="001F3E11" w:rsidP="00770444"/>
                    <w:p w:rsidR="001F3E11" w:rsidRDefault="001F3E11" w:rsidP="00770444"/>
                    <w:p w:rsidR="001F3E11" w:rsidRDefault="001F3E11" w:rsidP="00770444"/>
                  </w:txbxContent>
                </v:textbox>
                <w10:anchorlock/>
              </v:shape>
            </w:pict>
          </mc:Fallback>
        </mc:AlternateContent>
      </w:r>
    </w:p>
    <w:p w:rsidR="003D13C4" w:rsidRPr="00821CE2" w:rsidRDefault="003D13C4" w:rsidP="000F6EB8">
      <w:pPr>
        <w:pStyle w:val="NoSpacing"/>
        <w:rPr>
          <w:rFonts w:ascii="Calibri" w:hAnsi="Calibri" w:cs="Arial"/>
          <w:sz w:val="24"/>
          <w:szCs w:val="24"/>
        </w:rPr>
      </w:pPr>
    </w:p>
    <w:p w:rsidR="00905B5D" w:rsidRPr="00821CE2" w:rsidRDefault="002E7FB5" w:rsidP="00D97E34">
      <w:pPr>
        <w:autoSpaceDE w:val="0"/>
        <w:autoSpaceDN w:val="0"/>
        <w:adjustRightInd w:val="0"/>
        <w:rPr>
          <w:rFonts w:ascii="Calibri" w:hAnsi="Calibri" w:cs="Tahoma"/>
          <w:bCs/>
          <w:sz w:val="24"/>
          <w:szCs w:val="24"/>
        </w:rPr>
      </w:pPr>
      <w:r>
        <w:rPr>
          <w:rFonts w:ascii="Calibri" w:hAnsi="Calibri" w:cs="Tahoma"/>
          <w:bCs/>
          <w:sz w:val="24"/>
          <w:szCs w:val="24"/>
        </w:rPr>
        <w:t>13</w:t>
      </w:r>
      <w:r w:rsidR="003D13C4" w:rsidRPr="00821CE2">
        <w:rPr>
          <w:rFonts w:ascii="Calibri" w:hAnsi="Calibri" w:cs="Tahoma"/>
          <w:bCs/>
          <w:sz w:val="24"/>
          <w:szCs w:val="24"/>
        </w:rPr>
        <w:t>. Please confirm when an asbestos survey was carried out at the site and include the key findings.</w:t>
      </w:r>
    </w:p>
    <w:p w:rsidR="00600AFF" w:rsidRPr="00821CE2" w:rsidRDefault="00D97E34"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123262BF" wp14:editId="02165EBC">
                <wp:extent cx="5506720" cy="9448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448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D97E34">
                            <w:r>
                              <w:t xml:space="preserve">A </w:t>
                            </w:r>
                            <w:r w:rsidRPr="008E5F8B">
                              <w:t>Pre Demolition asbestos survey was undertaken on 6</w:t>
                            </w:r>
                            <w:r w:rsidRPr="008E5F8B">
                              <w:rPr>
                                <w:vertAlign w:val="superscript"/>
                              </w:rPr>
                              <w:t>th</w:t>
                            </w:r>
                            <w:r w:rsidRPr="008E5F8B">
                              <w:t xml:space="preserve"> March 2017. Five positive asbestos locations were identified for removal, four with a very low material assessment and one low.</w:t>
                            </w:r>
                            <w:r>
                              <w:t xml:space="preserve"> Please see attached Appendix 13</w:t>
                            </w:r>
                            <w:r w:rsidRPr="00B001B9">
                              <w:t xml:space="preserve"> for the</w:t>
                            </w:r>
                            <w:r>
                              <w:t xml:space="preserve"> latest asbestos survey report. Asbestos was removed by a licensed contractor prior to demolition of the building.</w:t>
                            </w:r>
                          </w:p>
                        </w:txbxContent>
                      </wps:txbx>
                      <wps:bodyPr rot="0" vert="horz" wrap="square" lIns="91440" tIns="45720" rIns="91440" bIns="45720" anchor="t" anchorCtr="0">
                        <a:noAutofit/>
                      </wps:bodyPr>
                    </wps:wsp>
                  </a:graphicData>
                </a:graphic>
              </wp:inline>
            </w:drawing>
          </mc:Choice>
          <mc:Fallback>
            <w:pict>
              <v:shape w14:anchorId="123262BF" id="_x0000_s1117" type="#_x0000_t202" style="width:433.6pt;height:7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" fillcolor="white [3201]" strokecolor="#d8d8d8 [2732]" strokeweight="1pt">
                <v:textbox>
                  <w:txbxContent>
                    <w:p w:rsidR="001F3E11" w:rsidRDefault="001F3E11" w:rsidP="00D97E34">
                      <w:r>
                        <w:t xml:space="preserve">A </w:t>
                      </w:r>
                      <w:r w:rsidRPr="008E5F8B">
                        <w:t>Pre Demolition asbestos survey was undertaken on 6</w:t>
                      </w:r>
                      <w:r w:rsidRPr="008E5F8B">
                        <w:rPr>
                          <w:vertAlign w:val="superscript"/>
                        </w:rPr>
                        <w:t>th</w:t>
                      </w:r>
                      <w:r w:rsidRPr="008E5F8B">
                        <w:t xml:space="preserve"> March 2017. Five positive asbestos locations were identified for removal, four with a very low material assessment and one low.</w:t>
                      </w:r>
                      <w:r>
                        <w:t xml:space="preserve"> Please see attached Appendix 13</w:t>
                      </w:r>
                      <w:r w:rsidRPr="00B001B9">
                        <w:t xml:space="preserve"> for the</w:t>
                      </w:r>
                      <w:r>
                        <w:t xml:space="preserve"> latest asbestos survey report. Asbestos was removed by a licensed contractor prior to demolition of the building.</w:t>
                      </w:r>
                    </w:p>
                  </w:txbxContent>
                </v:textbox>
                <w10:anchorlock/>
              </v:shape>
            </w:pict>
          </mc:Fallback>
        </mc:AlternateContent>
      </w:r>
    </w:p>
    <w:p w:rsidR="00616051" w:rsidRPr="00821CE2" w:rsidRDefault="00616051" w:rsidP="000F6EB8">
      <w:pPr>
        <w:pStyle w:val="NoSpacing"/>
        <w:rPr>
          <w:rFonts w:ascii="Calibri" w:hAnsi="Calibri" w:cs="Tahoma"/>
          <w:sz w:val="24"/>
          <w:szCs w:val="24"/>
        </w:rPr>
      </w:pPr>
    </w:p>
    <w:p w:rsidR="000F6EB8" w:rsidRPr="00821CE2" w:rsidRDefault="002E7FB5" w:rsidP="000F6EB8">
      <w:pPr>
        <w:pStyle w:val="NoSpacing"/>
        <w:rPr>
          <w:rFonts w:ascii="Calibri" w:hAnsi="Calibri" w:cs="Tahoma"/>
          <w:sz w:val="24"/>
          <w:szCs w:val="24"/>
        </w:rPr>
      </w:pPr>
      <w:r>
        <w:rPr>
          <w:rFonts w:ascii="Calibri" w:hAnsi="Calibri" w:cs="Tahoma"/>
          <w:sz w:val="24"/>
          <w:szCs w:val="24"/>
        </w:rPr>
        <w:t>14</w:t>
      </w:r>
      <w:r w:rsidR="00F817BB" w:rsidRPr="00821CE2">
        <w:rPr>
          <w:rFonts w:ascii="Calibri" w:hAnsi="Calibri" w:cs="Tahoma"/>
          <w:sz w:val="24"/>
          <w:szCs w:val="24"/>
        </w:rPr>
        <w:t>. Complaints often arise from the conduct of builders in an area. Please confirm steps being taken to minimise this e.g. provision of</w:t>
      </w:r>
      <w:r w:rsidR="00D87E17">
        <w:rPr>
          <w:rFonts w:ascii="Calibri" w:hAnsi="Calibri" w:cs="Tahoma"/>
          <w:sz w:val="24"/>
          <w:szCs w:val="24"/>
        </w:rPr>
        <w:t xml:space="preserve"> a</w:t>
      </w:r>
      <w:r w:rsidR="00F817BB" w:rsidRPr="00821CE2">
        <w:rPr>
          <w:rFonts w:ascii="Calibri" w:hAnsi="Calibri" w:cs="Tahoma"/>
          <w:sz w:val="24"/>
          <w:szCs w:val="24"/>
        </w:rPr>
        <w:t xml:space="preserve"> suitable smoking area, tackling bad language and unnecessary shouting.</w:t>
      </w:r>
    </w:p>
    <w:p w:rsidR="00927586" w:rsidRPr="000D03E9" w:rsidRDefault="00927586" w:rsidP="000F6EB8">
      <w:pPr>
        <w:pStyle w:val="NoSpacing"/>
        <w:rPr>
          <w:rFonts w:ascii="Calibri" w:hAnsi="Calibri" w:cs="Tahoma"/>
          <w:b/>
          <w:szCs w:val="20"/>
        </w:rPr>
      </w:pPr>
    </w:p>
    <w:p w:rsidR="00927586" w:rsidRPr="000D03E9" w:rsidRDefault="00927586" w:rsidP="000F6EB8">
      <w:pPr>
        <w:pStyle w:val="NoSpacing"/>
        <w:rPr>
          <w:rFonts w:ascii="Calibri" w:hAnsi="Calibri" w:cs="Tahoma"/>
          <w:b/>
          <w:szCs w:val="20"/>
        </w:rPr>
      </w:pPr>
      <w:r w:rsidRPr="000D03E9">
        <w:rPr>
          <w:noProof/>
          <w:sz w:val="24"/>
          <w:szCs w:val="24"/>
          <w:lang w:eastAsia="en-GB"/>
        </w:rPr>
        <mc:AlternateContent>
          <mc:Choice Requires="wps">
            <w:drawing>
              <wp:inline distT="0" distB="0" distL="0" distR="0" wp14:anchorId="123262C1" wp14:editId="5243AE85">
                <wp:extent cx="5506720" cy="1356360"/>
                <wp:effectExtent l="0" t="0" r="17780" b="1524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563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1F3E11" w:rsidRDefault="001F3E11" w:rsidP="00927586">
                            <w:r>
                              <w:t>A smoking area will be identified within the CCP, the required performance of site operatives will be expressed within the site inductions, toolbox talks and daily site briefings.</w:t>
                            </w:r>
                          </w:p>
                          <w:p w:rsidR="001F3E11" w:rsidRDefault="001F3E11" w:rsidP="008E5F8B">
                            <w:pPr>
                              <w:jc w:val="both"/>
                              <w:rPr>
                                <w:rFonts w:ascii="Arial" w:hAnsi="Arial" w:cs="Arial"/>
                                <w:sz w:val="20"/>
                                <w:szCs w:val="20"/>
                              </w:rPr>
                            </w:pPr>
                            <w:r>
                              <w:rPr>
                                <w:rFonts w:ascii="Arial" w:hAnsi="Arial" w:cs="Arial"/>
                                <w:sz w:val="20"/>
                                <w:szCs w:val="20"/>
                              </w:rPr>
                              <w:t xml:space="preserve">Appropriate behaviour for all personnel on site will be clearly defined within the induction and subcontractor order information, and clearly conveyed to all operatives. A robust behavioural code, with a zero-tolerance approach to a failure to follow the requisite guidelines is expected to be implemented by the principal contractor </w:t>
                            </w:r>
                          </w:p>
                          <w:p w:rsidR="001F3E11" w:rsidRDefault="001F3E11" w:rsidP="00927586"/>
                        </w:txbxContent>
                      </wps:txbx>
                      <wps:bodyPr rot="0" vert="horz" wrap="square" lIns="91440" tIns="45720" rIns="91440" bIns="45720" anchor="t" anchorCtr="0">
                        <a:noAutofit/>
                      </wps:bodyPr>
                    </wps:wsp>
                  </a:graphicData>
                </a:graphic>
              </wp:inline>
            </w:drawing>
          </mc:Choice>
          <mc:Fallback>
            <w:pict>
              <v:shape w14:anchorId="123262C1" id="_x0000_s1118" type="#_x0000_t202" style="width:433.6pt;height:1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" fillcolor="white [3201]" strokecolor="#d8d8d8 [2732]" strokeweight="1pt">
                <v:textbox>
                  <w:txbxContent>
                    <w:p w:rsidR="001F3E11" w:rsidRDefault="001F3E11" w:rsidP="00927586">
                      <w:r>
                        <w:t>A smoking area will be identified within the CCP, the required performance of site operatives will be expressed within the site inductions, toolbox talks and daily site briefings.</w:t>
                      </w:r>
                    </w:p>
                    <w:p w:rsidR="001F3E11" w:rsidRDefault="001F3E11" w:rsidP="008E5F8B">
                      <w:pPr>
                        <w:jc w:val="both"/>
                        <w:rPr>
                          <w:rFonts w:ascii="Arial" w:hAnsi="Arial" w:cs="Arial"/>
                          <w:sz w:val="20"/>
                          <w:szCs w:val="20"/>
                        </w:rPr>
                      </w:pPr>
                      <w:r>
                        <w:rPr>
                          <w:rFonts w:ascii="Arial" w:hAnsi="Arial" w:cs="Arial"/>
                          <w:sz w:val="20"/>
                          <w:szCs w:val="20"/>
                        </w:rPr>
                        <w:t xml:space="preserve">Appropriate behaviour for all personnel on site will be clearly defined within the induction and subcontractor order information, and clearly conveyed to all operatives. A robust behavioural code, with a zero-tolerance approach to a failure to follow the requisite guidelines is expected to be implemented by the principal contractor </w:t>
                      </w:r>
                    </w:p>
                    <w:p w:rsidR="001F3E11" w:rsidRDefault="001F3E11" w:rsidP="00927586"/>
                  </w:txbxContent>
                </v:textbox>
                <w10:anchorlock/>
              </v:shape>
            </w:pict>
          </mc:Fallback>
        </mc:AlternateContent>
      </w:r>
    </w:p>
    <w:p w:rsidR="00F817BB" w:rsidRDefault="00F817BB" w:rsidP="000F6EB8">
      <w:pPr>
        <w:pStyle w:val="NoSpacing"/>
        <w:rPr>
          <w:rFonts w:ascii="Calibri" w:hAnsi="Calibri" w:cs="Tahoma"/>
          <w:b/>
          <w:szCs w:val="20"/>
        </w:rPr>
      </w:pPr>
    </w:p>
    <w:p w:rsidR="00642AB1" w:rsidRDefault="00642AB1" w:rsidP="000F6EB8">
      <w:pPr>
        <w:pStyle w:val="NoSpacing"/>
        <w:rPr>
          <w:rFonts w:ascii="Calibri" w:hAnsi="Calibri" w:cs="Tahoma"/>
          <w:b/>
          <w:szCs w:val="20"/>
        </w:rPr>
      </w:pPr>
    </w:p>
    <w:p w:rsidR="00642AB1" w:rsidRPr="000D03E9" w:rsidRDefault="00642AB1" w:rsidP="000F6EB8">
      <w:pPr>
        <w:pStyle w:val="NoSpacing"/>
        <w:rPr>
          <w:rFonts w:ascii="Calibri" w:hAnsi="Calibri" w:cs="Tahoma"/>
          <w:b/>
          <w:szCs w:val="20"/>
        </w:rPr>
      </w:pPr>
    </w:p>
    <w:p w:rsidR="003757E8" w:rsidRDefault="002E7FB5" w:rsidP="00EC3DD9">
      <w:pPr>
        <w:autoSpaceDE w:val="0"/>
        <w:autoSpaceDN w:val="0"/>
        <w:adjustRightInd w:val="0"/>
        <w:spacing w:before="40" w:after="160" w:line="241" w:lineRule="atLeast"/>
        <w:rPr>
          <w:rFonts w:ascii="Calibri" w:hAnsi="Calibri" w:cs="Tahoma"/>
          <w:sz w:val="24"/>
          <w:szCs w:val="24"/>
        </w:rPr>
      </w:pPr>
      <w:r>
        <w:rPr>
          <w:rFonts w:ascii="Calibri" w:hAnsi="Calibri" w:cs="Tahoma"/>
          <w:sz w:val="24"/>
          <w:szCs w:val="24"/>
        </w:rPr>
        <w:lastRenderedPageBreak/>
        <w:t>15</w:t>
      </w:r>
      <w:r w:rsidR="007568BB" w:rsidRPr="0097452E">
        <w:rPr>
          <w:rFonts w:ascii="Calibri" w:hAnsi="Calibri" w:cs="Tahoma"/>
          <w:sz w:val="24"/>
          <w:szCs w:val="24"/>
        </w:rPr>
        <w:t xml:space="preserve">. If you will be using </w:t>
      </w:r>
      <w:r w:rsidR="004A1E70">
        <w:rPr>
          <w:rFonts w:ascii="Calibri" w:hAnsi="Calibri" w:cs="Tahoma"/>
          <w:sz w:val="24"/>
          <w:szCs w:val="24"/>
        </w:rPr>
        <w:t>non-</w:t>
      </w:r>
      <w:r w:rsidR="004A1E70" w:rsidRPr="004A1E70">
        <w:rPr>
          <w:rFonts w:ascii="Calibri" w:hAnsi="Calibri" w:cs="Tahoma"/>
          <w:sz w:val="24"/>
          <w:szCs w:val="24"/>
        </w:rPr>
        <w:t xml:space="preserve">road mobile machinery </w:t>
      </w:r>
      <w:r w:rsidR="004A1E70">
        <w:rPr>
          <w:rFonts w:ascii="Calibri" w:hAnsi="Calibri" w:cs="Tahoma"/>
          <w:sz w:val="24"/>
          <w:szCs w:val="24"/>
        </w:rPr>
        <w:t>(</w:t>
      </w:r>
      <w:r w:rsidR="007568BB" w:rsidRPr="0097452E">
        <w:rPr>
          <w:rFonts w:ascii="Calibri" w:hAnsi="Calibri" w:cs="Tahoma"/>
          <w:sz w:val="24"/>
          <w:szCs w:val="24"/>
        </w:rPr>
        <w:t>NRMM</w:t>
      </w:r>
      <w:r w:rsidR="004A1E70">
        <w:rPr>
          <w:rFonts w:ascii="Calibri" w:hAnsi="Calibri" w:cs="Tahoma"/>
          <w:sz w:val="24"/>
          <w:szCs w:val="24"/>
        </w:rPr>
        <w:t>)</w:t>
      </w:r>
      <w:r w:rsidR="007568BB" w:rsidRPr="0097452E">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w:t>
      </w:r>
      <w:r w:rsidR="00EC3DD9">
        <w:rPr>
          <w:rFonts w:ascii="Calibri" w:hAnsi="Calibri" w:cs="Tahoma"/>
          <w:sz w:val="24"/>
          <w:szCs w:val="24"/>
        </w:rPr>
        <w:t xml:space="preserve"> </w:t>
      </w:r>
    </w:p>
    <w:p w:rsidR="00DA72AB" w:rsidRDefault="008E5F8B" w:rsidP="00EC3DD9">
      <w:pPr>
        <w:autoSpaceDE w:val="0"/>
        <w:autoSpaceDN w:val="0"/>
        <w:adjustRightInd w:val="0"/>
        <w:spacing w:before="40" w:after="160" w:line="241" w:lineRule="atLeast"/>
        <w:rPr>
          <w:rFonts w:ascii="Calibri" w:hAnsi="Calibri" w:cs="Tahoma"/>
          <w:sz w:val="24"/>
          <w:szCs w:val="24"/>
        </w:rPr>
      </w:pPr>
      <w:r w:rsidRPr="008E5F8B">
        <w:rPr>
          <w:noProof/>
          <w:sz w:val="24"/>
          <w:szCs w:val="24"/>
          <w:lang w:eastAsia="en-GB"/>
        </w:rPr>
        <mc:AlternateContent>
          <mc:Choice Requires="wps">
            <w:drawing>
              <wp:inline distT="0" distB="0" distL="0" distR="0" wp14:anchorId="2B2311C0" wp14:editId="7B6CB13D">
                <wp:extent cx="5506720" cy="4781550"/>
                <wp:effectExtent l="0" t="0" r="17780" b="1905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8155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Pr="008655C4" w:rsidRDefault="001F3E11" w:rsidP="008E5F8B">
                            <w:pPr>
                              <w:ind w:right="512"/>
                            </w:pPr>
                            <w:r>
                              <w:t>The principal contractor will be expected to use all reasonably practicable means to protect the local community from the detrimental effects of noise. As above, they will be expected to work in accordance with BS5228 Code of Practice which contains information and Proc</w:t>
                            </w:r>
                            <w:r w:rsidRPr="001A7763">
                              <w:t>edures</w:t>
                            </w:r>
                            <w:r>
                              <w:t xml:space="preserve"> for the control of noise on construction sites and will ensure effective control of emissions</w:t>
                            </w:r>
                            <w:r>
                              <w:rPr>
                                <w:rFonts w:cs="Arial"/>
                              </w:rPr>
                              <w:t xml:space="preserve"> Through management, supervision and training. Effective preventative maintenance will be employed on all aspects of the demolition works including all</w:t>
                            </w:r>
                            <w:r>
                              <w:t xml:space="preserve"> </w:t>
                            </w:r>
                            <w:r>
                              <w:rPr>
                                <w:rFonts w:cs="Arial"/>
                              </w:rPr>
                              <w:t>Plant, vehicles, buildings and the equipment concerned with the control of emissions to air.</w:t>
                            </w:r>
                            <w:r>
                              <w:t xml:space="preserve"> </w:t>
                            </w:r>
                            <w:r>
                              <w:rPr>
                                <w:rFonts w:cs="Arial"/>
                              </w:rPr>
                              <w:t>The quietest and newest vehicles/plant machinery will be used at all times.</w:t>
                            </w:r>
                            <w:r>
                              <w:t xml:space="preserve"> </w:t>
                            </w:r>
                            <w:r>
                              <w:rPr>
                                <w:rFonts w:cs="Arial"/>
                              </w:rPr>
                              <w:t xml:space="preserve">All vehicles, mechanical plant used for the purpose of the works will be fitted with effective exhaust Silences, will be maintained in good and efficient working order and operated in such a manner as to </w:t>
                            </w:r>
                            <w:proofErr w:type="spellStart"/>
                            <w:r>
                              <w:rPr>
                                <w:rFonts w:cs="Arial"/>
                              </w:rPr>
                              <w:t>minimizenoise</w:t>
                            </w:r>
                            <w:proofErr w:type="spellEnd"/>
                            <w:r>
                              <w:rPr>
                                <w:rFonts w:cs="Arial"/>
                              </w:rPr>
                              <w:t xml:space="preserve"> emissions.</w:t>
                            </w:r>
                          </w:p>
                          <w:p w:rsidR="001F3E11" w:rsidRDefault="001F3E11" w:rsidP="008E5F8B">
                            <w:pPr>
                              <w:ind w:right="113"/>
                              <w:rPr>
                                <w:rFonts w:cs="Arial"/>
                              </w:rPr>
                            </w:pPr>
                            <w:r>
                              <w:rPr>
                                <w:rFonts w:cs="Arial"/>
                              </w:rPr>
                              <w:t>The best practicable means (BPM), as defined in section 72of the control of pollution Act 1974, will be employed at all times to reduce noise (including vibration) to a minimum, with reference to the general principals contained in the British Standard BS5228: 2009 ‘Noise and vibration Control on Construction sites’.</w:t>
                            </w:r>
                          </w:p>
                          <w:p w:rsidR="001F3E11" w:rsidRDefault="001F3E11" w:rsidP="008E5F8B">
                            <w:pPr>
                              <w:ind w:right="113"/>
                              <w:rPr>
                                <w:rFonts w:cs="Arial"/>
                              </w:rPr>
                            </w:pPr>
                            <w:r>
                              <w:rPr>
                                <w:rFonts w:cs="Arial"/>
                              </w:rPr>
                              <w:t>All noisy plant and machinery will be shut down during periods of non-use and will be fitted with noise bafflers where possible.</w:t>
                            </w:r>
                          </w:p>
                          <w:p w:rsidR="001F3E11" w:rsidRDefault="001F3E11" w:rsidP="008E5F8B">
                            <w:pPr>
                              <w:ind w:right="113"/>
                              <w:rPr>
                                <w:rFonts w:cs="Arial"/>
                              </w:rPr>
                            </w:pPr>
                            <w:r>
                              <w:rPr>
                                <w:rFonts w:cs="Arial"/>
                              </w:rPr>
                              <w:t>If there is a complaint, the works causing the elevated noise levels will cease and an investigation carried out to determine the causes and remedial measures will be applied.</w:t>
                            </w:r>
                          </w:p>
                          <w:p w:rsidR="001F3E11" w:rsidRDefault="001F3E11" w:rsidP="008E5F8B">
                            <w:pPr>
                              <w:ind w:right="113"/>
                              <w:rPr>
                                <w:rFonts w:cs="Arial"/>
                              </w:rPr>
                            </w:pPr>
                            <w:r>
                              <w:rPr>
                                <w:rFonts w:cs="Arial"/>
                              </w:rPr>
                              <w:t xml:space="preserve">Proper use and effective preventative maintenance on all plant and equipment will control emissions to the air.   </w:t>
                            </w:r>
                          </w:p>
                          <w:p w:rsidR="001F3E11" w:rsidRDefault="001F3E11" w:rsidP="008E5F8B"/>
                        </w:txbxContent>
                      </wps:txbx>
                      <wps:bodyPr rot="0" vert="horz" wrap="square" lIns="91440" tIns="45720" rIns="91440" bIns="45720" anchor="t" anchorCtr="0">
                        <a:noAutofit/>
                      </wps:bodyPr>
                    </wps:wsp>
                  </a:graphicData>
                </a:graphic>
              </wp:inline>
            </w:drawing>
          </mc:Choice>
          <mc:Fallback>
            <w:pict>
              <v:shape w14:anchorId="2B2311C0" id="_x0000_s1119" type="#_x0000_t202" style="width:433.6pt;height: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" fillcolor="window" strokecolor="#d9d9d9" strokeweight="1pt">
                <v:textbox>
                  <w:txbxContent>
                    <w:p w:rsidR="001F3E11" w:rsidRPr="008655C4" w:rsidRDefault="001F3E11" w:rsidP="008E5F8B">
                      <w:pPr>
                        <w:ind w:right="512"/>
                      </w:pPr>
                      <w:r>
                        <w:t>The principal contractor will be expected to use all reasonably practicable means to protect the local community from the detrimental effects of noise. As above, they will be expected to work in accordance with BS5228 Code of Practice which contains information and Proc</w:t>
                      </w:r>
                      <w:r w:rsidRPr="001A7763">
                        <w:t>edures</w:t>
                      </w:r>
                      <w:r>
                        <w:t xml:space="preserve"> for the control of noise on construction sites and will ensure effective control of emissions</w:t>
                      </w:r>
                      <w:r>
                        <w:rPr>
                          <w:rFonts w:cs="Arial"/>
                        </w:rPr>
                        <w:t xml:space="preserve"> Through management, supervision and training. Effective preventative maintenance will be employed on all aspects of the demolition works including all</w:t>
                      </w:r>
                      <w:r>
                        <w:t xml:space="preserve"> </w:t>
                      </w:r>
                      <w:r>
                        <w:rPr>
                          <w:rFonts w:cs="Arial"/>
                        </w:rPr>
                        <w:t>Plant, vehicles, buildings and the equipment concerned with the control of emissions to air.</w:t>
                      </w:r>
                      <w:r>
                        <w:t xml:space="preserve"> </w:t>
                      </w:r>
                      <w:r>
                        <w:rPr>
                          <w:rFonts w:cs="Arial"/>
                        </w:rPr>
                        <w:t>The quietest and newest vehicles/plant machinery will be used at all times.</w:t>
                      </w:r>
                      <w:r>
                        <w:t xml:space="preserve"> </w:t>
                      </w:r>
                      <w:r>
                        <w:rPr>
                          <w:rFonts w:cs="Arial"/>
                        </w:rPr>
                        <w:t xml:space="preserve">All vehicles, mechanical plant used for the purpose of the works will be fitted with effective exhaust Silences, will be maintained in good and efficient working order and operated in such a manner as to </w:t>
                      </w:r>
                      <w:proofErr w:type="spellStart"/>
                      <w:r>
                        <w:rPr>
                          <w:rFonts w:cs="Arial"/>
                        </w:rPr>
                        <w:t>minimizenoise</w:t>
                      </w:r>
                      <w:proofErr w:type="spellEnd"/>
                      <w:r>
                        <w:rPr>
                          <w:rFonts w:cs="Arial"/>
                        </w:rPr>
                        <w:t xml:space="preserve"> emissions.</w:t>
                      </w:r>
                    </w:p>
                    <w:p w:rsidR="001F3E11" w:rsidRDefault="001F3E11" w:rsidP="008E5F8B">
                      <w:pPr>
                        <w:ind w:right="113"/>
                        <w:rPr>
                          <w:rFonts w:cs="Arial"/>
                        </w:rPr>
                      </w:pPr>
                      <w:r>
                        <w:rPr>
                          <w:rFonts w:cs="Arial"/>
                        </w:rPr>
                        <w:t>The best practicable means (BPM), as defined in section 72of the control of pollution Act 1974, will be employed at all times to reduce noise (including vibration) to a minimum, with reference to the general principals contained in the British Standard BS5228: 2009 ‘Noise and vibration Control on Construction sites’.</w:t>
                      </w:r>
                    </w:p>
                    <w:p w:rsidR="001F3E11" w:rsidRDefault="001F3E11" w:rsidP="008E5F8B">
                      <w:pPr>
                        <w:ind w:right="113"/>
                        <w:rPr>
                          <w:rFonts w:cs="Arial"/>
                        </w:rPr>
                      </w:pPr>
                      <w:r>
                        <w:rPr>
                          <w:rFonts w:cs="Arial"/>
                        </w:rPr>
                        <w:t>All noisy plant and machinery will be shut down during periods of non-use and will be fitted with noise bafflers where possible.</w:t>
                      </w:r>
                    </w:p>
                    <w:p w:rsidR="001F3E11" w:rsidRDefault="001F3E11" w:rsidP="008E5F8B">
                      <w:pPr>
                        <w:ind w:right="113"/>
                        <w:rPr>
                          <w:rFonts w:cs="Arial"/>
                        </w:rPr>
                      </w:pPr>
                      <w:r>
                        <w:rPr>
                          <w:rFonts w:cs="Arial"/>
                        </w:rPr>
                        <w:t>If there is a complaint, the works causing the elevated noise levels will cease and an investigation carried out to determine the causes and remedial measures will be applied.</w:t>
                      </w:r>
                    </w:p>
                    <w:p w:rsidR="001F3E11" w:rsidRDefault="001F3E11" w:rsidP="008E5F8B">
                      <w:pPr>
                        <w:ind w:right="113"/>
                        <w:rPr>
                          <w:rFonts w:cs="Arial"/>
                        </w:rPr>
                      </w:pPr>
                      <w:r>
                        <w:rPr>
                          <w:rFonts w:cs="Arial"/>
                        </w:rPr>
                        <w:t xml:space="preserve">Proper use and effective preventative maintenance on all plant and equipment will control emissions to the air.   </w:t>
                      </w:r>
                    </w:p>
                    <w:p w:rsidR="001F3E11" w:rsidRDefault="001F3E11" w:rsidP="008E5F8B"/>
                  </w:txbxContent>
                </v:textbox>
                <w10:anchorlock/>
              </v:shape>
            </w:pict>
          </mc:Fallback>
        </mc:AlternateContent>
      </w:r>
    </w:p>
    <w:p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2015 </w:t>
      </w:r>
    </w:p>
    <w:p w:rsidR="008F7F91" w:rsidRPr="00034003"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w:t>
      </w:r>
      <w:proofErr w:type="spellStart"/>
      <w:r w:rsidRPr="00034003">
        <w:rPr>
          <w:rFonts w:ascii="Foundry Form Sans" w:hAnsi="Foundry Form Sans" w:cs="Foundry Form Sans"/>
          <w:b/>
          <w:bCs/>
          <w:color w:val="000000"/>
          <w:sz w:val="23"/>
          <w:szCs w:val="23"/>
        </w:rPr>
        <w:t>i</w:t>
      </w:r>
      <w:proofErr w:type="spellEnd"/>
      <w:r w:rsidRPr="00034003">
        <w:rPr>
          <w:rFonts w:ascii="Foundry Form Sans" w:hAnsi="Foundry Form Sans" w:cs="Foundry Form Sans"/>
          <w:b/>
          <w:bCs/>
          <w:color w:val="000000"/>
          <w:sz w:val="23"/>
          <w:szCs w:val="23"/>
        </w:rPr>
        <w:t>) Major Development Site</w:t>
      </w:r>
      <w:r>
        <w:rPr>
          <w:rFonts w:ascii="Foundry Form Sans" w:hAnsi="Foundry Form Sans" w:cs="Foundry Form Sans"/>
          <w:b/>
          <w:bCs/>
          <w:color w:val="000000"/>
          <w:sz w:val="23"/>
          <w:szCs w:val="23"/>
        </w:rPr>
        <w:t>s</w:t>
      </w:r>
      <w:r w:rsidRPr="00034003">
        <w:rPr>
          <w:rFonts w:ascii="Foundry Form Sans" w:hAnsi="Foundry Form Sans" w:cs="Foundry Form Sans"/>
          <w:b/>
          <w:bCs/>
          <w:color w:val="000000"/>
          <w:sz w:val="23"/>
          <w:szCs w:val="23"/>
        </w:rPr>
        <w:t xml:space="preserve"> </w:t>
      </w:r>
      <w:r w:rsidR="004A1E70">
        <w:rPr>
          <w:rFonts w:ascii="Foundry Form Sans" w:hAnsi="Foundry Form Sans" w:cs="Foundry Form Sans"/>
          <w:bCs/>
          <w:color w:val="000000"/>
          <w:sz w:val="23"/>
          <w:szCs w:val="23"/>
        </w:rPr>
        <w:t xml:space="preserve">– </w:t>
      </w:r>
      <w:r w:rsidRPr="00034003">
        <w:rPr>
          <w:rFonts w:ascii="Foundry Form Sans" w:hAnsi="Foundry Form Sans" w:cs="Foundry Form Sans"/>
          <w:color w:val="000000"/>
          <w:sz w:val="23"/>
          <w:szCs w:val="23"/>
        </w:rPr>
        <w:t>NRMM</w:t>
      </w:r>
      <w:r w:rsidR="004A1E70">
        <w:rPr>
          <w:rFonts w:ascii="Foundry Form Sans" w:hAnsi="Foundry Form Sans" w:cs="Foundry Form Sans"/>
          <w:color w:val="000000"/>
          <w:sz w:val="23"/>
          <w:szCs w:val="23"/>
        </w:rPr>
        <w:t xml:space="preserve"> </w:t>
      </w:r>
      <w:r w:rsidRPr="00034003">
        <w:rPr>
          <w:rFonts w:ascii="Foundry Form Sans" w:hAnsi="Foundry Form Sans" w:cs="Foundry Form Sans"/>
          <w:color w:val="000000"/>
          <w:sz w:val="23"/>
          <w:szCs w:val="23"/>
        </w:rPr>
        <w:t xml:space="preserve">used on the site of any major development will be required to meet Stage IIIA of EU Directive 97/68/EC </w:t>
      </w: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 Any development site within the Central Activity Zone </w:t>
      </w:r>
      <w:r>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the Central Activity Zone will be required to meet Stage IIIB of EU Directive 97/68/EC </w:t>
      </w: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2020 </w:t>
      </w:r>
    </w:p>
    <w:p w:rsidR="007E6C3B" w:rsidRPr="00034003"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(iii) Any development site </w:t>
      </w:r>
      <w:r>
        <w:rPr>
          <w:rFonts w:ascii="Foundry Form Sans" w:hAnsi="Foundry Form Sans" w:cs="Foundry Form Sans"/>
          <w:b/>
          <w:bCs/>
          <w:color w:val="000000"/>
          <w:sz w:val="23"/>
          <w:szCs w:val="23"/>
        </w:rPr>
        <w:t xml:space="preserve">- </w:t>
      </w:r>
      <w:r w:rsidRPr="00034003">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Greater London will be required to meet Stage IIIB of EU Directive 97/68/EC </w:t>
      </w:r>
    </w:p>
    <w:p w:rsidR="007568BB" w:rsidRPr="0097452E"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rsidR="007568BB" w:rsidRPr="00034003" w:rsidRDefault="007568BB" w:rsidP="007568BB">
      <w:pPr>
        <w:autoSpaceDE w:val="0"/>
        <w:autoSpaceDN w:val="0"/>
        <w:adjustRightInd w:val="0"/>
        <w:spacing w:after="0" w:line="240" w:lineRule="auto"/>
        <w:rPr>
          <w:rFonts w:ascii="Foundry Form Sans" w:hAnsi="Foundry Form Sans" w:cs="Foundry Form Sans"/>
          <w:sz w:val="23"/>
          <w:szCs w:val="23"/>
        </w:rPr>
      </w:pPr>
      <w:r w:rsidRPr="00034003">
        <w:rPr>
          <w:rFonts w:ascii="Foundry Form Sans" w:hAnsi="Foundry Form Sans" w:cs="Foundry Form Sans"/>
          <w:b/>
          <w:bCs/>
          <w:sz w:val="23"/>
          <w:szCs w:val="23"/>
        </w:rPr>
        <w:t xml:space="preserve">(iv) Any development site within the Central Activity Zone </w:t>
      </w:r>
      <w:r>
        <w:rPr>
          <w:rFonts w:ascii="Foundry Form Sans" w:hAnsi="Foundry Form Sans" w:cs="Foundry Form Sans"/>
          <w:b/>
          <w:bCs/>
          <w:sz w:val="23"/>
          <w:szCs w:val="23"/>
        </w:rPr>
        <w:t>-</w:t>
      </w:r>
      <w:r w:rsidRPr="00034003">
        <w:rPr>
          <w:rFonts w:ascii="Foundry Form Sans" w:hAnsi="Foundry Form Sans" w:cs="Foundry Form Sans"/>
          <w:b/>
          <w:bCs/>
          <w:sz w:val="23"/>
          <w:szCs w:val="23"/>
        </w:rPr>
        <w:t xml:space="preserve"> </w:t>
      </w:r>
      <w:r w:rsidRPr="00034003">
        <w:rPr>
          <w:rFonts w:ascii="Foundry Form Sans" w:hAnsi="Foundry Form Sans" w:cs="Foundry Form Sans"/>
          <w:sz w:val="23"/>
          <w:szCs w:val="23"/>
        </w:rPr>
        <w:t xml:space="preserve">NRMM used on any site within the Central Activity Zone will be required to meet Stage IV of EU Directive 97/68/EC </w:t>
      </w:r>
    </w:p>
    <w:p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rsidR="007E6C3B" w:rsidRDefault="007568BB" w:rsidP="008E5F8B">
      <w:pPr>
        <w:autoSpaceDE w:val="0"/>
        <w:autoSpaceDN w:val="0"/>
        <w:adjustRightInd w:val="0"/>
        <w:spacing w:before="40" w:after="160" w:line="241" w:lineRule="atLeast"/>
        <w:rPr>
          <w:rFonts w:ascii="Foundry Form Sans" w:hAnsi="Foundry Form Sans" w:cs="Foundry Form Sans"/>
          <w:color w:val="000000"/>
          <w:sz w:val="23"/>
          <w:szCs w:val="23"/>
        </w:rPr>
      </w:pPr>
      <w:r>
        <w:rPr>
          <w:rFonts w:ascii="Foundry Form Sans" w:hAnsi="Foundry Form Sans" w:cs="Foundry Form Sans"/>
          <w:color w:val="000000"/>
          <w:sz w:val="23"/>
          <w:szCs w:val="23"/>
        </w:rPr>
        <w:t>Please provide evidence demonstrating the above requirements will be met by ans</w:t>
      </w:r>
      <w:r w:rsidR="008E5F8B">
        <w:rPr>
          <w:rFonts w:ascii="Foundry Form Sans" w:hAnsi="Foundry Form Sans" w:cs="Foundry Form Sans"/>
          <w:color w:val="000000"/>
          <w:sz w:val="23"/>
          <w:szCs w:val="23"/>
        </w:rPr>
        <w:t>wering the following questions:</w:t>
      </w:r>
    </w:p>
    <w:p w:rsidR="00DA72AB" w:rsidRPr="008E5F8B" w:rsidRDefault="008E5F8B" w:rsidP="008E5F8B">
      <w:pPr>
        <w:autoSpaceDE w:val="0"/>
        <w:autoSpaceDN w:val="0"/>
        <w:adjustRightInd w:val="0"/>
        <w:spacing w:before="40" w:after="160" w:line="241" w:lineRule="atLeast"/>
        <w:rPr>
          <w:rFonts w:ascii="Foundry Form Sans" w:hAnsi="Foundry Form Sans" w:cs="Foundry Form Sans"/>
          <w:color w:val="000000"/>
          <w:sz w:val="23"/>
          <w:szCs w:val="23"/>
        </w:rPr>
      </w:pPr>
      <w:r w:rsidRPr="008E5F8B">
        <w:rPr>
          <w:noProof/>
          <w:sz w:val="24"/>
          <w:szCs w:val="24"/>
          <w:lang w:eastAsia="en-GB"/>
        </w:rPr>
        <mc:AlternateContent>
          <mc:Choice Requires="wps">
            <w:drawing>
              <wp:inline distT="0" distB="0" distL="0" distR="0" wp14:anchorId="6C89EDA2" wp14:editId="026E4589">
                <wp:extent cx="5506720" cy="6332220"/>
                <wp:effectExtent l="0" t="0" r="17780" b="11430"/>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33222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rsidR="001F3E11" w:rsidRDefault="001F3E11" w:rsidP="006C1669">
                            <w:pPr>
                              <w:pStyle w:val="ListParagraph"/>
                              <w:numPr>
                                <w:ilvl w:val="0"/>
                                <w:numId w:val="2"/>
                              </w:numPr>
                              <w:ind w:left="284" w:hanging="284"/>
                            </w:pPr>
                            <w:r>
                              <w:t>Construction time period (09/17 – 11/19 ):</w:t>
                            </w:r>
                          </w:p>
                          <w:p w:rsidR="001F3E11" w:rsidRDefault="001F3E11" w:rsidP="00D4524D">
                            <w:pPr>
                              <w:ind w:left="284"/>
                            </w:pPr>
                            <w:r>
                              <w:t>Substructure works are set to commence on 12</w:t>
                            </w:r>
                            <w:r w:rsidRPr="00D4524D">
                              <w:rPr>
                                <w:vertAlign w:val="superscript"/>
                              </w:rPr>
                              <w:t>th</w:t>
                            </w:r>
                            <w:r>
                              <w:t xml:space="preserve"> September 2017, with PC anticipated for November 2019</w:t>
                            </w:r>
                          </w:p>
                          <w:p w:rsidR="001F3E11" w:rsidRDefault="001F3E11" w:rsidP="006C1669">
                            <w:pPr>
                              <w:pStyle w:val="ListParagraph"/>
                              <w:numPr>
                                <w:ilvl w:val="0"/>
                                <w:numId w:val="2"/>
                              </w:numPr>
                              <w:ind w:left="284" w:hanging="284"/>
                            </w:pPr>
                            <w:r>
                              <w:t xml:space="preserve">Is the development within the CAZ? </w:t>
                            </w:r>
                          </w:p>
                          <w:p w:rsidR="001F3E11" w:rsidRDefault="001F3E11" w:rsidP="008E5F8B">
                            <w:pPr>
                              <w:pStyle w:val="ListParagraph"/>
                              <w:ind w:left="284"/>
                            </w:pPr>
                            <w:r>
                              <w:t>(Yes)</w:t>
                            </w:r>
                          </w:p>
                          <w:p w:rsidR="001F3E11" w:rsidRDefault="001F3E11" w:rsidP="006C1669">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(Yes):</w:t>
                            </w:r>
                          </w:p>
                          <w:p w:rsidR="001F3E11" w:rsidRDefault="001F3E11" w:rsidP="006C1669">
                            <w:pPr>
                              <w:pStyle w:val="ListParagraph"/>
                              <w:numPr>
                                <w:ilvl w:val="0"/>
                                <w:numId w:val="2"/>
                              </w:numPr>
                              <w:ind w:left="284" w:hanging="284"/>
                            </w:pPr>
                            <w:r>
                              <w:t xml:space="preserve">Please provide evidence to demonstrate that all relevant machinery will be registered on the </w:t>
                            </w:r>
                            <w:r w:rsidRPr="00A6617C">
                              <w:t>NRMM Register, including the site name und</w:t>
                            </w:r>
                            <w:r>
                              <w:t>er which it has been registered:</w:t>
                            </w:r>
                          </w:p>
                          <w:p w:rsidR="001F3E11" w:rsidRDefault="001F3E11" w:rsidP="008E5F8B">
                            <w:pPr>
                              <w:pStyle w:val="ListParagraph"/>
                              <w:ind w:left="284"/>
                            </w:pPr>
                          </w:p>
                          <w:p w:rsidR="001F3E11" w:rsidRDefault="001F3E11" w:rsidP="008E5F8B">
                            <w:pPr>
                              <w:pStyle w:val="ListParagraph"/>
                              <w:ind w:left="284"/>
                            </w:pPr>
                            <w:r>
                              <w:t>The site has been registered on the NRMM register under the name 101 Camley Street.</w:t>
                            </w:r>
                          </w:p>
                          <w:p w:rsidR="001F3E11" w:rsidRDefault="001F3E11" w:rsidP="008E5F8B">
                            <w:pPr>
                              <w:pStyle w:val="ListParagraph"/>
                              <w:ind w:left="284"/>
                            </w:pPr>
                            <w:r>
                              <w:t>Once NRMM has been allocated to the project the details will be uploaded to the register.</w:t>
                            </w:r>
                          </w:p>
                          <w:p w:rsidR="001F3E11" w:rsidRDefault="001F3E11" w:rsidP="008E5F8B">
                            <w:pPr>
                              <w:pStyle w:val="ListParagraph"/>
                              <w:ind w:left="284"/>
                            </w:pPr>
                          </w:p>
                          <w:p w:rsidR="001F3E11" w:rsidRDefault="001F3E11" w:rsidP="006C1669">
                            <w:pPr>
                              <w:pStyle w:val="ListParagraph"/>
                              <w:numPr>
                                <w:ilvl w:val="0"/>
                                <w:numId w:val="2"/>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rsidR="001F3E11" w:rsidRDefault="001F3E11" w:rsidP="008E5F8B">
                            <w:pPr>
                              <w:pStyle w:val="ListParagraph"/>
                              <w:ind w:left="284"/>
                              <w:rPr>
                                <w:sz w:val="23"/>
                                <w:szCs w:val="23"/>
                              </w:rPr>
                            </w:pPr>
                          </w:p>
                          <w:p w:rsidR="001F3E11" w:rsidRDefault="001F3E11" w:rsidP="008E5F8B">
                            <w:pPr>
                              <w:pStyle w:val="ListParagraph"/>
                              <w:ind w:left="284"/>
                              <w:rPr>
                                <w:sz w:val="23"/>
                                <w:szCs w:val="23"/>
                              </w:rPr>
                            </w:pPr>
                            <w:r>
                              <w:rPr>
                                <w:sz w:val="23"/>
                                <w:szCs w:val="23"/>
                              </w:rPr>
                              <w:t xml:space="preserve">Confirm that an inventory of all </w:t>
                            </w:r>
                            <w:proofErr w:type="spellStart"/>
                            <w:r>
                              <w:rPr>
                                <w:sz w:val="23"/>
                                <w:szCs w:val="23"/>
                              </w:rPr>
                              <w:t>NRMMwill</w:t>
                            </w:r>
                            <w:proofErr w:type="spellEnd"/>
                            <w:r>
                              <w:rPr>
                                <w:sz w:val="23"/>
                                <w:szCs w:val="23"/>
                              </w:rPr>
                              <w:t xml:space="preserve"> be kept on site.</w:t>
                            </w:r>
                          </w:p>
                          <w:p w:rsidR="001F3E11" w:rsidRDefault="001F3E11" w:rsidP="008E5F8B">
                            <w:pPr>
                              <w:pStyle w:val="ListParagraph"/>
                              <w:ind w:left="284"/>
                              <w:rPr>
                                <w:sz w:val="23"/>
                                <w:szCs w:val="23"/>
                              </w:rPr>
                            </w:pPr>
                            <w:r>
                              <w:t>Weekly plant inspection forms will be produce and signed off. These will be kept in the site folder. Any defects will be registered and sent to the plant manager who will arrange for repair.</w:t>
                            </w:r>
                          </w:p>
                          <w:p w:rsidR="001F3E11" w:rsidRDefault="001F3E11" w:rsidP="008E5F8B">
                            <w:pPr>
                              <w:pStyle w:val="ListParagraph"/>
                              <w:ind w:left="284"/>
                              <w:rPr>
                                <w:sz w:val="23"/>
                                <w:szCs w:val="23"/>
                              </w:rPr>
                            </w:pPr>
                          </w:p>
                          <w:p w:rsidR="001F3E11" w:rsidRPr="00021405" w:rsidRDefault="001F3E11" w:rsidP="006C1669">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rsidR="001F3E11" w:rsidRPr="00021405" w:rsidRDefault="001F3E11" w:rsidP="008E5F8B">
                            <w:pPr>
                              <w:pStyle w:val="ListParagraph"/>
                              <w:ind w:left="284"/>
                            </w:pPr>
                          </w:p>
                          <w:p w:rsidR="001F3E11" w:rsidRDefault="001F3E11" w:rsidP="008E5F8B">
                            <w:pPr>
                              <w:pStyle w:val="ListParagraph"/>
                              <w:ind w:left="284"/>
                            </w:pPr>
                            <w:r>
                              <w:t>Photographic evidence of all individual plant inspection plates will be keep onsite and will be available to the local authority officers when requested.</w:t>
                            </w:r>
                          </w:p>
                        </w:txbxContent>
                      </wps:txbx>
                      <wps:bodyPr rot="0" vert="horz" wrap="square" lIns="91440" tIns="45720" rIns="91440" bIns="45720" anchor="t" anchorCtr="0">
                        <a:noAutofit/>
                      </wps:bodyPr>
                    </wps:wsp>
                  </a:graphicData>
                </a:graphic>
              </wp:inline>
            </w:drawing>
          </mc:Choice>
          <mc:Fallback>
            <w:pict>
              <v:shape w14:anchorId="6C89EDA2" id="_x0000_s1120" type="#_x0000_t202" style="width:433.6pt;height:49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" fillcolor="window" strokecolor="#d9d9d9" strokeweight="1pt">
                <v:textbox>
                  <w:txbxContent>
                    <w:p w:rsidR="001F3E11" w:rsidRDefault="001F3E11" w:rsidP="006C1669">
                      <w:pPr>
                        <w:pStyle w:val="ListParagraph"/>
                        <w:numPr>
                          <w:ilvl w:val="0"/>
                          <w:numId w:val="2"/>
                        </w:numPr>
                        <w:ind w:left="284" w:hanging="284"/>
                      </w:pPr>
                      <w:r>
                        <w:t>Construction time period (09/17 – 11/19 ):</w:t>
                      </w:r>
                    </w:p>
                    <w:p w:rsidR="001F3E11" w:rsidRDefault="001F3E11" w:rsidP="00D4524D">
                      <w:pPr>
                        <w:ind w:left="284"/>
                      </w:pPr>
                      <w:r>
                        <w:t>Substructure works are set to commence on 12</w:t>
                      </w:r>
                      <w:r w:rsidRPr="00D4524D">
                        <w:rPr>
                          <w:vertAlign w:val="superscript"/>
                        </w:rPr>
                        <w:t>th</w:t>
                      </w:r>
                      <w:r>
                        <w:t xml:space="preserve"> September 2017, with PC anticipated for November 2019</w:t>
                      </w:r>
                    </w:p>
                    <w:p w:rsidR="001F3E11" w:rsidRDefault="001F3E11" w:rsidP="006C1669">
                      <w:pPr>
                        <w:pStyle w:val="ListParagraph"/>
                        <w:numPr>
                          <w:ilvl w:val="0"/>
                          <w:numId w:val="2"/>
                        </w:numPr>
                        <w:ind w:left="284" w:hanging="284"/>
                      </w:pPr>
                      <w:r>
                        <w:t xml:space="preserve">Is the development within the CAZ? </w:t>
                      </w:r>
                    </w:p>
                    <w:p w:rsidR="001F3E11" w:rsidRDefault="001F3E11" w:rsidP="008E5F8B">
                      <w:pPr>
                        <w:pStyle w:val="ListParagraph"/>
                        <w:ind w:left="284"/>
                      </w:pPr>
                      <w:r>
                        <w:t>(Yes)</w:t>
                      </w:r>
                    </w:p>
                    <w:p w:rsidR="001F3E11" w:rsidRDefault="001F3E11" w:rsidP="006C1669">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(Yes):</w:t>
                      </w:r>
                    </w:p>
                    <w:p w:rsidR="001F3E11" w:rsidRDefault="001F3E11" w:rsidP="006C1669">
                      <w:pPr>
                        <w:pStyle w:val="ListParagraph"/>
                        <w:numPr>
                          <w:ilvl w:val="0"/>
                          <w:numId w:val="2"/>
                        </w:numPr>
                        <w:ind w:left="284" w:hanging="284"/>
                      </w:pPr>
                      <w:r>
                        <w:t xml:space="preserve">Please provide evidence to demonstrate that all relevant machinery will be registered on the </w:t>
                      </w:r>
                      <w:r w:rsidRPr="00A6617C">
                        <w:t>NRMM Register, including the site name und</w:t>
                      </w:r>
                      <w:r>
                        <w:t>er which it has been registered:</w:t>
                      </w:r>
                    </w:p>
                    <w:p w:rsidR="001F3E11" w:rsidRDefault="001F3E11" w:rsidP="008E5F8B">
                      <w:pPr>
                        <w:pStyle w:val="ListParagraph"/>
                        <w:ind w:left="284"/>
                      </w:pPr>
                    </w:p>
                    <w:p w:rsidR="001F3E11" w:rsidRDefault="001F3E11" w:rsidP="008E5F8B">
                      <w:pPr>
                        <w:pStyle w:val="ListParagraph"/>
                        <w:ind w:left="284"/>
                      </w:pPr>
                      <w:r>
                        <w:t>The site has been registered on the NRMM register under the name 101 Camley Street.</w:t>
                      </w:r>
                    </w:p>
                    <w:p w:rsidR="001F3E11" w:rsidRDefault="001F3E11" w:rsidP="008E5F8B">
                      <w:pPr>
                        <w:pStyle w:val="ListParagraph"/>
                        <w:ind w:left="284"/>
                      </w:pPr>
                      <w:r>
                        <w:t>Once NRMM has been allocated to the project the details will be uploaded to the register.</w:t>
                      </w:r>
                    </w:p>
                    <w:p w:rsidR="001F3E11" w:rsidRDefault="001F3E11" w:rsidP="008E5F8B">
                      <w:pPr>
                        <w:pStyle w:val="ListParagraph"/>
                        <w:ind w:left="284"/>
                      </w:pPr>
                    </w:p>
                    <w:p w:rsidR="001F3E11" w:rsidRDefault="001F3E11" w:rsidP="006C1669">
                      <w:pPr>
                        <w:pStyle w:val="ListParagraph"/>
                        <w:numPr>
                          <w:ilvl w:val="0"/>
                          <w:numId w:val="2"/>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rsidR="001F3E11" w:rsidRDefault="001F3E11" w:rsidP="008E5F8B">
                      <w:pPr>
                        <w:pStyle w:val="ListParagraph"/>
                        <w:ind w:left="284"/>
                        <w:rPr>
                          <w:sz w:val="23"/>
                          <w:szCs w:val="23"/>
                        </w:rPr>
                      </w:pPr>
                    </w:p>
                    <w:p w:rsidR="001F3E11" w:rsidRDefault="001F3E11" w:rsidP="008E5F8B">
                      <w:pPr>
                        <w:pStyle w:val="ListParagraph"/>
                        <w:ind w:left="284"/>
                        <w:rPr>
                          <w:sz w:val="23"/>
                          <w:szCs w:val="23"/>
                        </w:rPr>
                      </w:pPr>
                      <w:r>
                        <w:rPr>
                          <w:sz w:val="23"/>
                          <w:szCs w:val="23"/>
                        </w:rPr>
                        <w:t xml:space="preserve">Confirm that an inventory of all </w:t>
                      </w:r>
                      <w:proofErr w:type="spellStart"/>
                      <w:r>
                        <w:rPr>
                          <w:sz w:val="23"/>
                          <w:szCs w:val="23"/>
                        </w:rPr>
                        <w:t>NRMMwill</w:t>
                      </w:r>
                      <w:proofErr w:type="spellEnd"/>
                      <w:r>
                        <w:rPr>
                          <w:sz w:val="23"/>
                          <w:szCs w:val="23"/>
                        </w:rPr>
                        <w:t xml:space="preserve"> be kept on site.</w:t>
                      </w:r>
                    </w:p>
                    <w:p w:rsidR="001F3E11" w:rsidRDefault="001F3E11" w:rsidP="008E5F8B">
                      <w:pPr>
                        <w:pStyle w:val="ListParagraph"/>
                        <w:ind w:left="284"/>
                        <w:rPr>
                          <w:sz w:val="23"/>
                          <w:szCs w:val="23"/>
                        </w:rPr>
                      </w:pPr>
                      <w:r>
                        <w:t>Weekly plant inspection forms will be produce and signed off. These will be kept in the site folder. Any defects will be registered and sent to the plant manager who will arrange for repair.</w:t>
                      </w:r>
                    </w:p>
                    <w:p w:rsidR="001F3E11" w:rsidRDefault="001F3E11" w:rsidP="008E5F8B">
                      <w:pPr>
                        <w:pStyle w:val="ListParagraph"/>
                        <w:ind w:left="284"/>
                        <w:rPr>
                          <w:sz w:val="23"/>
                          <w:szCs w:val="23"/>
                        </w:rPr>
                      </w:pPr>
                    </w:p>
                    <w:p w:rsidR="001F3E11" w:rsidRPr="00021405" w:rsidRDefault="001F3E11" w:rsidP="006C1669">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rsidR="001F3E11" w:rsidRPr="00021405" w:rsidRDefault="001F3E11" w:rsidP="008E5F8B">
                      <w:pPr>
                        <w:pStyle w:val="ListParagraph"/>
                        <w:ind w:left="284"/>
                      </w:pPr>
                    </w:p>
                    <w:p w:rsidR="001F3E11" w:rsidRDefault="001F3E11" w:rsidP="008E5F8B">
                      <w:pPr>
                        <w:pStyle w:val="ListParagraph"/>
                        <w:ind w:left="284"/>
                      </w:pPr>
                      <w:r>
                        <w:t>Photographic evidence of all individual plant inspection plates will be keep onsite and will be available to the local authority officers when requested.</w:t>
                      </w:r>
                    </w:p>
                  </w:txbxContent>
                </v:textbox>
                <w10:anchorlock/>
              </v:shape>
            </w:pict>
          </mc:Fallback>
        </mc:AlternateContent>
      </w:r>
    </w:p>
    <w:p w:rsidR="00DA72AB" w:rsidRDefault="00DA72AB">
      <w:pPr>
        <w:rPr>
          <w:sz w:val="28"/>
          <w:szCs w:val="28"/>
        </w:rPr>
      </w:pPr>
    </w:p>
    <w:p w:rsidR="00B001B9" w:rsidRDefault="00B001B9">
      <w:pPr>
        <w:rPr>
          <w:sz w:val="28"/>
          <w:szCs w:val="28"/>
        </w:rPr>
      </w:pPr>
    </w:p>
    <w:p w:rsidR="00B001B9" w:rsidRDefault="00B001B9">
      <w:pPr>
        <w:rPr>
          <w:sz w:val="28"/>
          <w:szCs w:val="28"/>
        </w:rPr>
      </w:pPr>
    </w:p>
    <w:p w:rsidR="00B001B9" w:rsidRDefault="00B001B9">
      <w:pPr>
        <w:rPr>
          <w:sz w:val="28"/>
          <w:szCs w:val="28"/>
        </w:rPr>
      </w:pPr>
    </w:p>
    <w:p w:rsidR="00B001B9" w:rsidRDefault="00B001B9">
      <w:pPr>
        <w:rPr>
          <w:sz w:val="28"/>
          <w:szCs w:val="28"/>
        </w:rPr>
      </w:pPr>
    </w:p>
    <w:p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1BC76"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rsidR="007176C8" w:rsidRPr="001543B5" w:rsidRDefault="007176C8" w:rsidP="007176C8">
      <w:pPr>
        <w:jc w:val="both"/>
        <w:rPr>
          <w:rFonts w:ascii="Calibri" w:hAnsi="Calibri" w:cs="Tahoma"/>
          <w:color w:val="76923C" w:themeColor="accent3" w:themeShade="BF"/>
          <w:sz w:val="24"/>
          <w:szCs w:val="24"/>
        </w:rPr>
      </w:pPr>
      <w:r w:rsidRPr="001543B5">
        <w:rPr>
          <w:b/>
          <w:color w:val="76923C" w:themeColor="accent3" w:themeShade="BF"/>
          <w:sz w:val="96"/>
          <w:szCs w:val="96"/>
        </w:rPr>
        <w:t>Agreement</w:t>
      </w:r>
    </w:p>
    <w:p w:rsidR="007176C8" w:rsidRPr="00821CE2" w:rsidRDefault="007176C8" w:rsidP="007176C8">
      <w:pPr>
        <w:jc w:val="both"/>
        <w:rPr>
          <w:rFonts w:ascii="Calibri" w:hAnsi="Calibri" w:cs="Tahoma"/>
          <w:sz w:val="24"/>
          <w:szCs w:val="24"/>
        </w:rPr>
      </w:pPr>
      <w:r w:rsidRPr="00821CE2">
        <w:rPr>
          <w:rFonts w:ascii="Calibri" w:hAnsi="Calibri" w:cs="Tahoma"/>
          <w:sz w:val="24"/>
          <w:szCs w:val="24"/>
        </w:rPr>
        <w:t xml:space="preserve">The agreed contents of this Construction Management Plan must be complied with unless otherwise agreed </w:t>
      </w:r>
      <w:r w:rsidR="00F96FFB">
        <w:rPr>
          <w:rFonts w:ascii="Calibri" w:hAnsi="Calibri" w:cs="Tahoma"/>
          <w:sz w:val="24"/>
          <w:szCs w:val="24"/>
        </w:rPr>
        <w:t xml:space="preserve">in writing by </w:t>
      </w:r>
      <w:r w:rsidRPr="00821CE2">
        <w:rPr>
          <w:rFonts w:ascii="Calibri" w:hAnsi="Calibri" w:cs="Tahoma"/>
          <w:sz w:val="24"/>
          <w:szCs w:val="24"/>
        </w:rPr>
        <w:t xml:space="preserve">the Council.  </w:t>
      </w:r>
      <w:r w:rsidR="00F96FFB">
        <w:rPr>
          <w:rFonts w:ascii="Calibri" w:hAnsi="Calibri" w:cs="Tahoma"/>
          <w:sz w:val="24"/>
          <w:szCs w:val="24"/>
        </w:rPr>
        <w:t xml:space="preserve">This may require the CMP to be revised by the Developer and reapproved by the Council. </w:t>
      </w:r>
      <w:r w:rsidRPr="00821CE2">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Pr>
          <w:rFonts w:ascii="Calibri" w:hAnsi="Calibri" w:cs="Tahoma"/>
          <w:sz w:val="24"/>
          <w:szCs w:val="24"/>
        </w:rPr>
        <w:t xml:space="preserve"> in writing</w:t>
      </w:r>
      <w:r w:rsidRPr="00821CE2">
        <w:rPr>
          <w:rFonts w:ascii="Calibri" w:hAnsi="Calibri" w:cs="Tahoma"/>
          <w:sz w:val="24"/>
          <w:szCs w:val="24"/>
        </w:rPr>
        <w:t xml:space="preserve"> and complied with thereafter.</w:t>
      </w:r>
    </w:p>
    <w:p w:rsidR="007176C8" w:rsidRPr="00821CE2" w:rsidRDefault="007176C8" w:rsidP="007176C8">
      <w:pPr>
        <w:jc w:val="both"/>
        <w:rPr>
          <w:rFonts w:ascii="Calibri" w:hAnsi="Calibri" w:cs="Tahoma"/>
          <w:sz w:val="24"/>
          <w:szCs w:val="24"/>
        </w:rPr>
      </w:pPr>
      <w:r w:rsidRPr="00821CE2">
        <w:rPr>
          <w:rFonts w:ascii="Calibri" w:hAnsi="Calibri" w:cs="Tahoma"/>
          <w:sz w:val="24"/>
          <w:szCs w:val="24"/>
        </w:rPr>
        <w:t>It should be noted that any agreed Construction Management Plan does not prejudice further agreements that may be required such as road closures or hoarding licences.</w:t>
      </w:r>
    </w:p>
    <w:p w:rsidR="008B0592" w:rsidRPr="008B0592" w:rsidRDefault="008B0592" w:rsidP="008B0592">
      <w:pPr>
        <w:rPr>
          <w:b/>
          <w:sz w:val="24"/>
          <w:szCs w:val="24"/>
        </w:rPr>
      </w:pPr>
      <w:r w:rsidRPr="008B0592">
        <w:rPr>
          <w:b/>
          <w:sz w:val="24"/>
          <w:szCs w:val="24"/>
        </w:rPr>
        <w:t>Please notify that council when you intend to start work on site. Please also notify the council when works are approximately 3 months from completion.</w:t>
      </w:r>
    </w:p>
    <w:p w:rsidR="007176C8" w:rsidRPr="00821CE2" w:rsidRDefault="007176C8" w:rsidP="007176C8">
      <w:pPr>
        <w:jc w:val="both"/>
        <w:rPr>
          <w:rFonts w:ascii="Calibri" w:hAnsi="Calibri" w:cs="Tahoma"/>
          <w:b/>
          <w:sz w:val="24"/>
          <w:szCs w:val="24"/>
        </w:rPr>
      </w:pPr>
    </w:p>
    <w:p w:rsidR="007176C8" w:rsidRPr="00821CE2" w:rsidRDefault="00424ECC" w:rsidP="007176C8">
      <w:pPr>
        <w:jc w:val="both"/>
        <w:rPr>
          <w:rFonts w:ascii="Calibri" w:hAnsi="Calibri" w:cs="Tahoma"/>
          <w:b/>
          <w:sz w:val="24"/>
          <w:szCs w:val="24"/>
        </w:rPr>
      </w:pPr>
      <w:r>
        <w:rPr>
          <w:noProof/>
          <w:lang w:eastAsia="en-GB"/>
        </w:rPr>
        <w:drawing>
          <wp:anchor distT="0" distB="0" distL="114300" distR="114300" simplePos="0" relativeHeight="251763712" behindDoc="1" locked="0" layoutInCell="1" allowOverlap="1" wp14:anchorId="7EE8C3F1" wp14:editId="483ABE0C">
            <wp:simplePos x="0" y="0"/>
            <wp:positionH relativeFrom="column">
              <wp:posOffset>657225</wp:posOffset>
            </wp:positionH>
            <wp:positionV relativeFrom="paragraph">
              <wp:posOffset>245110</wp:posOffset>
            </wp:positionV>
            <wp:extent cx="1762125" cy="285750"/>
            <wp:effectExtent l="0" t="0" r="9525" b="0"/>
            <wp:wrapNone/>
            <wp:docPr id="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1762125" cy="285750"/>
                    </a:xfrm>
                    <a:prstGeom prst="rect">
                      <a:avLst/>
                    </a:prstGeom>
                    <a:noFill/>
                    <a:ln w="9525">
                      <a:noFill/>
                      <a:miter lim="800000"/>
                      <a:headEnd/>
                      <a:tailEnd/>
                    </a:ln>
                  </pic:spPr>
                </pic:pic>
              </a:graphicData>
            </a:graphic>
          </wp:anchor>
        </w:drawing>
      </w:r>
    </w:p>
    <w:p w:rsidR="00DD3AC1" w:rsidRDefault="007176C8" w:rsidP="00DD3AC1">
      <w:pPr>
        <w:ind w:left="720" w:hanging="720"/>
        <w:rPr>
          <w:rFonts w:ascii="Calibri" w:hAnsi="Calibri" w:cs="Tahoma"/>
          <w:sz w:val="24"/>
          <w:szCs w:val="24"/>
        </w:rPr>
      </w:pPr>
      <w:r w:rsidRPr="00821CE2">
        <w:rPr>
          <w:rFonts w:ascii="Calibri" w:hAnsi="Calibri" w:cs="Tahoma"/>
          <w:b/>
          <w:sz w:val="24"/>
          <w:szCs w:val="24"/>
        </w:rPr>
        <w:t>Signed</w:t>
      </w:r>
      <w:r w:rsidRPr="00821CE2">
        <w:rPr>
          <w:rFonts w:ascii="Calibri" w:hAnsi="Calibri"/>
          <w:b/>
          <w:sz w:val="24"/>
          <w:szCs w:val="24"/>
        </w:rPr>
        <w:t>:</w:t>
      </w:r>
      <w:r w:rsidR="00424ECC">
        <w:rPr>
          <w:rFonts w:ascii="Calibri" w:hAnsi="Calibri" w:cs="Tahoma"/>
          <w:sz w:val="24"/>
          <w:szCs w:val="24"/>
        </w:rPr>
        <w:t xml:space="preserve"> </w:t>
      </w:r>
    </w:p>
    <w:p w:rsidR="007176C8" w:rsidRPr="00821CE2" w:rsidRDefault="007176C8" w:rsidP="00DD3AC1">
      <w:pPr>
        <w:ind w:left="720" w:hanging="720"/>
        <w:rPr>
          <w:rFonts w:ascii="Calibri" w:hAnsi="Calibri" w:cs="Tahoma"/>
          <w:sz w:val="24"/>
          <w:szCs w:val="24"/>
        </w:rPr>
      </w:pPr>
      <w:r w:rsidRPr="00821CE2">
        <w:rPr>
          <w:rFonts w:ascii="Calibri" w:hAnsi="Calibri" w:cs="Tahoma"/>
          <w:b/>
          <w:sz w:val="24"/>
          <w:szCs w:val="24"/>
        </w:rPr>
        <w:t>Date</w:t>
      </w:r>
      <w:r w:rsidRPr="00821CE2">
        <w:rPr>
          <w:rFonts w:ascii="Calibri" w:hAnsi="Calibri"/>
          <w:b/>
          <w:sz w:val="24"/>
          <w:szCs w:val="24"/>
        </w:rPr>
        <w:t>:</w:t>
      </w:r>
      <w:r w:rsidR="00A51425">
        <w:rPr>
          <w:rFonts w:ascii="Calibri" w:hAnsi="Calibri" w:cs="Tahoma"/>
          <w:sz w:val="24"/>
          <w:szCs w:val="24"/>
        </w:rPr>
        <w:t xml:space="preserve"> </w:t>
      </w:r>
      <w:r w:rsidR="00147861">
        <w:rPr>
          <w:rFonts w:ascii="Calibri" w:hAnsi="Calibri" w:cs="Tahoma"/>
          <w:sz w:val="24"/>
          <w:szCs w:val="24"/>
          <w:highlight w:val="yellow"/>
        </w:rPr>
        <w:t>09</w:t>
      </w:r>
      <w:r w:rsidR="00424ECC" w:rsidRPr="00B4267E">
        <w:rPr>
          <w:rFonts w:ascii="Calibri" w:hAnsi="Calibri" w:cs="Tahoma"/>
          <w:sz w:val="24"/>
          <w:szCs w:val="24"/>
          <w:highlight w:val="yellow"/>
        </w:rPr>
        <w:t>/</w:t>
      </w:r>
      <w:r w:rsidR="00147861">
        <w:rPr>
          <w:rFonts w:ascii="Calibri" w:hAnsi="Calibri" w:cs="Tahoma"/>
          <w:sz w:val="24"/>
          <w:szCs w:val="24"/>
          <w:highlight w:val="yellow"/>
        </w:rPr>
        <w:t>01</w:t>
      </w:r>
      <w:r w:rsidR="00424ECC" w:rsidRPr="00B4267E">
        <w:rPr>
          <w:rFonts w:ascii="Calibri" w:hAnsi="Calibri" w:cs="Tahoma"/>
          <w:sz w:val="24"/>
          <w:szCs w:val="24"/>
          <w:highlight w:val="yellow"/>
        </w:rPr>
        <w:t>/201</w:t>
      </w:r>
      <w:r w:rsidR="00147861">
        <w:rPr>
          <w:rFonts w:ascii="Calibri" w:hAnsi="Calibri" w:cs="Tahoma"/>
          <w:sz w:val="24"/>
          <w:szCs w:val="24"/>
          <w:highlight w:val="yellow"/>
        </w:rPr>
        <w:t>8</w:t>
      </w:r>
    </w:p>
    <w:p w:rsidR="007176C8" w:rsidRPr="00821CE2" w:rsidRDefault="007176C8" w:rsidP="00DD3AC1">
      <w:pPr>
        <w:tabs>
          <w:tab w:val="left" w:pos="5580"/>
        </w:tabs>
        <w:rPr>
          <w:rFonts w:ascii="Calibri" w:hAnsi="Calibri" w:cs="Tahoma"/>
          <w:sz w:val="24"/>
          <w:szCs w:val="24"/>
        </w:rPr>
      </w:pPr>
    </w:p>
    <w:p w:rsidR="007176C8" w:rsidRPr="00821CE2" w:rsidRDefault="007176C8" w:rsidP="00DD3AC1">
      <w:pPr>
        <w:tabs>
          <w:tab w:val="left" w:pos="5580"/>
        </w:tabs>
        <w:rPr>
          <w:rFonts w:ascii="Calibri" w:hAnsi="Calibri" w:cs="Tahoma"/>
          <w:sz w:val="24"/>
          <w:szCs w:val="24"/>
        </w:rPr>
      </w:pPr>
    </w:p>
    <w:p w:rsidR="00DD3AC1" w:rsidRDefault="007176C8" w:rsidP="00DD3AC1">
      <w:pPr>
        <w:tabs>
          <w:tab w:val="left" w:pos="5550"/>
          <w:tab w:val="left" w:pos="5580"/>
        </w:tabs>
        <w:rPr>
          <w:rFonts w:ascii="Calibri" w:hAnsi="Calibri" w:cs="Tahoma"/>
          <w:sz w:val="24"/>
          <w:szCs w:val="24"/>
        </w:rPr>
      </w:pPr>
      <w:r w:rsidRPr="00821CE2">
        <w:rPr>
          <w:rFonts w:ascii="Calibri" w:hAnsi="Calibri" w:cs="Tahoma"/>
          <w:b/>
          <w:sz w:val="24"/>
          <w:szCs w:val="24"/>
        </w:rPr>
        <w:t>Print Name:</w:t>
      </w:r>
      <w:r w:rsidR="00424ECC">
        <w:rPr>
          <w:rFonts w:ascii="Calibri" w:hAnsi="Calibri" w:cs="Tahoma"/>
          <w:sz w:val="24"/>
          <w:szCs w:val="24"/>
        </w:rPr>
        <w:t xml:space="preserve"> Craig </w:t>
      </w:r>
      <w:proofErr w:type="spellStart"/>
      <w:r w:rsidR="00424ECC">
        <w:rPr>
          <w:rFonts w:ascii="Calibri" w:hAnsi="Calibri" w:cs="Tahoma"/>
          <w:sz w:val="24"/>
          <w:szCs w:val="24"/>
        </w:rPr>
        <w:t>McLachaln</w:t>
      </w:r>
      <w:proofErr w:type="spellEnd"/>
    </w:p>
    <w:p w:rsidR="007176C8" w:rsidRPr="00821CE2" w:rsidRDefault="007176C8" w:rsidP="00DD3AC1">
      <w:pPr>
        <w:tabs>
          <w:tab w:val="left" w:pos="5550"/>
          <w:tab w:val="left" w:pos="5580"/>
        </w:tabs>
        <w:rPr>
          <w:rFonts w:ascii="Tahoma" w:hAnsi="Tahoma" w:cs="Tahoma"/>
          <w:sz w:val="24"/>
          <w:szCs w:val="24"/>
        </w:rPr>
      </w:pPr>
      <w:r w:rsidRPr="00821CE2">
        <w:rPr>
          <w:rFonts w:ascii="Calibri" w:hAnsi="Calibri" w:cs="Tahoma"/>
          <w:b/>
          <w:sz w:val="24"/>
          <w:szCs w:val="24"/>
        </w:rPr>
        <w:t xml:space="preserve">Position: </w:t>
      </w:r>
      <w:r w:rsidR="00424ECC">
        <w:rPr>
          <w:rFonts w:ascii="Calibri" w:hAnsi="Calibri" w:cs="Tahoma"/>
          <w:sz w:val="24"/>
          <w:szCs w:val="24"/>
        </w:rPr>
        <w:t>Project Manager</w:t>
      </w:r>
    </w:p>
    <w:p w:rsidR="007176C8" w:rsidRPr="00821CE2" w:rsidRDefault="007176C8" w:rsidP="000C4572">
      <w:pPr>
        <w:rPr>
          <w:sz w:val="24"/>
          <w:szCs w:val="24"/>
        </w:rPr>
      </w:pPr>
    </w:p>
    <w:p w:rsidR="00141375" w:rsidRDefault="007176C8" w:rsidP="000C4572">
      <w:pPr>
        <w:rPr>
          <w:sz w:val="24"/>
          <w:szCs w:val="24"/>
        </w:rPr>
      </w:pPr>
      <w:r w:rsidRPr="00821CE2">
        <w:rPr>
          <w:sz w:val="24"/>
          <w:szCs w:val="24"/>
        </w:rPr>
        <w:t xml:space="preserve">Please submit to: </w:t>
      </w:r>
      <w:hyperlink r:id="rId60" w:history="1">
        <w:r w:rsidR="00E10108" w:rsidRPr="00821CE2">
          <w:rPr>
            <w:rStyle w:val="Hyperlink"/>
            <w:sz w:val="24"/>
            <w:szCs w:val="24"/>
          </w:rPr>
          <w:t>planningobligations@camden.gov.uk</w:t>
        </w:r>
      </w:hyperlink>
    </w:p>
    <w:p w:rsidR="00141375" w:rsidRDefault="00141375" w:rsidP="000C4572">
      <w:pPr>
        <w:rPr>
          <w:sz w:val="24"/>
          <w:szCs w:val="24"/>
        </w:rPr>
      </w:pPr>
    </w:p>
    <w:p w:rsidR="007176C8" w:rsidRPr="00821CE2" w:rsidRDefault="007176C8" w:rsidP="000C4572">
      <w:pPr>
        <w:rPr>
          <w:sz w:val="24"/>
          <w:szCs w:val="24"/>
        </w:rPr>
      </w:pPr>
    </w:p>
    <w:p w:rsidR="00F63B5B" w:rsidRPr="00821CE2" w:rsidRDefault="007176C8" w:rsidP="005F379A">
      <w:pPr>
        <w:rPr>
          <w:sz w:val="24"/>
          <w:szCs w:val="24"/>
        </w:rPr>
      </w:pPr>
      <w:r w:rsidRPr="00821CE2">
        <w:rPr>
          <w:sz w:val="24"/>
          <w:szCs w:val="24"/>
        </w:rPr>
        <w:t>End of form.</w:t>
      </w:r>
    </w:p>
    <w:sectPr w:rsidR="00F63B5B" w:rsidRPr="00821CE2" w:rsidSect="004D7355">
      <w:footerReference w:type="default" r:id="rId61"/>
      <w:footerReference w:type="first" r:id="rId62"/>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C26" w:rsidRDefault="00667C26" w:rsidP="00431053">
      <w:pPr>
        <w:spacing w:after="0" w:line="240" w:lineRule="auto"/>
      </w:pPr>
      <w:r>
        <w:separator/>
      </w:r>
    </w:p>
  </w:endnote>
  <w:endnote w:type="continuationSeparator" w:id="0">
    <w:p w:rsidR="00667C26" w:rsidRDefault="00667C26"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HelveticaNeueLT Com 45 Lt">
    <w:altName w:val="HelveticaNeueLT Com 45 L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31742"/>
      <w:docPartObj>
        <w:docPartGallery w:val="Page Numbers (Bottom of Page)"/>
        <w:docPartUnique/>
      </w:docPartObj>
    </w:sdtPr>
    <w:sdtEndPr>
      <w:rPr>
        <w:noProof/>
      </w:rPr>
    </w:sdtEndPr>
    <w:sdtContent>
      <w:p w:rsidR="001F3E11" w:rsidRDefault="001F3E11" w:rsidP="007176C8">
        <w:pPr>
          <w:pStyle w:val="Footer"/>
        </w:pPr>
        <w:r>
          <w:fldChar w:fldCharType="begin"/>
        </w:r>
        <w:r>
          <w:instrText xml:space="preserve"> PAGE   \* MERGEFORMAT </w:instrText>
        </w:r>
        <w:r>
          <w:fldChar w:fldCharType="separate"/>
        </w:r>
        <w:r w:rsidR="00092139">
          <w:rPr>
            <w:noProof/>
          </w:rPr>
          <w:t>51</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rsidR="001F3E11" w:rsidRDefault="001F3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E11" w:rsidRDefault="001F3E11"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rsidR="001F3E11" w:rsidRDefault="001F3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C26" w:rsidRDefault="00667C26" w:rsidP="00431053">
      <w:pPr>
        <w:spacing w:after="0" w:line="240" w:lineRule="auto"/>
      </w:pPr>
      <w:r>
        <w:separator/>
      </w:r>
    </w:p>
  </w:footnote>
  <w:footnote w:type="continuationSeparator" w:id="0">
    <w:p w:rsidR="00667C26" w:rsidRDefault="00667C26"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B5430"/>
    <w:multiLevelType w:val="hybridMultilevel"/>
    <w:tmpl w:val="F7202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40644C"/>
    <w:multiLevelType w:val="hybridMultilevel"/>
    <w:tmpl w:val="08142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0C06AD"/>
    <w:multiLevelType w:val="hybridMultilevel"/>
    <w:tmpl w:val="0878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8654B1"/>
    <w:multiLevelType w:val="hybridMultilevel"/>
    <w:tmpl w:val="91B2E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DD2542"/>
    <w:multiLevelType w:val="hybridMultilevel"/>
    <w:tmpl w:val="E146D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D5388F"/>
    <w:multiLevelType w:val="hybridMultilevel"/>
    <w:tmpl w:val="ED823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B140EB"/>
    <w:multiLevelType w:val="hybridMultilevel"/>
    <w:tmpl w:val="75DA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4979E3"/>
    <w:multiLevelType w:val="hybridMultilevel"/>
    <w:tmpl w:val="74B81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062941"/>
    <w:multiLevelType w:val="hybridMultilevel"/>
    <w:tmpl w:val="BB8EE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B51CB2"/>
    <w:multiLevelType w:val="hybridMultilevel"/>
    <w:tmpl w:val="029A09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B310482"/>
    <w:multiLevelType w:val="hybridMultilevel"/>
    <w:tmpl w:val="92B24498"/>
    <w:lvl w:ilvl="0" w:tplc="D2CECFB8">
      <w:start w:val="1"/>
      <w:numFmt w:val="decimal"/>
      <w:lvlText w:val="%1."/>
      <w:lvlJc w:val="left"/>
      <w:pPr>
        <w:ind w:left="720" w:hanging="360"/>
      </w:pPr>
      <w:rPr>
        <w:rFonts w:ascii="Arial" w:hAnsi="Arial"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72057801"/>
    <w:multiLevelType w:val="hybridMultilevel"/>
    <w:tmpl w:val="25466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165DB3"/>
    <w:multiLevelType w:val="hybridMultilevel"/>
    <w:tmpl w:val="E586C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3"/>
  </w:num>
  <w:num w:numId="4">
    <w:abstractNumId w:val="10"/>
  </w:num>
  <w:num w:numId="5">
    <w:abstractNumId w:val="14"/>
  </w:num>
  <w:num w:numId="6">
    <w:abstractNumId w:val="7"/>
  </w:num>
  <w:num w:numId="7">
    <w:abstractNumId w:val="3"/>
  </w:num>
  <w:num w:numId="8">
    <w:abstractNumId w:val="4"/>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1"/>
  </w:num>
  <w:num w:numId="12">
    <w:abstractNumId w:val="1"/>
  </w:num>
  <w:num w:numId="13">
    <w:abstractNumId w:val="9"/>
  </w:num>
  <w:num w:numId="14">
    <w:abstractNumId w:val="2"/>
  </w:num>
  <w:num w:numId="15">
    <w:abstractNumId w:val="8"/>
  </w:num>
  <w:num w:numId="16">
    <w:abstractNumId w:val="0"/>
  </w:num>
  <w:num w:numId="1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9E"/>
    <w:rsid w:val="0000112D"/>
    <w:rsid w:val="000042C8"/>
    <w:rsid w:val="00005A6E"/>
    <w:rsid w:val="0000642B"/>
    <w:rsid w:val="00007997"/>
    <w:rsid w:val="000111CD"/>
    <w:rsid w:val="000174D1"/>
    <w:rsid w:val="00021405"/>
    <w:rsid w:val="0002506D"/>
    <w:rsid w:val="00030054"/>
    <w:rsid w:val="00031FFB"/>
    <w:rsid w:val="0003288C"/>
    <w:rsid w:val="000333C3"/>
    <w:rsid w:val="00036D2D"/>
    <w:rsid w:val="000374B7"/>
    <w:rsid w:val="00037FCA"/>
    <w:rsid w:val="00043570"/>
    <w:rsid w:val="00045B47"/>
    <w:rsid w:val="00051169"/>
    <w:rsid w:val="00054137"/>
    <w:rsid w:val="000608FB"/>
    <w:rsid w:val="00061B64"/>
    <w:rsid w:val="000664EC"/>
    <w:rsid w:val="000708C5"/>
    <w:rsid w:val="00072D9C"/>
    <w:rsid w:val="00082362"/>
    <w:rsid w:val="000859BA"/>
    <w:rsid w:val="00086E64"/>
    <w:rsid w:val="00086F15"/>
    <w:rsid w:val="00087E07"/>
    <w:rsid w:val="00092139"/>
    <w:rsid w:val="0009476A"/>
    <w:rsid w:val="00096E00"/>
    <w:rsid w:val="000B0737"/>
    <w:rsid w:val="000B1D6E"/>
    <w:rsid w:val="000B2C0A"/>
    <w:rsid w:val="000B2C95"/>
    <w:rsid w:val="000C354B"/>
    <w:rsid w:val="000C4572"/>
    <w:rsid w:val="000C5879"/>
    <w:rsid w:val="000C76C8"/>
    <w:rsid w:val="000D03E9"/>
    <w:rsid w:val="000D0576"/>
    <w:rsid w:val="000D1C2D"/>
    <w:rsid w:val="000D20C3"/>
    <w:rsid w:val="000D55FD"/>
    <w:rsid w:val="000E0870"/>
    <w:rsid w:val="000E19F0"/>
    <w:rsid w:val="000E2346"/>
    <w:rsid w:val="000E4A12"/>
    <w:rsid w:val="000E5D8F"/>
    <w:rsid w:val="000E669A"/>
    <w:rsid w:val="000F3024"/>
    <w:rsid w:val="000F5999"/>
    <w:rsid w:val="000F6470"/>
    <w:rsid w:val="000F6EB8"/>
    <w:rsid w:val="00104A35"/>
    <w:rsid w:val="00107AD1"/>
    <w:rsid w:val="0011053C"/>
    <w:rsid w:val="00116C6A"/>
    <w:rsid w:val="001176D5"/>
    <w:rsid w:val="0011783D"/>
    <w:rsid w:val="0012483E"/>
    <w:rsid w:val="0013142E"/>
    <w:rsid w:val="0013251B"/>
    <w:rsid w:val="001329C6"/>
    <w:rsid w:val="00135D8B"/>
    <w:rsid w:val="00136346"/>
    <w:rsid w:val="00141375"/>
    <w:rsid w:val="0014655C"/>
    <w:rsid w:val="00147861"/>
    <w:rsid w:val="001507CE"/>
    <w:rsid w:val="00151368"/>
    <w:rsid w:val="00153DE5"/>
    <w:rsid w:val="001543B5"/>
    <w:rsid w:val="00155D49"/>
    <w:rsid w:val="001564AA"/>
    <w:rsid w:val="001578D1"/>
    <w:rsid w:val="00157DF8"/>
    <w:rsid w:val="00157E9C"/>
    <w:rsid w:val="001612A5"/>
    <w:rsid w:val="00162035"/>
    <w:rsid w:val="00162084"/>
    <w:rsid w:val="0016461B"/>
    <w:rsid w:val="00166865"/>
    <w:rsid w:val="00166BD1"/>
    <w:rsid w:val="0016731D"/>
    <w:rsid w:val="00171C5C"/>
    <w:rsid w:val="00183F8D"/>
    <w:rsid w:val="001840F2"/>
    <w:rsid w:val="00184E9D"/>
    <w:rsid w:val="00185088"/>
    <w:rsid w:val="001861E6"/>
    <w:rsid w:val="00186229"/>
    <w:rsid w:val="00191005"/>
    <w:rsid w:val="00191285"/>
    <w:rsid w:val="00191D88"/>
    <w:rsid w:val="00193973"/>
    <w:rsid w:val="001944E2"/>
    <w:rsid w:val="001977AA"/>
    <w:rsid w:val="001B1E97"/>
    <w:rsid w:val="001B299B"/>
    <w:rsid w:val="001B30C6"/>
    <w:rsid w:val="001B404E"/>
    <w:rsid w:val="001B7915"/>
    <w:rsid w:val="001C03F8"/>
    <w:rsid w:val="001C4DA3"/>
    <w:rsid w:val="001C7790"/>
    <w:rsid w:val="001D3599"/>
    <w:rsid w:val="001D39F5"/>
    <w:rsid w:val="001D5034"/>
    <w:rsid w:val="001D7027"/>
    <w:rsid w:val="001D726F"/>
    <w:rsid w:val="001E1C52"/>
    <w:rsid w:val="001E256C"/>
    <w:rsid w:val="001E7A05"/>
    <w:rsid w:val="001F3E11"/>
    <w:rsid w:val="001F472A"/>
    <w:rsid w:val="00204C90"/>
    <w:rsid w:val="002104DF"/>
    <w:rsid w:val="00210ACD"/>
    <w:rsid w:val="0021198D"/>
    <w:rsid w:val="002149B5"/>
    <w:rsid w:val="002200B3"/>
    <w:rsid w:val="00225359"/>
    <w:rsid w:val="00226F8E"/>
    <w:rsid w:val="0023011E"/>
    <w:rsid w:val="002322D2"/>
    <w:rsid w:val="0023687E"/>
    <w:rsid w:val="00240FDA"/>
    <w:rsid w:val="00241452"/>
    <w:rsid w:val="0024177C"/>
    <w:rsid w:val="00245E0A"/>
    <w:rsid w:val="0024771C"/>
    <w:rsid w:val="002519ED"/>
    <w:rsid w:val="002528FA"/>
    <w:rsid w:val="00262F48"/>
    <w:rsid w:val="00264985"/>
    <w:rsid w:val="00264DDD"/>
    <w:rsid w:val="002653C0"/>
    <w:rsid w:val="00271556"/>
    <w:rsid w:val="00277AFF"/>
    <w:rsid w:val="0028124B"/>
    <w:rsid w:val="00284D96"/>
    <w:rsid w:val="00284E5A"/>
    <w:rsid w:val="00287379"/>
    <w:rsid w:val="00291FF8"/>
    <w:rsid w:val="00292594"/>
    <w:rsid w:val="00292FA9"/>
    <w:rsid w:val="002A1502"/>
    <w:rsid w:val="002A1C1F"/>
    <w:rsid w:val="002A5D0B"/>
    <w:rsid w:val="002B22BF"/>
    <w:rsid w:val="002B7FB4"/>
    <w:rsid w:val="002C0A95"/>
    <w:rsid w:val="002C40DD"/>
    <w:rsid w:val="002C560E"/>
    <w:rsid w:val="002C7C4B"/>
    <w:rsid w:val="002D00CF"/>
    <w:rsid w:val="002D12A1"/>
    <w:rsid w:val="002D4E84"/>
    <w:rsid w:val="002E4346"/>
    <w:rsid w:val="002E7FB5"/>
    <w:rsid w:val="002F103C"/>
    <w:rsid w:val="002F14B4"/>
    <w:rsid w:val="002F3379"/>
    <w:rsid w:val="002F63AA"/>
    <w:rsid w:val="00305FBC"/>
    <w:rsid w:val="00322E18"/>
    <w:rsid w:val="00325FB0"/>
    <w:rsid w:val="00326200"/>
    <w:rsid w:val="00327F7D"/>
    <w:rsid w:val="00335875"/>
    <w:rsid w:val="0033623F"/>
    <w:rsid w:val="00341020"/>
    <w:rsid w:val="00341E83"/>
    <w:rsid w:val="00343669"/>
    <w:rsid w:val="00345769"/>
    <w:rsid w:val="00345CA1"/>
    <w:rsid w:val="003510D7"/>
    <w:rsid w:val="00357ACC"/>
    <w:rsid w:val="00362CB5"/>
    <w:rsid w:val="003637B9"/>
    <w:rsid w:val="003726B6"/>
    <w:rsid w:val="00374A72"/>
    <w:rsid w:val="00375000"/>
    <w:rsid w:val="003757E8"/>
    <w:rsid w:val="003A0848"/>
    <w:rsid w:val="003A216E"/>
    <w:rsid w:val="003A2502"/>
    <w:rsid w:val="003A4127"/>
    <w:rsid w:val="003A4E0C"/>
    <w:rsid w:val="003A58C1"/>
    <w:rsid w:val="003A7C2D"/>
    <w:rsid w:val="003B217A"/>
    <w:rsid w:val="003B62F3"/>
    <w:rsid w:val="003B6615"/>
    <w:rsid w:val="003D0C80"/>
    <w:rsid w:val="003D114C"/>
    <w:rsid w:val="003D13C4"/>
    <w:rsid w:val="003D5103"/>
    <w:rsid w:val="003D54F9"/>
    <w:rsid w:val="003E59F5"/>
    <w:rsid w:val="003E61C3"/>
    <w:rsid w:val="003E7B9C"/>
    <w:rsid w:val="003F0193"/>
    <w:rsid w:val="003F0610"/>
    <w:rsid w:val="003F15D7"/>
    <w:rsid w:val="003F28EF"/>
    <w:rsid w:val="003F597D"/>
    <w:rsid w:val="003F6D53"/>
    <w:rsid w:val="00402C90"/>
    <w:rsid w:val="004056DF"/>
    <w:rsid w:val="00405EA4"/>
    <w:rsid w:val="00406081"/>
    <w:rsid w:val="00407D49"/>
    <w:rsid w:val="004135FC"/>
    <w:rsid w:val="00415678"/>
    <w:rsid w:val="004201B6"/>
    <w:rsid w:val="00424ECC"/>
    <w:rsid w:val="00426A6F"/>
    <w:rsid w:val="00427B83"/>
    <w:rsid w:val="00430FAD"/>
    <w:rsid w:val="00431053"/>
    <w:rsid w:val="00431731"/>
    <w:rsid w:val="00433E17"/>
    <w:rsid w:val="0043745D"/>
    <w:rsid w:val="00440C08"/>
    <w:rsid w:val="00444386"/>
    <w:rsid w:val="00455898"/>
    <w:rsid w:val="0045706E"/>
    <w:rsid w:val="00457926"/>
    <w:rsid w:val="004601F1"/>
    <w:rsid w:val="00463584"/>
    <w:rsid w:val="00470C11"/>
    <w:rsid w:val="00470E21"/>
    <w:rsid w:val="00472E07"/>
    <w:rsid w:val="00473E3D"/>
    <w:rsid w:val="004762D1"/>
    <w:rsid w:val="00477AC4"/>
    <w:rsid w:val="0048572A"/>
    <w:rsid w:val="00495CF4"/>
    <w:rsid w:val="0049610C"/>
    <w:rsid w:val="004A1C30"/>
    <w:rsid w:val="004A1E70"/>
    <w:rsid w:val="004A38B1"/>
    <w:rsid w:val="004A4094"/>
    <w:rsid w:val="004A669A"/>
    <w:rsid w:val="004A78CA"/>
    <w:rsid w:val="004B3F0C"/>
    <w:rsid w:val="004B42EE"/>
    <w:rsid w:val="004B73B3"/>
    <w:rsid w:val="004C0DD1"/>
    <w:rsid w:val="004C2B05"/>
    <w:rsid w:val="004C7903"/>
    <w:rsid w:val="004D0138"/>
    <w:rsid w:val="004D0684"/>
    <w:rsid w:val="004D1130"/>
    <w:rsid w:val="004D7355"/>
    <w:rsid w:val="004E302B"/>
    <w:rsid w:val="004F1D18"/>
    <w:rsid w:val="004F632E"/>
    <w:rsid w:val="005006B6"/>
    <w:rsid w:val="00505CA0"/>
    <w:rsid w:val="005064D2"/>
    <w:rsid w:val="00506E16"/>
    <w:rsid w:val="0051099F"/>
    <w:rsid w:val="00511799"/>
    <w:rsid w:val="005127CE"/>
    <w:rsid w:val="00521BA0"/>
    <w:rsid w:val="005242CA"/>
    <w:rsid w:val="00524E3E"/>
    <w:rsid w:val="00526ADA"/>
    <w:rsid w:val="00531CB0"/>
    <w:rsid w:val="005372F1"/>
    <w:rsid w:val="0054145A"/>
    <w:rsid w:val="0054403F"/>
    <w:rsid w:val="00544349"/>
    <w:rsid w:val="0054679A"/>
    <w:rsid w:val="00550B67"/>
    <w:rsid w:val="00554024"/>
    <w:rsid w:val="00557A02"/>
    <w:rsid w:val="0056228D"/>
    <w:rsid w:val="00565D21"/>
    <w:rsid w:val="00565EDD"/>
    <w:rsid w:val="005760BD"/>
    <w:rsid w:val="005809F8"/>
    <w:rsid w:val="0058532E"/>
    <w:rsid w:val="00590880"/>
    <w:rsid w:val="0059490C"/>
    <w:rsid w:val="00594ACA"/>
    <w:rsid w:val="00596E89"/>
    <w:rsid w:val="005A0A10"/>
    <w:rsid w:val="005A1418"/>
    <w:rsid w:val="005A1E9C"/>
    <w:rsid w:val="005A593A"/>
    <w:rsid w:val="005B0D40"/>
    <w:rsid w:val="005C0094"/>
    <w:rsid w:val="005C6ADA"/>
    <w:rsid w:val="005C79D6"/>
    <w:rsid w:val="005D271C"/>
    <w:rsid w:val="005D4936"/>
    <w:rsid w:val="005D49B6"/>
    <w:rsid w:val="005D549A"/>
    <w:rsid w:val="005D6EB7"/>
    <w:rsid w:val="005E3B81"/>
    <w:rsid w:val="005E5486"/>
    <w:rsid w:val="005F2812"/>
    <w:rsid w:val="005F379A"/>
    <w:rsid w:val="00600326"/>
    <w:rsid w:val="006009ED"/>
    <w:rsid w:val="00600AFF"/>
    <w:rsid w:val="00601F9D"/>
    <w:rsid w:val="006034CF"/>
    <w:rsid w:val="00604054"/>
    <w:rsid w:val="0060448E"/>
    <w:rsid w:val="00605C1B"/>
    <w:rsid w:val="00606BCA"/>
    <w:rsid w:val="006111DF"/>
    <w:rsid w:val="006124BE"/>
    <w:rsid w:val="00612911"/>
    <w:rsid w:val="00616051"/>
    <w:rsid w:val="006200FA"/>
    <w:rsid w:val="006225BA"/>
    <w:rsid w:val="0062348B"/>
    <w:rsid w:val="006265E5"/>
    <w:rsid w:val="006269BC"/>
    <w:rsid w:val="00632FBE"/>
    <w:rsid w:val="0063452C"/>
    <w:rsid w:val="006378C9"/>
    <w:rsid w:val="00642AB1"/>
    <w:rsid w:val="00643DEE"/>
    <w:rsid w:val="00644388"/>
    <w:rsid w:val="006444F0"/>
    <w:rsid w:val="00644F69"/>
    <w:rsid w:val="00647A1A"/>
    <w:rsid w:val="00653868"/>
    <w:rsid w:val="006545E4"/>
    <w:rsid w:val="00655A36"/>
    <w:rsid w:val="006631C0"/>
    <w:rsid w:val="00667C26"/>
    <w:rsid w:val="00667DE1"/>
    <w:rsid w:val="006730BF"/>
    <w:rsid w:val="00674A0C"/>
    <w:rsid w:val="006751F5"/>
    <w:rsid w:val="00675738"/>
    <w:rsid w:val="006761E5"/>
    <w:rsid w:val="00680847"/>
    <w:rsid w:val="00682649"/>
    <w:rsid w:val="00691AB3"/>
    <w:rsid w:val="00697C61"/>
    <w:rsid w:val="006A3470"/>
    <w:rsid w:val="006A5556"/>
    <w:rsid w:val="006B0092"/>
    <w:rsid w:val="006B63FD"/>
    <w:rsid w:val="006C1669"/>
    <w:rsid w:val="006C2D26"/>
    <w:rsid w:val="006C6406"/>
    <w:rsid w:val="006C7205"/>
    <w:rsid w:val="006D0BE7"/>
    <w:rsid w:val="006D2A6F"/>
    <w:rsid w:val="006D2FC4"/>
    <w:rsid w:val="006D740D"/>
    <w:rsid w:val="006E3D15"/>
    <w:rsid w:val="006E4126"/>
    <w:rsid w:val="006E52AA"/>
    <w:rsid w:val="006F3B57"/>
    <w:rsid w:val="006F794F"/>
    <w:rsid w:val="007006D8"/>
    <w:rsid w:val="00706960"/>
    <w:rsid w:val="00707533"/>
    <w:rsid w:val="007076CB"/>
    <w:rsid w:val="00711C47"/>
    <w:rsid w:val="00714DD1"/>
    <w:rsid w:val="007176C8"/>
    <w:rsid w:val="00720286"/>
    <w:rsid w:val="0072184B"/>
    <w:rsid w:val="00727BD4"/>
    <w:rsid w:val="007372A4"/>
    <w:rsid w:val="00743F6F"/>
    <w:rsid w:val="00750285"/>
    <w:rsid w:val="00750860"/>
    <w:rsid w:val="00752B04"/>
    <w:rsid w:val="007568BB"/>
    <w:rsid w:val="00757AAD"/>
    <w:rsid w:val="007604D4"/>
    <w:rsid w:val="00770444"/>
    <w:rsid w:val="007779DC"/>
    <w:rsid w:val="00777DDE"/>
    <w:rsid w:val="00780964"/>
    <w:rsid w:val="007810AF"/>
    <w:rsid w:val="007822FA"/>
    <w:rsid w:val="00782971"/>
    <w:rsid w:val="007841DE"/>
    <w:rsid w:val="00790E65"/>
    <w:rsid w:val="00792767"/>
    <w:rsid w:val="00796741"/>
    <w:rsid w:val="00797A75"/>
    <w:rsid w:val="007A1DD4"/>
    <w:rsid w:val="007A2392"/>
    <w:rsid w:val="007A264E"/>
    <w:rsid w:val="007A58D7"/>
    <w:rsid w:val="007A6FB2"/>
    <w:rsid w:val="007B1499"/>
    <w:rsid w:val="007B36F7"/>
    <w:rsid w:val="007B3983"/>
    <w:rsid w:val="007B7128"/>
    <w:rsid w:val="007B7433"/>
    <w:rsid w:val="007C6508"/>
    <w:rsid w:val="007D5DDA"/>
    <w:rsid w:val="007D7606"/>
    <w:rsid w:val="007E3DD3"/>
    <w:rsid w:val="007E6C3B"/>
    <w:rsid w:val="007E7F53"/>
    <w:rsid w:val="007F2292"/>
    <w:rsid w:val="007F27BC"/>
    <w:rsid w:val="007F436E"/>
    <w:rsid w:val="007F4706"/>
    <w:rsid w:val="007F4D36"/>
    <w:rsid w:val="007F51ED"/>
    <w:rsid w:val="00800FDF"/>
    <w:rsid w:val="008020DA"/>
    <w:rsid w:val="008020EC"/>
    <w:rsid w:val="00803D2E"/>
    <w:rsid w:val="008060C1"/>
    <w:rsid w:val="00807B00"/>
    <w:rsid w:val="00813C4A"/>
    <w:rsid w:val="0081473A"/>
    <w:rsid w:val="0081605A"/>
    <w:rsid w:val="008202E3"/>
    <w:rsid w:val="00821CE2"/>
    <w:rsid w:val="00821DAF"/>
    <w:rsid w:val="00825D4F"/>
    <w:rsid w:val="00831E4D"/>
    <w:rsid w:val="00832178"/>
    <w:rsid w:val="008321B5"/>
    <w:rsid w:val="0083249B"/>
    <w:rsid w:val="00832DDB"/>
    <w:rsid w:val="00840056"/>
    <w:rsid w:val="008441E3"/>
    <w:rsid w:val="00844BDA"/>
    <w:rsid w:val="0084596D"/>
    <w:rsid w:val="00846061"/>
    <w:rsid w:val="00850942"/>
    <w:rsid w:val="008573D2"/>
    <w:rsid w:val="00862FA9"/>
    <w:rsid w:val="008655C4"/>
    <w:rsid w:val="00865EA3"/>
    <w:rsid w:val="00872538"/>
    <w:rsid w:val="00873666"/>
    <w:rsid w:val="00873B2A"/>
    <w:rsid w:val="008879E5"/>
    <w:rsid w:val="00890861"/>
    <w:rsid w:val="00890931"/>
    <w:rsid w:val="00893086"/>
    <w:rsid w:val="008A4276"/>
    <w:rsid w:val="008A5DAE"/>
    <w:rsid w:val="008A64D8"/>
    <w:rsid w:val="008B0592"/>
    <w:rsid w:val="008B13F6"/>
    <w:rsid w:val="008B1537"/>
    <w:rsid w:val="008B465C"/>
    <w:rsid w:val="008B4EA6"/>
    <w:rsid w:val="008B700D"/>
    <w:rsid w:val="008B7E4E"/>
    <w:rsid w:val="008C2D5C"/>
    <w:rsid w:val="008C4A26"/>
    <w:rsid w:val="008D265E"/>
    <w:rsid w:val="008D4A3E"/>
    <w:rsid w:val="008D7128"/>
    <w:rsid w:val="008E257B"/>
    <w:rsid w:val="008E3329"/>
    <w:rsid w:val="008E373C"/>
    <w:rsid w:val="008E4136"/>
    <w:rsid w:val="008E5F8B"/>
    <w:rsid w:val="008F0A97"/>
    <w:rsid w:val="008F4917"/>
    <w:rsid w:val="008F585B"/>
    <w:rsid w:val="008F7F91"/>
    <w:rsid w:val="00903D8D"/>
    <w:rsid w:val="00905B5D"/>
    <w:rsid w:val="00921D01"/>
    <w:rsid w:val="00926160"/>
    <w:rsid w:val="00927586"/>
    <w:rsid w:val="009423D7"/>
    <w:rsid w:val="009472CB"/>
    <w:rsid w:val="009473BA"/>
    <w:rsid w:val="00952EC7"/>
    <w:rsid w:val="00953581"/>
    <w:rsid w:val="00954887"/>
    <w:rsid w:val="0096480B"/>
    <w:rsid w:val="00970F27"/>
    <w:rsid w:val="009813B6"/>
    <w:rsid w:val="009856EA"/>
    <w:rsid w:val="00986139"/>
    <w:rsid w:val="0099157B"/>
    <w:rsid w:val="00991D01"/>
    <w:rsid w:val="00992137"/>
    <w:rsid w:val="00992384"/>
    <w:rsid w:val="0099293C"/>
    <w:rsid w:val="009943DE"/>
    <w:rsid w:val="00995F4B"/>
    <w:rsid w:val="00996A35"/>
    <w:rsid w:val="00996FE9"/>
    <w:rsid w:val="009A3C9F"/>
    <w:rsid w:val="009A4EAF"/>
    <w:rsid w:val="009A5B89"/>
    <w:rsid w:val="009B3B60"/>
    <w:rsid w:val="009B40C8"/>
    <w:rsid w:val="009B497C"/>
    <w:rsid w:val="009B49A0"/>
    <w:rsid w:val="009B49D6"/>
    <w:rsid w:val="009B7121"/>
    <w:rsid w:val="009B7E9A"/>
    <w:rsid w:val="009C0A98"/>
    <w:rsid w:val="009C1753"/>
    <w:rsid w:val="009C352A"/>
    <w:rsid w:val="009C4456"/>
    <w:rsid w:val="009C5EB2"/>
    <w:rsid w:val="009D06B2"/>
    <w:rsid w:val="009D0FA5"/>
    <w:rsid w:val="009D3809"/>
    <w:rsid w:val="009D5795"/>
    <w:rsid w:val="009E1C29"/>
    <w:rsid w:val="009E1F26"/>
    <w:rsid w:val="009E3073"/>
    <w:rsid w:val="009E37DE"/>
    <w:rsid w:val="009E7A29"/>
    <w:rsid w:val="009F0204"/>
    <w:rsid w:val="00A01563"/>
    <w:rsid w:val="00A04248"/>
    <w:rsid w:val="00A10861"/>
    <w:rsid w:val="00A11FC5"/>
    <w:rsid w:val="00A1509A"/>
    <w:rsid w:val="00A16AA8"/>
    <w:rsid w:val="00A17500"/>
    <w:rsid w:val="00A21106"/>
    <w:rsid w:val="00A21ED1"/>
    <w:rsid w:val="00A21F74"/>
    <w:rsid w:val="00A254A0"/>
    <w:rsid w:val="00A324B2"/>
    <w:rsid w:val="00A327E1"/>
    <w:rsid w:val="00A32F4D"/>
    <w:rsid w:val="00A33450"/>
    <w:rsid w:val="00A35C8B"/>
    <w:rsid w:val="00A35EA0"/>
    <w:rsid w:val="00A425D7"/>
    <w:rsid w:val="00A43396"/>
    <w:rsid w:val="00A447CA"/>
    <w:rsid w:val="00A47E64"/>
    <w:rsid w:val="00A51425"/>
    <w:rsid w:val="00A52E55"/>
    <w:rsid w:val="00A54EBB"/>
    <w:rsid w:val="00A67C30"/>
    <w:rsid w:val="00A749CE"/>
    <w:rsid w:val="00A75332"/>
    <w:rsid w:val="00A76FDC"/>
    <w:rsid w:val="00A774EA"/>
    <w:rsid w:val="00A82D81"/>
    <w:rsid w:val="00A82F23"/>
    <w:rsid w:val="00A87581"/>
    <w:rsid w:val="00A91FCD"/>
    <w:rsid w:val="00A9356C"/>
    <w:rsid w:val="00A93B56"/>
    <w:rsid w:val="00A96D59"/>
    <w:rsid w:val="00A97EA1"/>
    <w:rsid w:val="00AA522C"/>
    <w:rsid w:val="00AA59A6"/>
    <w:rsid w:val="00AA5E24"/>
    <w:rsid w:val="00AA6305"/>
    <w:rsid w:val="00AA6919"/>
    <w:rsid w:val="00AA70A5"/>
    <w:rsid w:val="00AA7A39"/>
    <w:rsid w:val="00AB5092"/>
    <w:rsid w:val="00AB54BD"/>
    <w:rsid w:val="00AC64DF"/>
    <w:rsid w:val="00AC79F9"/>
    <w:rsid w:val="00AD0A88"/>
    <w:rsid w:val="00AD477D"/>
    <w:rsid w:val="00AD4B4E"/>
    <w:rsid w:val="00AD582E"/>
    <w:rsid w:val="00AD7B83"/>
    <w:rsid w:val="00AE4E76"/>
    <w:rsid w:val="00AE6846"/>
    <w:rsid w:val="00AF47DD"/>
    <w:rsid w:val="00AF5CFA"/>
    <w:rsid w:val="00AF7978"/>
    <w:rsid w:val="00B001B9"/>
    <w:rsid w:val="00B047EF"/>
    <w:rsid w:val="00B11811"/>
    <w:rsid w:val="00B20A00"/>
    <w:rsid w:val="00B20F2D"/>
    <w:rsid w:val="00B22D5F"/>
    <w:rsid w:val="00B27068"/>
    <w:rsid w:val="00B4024C"/>
    <w:rsid w:val="00B4267E"/>
    <w:rsid w:val="00B44EDD"/>
    <w:rsid w:val="00B475D2"/>
    <w:rsid w:val="00B5549E"/>
    <w:rsid w:val="00B57861"/>
    <w:rsid w:val="00B62B2A"/>
    <w:rsid w:val="00B63901"/>
    <w:rsid w:val="00B64891"/>
    <w:rsid w:val="00B665BA"/>
    <w:rsid w:val="00B66BBC"/>
    <w:rsid w:val="00B76DD2"/>
    <w:rsid w:val="00B77BA4"/>
    <w:rsid w:val="00B821CF"/>
    <w:rsid w:val="00B83419"/>
    <w:rsid w:val="00B84D0D"/>
    <w:rsid w:val="00B85748"/>
    <w:rsid w:val="00B93F22"/>
    <w:rsid w:val="00BA2D3F"/>
    <w:rsid w:val="00BA3252"/>
    <w:rsid w:val="00BB3613"/>
    <w:rsid w:val="00BB36E0"/>
    <w:rsid w:val="00BB4897"/>
    <w:rsid w:val="00BB6B4C"/>
    <w:rsid w:val="00BB758B"/>
    <w:rsid w:val="00BC078A"/>
    <w:rsid w:val="00BC6A39"/>
    <w:rsid w:val="00BD144C"/>
    <w:rsid w:val="00BE05EF"/>
    <w:rsid w:val="00BE0DA3"/>
    <w:rsid w:val="00BE2BC8"/>
    <w:rsid w:val="00BE4F06"/>
    <w:rsid w:val="00BF09E8"/>
    <w:rsid w:val="00BF1D48"/>
    <w:rsid w:val="00BF6137"/>
    <w:rsid w:val="00BF6C18"/>
    <w:rsid w:val="00C02AE7"/>
    <w:rsid w:val="00C0304A"/>
    <w:rsid w:val="00C031E9"/>
    <w:rsid w:val="00C07274"/>
    <w:rsid w:val="00C159F6"/>
    <w:rsid w:val="00C16EC1"/>
    <w:rsid w:val="00C25FEF"/>
    <w:rsid w:val="00C34D9E"/>
    <w:rsid w:val="00C35B88"/>
    <w:rsid w:val="00C35C3B"/>
    <w:rsid w:val="00C406F3"/>
    <w:rsid w:val="00C53C94"/>
    <w:rsid w:val="00C54469"/>
    <w:rsid w:val="00C57760"/>
    <w:rsid w:val="00C60028"/>
    <w:rsid w:val="00C649E9"/>
    <w:rsid w:val="00C64C18"/>
    <w:rsid w:val="00C673D8"/>
    <w:rsid w:val="00C70B12"/>
    <w:rsid w:val="00C71F8D"/>
    <w:rsid w:val="00C728A6"/>
    <w:rsid w:val="00C74426"/>
    <w:rsid w:val="00C81D2B"/>
    <w:rsid w:val="00C873F8"/>
    <w:rsid w:val="00C933D0"/>
    <w:rsid w:val="00CA784F"/>
    <w:rsid w:val="00CB0E57"/>
    <w:rsid w:val="00CB5D28"/>
    <w:rsid w:val="00CB71F4"/>
    <w:rsid w:val="00CB779A"/>
    <w:rsid w:val="00CC023E"/>
    <w:rsid w:val="00CC4908"/>
    <w:rsid w:val="00CD104D"/>
    <w:rsid w:val="00CD661F"/>
    <w:rsid w:val="00CE4D80"/>
    <w:rsid w:val="00CE56C1"/>
    <w:rsid w:val="00CF1B09"/>
    <w:rsid w:val="00CF4FEF"/>
    <w:rsid w:val="00D008EA"/>
    <w:rsid w:val="00D10C55"/>
    <w:rsid w:val="00D134B8"/>
    <w:rsid w:val="00D1474F"/>
    <w:rsid w:val="00D15460"/>
    <w:rsid w:val="00D1633C"/>
    <w:rsid w:val="00D176A8"/>
    <w:rsid w:val="00D21604"/>
    <w:rsid w:val="00D247D2"/>
    <w:rsid w:val="00D324F1"/>
    <w:rsid w:val="00D34145"/>
    <w:rsid w:val="00D3455D"/>
    <w:rsid w:val="00D34F2E"/>
    <w:rsid w:val="00D36A8B"/>
    <w:rsid w:val="00D37D85"/>
    <w:rsid w:val="00D37EB3"/>
    <w:rsid w:val="00D4524D"/>
    <w:rsid w:val="00D4638A"/>
    <w:rsid w:val="00D47AF1"/>
    <w:rsid w:val="00D50E1E"/>
    <w:rsid w:val="00D565EF"/>
    <w:rsid w:val="00D56A90"/>
    <w:rsid w:val="00D61913"/>
    <w:rsid w:val="00D6761F"/>
    <w:rsid w:val="00D67691"/>
    <w:rsid w:val="00D706C5"/>
    <w:rsid w:val="00D70EFE"/>
    <w:rsid w:val="00D724E9"/>
    <w:rsid w:val="00D72A58"/>
    <w:rsid w:val="00D7694F"/>
    <w:rsid w:val="00D83D49"/>
    <w:rsid w:val="00D8497D"/>
    <w:rsid w:val="00D86889"/>
    <w:rsid w:val="00D87E17"/>
    <w:rsid w:val="00D915CF"/>
    <w:rsid w:val="00D91F96"/>
    <w:rsid w:val="00D94864"/>
    <w:rsid w:val="00D97E34"/>
    <w:rsid w:val="00DA3BBC"/>
    <w:rsid w:val="00DA72AB"/>
    <w:rsid w:val="00DC0037"/>
    <w:rsid w:val="00DC68B3"/>
    <w:rsid w:val="00DC6C51"/>
    <w:rsid w:val="00DD22C5"/>
    <w:rsid w:val="00DD3AC1"/>
    <w:rsid w:val="00DD412A"/>
    <w:rsid w:val="00DD48FD"/>
    <w:rsid w:val="00DD6E7D"/>
    <w:rsid w:val="00DD70F1"/>
    <w:rsid w:val="00DD7DE4"/>
    <w:rsid w:val="00DE16E6"/>
    <w:rsid w:val="00DE331A"/>
    <w:rsid w:val="00DE3770"/>
    <w:rsid w:val="00DE3AFD"/>
    <w:rsid w:val="00DE6874"/>
    <w:rsid w:val="00DE7537"/>
    <w:rsid w:val="00DE7EF5"/>
    <w:rsid w:val="00DF53FB"/>
    <w:rsid w:val="00E00E56"/>
    <w:rsid w:val="00E04699"/>
    <w:rsid w:val="00E0646C"/>
    <w:rsid w:val="00E079B1"/>
    <w:rsid w:val="00E07C92"/>
    <w:rsid w:val="00E10108"/>
    <w:rsid w:val="00E10EB7"/>
    <w:rsid w:val="00E120FC"/>
    <w:rsid w:val="00E12D5A"/>
    <w:rsid w:val="00E13B89"/>
    <w:rsid w:val="00E169AA"/>
    <w:rsid w:val="00E17DF8"/>
    <w:rsid w:val="00E2064A"/>
    <w:rsid w:val="00E20C7F"/>
    <w:rsid w:val="00E27B7A"/>
    <w:rsid w:val="00E309F4"/>
    <w:rsid w:val="00E340AA"/>
    <w:rsid w:val="00E350A1"/>
    <w:rsid w:val="00E3657E"/>
    <w:rsid w:val="00E4100A"/>
    <w:rsid w:val="00E670BC"/>
    <w:rsid w:val="00E72864"/>
    <w:rsid w:val="00E77B05"/>
    <w:rsid w:val="00E8074B"/>
    <w:rsid w:val="00E80B32"/>
    <w:rsid w:val="00E832E4"/>
    <w:rsid w:val="00E84571"/>
    <w:rsid w:val="00E845E0"/>
    <w:rsid w:val="00E85ED7"/>
    <w:rsid w:val="00E9296F"/>
    <w:rsid w:val="00E940C0"/>
    <w:rsid w:val="00E9494B"/>
    <w:rsid w:val="00E94F08"/>
    <w:rsid w:val="00E96784"/>
    <w:rsid w:val="00E97972"/>
    <w:rsid w:val="00EA0FFC"/>
    <w:rsid w:val="00EA15AD"/>
    <w:rsid w:val="00EA23E7"/>
    <w:rsid w:val="00EA5728"/>
    <w:rsid w:val="00EA5C5F"/>
    <w:rsid w:val="00EA62B3"/>
    <w:rsid w:val="00EB2623"/>
    <w:rsid w:val="00EB402E"/>
    <w:rsid w:val="00EB6A3C"/>
    <w:rsid w:val="00EB6B5F"/>
    <w:rsid w:val="00EC2F21"/>
    <w:rsid w:val="00EC3DD9"/>
    <w:rsid w:val="00EC75FF"/>
    <w:rsid w:val="00ED50BB"/>
    <w:rsid w:val="00ED5A90"/>
    <w:rsid w:val="00EE4D60"/>
    <w:rsid w:val="00EE7654"/>
    <w:rsid w:val="00EF4FF7"/>
    <w:rsid w:val="00F00897"/>
    <w:rsid w:val="00F00E2C"/>
    <w:rsid w:val="00F02D4D"/>
    <w:rsid w:val="00F06C81"/>
    <w:rsid w:val="00F06D92"/>
    <w:rsid w:val="00F14AF6"/>
    <w:rsid w:val="00F166C4"/>
    <w:rsid w:val="00F230B1"/>
    <w:rsid w:val="00F25B5A"/>
    <w:rsid w:val="00F36864"/>
    <w:rsid w:val="00F5414F"/>
    <w:rsid w:val="00F5624D"/>
    <w:rsid w:val="00F56400"/>
    <w:rsid w:val="00F573DF"/>
    <w:rsid w:val="00F63B5B"/>
    <w:rsid w:val="00F65E4A"/>
    <w:rsid w:val="00F6663B"/>
    <w:rsid w:val="00F72A21"/>
    <w:rsid w:val="00F75204"/>
    <w:rsid w:val="00F759D6"/>
    <w:rsid w:val="00F75A1F"/>
    <w:rsid w:val="00F75F49"/>
    <w:rsid w:val="00F769C0"/>
    <w:rsid w:val="00F77D4D"/>
    <w:rsid w:val="00F817BB"/>
    <w:rsid w:val="00F861A5"/>
    <w:rsid w:val="00F92C07"/>
    <w:rsid w:val="00F935B4"/>
    <w:rsid w:val="00F96FFB"/>
    <w:rsid w:val="00FA2769"/>
    <w:rsid w:val="00FA4145"/>
    <w:rsid w:val="00FA45B6"/>
    <w:rsid w:val="00FB0773"/>
    <w:rsid w:val="00FB2118"/>
    <w:rsid w:val="00FB2BE4"/>
    <w:rsid w:val="00FB3996"/>
    <w:rsid w:val="00FB5A8D"/>
    <w:rsid w:val="00FB612B"/>
    <w:rsid w:val="00FC3E0C"/>
    <w:rsid w:val="00FC40CA"/>
    <w:rsid w:val="00FC4DA8"/>
    <w:rsid w:val="00FC7F59"/>
    <w:rsid w:val="00FD22DF"/>
    <w:rsid w:val="00FD63C9"/>
    <w:rsid w:val="00FE0113"/>
    <w:rsid w:val="00FE11F7"/>
    <w:rsid w:val="00FE23FC"/>
    <w:rsid w:val="00FE70EE"/>
    <w:rsid w:val="00FF297A"/>
    <w:rsid w:val="00FF63F9"/>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E33A2"/>
  <w15:docId w15:val="{276B9B57-DDA2-4F7C-81D1-B860E3CB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D15460"/>
    <w:pPr>
      <w:keepNext/>
      <w:spacing w:after="0" w:line="240" w:lineRule="auto"/>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Default">
    <w:name w:val="Default"/>
    <w:rsid w:val="004B73B3"/>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D15460"/>
    <w:rPr>
      <w:rFonts w:ascii="Times New Roman" w:eastAsia="Times New Roman" w:hAnsi="Times New Roman" w:cs="Times New Roman"/>
      <w:b/>
      <w:bCs/>
      <w:sz w:val="24"/>
      <w:szCs w:val="24"/>
    </w:rPr>
  </w:style>
  <w:style w:type="paragraph" w:styleId="NormalWeb">
    <w:name w:val="Normal (Web)"/>
    <w:basedOn w:val="Normal"/>
    <w:uiPriority w:val="99"/>
    <w:unhideWhenUsed/>
    <w:rsid w:val="00CE4D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portText">
    <w:name w:val="Report Text"/>
    <w:link w:val="ReportTextChar"/>
    <w:qFormat/>
    <w:rsid w:val="007A2392"/>
    <w:pPr>
      <w:spacing w:before="170" w:after="170" w:line="260" w:lineRule="atLeast"/>
    </w:pPr>
    <w:rPr>
      <w:rFonts w:ascii="Times New Roman" w:eastAsiaTheme="minorEastAsia" w:hAnsi="Times New Roman" w:cs="Times New Roman"/>
      <w:sz w:val="24"/>
      <w:szCs w:val="20"/>
    </w:rPr>
  </w:style>
  <w:style w:type="character" w:customStyle="1" w:styleId="ReportTextChar">
    <w:name w:val="Report Text Char"/>
    <w:basedOn w:val="DefaultParagraphFont"/>
    <w:link w:val="ReportText"/>
    <w:rsid w:val="007A2392"/>
    <w:rPr>
      <w:rFonts w:ascii="Times New Roman" w:eastAsiaTheme="minorEastAsia" w:hAnsi="Times New Roman" w:cs="Times New Roman"/>
      <w:sz w:val="24"/>
      <w:szCs w:val="20"/>
    </w:rPr>
  </w:style>
  <w:style w:type="character" w:styleId="UnresolvedMention">
    <w:name w:val="Unresolved Mention"/>
    <w:basedOn w:val="DefaultParagraphFont"/>
    <w:uiPriority w:val="99"/>
    <w:semiHidden/>
    <w:unhideWhenUsed/>
    <w:rsid w:val="0099238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10229">
      <w:bodyDiv w:val="1"/>
      <w:marLeft w:val="0"/>
      <w:marRight w:val="0"/>
      <w:marTop w:val="0"/>
      <w:marBottom w:val="0"/>
      <w:divBdr>
        <w:top w:val="none" w:sz="0" w:space="0" w:color="auto"/>
        <w:left w:val="none" w:sz="0" w:space="0" w:color="auto"/>
        <w:bottom w:val="none" w:sz="0" w:space="0" w:color="auto"/>
        <w:right w:val="none" w:sz="0" w:space="0" w:color="auto"/>
      </w:divBdr>
    </w:div>
    <w:div w:id="49304849">
      <w:bodyDiv w:val="1"/>
      <w:marLeft w:val="0"/>
      <w:marRight w:val="0"/>
      <w:marTop w:val="0"/>
      <w:marBottom w:val="0"/>
      <w:divBdr>
        <w:top w:val="none" w:sz="0" w:space="0" w:color="auto"/>
        <w:left w:val="none" w:sz="0" w:space="0" w:color="auto"/>
        <w:bottom w:val="none" w:sz="0" w:space="0" w:color="auto"/>
        <w:right w:val="none" w:sz="0" w:space="0" w:color="auto"/>
      </w:divBdr>
    </w:div>
    <w:div w:id="87311112">
      <w:bodyDiv w:val="1"/>
      <w:marLeft w:val="0"/>
      <w:marRight w:val="0"/>
      <w:marTop w:val="0"/>
      <w:marBottom w:val="0"/>
      <w:divBdr>
        <w:top w:val="none" w:sz="0" w:space="0" w:color="auto"/>
        <w:left w:val="none" w:sz="0" w:space="0" w:color="auto"/>
        <w:bottom w:val="none" w:sz="0" w:space="0" w:color="auto"/>
        <w:right w:val="none" w:sz="0" w:space="0" w:color="auto"/>
      </w:divBdr>
    </w:div>
    <w:div w:id="89785544">
      <w:bodyDiv w:val="1"/>
      <w:marLeft w:val="0"/>
      <w:marRight w:val="0"/>
      <w:marTop w:val="0"/>
      <w:marBottom w:val="0"/>
      <w:divBdr>
        <w:top w:val="none" w:sz="0" w:space="0" w:color="auto"/>
        <w:left w:val="none" w:sz="0" w:space="0" w:color="auto"/>
        <w:bottom w:val="none" w:sz="0" w:space="0" w:color="auto"/>
        <w:right w:val="none" w:sz="0" w:space="0" w:color="auto"/>
      </w:divBdr>
    </w:div>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40462478">
      <w:bodyDiv w:val="1"/>
      <w:marLeft w:val="0"/>
      <w:marRight w:val="0"/>
      <w:marTop w:val="0"/>
      <w:marBottom w:val="0"/>
      <w:divBdr>
        <w:top w:val="none" w:sz="0" w:space="0" w:color="auto"/>
        <w:left w:val="none" w:sz="0" w:space="0" w:color="auto"/>
        <w:bottom w:val="none" w:sz="0" w:space="0" w:color="auto"/>
        <w:right w:val="none" w:sz="0" w:space="0" w:color="auto"/>
      </w:divBdr>
    </w:div>
    <w:div w:id="152450771">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364595504">
      <w:bodyDiv w:val="1"/>
      <w:marLeft w:val="0"/>
      <w:marRight w:val="0"/>
      <w:marTop w:val="0"/>
      <w:marBottom w:val="0"/>
      <w:divBdr>
        <w:top w:val="none" w:sz="0" w:space="0" w:color="auto"/>
        <w:left w:val="none" w:sz="0" w:space="0" w:color="auto"/>
        <w:bottom w:val="none" w:sz="0" w:space="0" w:color="auto"/>
        <w:right w:val="none" w:sz="0" w:space="0" w:color="auto"/>
      </w:divBdr>
    </w:div>
    <w:div w:id="640579771">
      <w:bodyDiv w:val="1"/>
      <w:marLeft w:val="0"/>
      <w:marRight w:val="0"/>
      <w:marTop w:val="0"/>
      <w:marBottom w:val="0"/>
      <w:divBdr>
        <w:top w:val="none" w:sz="0" w:space="0" w:color="auto"/>
        <w:left w:val="none" w:sz="0" w:space="0" w:color="auto"/>
        <w:bottom w:val="none" w:sz="0" w:space="0" w:color="auto"/>
        <w:right w:val="none" w:sz="0" w:space="0" w:color="auto"/>
      </w:divBdr>
    </w:div>
    <w:div w:id="707488415">
      <w:bodyDiv w:val="1"/>
      <w:marLeft w:val="0"/>
      <w:marRight w:val="0"/>
      <w:marTop w:val="0"/>
      <w:marBottom w:val="0"/>
      <w:divBdr>
        <w:top w:val="none" w:sz="0" w:space="0" w:color="auto"/>
        <w:left w:val="none" w:sz="0" w:space="0" w:color="auto"/>
        <w:bottom w:val="none" w:sz="0" w:space="0" w:color="auto"/>
        <w:right w:val="none" w:sz="0" w:space="0" w:color="auto"/>
      </w:divBdr>
    </w:div>
    <w:div w:id="711076449">
      <w:bodyDiv w:val="1"/>
      <w:marLeft w:val="0"/>
      <w:marRight w:val="0"/>
      <w:marTop w:val="0"/>
      <w:marBottom w:val="0"/>
      <w:divBdr>
        <w:top w:val="none" w:sz="0" w:space="0" w:color="auto"/>
        <w:left w:val="none" w:sz="0" w:space="0" w:color="auto"/>
        <w:bottom w:val="none" w:sz="0" w:space="0" w:color="auto"/>
        <w:right w:val="none" w:sz="0" w:space="0" w:color="auto"/>
      </w:divBdr>
    </w:div>
    <w:div w:id="805397169">
      <w:bodyDiv w:val="1"/>
      <w:marLeft w:val="0"/>
      <w:marRight w:val="0"/>
      <w:marTop w:val="0"/>
      <w:marBottom w:val="0"/>
      <w:divBdr>
        <w:top w:val="none" w:sz="0" w:space="0" w:color="auto"/>
        <w:left w:val="none" w:sz="0" w:space="0" w:color="auto"/>
        <w:bottom w:val="none" w:sz="0" w:space="0" w:color="auto"/>
        <w:right w:val="none" w:sz="0" w:space="0" w:color="auto"/>
      </w:divBdr>
    </w:div>
    <w:div w:id="834344131">
      <w:bodyDiv w:val="1"/>
      <w:marLeft w:val="0"/>
      <w:marRight w:val="0"/>
      <w:marTop w:val="0"/>
      <w:marBottom w:val="0"/>
      <w:divBdr>
        <w:top w:val="none" w:sz="0" w:space="0" w:color="auto"/>
        <w:left w:val="none" w:sz="0" w:space="0" w:color="auto"/>
        <w:bottom w:val="none" w:sz="0" w:space="0" w:color="auto"/>
        <w:right w:val="none" w:sz="0" w:space="0" w:color="auto"/>
      </w:divBdr>
    </w:div>
    <w:div w:id="990670615">
      <w:bodyDiv w:val="1"/>
      <w:marLeft w:val="0"/>
      <w:marRight w:val="0"/>
      <w:marTop w:val="0"/>
      <w:marBottom w:val="0"/>
      <w:divBdr>
        <w:top w:val="none" w:sz="0" w:space="0" w:color="auto"/>
        <w:left w:val="none" w:sz="0" w:space="0" w:color="auto"/>
        <w:bottom w:val="none" w:sz="0" w:space="0" w:color="auto"/>
        <w:right w:val="none" w:sz="0" w:space="0" w:color="auto"/>
      </w:divBdr>
    </w:div>
    <w:div w:id="998312998">
      <w:bodyDiv w:val="1"/>
      <w:marLeft w:val="0"/>
      <w:marRight w:val="0"/>
      <w:marTop w:val="0"/>
      <w:marBottom w:val="0"/>
      <w:divBdr>
        <w:top w:val="none" w:sz="0" w:space="0" w:color="auto"/>
        <w:left w:val="none" w:sz="0" w:space="0" w:color="auto"/>
        <w:bottom w:val="none" w:sz="0" w:space="0" w:color="auto"/>
        <w:right w:val="none" w:sz="0" w:space="0" w:color="auto"/>
      </w:divBdr>
    </w:div>
    <w:div w:id="1016612963">
      <w:bodyDiv w:val="1"/>
      <w:marLeft w:val="0"/>
      <w:marRight w:val="0"/>
      <w:marTop w:val="0"/>
      <w:marBottom w:val="0"/>
      <w:divBdr>
        <w:top w:val="none" w:sz="0" w:space="0" w:color="auto"/>
        <w:left w:val="none" w:sz="0" w:space="0" w:color="auto"/>
        <w:bottom w:val="none" w:sz="0" w:space="0" w:color="auto"/>
        <w:right w:val="none" w:sz="0" w:space="0" w:color="auto"/>
      </w:divBdr>
    </w:div>
    <w:div w:id="1023750687">
      <w:bodyDiv w:val="1"/>
      <w:marLeft w:val="0"/>
      <w:marRight w:val="0"/>
      <w:marTop w:val="0"/>
      <w:marBottom w:val="0"/>
      <w:divBdr>
        <w:top w:val="none" w:sz="0" w:space="0" w:color="auto"/>
        <w:left w:val="none" w:sz="0" w:space="0" w:color="auto"/>
        <w:bottom w:val="none" w:sz="0" w:space="0" w:color="auto"/>
        <w:right w:val="none" w:sz="0" w:space="0" w:color="auto"/>
      </w:divBdr>
    </w:div>
    <w:div w:id="1079211041">
      <w:bodyDiv w:val="1"/>
      <w:marLeft w:val="0"/>
      <w:marRight w:val="0"/>
      <w:marTop w:val="0"/>
      <w:marBottom w:val="0"/>
      <w:divBdr>
        <w:top w:val="none" w:sz="0" w:space="0" w:color="auto"/>
        <w:left w:val="none" w:sz="0" w:space="0" w:color="auto"/>
        <w:bottom w:val="none" w:sz="0" w:space="0" w:color="auto"/>
        <w:right w:val="none" w:sz="0" w:space="0" w:color="auto"/>
      </w:divBdr>
    </w:div>
    <w:div w:id="1083331441">
      <w:bodyDiv w:val="1"/>
      <w:marLeft w:val="0"/>
      <w:marRight w:val="0"/>
      <w:marTop w:val="0"/>
      <w:marBottom w:val="0"/>
      <w:divBdr>
        <w:top w:val="none" w:sz="0" w:space="0" w:color="auto"/>
        <w:left w:val="none" w:sz="0" w:space="0" w:color="auto"/>
        <w:bottom w:val="none" w:sz="0" w:space="0" w:color="auto"/>
        <w:right w:val="none" w:sz="0" w:space="0" w:color="auto"/>
      </w:divBdr>
    </w:div>
    <w:div w:id="1085298088">
      <w:bodyDiv w:val="1"/>
      <w:marLeft w:val="0"/>
      <w:marRight w:val="0"/>
      <w:marTop w:val="0"/>
      <w:marBottom w:val="0"/>
      <w:divBdr>
        <w:top w:val="none" w:sz="0" w:space="0" w:color="auto"/>
        <w:left w:val="none" w:sz="0" w:space="0" w:color="auto"/>
        <w:bottom w:val="none" w:sz="0" w:space="0" w:color="auto"/>
        <w:right w:val="none" w:sz="0" w:space="0" w:color="auto"/>
      </w:divBdr>
    </w:div>
    <w:div w:id="1142695298">
      <w:bodyDiv w:val="1"/>
      <w:marLeft w:val="0"/>
      <w:marRight w:val="0"/>
      <w:marTop w:val="0"/>
      <w:marBottom w:val="0"/>
      <w:divBdr>
        <w:top w:val="none" w:sz="0" w:space="0" w:color="auto"/>
        <w:left w:val="none" w:sz="0" w:space="0" w:color="auto"/>
        <w:bottom w:val="none" w:sz="0" w:space="0" w:color="auto"/>
        <w:right w:val="none" w:sz="0" w:space="0" w:color="auto"/>
      </w:divBdr>
    </w:div>
    <w:div w:id="1157453696">
      <w:bodyDiv w:val="1"/>
      <w:marLeft w:val="0"/>
      <w:marRight w:val="0"/>
      <w:marTop w:val="0"/>
      <w:marBottom w:val="0"/>
      <w:divBdr>
        <w:top w:val="none" w:sz="0" w:space="0" w:color="auto"/>
        <w:left w:val="none" w:sz="0" w:space="0" w:color="auto"/>
        <w:bottom w:val="none" w:sz="0" w:space="0" w:color="auto"/>
        <w:right w:val="none" w:sz="0" w:space="0" w:color="auto"/>
      </w:divBdr>
    </w:div>
    <w:div w:id="1169102349">
      <w:bodyDiv w:val="1"/>
      <w:marLeft w:val="0"/>
      <w:marRight w:val="0"/>
      <w:marTop w:val="0"/>
      <w:marBottom w:val="0"/>
      <w:divBdr>
        <w:top w:val="none" w:sz="0" w:space="0" w:color="auto"/>
        <w:left w:val="none" w:sz="0" w:space="0" w:color="auto"/>
        <w:bottom w:val="none" w:sz="0" w:space="0" w:color="auto"/>
        <w:right w:val="none" w:sz="0" w:space="0" w:color="auto"/>
      </w:divBdr>
    </w:div>
    <w:div w:id="1224414482">
      <w:bodyDiv w:val="1"/>
      <w:marLeft w:val="0"/>
      <w:marRight w:val="0"/>
      <w:marTop w:val="0"/>
      <w:marBottom w:val="0"/>
      <w:divBdr>
        <w:top w:val="none" w:sz="0" w:space="0" w:color="auto"/>
        <w:left w:val="none" w:sz="0" w:space="0" w:color="auto"/>
        <w:bottom w:val="none" w:sz="0" w:space="0" w:color="auto"/>
        <w:right w:val="none" w:sz="0" w:space="0" w:color="auto"/>
      </w:divBdr>
    </w:div>
    <w:div w:id="1240021726">
      <w:bodyDiv w:val="1"/>
      <w:marLeft w:val="0"/>
      <w:marRight w:val="0"/>
      <w:marTop w:val="0"/>
      <w:marBottom w:val="0"/>
      <w:divBdr>
        <w:top w:val="none" w:sz="0" w:space="0" w:color="auto"/>
        <w:left w:val="none" w:sz="0" w:space="0" w:color="auto"/>
        <w:bottom w:val="none" w:sz="0" w:space="0" w:color="auto"/>
        <w:right w:val="none" w:sz="0" w:space="0" w:color="auto"/>
      </w:divBdr>
    </w:div>
    <w:div w:id="1335494745">
      <w:bodyDiv w:val="1"/>
      <w:marLeft w:val="0"/>
      <w:marRight w:val="0"/>
      <w:marTop w:val="0"/>
      <w:marBottom w:val="0"/>
      <w:divBdr>
        <w:top w:val="none" w:sz="0" w:space="0" w:color="auto"/>
        <w:left w:val="none" w:sz="0" w:space="0" w:color="auto"/>
        <w:bottom w:val="none" w:sz="0" w:space="0" w:color="auto"/>
        <w:right w:val="none" w:sz="0" w:space="0" w:color="auto"/>
      </w:divBdr>
    </w:div>
    <w:div w:id="1382826279">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567646499">
      <w:bodyDiv w:val="1"/>
      <w:marLeft w:val="0"/>
      <w:marRight w:val="0"/>
      <w:marTop w:val="0"/>
      <w:marBottom w:val="0"/>
      <w:divBdr>
        <w:top w:val="none" w:sz="0" w:space="0" w:color="auto"/>
        <w:left w:val="none" w:sz="0" w:space="0" w:color="auto"/>
        <w:bottom w:val="none" w:sz="0" w:space="0" w:color="auto"/>
        <w:right w:val="none" w:sz="0" w:space="0" w:color="auto"/>
      </w:divBdr>
    </w:div>
    <w:div w:id="1609266249">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6903403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45825726">
      <w:bodyDiv w:val="1"/>
      <w:marLeft w:val="0"/>
      <w:marRight w:val="0"/>
      <w:marTop w:val="0"/>
      <w:marBottom w:val="0"/>
      <w:divBdr>
        <w:top w:val="none" w:sz="0" w:space="0" w:color="auto"/>
        <w:left w:val="none" w:sz="0" w:space="0" w:color="auto"/>
        <w:bottom w:val="none" w:sz="0" w:space="0" w:color="auto"/>
        <w:right w:val="none" w:sz="0" w:space="0" w:color="auto"/>
      </w:divBdr>
    </w:div>
    <w:div w:id="1941333653">
      <w:bodyDiv w:val="1"/>
      <w:marLeft w:val="0"/>
      <w:marRight w:val="0"/>
      <w:marTop w:val="0"/>
      <w:marBottom w:val="0"/>
      <w:divBdr>
        <w:top w:val="none" w:sz="0" w:space="0" w:color="auto"/>
        <w:left w:val="none" w:sz="0" w:space="0" w:color="auto"/>
        <w:bottom w:val="none" w:sz="0" w:space="0" w:color="auto"/>
        <w:right w:val="none" w:sz="0" w:space="0" w:color="auto"/>
      </w:divBdr>
    </w:div>
    <w:div w:id="2051108783">
      <w:bodyDiv w:val="1"/>
      <w:marLeft w:val="0"/>
      <w:marRight w:val="0"/>
      <w:marTop w:val="0"/>
      <w:marBottom w:val="0"/>
      <w:divBdr>
        <w:top w:val="none" w:sz="0" w:space="0" w:color="auto"/>
        <w:left w:val="none" w:sz="0" w:space="0" w:color="auto"/>
        <w:bottom w:val="none" w:sz="0" w:space="0" w:color="auto"/>
        <w:right w:val="none" w:sz="0" w:space="0" w:color="auto"/>
      </w:divBdr>
    </w:div>
    <w:div w:id="208286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mailto:TFarrell@ardmoregroup.co.uk" TargetMode="External"/><Relationship Id="rId26" Type="http://schemas.openxmlformats.org/officeDocument/2006/relationships/hyperlink" Target="http://www.camden.gov.uk/ccm/cms-service/download/asset?asset_id=799001" TargetMode="External"/><Relationship Id="rId39" Type="http://schemas.openxmlformats.org/officeDocument/2006/relationships/hyperlink" Target="mailto:CLOCS@camden.gov.uk" TargetMode="External"/><Relationship Id="rId21" Type="http://schemas.openxmlformats.org/officeDocument/2006/relationships/hyperlink" Target="mailto:TFarrell@ardmoregroup.co.uk" TargetMode="External"/><Relationship Id="rId34" Type="http://schemas.openxmlformats.org/officeDocument/2006/relationships/hyperlink" Target="http://www.camden.gov.uk/ccm/cms-service/stream/asset?asset_id=3489661&amp;" TargetMode="External"/><Relationship Id="rId42" Type="http://schemas.openxmlformats.org/officeDocument/2006/relationships/hyperlink" Target="http://content.tfl.gov.uk/directory-of-london-consolidation-centres.pdf" TargetMode="External"/><Relationship Id="rId47" Type="http://schemas.openxmlformats.org/officeDocument/2006/relationships/oleObject" Target="embeddings/oleObject2.bin"/><Relationship Id="rId50" Type="http://schemas.openxmlformats.org/officeDocument/2006/relationships/hyperlink" Target="http://www.camden.gov.uk/ccm/content/environment/environmental-health--consumer-protection/noise/reducing-noise/noise-from-construction-sites.en?page=2" TargetMode="External"/><Relationship Id="rId55" Type="http://schemas.openxmlformats.org/officeDocument/2006/relationships/hyperlink" Target="https://www.london.gov.uk/file/18750/download?token=zV3ZKTp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camden.gov.uk/ccm/cms-service/download/asset?asset_id=3257318" TargetMode="External"/><Relationship Id="rId20" Type="http://schemas.openxmlformats.org/officeDocument/2006/relationships/hyperlink" Target="http://www.camden.gov.uk/ccm/content/environment/planning-and-built-environment/two/placeshaping/twocolumn/the-community-investment-programme.en" TargetMode="External"/><Relationship Id="rId29" Type="http://schemas.openxmlformats.org/officeDocument/2006/relationships/hyperlink" Target="http://www.clocs.org.uk/wp-content/uploads/2014/09/CLOCS-Standard-v1.2.pdf" TargetMode="External"/><Relationship Id="rId41" Type="http://schemas.openxmlformats.org/officeDocument/2006/relationships/hyperlink" Target="http://www.camden.gov.uk/ccm/cms-service/download/asset?asset_id=799001" TargetMode="External"/><Relationship Id="rId54" Type="http://schemas.openxmlformats.org/officeDocument/2006/relationships/image" Target="media/image4.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Horne@ardmoregroup.co.uk" TargetMode="External"/><Relationship Id="rId32" Type="http://schemas.openxmlformats.org/officeDocument/2006/relationships/hyperlink" Target="mailto:CLOCS@camden.gov.uk" TargetMode="External"/><Relationship Id="rId37" Type="http://schemas.openxmlformats.org/officeDocument/2006/relationships/hyperlink" Target="http://www.clocs.org.uk/wp-content/uploads/2015/05/CLOCS-Standard-v1.2-APRIL_15.pdf" TargetMode="External"/><Relationship Id="rId40" Type="http://schemas.openxmlformats.org/officeDocument/2006/relationships/hyperlink" Target="http://www.lscp.org.uk/lrsu/engineering_tlrn.html" TargetMode="External"/><Relationship Id="rId45" Type="http://schemas.openxmlformats.org/officeDocument/2006/relationships/image" Target="media/image2.png"/><Relationship Id="rId53" Type="http://schemas.openxmlformats.org/officeDocument/2006/relationships/image" Target="media/image3.emf"/><Relationship Id="rId58" Type="http://schemas.openxmlformats.org/officeDocument/2006/relationships/hyperlink" Target="http://www.camden.gov.uk/ccm/content/environment/environmental-health--consumer-protection/pest-control/about-the-pest-control-service.en" TargetMode="External"/><Relationship Id="rId5" Type="http://schemas.openxmlformats.org/officeDocument/2006/relationships/customXml" Target="../customXml/item5.xml"/><Relationship Id="rId15" Type="http://schemas.openxmlformats.org/officeDocument/2006/relationships/hyperlink" Target="http://www.clocs.org.uk/standard-for-clocs/" TargetMode="External"/><Relationship Id="rId23" Type="http://schemas.openxmlformats.org/officeDocument/2006/relationships/hyperlink" Target="mailto:MHorne@ardmoregroup.co.uk" TargetMode="External"/><Relationship Id="rId28" Type="http://schemas.openxmlformats.org/officeDocument/2006/relationships/image" Target="media/image1.png"/><Relationship Id="rId36" Type="http://schemas.openxmlformats.org/officeDocument/2006/relationships/hyperlink" Target="http://www.clocs.org.uk/links-to-partners/clocs-champions-list/" TargetMode="External"/><Relationship Id="rId49" Type="http://schemas.openxmlformats.org/officeDocument/2006/relationships/hyperlink" Target="http://www.camden.gov.uk/ccm/content/environment/environmental-health--consumer-protection/noise/reducing-noise/noise-from-construction-sites.en?page=2" TargetMode="External"/><Relationship Id="rId57" Type="http://schemas.openxmlformats.org/officeDocument/2006/relationships/hyperlink" Target="https://www.london.gov.uk/file/18750/download?token=zV3ZKTpP" TargetMode="External"/><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TFarrell@ardmoregroup.co.uk" TargetMode="External"/><Relationship Id="rId31" Type="http://schemas.openxmlformats.org/officeDocument/2006/relationships/hyperlink" Target="http://www.camden.gov.uk/ccm/cms-service/stream/asset/?asset_id=3345820&amp;" TargetMode="External"/><Relationship Id="rId44" Type="http://schemas.openxmlformats.org/officeDocument/2006/relationships/hyperlink" Target="http://www.camden.gov.uk/ccm/navigation/transport-and-streets/parking/parking-bay-suspensions/" TargetMode="External"/><Relationship Id="rId52" Type="http://schemas.openxmlformats.org/officeDocument/2006/relationships/hyperlink" Target="https://www.london.gov.uk/file/18750/download?token=zV3ZKTpP" TargetMode="External"/><Relationship Id="rId60" Type="http://schemas.openxmlformats.org/officeDocument/2006/relationships/hyperlink" Target="mailto:planningobligations@camden.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hyperlink" Target="mailto:TFarrell@ardmoregroup.co.uk" TargetMode="External"/><Relationship Id="rId27" Type="http://schemas.openxmlformats.org/officeDocument/2006/relationships/hyperlink" Target="http://www.camden.gov.uk/ccm/cms-service/download/asset?asset_id=799001" TargetMode="External"/><Relationship Id="rId30" Type="http://schemas.openxmlformats.org/officeDocument/2006/relationships/hyperlink" Target="http://www.camden.gov.uk/ccm/cms-service/stream/asset?asset_id=3489660&amp;" TargetMode="External"/><Relationship Id="rId35" Type="http://schemas.openxmlformats.org/officeDocument/2006/relationships/hyperlink" Target="http://www.clocs.org.uk/links-to-partners/clocs-champions-list/" TargetMode="External"/><Relationship Id="rId43" Type="http://schemas.openxmlformats.org/officeDocument/2006/relationships/hyperlink" Target="http://camden.gov.uk/ccm/content/transport-and-streets/traffic-management/temporary-road-restrictions/" TargetMode="External"/><Relationship Id="rId48" Type="http://schemas.openxmlformats.org/officeDocument/2006/relationships/hyperlink" Target="http://www.camden.gov.uk/ccm/cms-service/download/asset?asset_id=3257318" TargetMode="External"/><Relationship Id="rId56" Type="http://schemas.openxmlformats.org/officeDocument/2006/relationships/hyperlink" Target="https://www.london.gov.uk/what-we-do/planning/implementing-london-plan/supplementary-planning-guidance/control-dust-and"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camden.gov.uk/ccm/content/environment/environmental-health--consumer-protection/noise/reducing-noise/noise-from-construction-sites.en?page=2" TargetMode="External"/><Relationship Id="rId3" Type="http://schemas.openxmlformats.org/officeDocument/2006/relationships/customXml" Target="../customXml/item3.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building-control/file-storage-items/demolition-notice---the-building-act-1984-section-80-notice-bc104-.en" TargetMode="External"/><Relationship Id="rId25" Type="http://schemas.openxmlformats.org/officeDocument/2006/relationships/hyperlink" Target="https://canalrivertrust.org.uk/business-and-trade/undertaking-works-on-our-property-and-our-code-of-practice" TargetMode="External"/><Relationship Id="rId33" Type="http://schemas.openxmlformats.org/officeDocument/2006/relationships/hyperlink" Target="http://www.camden.gov.uk/ccm/cms-service/stream/asset?asset_id=3489660&amp;" TargetMode="External"/><Relationship Id="rId38" Type="http://schemas.openxmlformats.org/officeDocument/2006/relationships/hyperlink" Target="http://www.clocs.org.uk/links-to-partners/" TargetMode="External"/><Relationship Id="rId46" Type="http://schemas.openxmlformats.org/officeDocument/2006/relationships/oleObject" Target="embeddings/oleObject1.bin"/><Relationship Id="rId59"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85ff0d96-cbbc-4a93-81bf-dd27504ccb20"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 xsi:nil="true"/>
    <TaxCatchAll xmlns="87b5ebb5-ab3e-42ef-b5ff-c2cb7ae57f99"/>
    <GovernmentRetentionCode xmlns="c3b68ed3-3e62-44e6-abb6-9d9d087df280" xsi:nil="true"/>
    <RetentionSchedule xmlns="c3b68ed3-3e62-44e6-abb6-9d9d087df280" xsi:nil="true"/>
    <o29ddefa425e48eeaccaab028346dcd7 xmlns="916615d9-32dc-498e-a097-5a85a48d3783">
      <Terms xmlns="http://schemas.microsoft.com/office/infopath/2007/PartnerControls"/>
    </o29ddefa425e48eeaccaab028346dcd7>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3.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4.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5.xml><?xml version="1.0" encoding="utf-8"?>
<ds:datastoreItem xmlns:ds="http://schemas.openxmlformats.org/officeDocument/2006/customXml" ds:itemID="{B49FD095-7257-49A3-9397-6D927177F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53</Pages>
  <Words>5351</Words>
  <Characters>30501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Tayna Farrell</cp:lastModifiedBy>
  <cp:revision>3</cp:revision>
  <cp:lastPrinted>2018-07-23T11:53:00Z</cp:lastPrinted>
  <dcterms:created xsi:type="dcterms:W3CDTF">2018-07-23T12:20:00Z</dcterms:created>
  <dcterms:modified xsi:type="dcterms:W3CDTF">2018-07-23T13:45:00Z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