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826" w:rsidRDefault="006A5826"/>
    <w:p w:rsidR="00FA5E83" w:rsidRDefault="00FA5E83"/>
    <w:p w:rsidR="00FA5E83" w:rsidRDefault="00FA5E83"/>
    <w:p w:rsidR="00FA5E83" w:rsidRDefault="00FA5E83">
      <w:bookmarkStart w:id="0" w:name="_GoBack"/>
      <w:bookmarkEnd w:id="0"/>
    </w:p>
    <w:p w:rsidR="00351F53" w:rsidRDefault="00351F5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51F53" w:rsidRPr="00351F53" w:rsidTr="00351F53">
        <w:tc>
          <w:tcPr>
            <w:tcW w:w="4621" w:type="dxa"/>
            <w:shd w:val="clear" w:color="auto" w:fill="C6D9F1" w:themeFill="text2" w:themeFillTint="33"/>
          </w:tcPr>
          <w:p w:rsidR="00351F53" w:rsidRPr="00351F53" w:rsidRDefault="00351F53" w:rsidP="00975652">
            <w:pPr>
              <w:rPr>
                <w:b/>
                <w:sz w:val="18"/>
              </w:rPr>
            </w:pPr>
            <w:r w:rsidRPr="00351F53">
              <w:rPr>
                <w:b/>
                <w:sz w:val="18"/>
              </w:rPr>
              <w:t xml:space="preserve">Drawing </w:t>
            </w:r>
            <w:r w:rsidRPr="00351F53">
              <w:rPr>
                <w:b/>
                <w:sz w:val="18"/>
              </w:rPr>
              <w:t>Reference</w:t>
            </w:r>
          </w:p>
        </w:tc>
        <w:tc>
          <w:tcPr>
            <w:tcW w:w="4621" w:type="dxa"/>
            <w:shd w:val="clear" w:color="auto" w:fill="C6D9F1" w:themeFill="text2" w:themeFillTint="33"/>
          </w:tcPr>
          <w:p w:rsidR="00351F53" w:rsidRPr="00351F53" w:rsidRDefault="00351F53" w:rsidP="00975652">
            <w:pPr>
              <w:rPr>
                <w:b/>
                <w:sz w:val="18"/>
              </w:rPr>
            </w:pPr>
            <w:r w:rsidRPr="00351F53">
              <w:rPr>
                <w:b/>
                <w:sz w:val="18"/>
              </w:rPr>
              <w:t>Title</w:t>
            </w:r>
          </w:p>
        </w:tc>
      </w:tr>
      <w:tr w:rsidR="00351F53" w:rsidTr="00975652">
        <w:tc>
          <w:tcPr>
            <w:tcW w:w="4621" w:type="dxa"/>
          </w:tcPr>
          <w:p w:rsidR="00351F53" w:rsidRPr="00351F53" w:rsidRDefault="00351F53" w:rsidP="0053404F">
            <w:r w:rsidRPr="006A5826">
              <w:t xml:space="preserve">24-24400 </w:t>
            </w:r>
          </w:p>
        </w:tc>
        <w:tc>
          <w:tcPr>
            <w:tcW w:w="4621" w:type="dxa"/>
          </w:tcPr>
          <w:p w:rsidR="00351F53" w:rsidRDefault="0053404F" w:rsidP="00975652">
            <w:pPr>
              <w:rPr>
                <w:sz w:val="18"/>
              </w:rPr>
            </w:pPr>
            <w:r w:rsidRPr="006A5826">
              <w:t>WRA Toe Path South security Gate</w:t>
            </w:r>
          </w:p>
        </w:tc>
      </w:tr>
      <w:tr w:rsidR="00351F53" w:rsidTr="00975652">
        <w:tc>
          <w:tcPr>
            <w:tcW w:w="4621" w:type="dxa"/>
          </w:tcPr>
          <w:p w:rsidR="00351F53" w:rsidRDefault="0053404F" w:rsidP="0053404F">
            <w:pPr>
              <w:rPr>
                <w:sz w:val="18"/>
              </w:rPr>
            </w:pPr>
            <w:r w:rsidRPr="006A5826">
              <w:t xml:space="preserve">CDY Reserved Matters No 2015-6018P Condition 4 </w:t>
            </w:r>
          </w:p>
        </w:tc>
        <w:tc>
          <w:tcPr>
            <w:tcW w:w="4621" w:type="dxa"/>
          </w:tcPr>
          <w:p w:rsidR="00351F53" w:rsidRDefault="0053404F" w:rsidP="00975652">
            <w:pPr>
              <w:rPr>
                <w:sz w:val="18"/>
              </w:rPr>
            </w:pPr>
            <w:r w:rsidRPr="006A5826">
              <w:t>Bulkhead Light Fitting</w:t>
            </w:r>
          </w:p>
        </w:tc>
      </w:tr>
      <w:tr w:rsidR="00351F53" w:rsidTr="00975652">
        <w:tc>
          <w:tcPr>
            <w:tcW w:w="4621" w:type="dxa"/>
          </w:tcPr>
          <w:p w:rsidR="00351F53" w:rsidRDefault="0053404F" w:rsidP="0053404F">
            <w:pPr>
              <w:rPr>
                <w:sz w:val="18"/>
              </w:rPr>
            </w:pPr>
            <w:r w:rsidRPr="006A5826">
              <w:t xml:space="preserve">CDY Reserved Matters No 2015-6018P Condition 4 </w:t>
            </w:r>
          </w:p>
        </w:tc>
        <w:tc>
          <w:tcPr>
            <w:tcW w:w="4621" w:type="dxa"/>
          </w:tcPr>
          <w:p w:rsidR="00351F53" w:rsidRDefault="0053404F" w:rsidP="00975652">
            <w:pPr>
              <w:rPr>
                <w:sz w:val="18"/>
              </w:rPr>
            </w:pPr>
            <w:r w:rsidRPr="006A5826">
              <w:t>Cycle Chicane</w:t>
            </w:r>
          </w:p>
        </w:tc>
      </w:tr>
      <w:tr w:rsidR="00351F53" w:rsidTr="00975652">
        <w:tc>
          <w:tcPr>
            <w:tcW w:w="4621" w:type="dxa"/>
          </w:tcPr>
          <w:p w:rsidR="00351F53" w:rsidRDefault="00FA5E83" w:rsidP="00FA5E83">
            <w:pPr>
              <w:rPr>
                <w:sz w:val="18"/>
              </w:rPr>
            </w:pPr>
            <w:r w:rsidRPr="006A5826">
              <w:t xml:space="preserve">CDY Reserved Matters No 2015-6018P Condition 4 </w:t>
            </w:r>
          </w:p>
        </w:tc>
        <w:tc>
          <w:tcPr>
            <w:tcW w:w="4621" w:type="dxa"/>
          </w:tcPr>
          <w:p w:rsidR="00351F53" w:rsidRDefault="00FA5E83" w:rsidP="00975652">
            <w:pPr>
              <w:rPr>
                <w:sz w:val="18"/>
              </w:rPr>
            </w:pPr>
            <w:r w:rsidRPr="006A5826">
              <w:t>Gate Design Option A</w:t>
            </w:r>
          </w:p>
        </w:tc>
      </w:tr>
      <w:tr w:rsidR="00351F53" w:rsidTr="00975652">
        <w:tc>
          <w:tcPr>
            <w:tcW w:w="4621" w:type="dxa"/>
          </w:tcPr>
          <w:p w:rsidR="00351F53" w:rsidRDefault="00FA5E83" w:rsidP="00FA5E83">
            <w:pPr>
              <w:rPr>
                <w:sz w:val="18"/>
              </w:rPr>
            </w:pPr>
            <w:r w:rsidRPr="006A5826">
              <w:t xml:space="preserve">CDY Reserved Matters No 2015-6018P Condition 4 </w:t>
            </w:r>
          </w:p>
        </w:tc>
        <w:tc>
          <w:tcPr>
            <w:tcW w:w="4621" w:type="dxa"/>
          </w:tcPr>
          <w:p w:rsidR="00351F53" w:rsidRDefault="00FA5E83" w:rsidP="00975652">
            <w:pPr>
              <w:rPr>
                <w:sz w:val="18"/>
              </w:rPr>
            </w:pPr>
            <w:r w:rsidRPr="006A5826">
              <w:t>Lights &amp; CCTV locations</w:t>
            </w:r>
          </w:p>
        </w:tc>
      </w:tr>
      <w:tr w:rsidR="00351F53" w:rsidTr="00975652">
        <w:tc>
          <w:tcPr>
            <w:tcW w:w="4621" w:type="dxa"/>
          </w:tcPr>
          <w:p w:rsidR="00351F53" w:rsidRDefault="00FA5E83" w:rsidP="00FA5E83">
            <w:pPr>
              <w:rPr>
                <w:sz w:val="18"/>
              </w:rPr>
            </w:pPr>
            <w:r w:rsidRPr="00351F53">
              <w:t xml:space="preserve">CDY Reserved Matters No 2015-6018P Condition 4 </w:t>
            </w:r>
          </w:p>
        </w:tc>
        <w:tc>
          <w:tcPr>
            <w:tcW w:w="4621" w:type="dxa"/>
          </w:tcPr>
          <w:p w:rsidR="00351F53" w:rsidRDefault="00FA5E83" w:rsidP="00975652">
            <w:pPr>
              <w:rPr>
                <w:sz w:val="18"/>
              </w:rPr>
            </w:pPr>
            <w:r w:rsidRPr="00351F53">
              <w:t>Gate Technical Sheet</w:t>
            </w:r>
          </w:p>
        </w:tc>
      </w:tr>
      <w:tr w:rsidR="00351F53" w:rsidTr="00975652">
        <w:tc>
          <w:tcPr>
            <w:tcW w:w="4621" w:type="dxa"/>
          </w:tcPr>
          <w:p w:rsidR="00351F53" w:rsidRDefault="00FA5E83" w:rsidP="00975652">
            <w:pPr>
              <w:rPr>
                <w:sz w:val="18"/>
              </w:rPr>
            </w:pPr>
            <w:r w:rsidRPr="006A5826">
              <w:t>Expanded Mild Steel No 8F 2440 x 1220mm Large Pattern No 8 Flattened</w:t>
            </w:r>
          </w:p>
        </w:tc>
        <w:tc>
          <w:tcPr>
            <w:tcW w:w="4621" w:type="dxa"/>
          </w:tcPr>
          <w:p w:rsidR="00351F53" w:rsidRDefault="00351F53" w:rsidP="00975652">
            <w:pPr>
              <w:rPr>
                <w:sz w:val="18"/>
              </w:rPr>
            </w:pPr>
          </w:p>
        </w:tc>
      </w:tr>
      <w:tr w:rsidR="00351F53" w:rsidTr="00975652">
        <w:tc>
          <w:tcPr>
            <w:tcW w:w="4621" w:type="dxa"/>
          </w:tcPr>
          <w:p w:rsidR="00351F53" w:rsidRDefault="00FA5E83" w:rsidP="00FA5E83">
            <w:pPr>
              <w:rPr>
                <w:sz w:val="18"/>
              </w:rPr>
            </w:pPr>
            <w:r w:rsidRPr="006A5826">
              <w:t>KXC-I2-001-BD4389-A-(90)-400405_iss1_rev003</w:t>
            </w:r>
            <w:r>
              <w:t xml:space="preserve"> </w:t>
            </w:r>
          </w:p>
        </w:tc>
        <w:tc>
          <w:tcPr>
            <w:tcW w:w="4621" w:type="dxa"/>
          </w:tcPr>
          <w:p w:rsidR="00351F53" w:rsidRDefault="00FA5E83" w:rsidP="00975652">
            <w:pPr>
              <w:rPr>
                <w:sz w:val="18"/>
              </w:rPr>
            </w:pPr>
            <w:r>
              <w:t>Paving Layout</w:t>
            </w:r>
          </w:p>
        </w:tc>
      </w:tr>
      <w:tr w:rsidR="00351F53" w:rsidTr="00975652">
        <w:tc>
          <w:tcPr>
            <w:tcW w:w="4621" w:type="dxa"/>
          </w:tcPr>
          <w:p w:rsidR="00351F53" w:rsidRDefault="00FA5E83" w:rsidP="00FA5E83">
            <w:pPr>
              <w:rPr>
                <w:sz w:val="18"/>
              </w:rPr>
            </w:pPr>
            <w:r w:rsidRPr="006A5826">
              <w:t>KXC-M2-001-Y-H4117-81</w:t>
            </w:r>
            <w:r>
              <w:t xml:space="preserve"> </w:t>
            </w:r>
          </w:p>
        </w:tc>
        <w:tc>
          <w:tcPr>
            <w:tcW w:w="4621" w:type="dxa"/>
          </w:tcPr>
          <w:p w:rsidR="00351F53" w:rsidRDefault="00FA5E83" w:rsidP="00975652">
            <w:pPr>
              <w:rPr>
                <w:sz w:val="18"/>
              </w:rPr>
            </w:pPr>
            <w:r>
              <w:t>Over Panel design</w:t>
            </w:r>
          </w:p>
        </w:tc>
      </w:tr>
      <w:tr w:rsidR="00351F53" w:rsidTr="00975652">
        <w:tc>
          <w:tcPr>
            <w:tcW w:w="4621" w:type="dxa"/>
          </w:tcPr>
          <w:p w:rsidR="00351F53" w:rsidRDefault="00FA5E83" w:rsidP="00975652">
            <w:pPr>
              <w:rPr>
                <w:sz w:val="18"/>
              </w:rPr>
            </w:pPr>
            <w:r w:rsidRPr="006A5826">
              <w:t>Reserved Matters Application Cover Letter</w:t>
            </w:r>
          </w:p>
        </w:tc>
        <w:tc>
          <w:tcPr>
            <w:tcW w:w="4621" w:type="dxa"/>
          </w:tcPr>
          <w:p w:rsidR="00351F53" w:rsidRDefault="00351F53" w:rsidP="00975652">
            <w:pPr>
              <w:rPr>
                <w:sz w:val="18"/>
              </w:rPr>
            </w:pPr>
          </w:p>
        </w:tc>
      </w:tr>
      <w:tr w:rsidR="00351F53" w:rsidTr="00975652">
        <w:tc>
          <w:tcPr>
            <w:tcW w:w="4621" w:type="dxa"/>
          </w:tcPr>
          <w:p w:rsidR="00351F53" w:rsidRDefault="00351F53" w:rsidP="00975652">
            <w:pPr>
              <w:rPr>
                <w:sz w:val="18"/>
              </w:rPr>
            </w:pPr>
          </w:p>
        </w:tc>
        <w:tc>
          <w:tcPr>
            <w:tcW w:w="4621" w:type="dxa"/>
          </w:tcPr>
          <w:p w:rsidR="00351F53" w:rsidRDefault="00351F53" w:rsidP="00975652">
            <w:pPr>
              <w:rPr>
                <w:sz w:val="18"/>
              </w:rPr>
            </w:pPr>
          </w:p>
        </w:tc>
      </w:tr>
      <w:tr w:rsidR="00351F53" w:rsidTr="00975652">
        <w:tc>
          <w:tcPr>
            <w:tcW w:w="4621" w:type="dxa"/>
          </w:tcPr>
          <w:p w:rsidR="00351F53" w:rsidRDefault="00351F53" w:rsidP="00975652">
            <w:pPr>
              <w:rPr>
                <w:sz w:val="18"/>
              </w:rPr>
            </w:pPr>
          </w:p>
        </w:tc>
        <w:tc>
          <w:tcPr>
            <w:tcW w:w="4621" w:type="dxa"/>
          </w:tcPr>
          <w:p w:rsidR="00351F53" w:rsidRDefault="00351F53" w:rsidP="00975652">
            <w:pPr>
              <w:rPr>
                <w:sz w:val="18"/>
              </w:rPr>
            </w:pPr>
          </w:p>
        </w:tc>
      </w:tr>
      <w:tr w:rsidR="00351F53" w:rsidTr="00351F53">
        <w:tc>
          <w:tcPr>
            <w:tcW w:w="4621" w:type="dxa"/>
          </w:tcPr>
          <w:p w:rsidR="00351F53" w:rsidRDefault="00351F53">
            <w:pPr>
              <w:rPr>
                <w:sz w:val="18"/>
              </w:rPr>
            </w:pPr>
          </w:p>
        </w:tc>
        <w:tc>
          <w:tcPr>
            <w:tcW w:w="4621" w:type="dxa"/>
          </w:tcPr>
          <w:p w:rsidR="00351F53" w:rsidRDefault="00351F53">
            <w:pPr>
              <w:rPr>
                <w:sz w:val="18"/>
              </w:rPr>
            </w:pPr>
          </w:p>
        </w:tc>
      </w:tr>
    </w:tbl>
    <w:p w:rsidR="006A5826" w:rsidRPr="004D2DB2" w:rsidRDefault="006A5826">
      <w:pPr>
        <w:rPr>
          <w:sz w:val="18"/>
        </w:rPr>
      </w:pPr>
    </w:p>
    <w:p w:rsidR="006A5826" w:rsidRPr="004D2DB2" w:rsidRDefault="006A5826">
      <w:pPr>
        <w:rPr>
          <w:sz w:val="18"/>
        </w:rPr>
      </w:pPr>
    </w:p>
    <w:p w:rsidR="006A5826" w:rsidRPr="004D2DB2" w:rsidRDefault="006A5826">
      <w:pPr>
        <w:rPr>
          <w:sz w:val="18"/>
        </w:rPr>
      </w:pPr>
    </w:p>
    <w:p w:rsidR="006A5826" w:rsidRDefault="006A5826"/>
    <w:p w:rsidR="006A5826" w:rsidRDefault="006A5826"/>
    <w:p w:rsidR="006A5826" w:rsidRDefault="006A5826"/>
    <w:p w:rsidR="006A5826" w:rsidRDefault="006A5826"/>
    <w:p w:rsidR="006A5826" w:rsidRDefault="006A5826"/>
    <w:p w:rsidR="006A5826" w:rsidRDefault="006A5826"/>
    <w:p w:rsidR="006A5826" w:rsidRDefault="006A5826"/>
    <w:p w:rsidR="006A5826" w:rsidRDefault="006A5826"/>
    <w:p w:rsidR="006A5826" w:rsidRDefault="006A5826"/>
    <w:p w:rsidR="006A5826" w:rsidRDefault="006A5826"/>
    <w:sectPr w:rsidR="006A5826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426" w:rsidRDefault="002F0426" w:rsidP="006A5826">
      <w:pPr>
        <w:spacing w:after="0" w:line="240" w:lineRule="auto"/>
      </w:pPr>
      <w:r>
        <w:separator/>
      </w:r>
    </w:p>
  </w:endnote>
  <w:endnote w:type="continuationSeparator" w:id="0">
    <w:p w:rsidR="002F0426" w:rsidRDefault="002F0426" w:rsidP="006A5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426" w:rsidRDefault="002F0426" w:rsidP="006A5826">
      <w:pPr>
        <w:spacing w:after="0" w:line="240" w:lineRule="auto"/>
      </w:pPr>
      <w:r>
        <w:separator/>
      </w:r>
    </w:p>
  </w:footnote>
  <w:footnote w:type="continuationSeparator" w:id="0">
    <w:p w:rsidR="002F0426" w:rsidRDefault="002F0426" w:rsidP="006A5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5103"/>
      <w:gridCol w:w="2471"/>
    </w:tblGrid>
    <w:tr w:rsidR="006A5826" w:rsidTr="00975652">
      <w:tc>
        <w:tcPr>
          <w:tcW w:w="1668" w:type="dxa"/>
        </w:tcPr>
        <w:p w:rsidR="006A5826" w:rsidRDefault="006A5826" w:rsidP="00975652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 wp14:anchorId="5D810BF7" wp14:editId="3AB4EB8E">
                <wp:extent cx="812800" cy="502991"/>
                <wp:effectExtent l="0" t="0" r="6350" b="0"/>
                <wp:docPr id="1" name="Picture 1" descr="C:\Users\jhanna\Desktop\CDY(1850)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hanna\Desktop\CDY(1850)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530" cy="50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</w:tcPr>
        <w:p w:rsidR="006A5826" w:rsidRPr="00AC1E13" w:rsidRDefault="006A5826" w:rsidP="00975652">
          <w:pPr>
            <w:pStyle w:val="Header"/>
            <w:spacing w:before="120"/>
            <w:jc w:val="center"/>
            <w:rPr>
              <w:b/>
              <w:sz w:val="24"/>
              <w:szCs w:val="24"/>
            </w:rPr>
          </w:pPr>
          <w:r w:rsidRPr="00AC1E13">
            <w:rPr>
              <w:b/>
              <w:sz w:val="24"/>
              <w:szCs w:val="24"/>
            </w:rPr>
            <w:t>Coal Drops Yard</w:t>
          </w:r>
        </w:p>
        <w:p w:rsidR="006A5826" w:rsidRDefault="006A5826" w:rsidP="00975652">
          <w:pPr>
            <w:pStyle w:val="Header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Reserved Matters Approval Ref: 2015/6018/P</w:t>
          </w:r>
        </w:p>
        <w:p w:rsidR="006A5826" w:rsidRDefault="006A5826" w:rsidP="00975652">
          <w:pPr>
            <w:pStyle w:val="Header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Condition 4</w:t>
          </w:r>
        </w:p>
        <w:p w:rsidR="006A5826" w:rsidRDefault="006A5826" w:rsidP="00975652">
          <w:pPr>
            <w:pStyle w:val="Header"/>
            <w:jc w:val="center"/>
          </w:pPr>
          <w:r>
            <w:rPr>
              <w:b/>
              <w:sz w:val="24"/>
              <w:szCs w:val="24"/>
            </w:rPr>
            <w:t>Schedule of Supporting Documentation</w:t>
          </w:r>
        </w:p>
      </w:tc>
      <w:tc>
        <w:tcPr>
          <w:tcW w:w="2471" w:type="dxa"/>
        </w:tcPr>
        <w:p w:rsidR="006A5826" w:rsidRDefault="006A5826" w:rsidP="00975652">
          <w:pPr>
            <w:pStyle w:val="Header"/>
            <w:jc w:val="right"/>
          </w:pPr>
          <w:r>
            <w:rPr>
              <w:b/>
              <w:noProof/>
              <w:sz w:val="28"/>
              <w:szCs w:val="28"/>
              <w:lang w:eastAsia="en-GB"/>
            </w:rPr>
            <w:drawing>
              <wp:inline distT="0" distB="0" distL="0" distR="0" wp14:anchorId="49BD84D8" wp14:editId="069E3FA5">
                <wp:extent cx="1421641" cy="502920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M_greenRGB_form.bmp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8055" cy="5016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A5826" w:rsidRDefault="006A58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826"/>
    <w:rsid w:val="00165394"/>
    <w:rsid w:val="002F0426"/>
    <w:rsid w:val="00351F53"/>
    <w:rsid w:val="004D2DB2"/>
    <w:rsid w:val="0053404F"/>
    <w:rsid w:val="006A5826"/>
    <w:rsid w:val="00FA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58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826"/>
  </w:style>
  <w:style w:type="paragraph" w:styleId="Footer">
    <w:name w:val="footer"/>
    <w:basedOn w:val="Normal"/>
    <w:link w:val="FooterChar"/>
    <w:uiPriority w:val="99"/>
    <w:unhideWhenUsed/>
    <w:rsid w:val="006A58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826"/>
  </w:style>
  <w:style w:type="table" w:styleId="TableGrid">
    <w:name w:val="Table Grid"/>
    <w:basedOn w:val="TableNormal"/>
    <w:uiPriority w:val="59"/>
    <w:rsid w:val="006A5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58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826"/>
  </w:style>
  <w:style w:type="paragraph" w:styleId="Footer">
    <w:name w:val="footer"/>
    <w:basedOn w:val="Normal"/>
    <w:link w:val="FooterChar"/>
    <w:uiPriority w:val="99"/>
    <w:unhideWhenUsed/>
    <w:rsid w:val="006A58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826"/>
  </w:style>
  <w:style w:type="table" w:styleId="TableGrid">
    <w:name w:val="Table Grid"/>
    <w:basedOn w:val="TableNormal"/>
    <w:uiPriority w:val="59"/>
    <w:rsid w:val="006A5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BAM Construct UK Ltd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8760w</dc:creator>
  <cp:lastModifiedBy>8760w</cp:lastModifiedBy>
  <cp:revision>4</cp:revision>
  <dcterms:created xsi:type="dcterms:W3CDTF">2018-06-29T13:49:00Z</dcterms:created>
  <dcterms:modified xsi:type="dcterms:W3CDTF">2018-06-29T14:37:00Z</dcterms:modified>
</cp:coreProperties>
</file>