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87D" w:rsidRPr="007314EF" w:rsidRDefault="007A6B99" w:rsidP="007314EF">
      <w:pPr>
        <w:jc w:val="center"/>
        <w:rPr>
          <w:rFonts w:cs="Arial"/>
          <w:b/>
          <w:szCs w:val="22"/>
        </w:rPr>
      </w:pPr>
      <w:r w:rsidRPr="0069405C">
        <w:rPr>
          <w:rFonts w:cs="Arial"/>
          <w:b/>
          <w:szCs w:val="22"/>
        </w:rPr>
        <w:t xml:space="preserve">Job </w:t>
      </w:r>
      <w:r w:rsidR="009E26A3">
        <w:rPr>
          <w:rFonts w:cs="Arial"/>
          <w:b/>
          <w:szCs w:val="22"/>
        </w:rPr>
        <w:t>Profile</w:t>
      </w:r>
      <w:r w:rsidRPr="0069405C">
        <w:rPr>
          <w:rFonts w:cs="Arial"/>
          <w:b/>
          <w:szCs w:val="22"/>
        </w:rPr>
        <w:t xml:space="preserve"> Information</w:t>
      </w:r>
      <w:r w:rsidR="00BE1BA8" w:rsidRPr="0069405C">
        <w:rPr>
          <w:rFonts w:cs="Arial"/>
          <w:b/>
          <w:szCs w:val="22"/>
        </w:rPr>
        <w:t xml:space="preserve">: </w:t>
      </w:r>
      <w:r w:rsidR="007314EF" w:rsidRPr="007314EF">
        <w:rPr>
          <w:rFonts w:cs="Arial"/>
          <w:b/>
          <w:szCs w:val="22"/>
        </w:rPr>
        <w:t>Planning Improvement and Support Manager</w:t>
      </w:r>
    </w:p>
    <w:p w:rsidR="007A6B99" w:rsidRPr="0069405C" w:rsidRDefault="007A6B99" w:rsidP="007A6B99">
      <w:pPr>
        <w:jc w:val="center"/>
        <w:rPr>
          <w:rFonts w:cs="Arial"/>
          <w:b/>
          <w:szCs w:val="22"/>
        </w:rPr>
      </w:pPr>
      <w:bookmarkStart w:id="0" w:name="_GoBack"/>
      <w:bookmarkEnd w:id="0"/>
    </w:p>
    <w:p w:rsidR="007314EF" w:rsidRPr="007314EF" w:rsidRDefault="007A6B99" w:rsidP="007A6B99">
      <w:pPr>
        <w:rPr>
          <w:rFonts w:cs="Arial"/>
          <w:b/>
          <w:szCs w:val="22"/>
        </w:rPr>
      </w:pPr>
      <w:r w:rsidRPr="0069405C">
        <w:rPr>
          <w:rFonts w:cs="Arial"/>
          <w:b/>
          <w:szCs w:val="22"/>
        </w:rPr>
        <w:t xml:space="preserve">This supplementary information </w:t>
      </w:r>
      <w:r w:rsidR="00BE1BA8" w:rsidRPr="0069405C">
        <w:rPr>
          <w:rFonts w:cs="Arial"/>
          <w:b/>
          <w:szCs w:val="22"/>
        </w:rPr>
        <w:t xml:space="preserve">for </w:t>
      </w:r>
      <w:r w:rsidR="001E5804">
        <w:rPr>
          <w:rFonts w:cs="Arial"/>
          <w:b/>
          <w:szCs w:val="22"/>
        </w:rPr>
        <w:t>Planning Improvement</w:t>
      </w:r>
      <w:r w:rsidR="00556D1F" w:rsidRPr="00556D1F">
        <w:rPr>
          <w:rFonts w:cs="Arial"/>
          <w:b/>
          <w:szCs w:val="22"/>
        </w:rPr>
        <w:t xml:space="preserve"> </w:t>
      </w:r>
      <w:r w:rsidR="00042B84">
        <w:rPr>
          <w:rFonts w:cs="Arial"/>
          <w:b/>
          <w:szCs w:val="22"/>
        </w:rPr>
        <w:t>and Support M</w:t>
      </w:r>
      <w:r w:rsidR="00ED01FC" w:rsidRPr="00556D1F">
        <w:rPr>
          <w:rFonts w:cs="Arial"/>
          <w:b/>
          <w:szCs w:val="22"/>
        </w:rPr>
        <w:t>anager</w:t>
      </w:r>
      <w:r w:rsidR="00BE1BA8" w:rsidRPr="00556D1F">
        <w:rPr>
          <w:rFonts w:cs="Arial"/>
          <w:b/>
          <w:szCs w:val="22"/>
        </w:rPr>
        <w:t xml:space="preserve"> </w:t>
      </w:r>
      <w:r w:rsidRPr="0069405C">
        <w:rPr>
          <w:rFonts w:cs="Arial"/>
          <w:b/>
          <w:szCs w:val="22"/>
        </w:rPr>
        <w:t xml:space="preserve">is for guidance and must be used in conjunction with the Job Capsule for </w:t>
      </w:r>
      <w:r w:rsidRPr="007314EF">
        <w:rPr>
          <w:rFonts w:cs="Arial"/>
          <w:b/>
          <w:szCs w:val="22"/>
        </w:rPr>
        <w:t>Job</w:t>
      </w:r>
      <w:r w:rsidR="001362D5" w:rsidRPr="007314EF">
        <w:rPr>
          <w:rFonts w:cs="Arial"/>
          <w:b/>
          <w:szCs w:val="22"/>
        </w:rPr>
        <w:t xml:space="preserve"> L</w:t>
      </w:r>
      <w:r w:rsidRPr="007314EF">
        <w:rPr>
          <w:rFonts w:cs="Arial"/>
          <w:b/>
          <w:szCs w:val="22"/>
        </w:rPr>
        <w:t xml:space="preserve">evel </w:t>
      </w:r>
      <w:r w:rsidR="00B405B1" w:rsidRPr="007314EF">
        <w:rPr>
          <w:rFonts w:cs="Arial"/>
          <w:b/>
          <w:szCs w:val="22"/>
        </w:rPr>
        <w:t>4</w:t>
      </w:r>
      <w:r w:rsidR="007314EF" w:rsidRPr="007314EF">
        <w:rPr>
          <w:rFonts w:cs="Arial"/>
          <w:b/>
          <w:szCs w:val="22"/>
        </w:rPr>
        <w:t xml:space="preserve"> Zone 2</w:t>
      </w:r>
    </w:p>
    <w:p w:rsidR="001362D5" w:rsidRPr="007314EF" w:rsidRDefault="006A2594" w:rsidP="007A6B99">
      <w:pPr>
        <w:rPr>
          <w:rFonts w:cs="Arial"/>
          <w:b/>
          <w:szCs w:val="22"/>
        </w:rPr>
      </w:pPr>
      <w:r w:rsidRPr="007314EF">
        <w:rPr>
          <w:rFonts w:cs="Arial"/>
          <w:b/>
          <w:szCs w:val="22"/>
        </w:rPr>
        <w:t>Camden Way Category</w:t>
      </w:r>
      <w:r w:rsidR="00D40FA0" w:rsidRPr="007314EF">
        <w:rPr>
          <w:rFonts w:cs="Arial"/>
          <w:b/>
          <w:szCs w:val="22"/>
        </w:rPr>
        <w:t xml:space="preserve"> </w:t>
      </w:r>
      <w:r w:rsidR="001E5804" w:rsidRPr="007314EF">
        <w:rPr>
          <w:rFonts w:cs="Arial"/>
          <w:b/>
          <w:szCs w:val="22"/>
        </w:rPr>
        <w:t>4</w:t>
      </w:r>
    </w:p>
    <w:p w:rsidR="001362D5" w:rsidRPr="0069405C" w:rsidRDefault="001362D5" w:rsidP="007A6B99">
      <w:pPr>
        <w:rPr>
          <w:rFonts w:cs="Arial"/>
          <w:b/>
          <w:szCs w:val="22"/>
        </w:rPr>
      </w:pPr>
    </w:p>
    <w:p w:rsidR="007A6B99" w:rsidRPr="0069405C" w:rsidRDefault="001362D5" w:rsidP="007A6B99">
      <w:pPr>
        <w:rPr>
          <w:rFonts w:cs="Arial"/>
          <w:b/>
          <w:color w:val="FF0000"/>
          <w:szCs w:val="22"/>
        </w:rPr>
      </w:pPr>
      <w:r w:rsidRPr="0069405C">
        <w:rPr>
          <w:rFonts w:cs="Arial"/>
          <w:b/>
          <w:color w:val="FF0000"/>
          <w:szCs w:val="22"/>
        </w:rPr>
        <w:t>I</w:t>
      </w:r>
      <w:r w:rsidR="007A6B99" w:rsidRPr="0069405C">
        <w:rPr>
          <w:rFonts w:cs="Arial"/>
          <w:b/>
          <w:color w:val="FF0000"/>
          <w:szCs w:val="22"/>
        </w:rPr>
        <w:t xml:space="preserve">t is for use during recruitment, setting objectives as part of the performance management process and other </w:t>
      </w:r>
      <w:r w:rsidR="00287409" w:rsidRPr="0069405C">
        <w:rPr>
          <w:rFonts w:cs="Arial"/>
          <w:b/>
          <w:color w:val="FF0000"/>
          <w:szCs w:val="22"/>
        </w:rPr>
        <w:t xml:space="preserve">people management </w:t>
      </w:r>
      <w:r w:rsidR="007A6B99" w:rsidRPr="0069405C">
        <w:rPr>
          <w:rFonts w:cs="Arial"/>
          <w:b/>
          <w:color w:val="FF0000"/>
          <w:szCs w:val="22"/>
        </w:rPr>
        <w:t>purposes.  It does not form part of an em</w:t>
      </w:r>
      <w:r w:rsidRPr="0069405C">
        <w:rPr>
          <w:rFonts w:cs="Arial"/>
          <w:b/>
          <w:color w:val="FF0000"/>
          <w:szCs w:val="22"/>
        </w:rPr>
        <w:t>ployee’s contract of employment.</w:t>
      </w:r>
    </w:p>
    <w:p w:rsidR="00EB687D" w:rsidRPr="0069405C" w:rsidRDefault="00EB687D" w:rsidP="00EB687D">
      <w:pPr>
        <w:rPr>
          <w:rFonts w:cs="Arial"/>
          <w:szCs w:val="22"/>
        </w:rPr>
      </w:pPr>
    </w:p>
    <w:p w:rsidR="00EB687D" w:rsidRPr="0069405C" w:rsidRDefault="00EB687D" w:rsidP="00EB687D">
      <w:pPr>
        <w:rPr>
          <w:rFonts w:cs="Arial"/>
          <w:b/>
          <w:szCs w:val="22"/>
        </w:rPr>
      </w:pPr>
      <w:r w:rsidRPr="0069405C">
        <w:rPr>
          <w:rFonts w:cs="Arial"/>
          <w:b/>
          <w:szCs w:val="22"/>
        </w:rPr>
        <w:t xml:space="preserve">Role </w:t>
      </w:r>
      <w:r w:rsidR="007A6B99" w:rsidRPr="0069405C">
        <w:rPr>
          <w:rFonts w:cs="Arial"/>
          <w:b/>
          <w:szCs w:val="22"/>
        </w:rPr>
        <w:t>Purpose</w:t>
      </w:r>
      <w:r w:rsidRPr="0069405C">
        <w:rPr>
          <w:rFonts w:cs="Arial"/>
          <w:b/>
          <w:szCs w:val="22"/>
        </w:rPr>
        <w:t>:</w:t>
      </w:r>
    </w:p>
    <w:p w:rsidR="00EB687D" w:rsidRDefault="00EB687D" w:rsidP="00EB687D">
      <w:pPr>
        <w:rPr>
          <w:rFonts w:cs="Arial"/>
          <w:szCs w:val="22"/>
        </w:rPr>
      </w:pPr>
    </w:p>
    <w:p w:rsidR="001175A1" w:rsidRPr="001175A1" w:rsidRDefault="00042B84" w:rsidP="00EB687D">
      <w:r>
        <w:rPr>
          <w:rFonts w:cs="Arial"/>
          <w:szCs w:val="22"/>
        </w:rPr>
        <w:t xml:space="preserve">To </w:t>
      </w:r>
      <w:r>
        <w:t>provide</w:t>
      </w:r>
      <w:r w:rsidR="002B47B8">
        <w:t xml:space="preserve"> leadership across a range of technical support functions to ensure the delivery of high quality service to customers while initiating and leading the delivery of projects that improve</w:t>
      </w:r>
      <w:r w:rsidR="00BB7ABB">
        <w:t xml:space="preserve"> customer service,</w:t>
      </w:r>
      <w:r w:rsidR="002B47B8">
        <w:t xml:space="preserve"> efficiency and financial management of the service. </w:t>
      </w:r>
      <w:r>
        <w:t>As a member of the Service Management Team t</w:t>
      </w:r>
      <w:r w:rsidR="00BB7ABB">
        <w:t>he role is also responsible for</w:t>
      </w:r>
      <w:r w:rsidR="003E6607">
        <w:t xml:space="preserve"> working</w:t>
      </w:r>
      <w:r>
        <w:t xml:space="preserve"> closely</w:t>
      </w:r>
      <w:r w:rsidR="003E6607">
        <w:t xml:space="preserve"> with the head of service to devise and maintain</w:t>
      </w:r>
      <w:r w:rsidR="00BB7ABB">
        <w:t xml:space="preserve"> effective</w:t>
      </w:r>
      <w:r w:rsidR="00BC090A">
        <w:t xml:space="preserve"> </w:t>
      </w:r>
      <w:r w:rsidR="00BB7ABB">
        <w:t>performance management across the service</w:t>
      </w:r>
      <w:r>
        <w:t xml:space="preserve">. </w:t>
      </w:r>
      <w:r w:rsidR="00BB7ABB">
        <w:t xml:space="preserve"> </w:t>
      </w:r>
    </w:p>
    <w:p w:rsidR="001175A1" w:rsidRPr="0069405C" w:rsidRDefault="001175A1" w:rsidP="00EB687D">
      <w:pPr>
        <w:rPr>
          <w:rFonts w:cs="Arial"/>
          <w:szCs w:val="22"/>
        </w:rPr>
      </w:pPr>
    </w:p>
    <w:p w:rsidR="00EB687D" w:rsidRPr="0069405C" w:rsidRDefault="00287409" w:rsidP="00EB687D">
      <w:pPr>
        <w:rPr>
          <w:rFonts w:cs="Arial"/>
          <w:b/>
          <w:szCs w:val="22"/>
        </w:rPr>
      </w:pPr>
      <w:r w:rsidRPr="0069405C">
        <w:rPr>
          <w:rFonts w:cs="Arial"/>
          <w:b/>
          <w:szCs w:val="22"/>
        </w:rPr>
        <w:t>Example</w:t>
      </w:r>
      <w:r w:rsidR="00EB687D" w:rsidRPr="0069405C">
        <w:rPr>
          <w:rFonts w:cs="Arial"/>
          <w:b/>
          <w:szCs w:val="22"/>
        </w:rPr>
        <w:t xml:space="preserve"> </w:t>
      </w:r>
      <w:r w:rsidR="007A6B99" w:rsidRPr="0069405C">
        <w:rPr>
          <w:rFonts w:cs="Arial"/>
          <w:b/>
          <w:szCs w:val="22"/>
        </w:rPr>
        <w:t>outcomes or objectives that this role will deliver</w:t>
      </w:r>
      <w:r w:rsidR="00EB687D" w:rsidRPr="0069405C">
        <w:rPr>
          <w:rFonts w:cs="Arial"/>
          <w:b/>
          <w:szCs w:val="22"/>
        </w:rPr>
        <w:t>:</w:t>
      </w:r>
    </w:p>
    <w:p w:rsidR="00EB687D" w:rsidRDefault="00EB687D" w:rsidP="0069405C">
      <w:pPr>
        <w:rPr>
          <w:rFonts w:cs="Arial"/>
          <w:szCs w:val="22"/>
        </w:rPr>
      </w:pPr>
    </w:p>
    <w:p w:rsidR="003E6607" w:rsidRDefault="003E6607" w:rsidP="0069405C">
      <w:pPr>
        <w:rPr>
          <w:rFonts w:cs="Arial"/>
          <w:szCs w:val="22"/>
        </w:rPr>
      </w:pPr>
      <w:r>
        <w:rPr>
          <w:rFonts w:cs="Arial"/>
          <w:szCs w:val="22"/>
        </w:rPr>
        <w:t xml:space="preserve">Development Management is a high performing </w:t>
      </w:r>
      <w:r w:rsidR="00ED01FC">
        <w:rPr>
          <w:rFonts w:cs="Arial"/>
          <w:szCs w:val="22"/>
        </w:rPr>
        <w:t>service where data underpins performance management and</w:t>
      </w:r>
      <w:r w:rsidR="00556D1F">
        <w:rPr>
          <w:rFonts w:cs="Arial"/>
          <w:szCs w:val="22"/>
        </w:rPr>
        <w:t xml:space="preserve"> service improvement priorities, and is used to drive up productivity of the service </w:t>
      </w:r>
    </w:p>
    <w:p w:rsidR="00681C52" w:rsidRDefault="00681C52" w:rsidP="0069405C">
      <w:pPr>
        <w:rPr>
          <w:rFonts w:cs="Arial"/>
          <w:szCs w:val="22"/>
        </w:rPr>
      </w:pPr>
    </w:p>
    <w:p w:rsidR="00681C52" w:rsidRDefault="00681C52" w:rsidP="00681C52">
      <w:r>
        <w:t>A modernised Development Management service which makes use of digital solutions to ensur</w:t>
      </w:r>
      <w:r w:rsidR="001E5804">
        <w:t>e the provision of</w:t>
      </w:r>
      <w:r>
        <w:t xml:space="preserve"> efficient</w:t>
      </w:r>
      <w:r w:rsidR="001E5804">
        <w:t xml:space="preserve"> customer focused</w:t>
      </w:r>
      <w:r w:rsidR="007314EF">
        <w:t xml:space="preserve"> </w:t>
      </w:r>
      <w:r>
        <w:t xml:space="preserve">services. </w:t>
      </w:r>
    </w:p>
    <w:p w:rsidR="001E5804" w:rsidRDefault="001E5804" w:rsidP="00681C52"/>
    <w:p w:rsidR="00681C52" w:rsidRDefault="00681C52" w:rsidP="00681C52">
      <w:r>
        <w:t xml:space="preserve">Effective implementation of national policy changes as related to development management </w:t>
      </w:r>
    </w:p>
    <w:p w:rsidR="00B405B1" w:rsidRDefault="00B405B1" w:rsidP="00B405B1"/>
    <w:p w:rsidR="00681C52" w:rsidRDefault="00681C52" w:rsidP="00681C52">
      <w:r>
        <w:t>Successful delivery of changes to the Local Land Charge service linked to national government changes to the Council’s role in providing the service</w:t>
      </w:r>
    </w:p>
    <w:p w:rsidR="00681C52" w:rsidRDefault="00681C52" w:rsidP="00681C52">
      <w:pPr>
        <w:rPr>
          <w:rFonts w:cs="Arial"/>
          <w:szCs w:val="22"/>
        </w:rPr>
      </w:pPr>
    </w:p>
    <w:p w:rsidR="00681C52" w:rsidRDefault="00681C52" w:rsidP="00681C52">
      <w:pPr>
        <w:rPr>
          <w:rFonts w:cs="Arial"/>
          <w:szCs w:val="22"/>
        </w:rPr>
      </w:pPr>
      <w:r>
        <w:rPr>
          <w:rFonts w:cs="Arial"/>
          <w:szCs w:val="22"/>
        </w:rPr>
        <w:t xml:space="preserve">Improved approach to customer and resident engagement from the Development Management service </w:t>
      </w:r>
      <w:r w:rsidR="006C4D92">
        <w:rPr>
          <w:rFonts w:cs="Arial"/>
          <w:szCs w:val="22"/>
        </w:rPr>
        <w:t xml:space="preserve">which puts feedback from our customers at the </w:t>
      </w:r>
      <w:r w:rsidR="001E5804">
        <w:rPr>
          <w:rFonts w:cs="Arial"/>
          <w:szCs w:val="22"/>
        </w:rPr>
        <w:t>approach to improvement</w:t>
      </w:r>
    </w:p>
    <w:p w:rsidR="00681C52" w:rsidRDefault="00681C52" w:rsidP="00B405B1"/>
    <w:p w:rsidR="00BB7ABB" w:rsidRDefault="00B405B1" w:rsidP="00B405B1">
      <w:r>
        <w:t>De</w:t>
      </w:r>
      <w:r w:rsidR="001E5804">
        <w:t>livery of a</w:t>
      </w:r>
      <w:r>
        <w:t xml:space="preserve"> value for money pre-application service, which generates income to support the ongoing delivery of development management functions </w:t>
      </w:r>
    </w:p>
    <w:p w:rsidR="00681C52" w:rsidRDefault="001E5804" w:rsidP="00681C52">
      <w:r>
        <w:lastRenderedPageBreak/>
        <w:t>A dynamic</w:t>
      </w:r>
      <w:r w:rsidR="00681C52">
        <w:t xml:space="preserve"> technical support service, provided by a skilled team of empowered officers who are equipped with the skills and confidence required to navigate Camden’s planning governance structures </w:t>
      </w:r>
    </w:p>
    <w:p w:rsidR="00BC090A" w:rsidRDefault="00BC090A" w:rsidP="00B405B1"/>
    <w:p w:rsidR="00BC090A" w:rsidRPr="0069405C" w:rsidRDefault="00BC090A" w:rsidP="00EB687D">
      <w:pPr>
        <w:rPr>
          <w:rFonts w:cs="Arial"/>
          <w:szCs w:val="22"/>
        </w:rPr>
      </w:pPr>
    </w:p>
    <w:p w:rsidR="00EB687D" w:rsidRPr="0069405C" w:rsidRDefault="00287409" w:rsidP="00EB687D">
      <w:pPr>
        <w:rPr>
          <w:rFonts w:cs="Arial"/>
          <w:szCs w:val="22"/>
        </w:rPr>
      </w:pPr>
      <w:r w:rsidRPr="0069405C">
        <w:rPr>
          <w:rFonts w:cs="Arial"/>
          <w:b/>
          <w:szCs w:val="22"/>
        </w:rPr>
        <w:t>People Management Responsibilities:</w:t>
      </w:r>
    </w:p>
    <w:p w:rsidR="00287409" w:rsidRPr="00B405B1" w:rsidRDefault="00B405B1" w:rsidP="00EB687D">
      <w:pPr>
        <w:rPr>
          <w:rFonts w:cs="Arial"/>
          <w:szCs w:val="22"/>
        </w:rPr>
      </w:pPr>
      <w:r>
        <w:rPr>
          <w:rFonts w:cs="Arial"/>
          <w:szCs w:val="22"/>
        </w:rPr>
        <w:t>Responsi</w:t>
      </w:r>
      <w:r w:rsidR="00BB7ABB">
        <w:rPr>
          <w:rFonts w:cs="Arial"/>
          <w:szCs w:val="22"/>
        </w:rPr>
        <w:t xml:space="preserve">ble for line management of </w:t>
      </w:r>
      <w:r w:rsidR="00042B84">
        <w:rPr>
          <w:rFonts w:cs="Arial"/>
          <w:szCs w:val="22"/>
        </w:rPr>
        <w:t>a team of 9</w:t>
      </w:r>
      <w:r w:rsidR="003E6607">
        <w:rPr>
          <w:rFonts w:cs="Arial"/>
          <w:szCs w:val="22"/>
        </w:rPr>
        <w:t xml:space="preserve"> officers including planning assistants/technicians, community involvement officer and Local Land Charge manager </w:t>
      </w:r>
    </w:p>
    <w:p w:rsidR="00287409" w:rsidRPr="0069405C" w:rsidRDefault="00287409" w:rsidP="00EB687D">
      <w:pPr>
        <w:rPr>
          <w:rFonts w:cs="Arial"/>
          <w:szCs w:val="22"/>
        </w:rPr>
      </w:pPr>
    </w:p>
    <w:p w:rsidR="00287409" w:rsidRPr="0069405C" w:rsidRDefault="00CB5A3C" w:rsidP="00EB687D">
      <w:pPr>
        <w:rPr>
          <w:rFonts w:cs="Arial"/>
          <w:b/>
          <w:szCs w:val="22"/>
        </w:rPr>
      </w:pPr>
      <w:r>
        <w:rPr>
          <w:rFonts w:cs="Arial"/>
          <w:b/>
          <w:szCs w:val="22"/>
        </w:rPr>
        <w:t>Relationships:</w:t>
      </w:r>
    </w:p>
    <w:p w:rsidR="00556D1F" w:rsidRDefault="00556D1F" w:rsidP="00CB5A3C">
      <w:pPr>
        <w:spacing w:line="280" w:lineRule="atLeast"/>
        <w:rPr>
          <w:rFonts w:cs="Arial"/>
          <w:szCs w:val="22"/>
        </w:rPr>
      </w:pPr>
      <w:r>
        <w:rPr>
          <w:rFonts w:cs="Arial"/>
          <w:szCs w:val="22"/>
        </w:rPr>
        <w:t xml:space="preserve">The post holder reports to the Head of Development Management and works closely with the Regeneration and Planning Programme Manager to deliver improvement projects for the service. </w:t>
      </w:r>
    </w:p>
    <w:p w:rsidR="00556D1F" w:rsidRDefault="00556D1F" w:rsidP="00CB5A3C">
      <w:pPr>
        <w:spacing w:line="280" w:lineRule="atLeast"/>
        <w:rPr>
          <w:rFonts w:cs="Arial"/>
          <w:szCs w:val="22"/>
        </w:rPr>
      </w:pPr>
    </w:p>
    <w:p w:rsidR="00CB5A3C" w:rsidRDefault="00CB5A3C" w:rsidP="00CB5A3C">
      <w:pPr>
        <w:spacing w:line="280" w:lineRule="atLeast"/>
        <w:rPr>
          <w:rFonts w:cs="Arial"/>
          <w:szCs w:val="22"/>
        </w:rPr>
      </w:pPr>
      <w:r>
        <w:rPr>
          <w:rFonts w:cs="Arial"/>
          <w:szCs w:val="22"/>
        </w:rPr>
        <w:t>S</w:t>
      </w:r>
      <w:r w:rsidRPr="00CB5A3C">
        <w:rPr>
          <w:rFonts w:cs="Arial"/>
          <w:szCs w:val="22"/>
        </w:rPr>
        <w:t xml:space="preserve">ignificant working relationships include: </w:t>
      </w:r>
    </w:p>
    <w:p w:rsidR="002B47B8" w:rsidRDefault="002B47B8" w:rsidP="00CB5A3C">
      <w:pPr>
        <w:spacing w:line="280" w:lineRule="atLeast"/>
        <w:rPr>
          <w:rFonts w:cs="Arial"/>
          <w:szCs w:val="22"/>
        </w:rPr>
      </w:pPr>
    </w:p>
    <w:p w:rsidR="00B405B1" w:rsidRDefault="002B47B8" w:rsidP="00CB5A3C">
      <w:pPr>
        <w:spacing w:line="280" w:lineRule="atLeast"/>
        <w:rPr>
          <w:rFonts w:cs="Arial"/>
          <w:szCs w:val="22"/>
        </w:rPr>
      </w:pPr>
      <w:r>
        <w:rPr>
          <w:rFonts w:cs="Arial"/>
          <w:szCs w:val="22"/>
        </w:rPr>
        <w:t>Councillors</w:t>
      </w:r>
    </w:p>
    <w:p w:rsidR="00ED01FC" w:rsidRDefault="00B405B1" w:rsidP="00CB5A3C">
      <w:pPr>
        <w:spacing w:line="280" w:lineRule="atLeast"/>
        <w:rPr>
          <w:rFonts w:cs="Arial"/>
          <w:szCs w:val="22"/>
        </w:rPr>
      </w:pPr>
      <w:r>
        <w:rPr>
          <w:rFonts w:cs="Arial"/>
          <w:szCs w:val="22"/>
        </w:rPr>
        <w:t xml:space="preserve">Senior managers </w:t>
      </w:r>
      <w:r w:rsidR="002B47B8">
        <w:rPr>
          <w:rFonts w:cs="Arial"/>
          <w:szCs w:val="22"/>
        </w:rPr>
        <w:t>across the council</w:t>
      </w:r>
      <w:r w:rsidR="00042B84">
        <w:rPr>
          <w:rFonts w:cs="Arial"/>
          <w:szCs w:val="22"/>
        </w:rPr>
        <w:t xml:space="preserve"> including the Regeneration and Planning SMT </w:t>
      </w:r>
    </w:p>
    <w:p w:rsidR="00B405B1" w:rsidRDefault="00ED01FC" w:rsidP="00CB5A3C">
      <w:pPr>
        <w:spacing w:line="280" w:lineRule="atLeast"/>
        <w:rPr>
          <w:rFonts w:cs="Arial"/>
          <w:szCs w:val="22"/>
        </w:rPr>
      </w:pPr>
      <w:r>
        <w:rPr>
          <w:rFonts w:cs="Arial"/>
          <w:szCs w:val="22"/>
        </w:rPr>
        <w:t>Development management service management team</w:t>
      </w:r>
      <w:r w:rsidR="002B47B8">
        <w:rPr>
          <w:rFonts w:cs="Arial"/>
          <w:szCs w:val="22"/>
        </w:rPr>
        <w:t xml:space="preserve"> </w:t>
      </w:r>
    </w:p>
    <w:p w:rsidR="00B405B1" w:rsidRDefault="00B405B1" w:rsidP="00CB5A3C">
      <w:pPr>
        <w:spacing w:line="280" w:lineRule="atLeast"/>
        <w:rPr>
          <w:rFonts w:cs="Arial"/>
          <w:szCs w:val="22"/>
        </w:rPr>
      </w:pPr>
      <w:r>
        <w:rPr>
          <w:rFonts w:cs="Arial"/>
          <w:szCs w:val="22"/>
        </w:rPr>
        <w:t xml:space="preserve">ICT and finance services </w:t>
      </w:r>
    </w:p>
    <w:p w:rsidR="00042B84" w:rsidRPr="00CB5A3C" w:rsidRDefault="00042B84" w:rsidP="00CB5A3C">
      <w:pPr>
        <w:spacing w:line="280" w:lineRule="atLeast"/>
        <w:rPr>
          <w:rFonts w:cs="Arial"/>
          <w:szCs w:val="22"/>
        </w:rPr>
      </w:pPr>
      <w:r>
        <w:rPr>
          <w:rFonts w:cs="Arial"/>
          <w:szCs w:val="22"/>
        </w:rPr>
        <w:t xml:space="preserve">HR </w:t>
      </w:r>
    </w:p>
    <w:p w:rsidR="00C97F42" w:rsidRPr="0069405C" w:rsidRDefault="00C97F42" w:rsidP="00EB687D">
      <w:pPr>
        <w:rPr>
          <w:rFonts w:cs="Arial"/>
          <w:szCs w:val="22"/>
        </w:rPr>
      </w:pPr>
    </w:p>
    <w:p w:rsidR="00C97F42" w:rsidRPr="0069405C" w:rsidRDefault="00C97F42" w:rsidP="00EB687D">
      <w:pPr>
        <w:rPr>
          <w:rFonts w:cs="Arial"/>
          <w:szCs w:val="22"/>
        </w:rPr>
      </w:pPr>
    </w:p>
    <w:p w:rsidR="00C97F42" w:rsidRDefault="00C97F42" w:rsidP="00EB687D">
      <w:pPr>
        <w:rPr>
          <w:rFonts w:cs="Arial"/>
          <w:b/>
          <w:szCs w:val="22"/>
        </w:rPr>
      </w:pPr>
      <w:r w:rsidRPr="0069405C">
        <w:rPr>
          <w:rFonts w:cs="Arial"/>
          <w:b/>
          <w:szCs w:val="22"/>
        </w:rPr>
        <w:t>Work Environment:</w:t>
      </w:r>
    </w:p>
    <w:p w:rsidR="001F0AE0" w:rsidRPr="00B405B1" w:rsidRDefault="00B405B1" w:rsidP="00B405B1">
      <w:pPr>
        <w:rPr>
          <w:rFonts w:cs="Arial"/>
          <w:szCs w:val="22"/>
        </w:rPr>
      </w:pPr>
      <w:r>
        <w:rPr>
          <w:rFonts w:cs="Arial"/>
          <w:szCs w:val="22"/>
        </w:rPr>
        <w:t xml:space="preserve">Mainly office based in 5PS, must be willing to attend evening meetings if required. </w:t>
      </w:r>
    </w:p>
    <w:p w:rsidR="009967CC" w:rsidRDefault="009967CC" w:rsidP="00EB687D">
      <w:pPr>
        <w:rPr>
          <w:rFonts w:cs="Arial"/>
          <w:b/>
          <w:szCs w:val="22"/>
        </w:rPr>
      </w:pPr>
    </w:p>
    <w:p w:rsidR="00EB687D" w:rsidRPr="0069405C" w:rsidRDefault="007A6B99" w:rsidP="00EB687D">
      <w:pPr>
        <w:rPr>
          <w:rFonts w:cs="Arial"/>
          <w:b/>
          <w:szCs w:val="22"/>
        </w:rPr>
      </w:pPr>
      <w:r w:rsidRPr="0069405C">
        <w:rPr>
          <w:rFonts w:cs="Arial"/>
          <w:b/>
          <w:szCs w:val="22"/>
        </w:rPr>
        <w:t xml:space="preserve">Technical </w:t>
      </w:r>
      <w:r w:rsidR="00EB687D" w:rsidRPr="0069405C">
        <w:rPr>
          <w:rFonts w:cs="Arial"/>
          <w:b/>
          <w:szCs w:val="22"/>
        </w:rPr>
        <w:t>Knowledge and Experience</w:t>
      </w:r>
      <w:r w:rsidR="00C97F42" w:rsidRPr="0069405C">
        <w:rPr>
          <w:rFonts w:cs="Arial"/>
          <w:b/>
          <w:szCs w:val="22"/>
        </w:rPr>
        <w:t>:</w:t>
      </w:r>
    </w:p>
    <w:p w:rsidR="001175A1" w:rsidRDefault="001175A1" w:rsidP="00B405B1"/>
    <w:p w:rsidR="00B405B1" w:rsidRDefault="00B405B1" w:rsidP="00B405B1">
      <w:r>
        <w:t>A good understanding of the local, regional and national political, strategic and operating context and</w:t>
      </w:r>
      <w:r w:rsidR="00BC090A">
        <w:t xml:space="preserve"> the </w:t>
      </w:r>
      <w:r w:rsidR="00042B84">
        <w:t>ability</w:t>
      </w:r>
      <w:r w:rsidR="00BC090A">
        <w:t xml:space="preserve"> to understand</w:t>
      </w:r>
      <w:r>
        <w:t xml:space="preserve"> its impact on the delivery of development management services in local government </w:t>
      </w:r>
    </w:p>
    <w:p w:rsidR="00B405B1" w:rsidRDefault="00B405B1" w:rsidP="00B405B1"/>
    <w:p w:rsidR="00B405B1" w:rsidRDefault="00B405B1" w:rsidP="00B405B1">
      <w:r>
        <w:t xml:space="preserve">Excellent analytical skills with the ability to strategically assess issues and challenges to come up with creative solutions, often in situations with a degree of ambiguity </w:t>
      </w:r>
    </w:p>
    <w:p w:rsidR="00B405B1" w:rsidRDefault="00B405B1" w:rsidP="00B405B1"/>
    <w:p w:rsidR="00B405B1" w:rsidRDefault="00B405B1" w:rsidP="00B405B1">
      <w:r>
        <w:t xml:space="preserve">The ability to work independently and with credibility in order to build relationships with members and officers across the council and externally as appropriate, to support the delivery of improved development management services </w:t>
      </w:r>
    </w:p>
    <w:p w:rsidR="00B405B1" w:rsidRDefault="00B405B1" w:rsidP="00B405B1"/>
    <w:p w:rsidR="00B405B1" w:rsidRDefault="00B405B1" w:rsidP="00B405B1">
      <w:r>
        <w:t xml:space="preserve">Highly organised, with the ability to plan and effectively manage projects of varying to scale, to time and to budget </w:t>
      </w:r>
    </w:p>
    <w:p w:rsidR="00ED01FC" w:rsidRDefault="00ED01FC" w:rsidP="00B405B1"/>
    <w:p w:rsidR="00B405B1" w:rsidRPr="0075634D" w:rsidRDefault="00B405B1" w:rsidP="00B405B1">
      <w:r>
        <w:t xml:space="preserve">Good communication skills, both written and verbal, and able to demonstrate the ability to convince officers at all levels of the organisation about the benefits of new initiatives or change projects </w:t>
      </w:r>
    </w:p>
    <w:p w:rsidR="007A6B99" w:rsidRDefault="007A6B99" w:rsidP="00EB687D">
      <w:pPr>
        <w:rPr>
          <w:rFonts w:cs="Arial"/>
          <w:b/>
          <w:szCs w:val="22"/>
        </w:rPr>
      </w:pPr>
    </w:p>
    <w:p w:rsidR="007F3646" w:rsidRDefault="007F3646" w:rsidP="007F3646">
      <w:r>
        <w:t>Eligibility for membership of the RTPI would be desirable but not essential. As would experien</w:t>
      </w:r>
      <w:r w:rsidR="00BC090A">
        <w:t xml:space="preserve">ce in </w:t>
      </w:r>
      <w:r>
        <w:t>mentoring/managing more junior members of staff</w:t>
      </w:r>
      <w:r w:rsidR="00BC090A">
        <w:t xml:space="preserve"> </w:t>
      </w:r>
    </w:p>
    <w:p w:rsidR="00CB5A3C" w:rsidRDefault="00CB5A3C" w:rsidP="00EB687D">
      <w:pPr>
        <w:rPr>
          <w:rFonts w:cs="Arial"/>
          <w:b/>
          <w:szCs w:val="22"/>
        </w:rPr>
      </w:pPr>
    </w:p>
    <w:p w:rsidR="00CB5A3C" w:rsidRDefault="00CB5A3C" w:rsidP="00EB687D">
      <w:pPr>
        <w:rPr>
          <w:rFonts w:cs="Arial"/>
          <w:b/>
          <w:szCs w:val="22"/>
        </w:rPr>
      </w:pPr>
    </w:p>
    <w:p w:rsidR="00EB687D" w:rsidRPr="0069405C" w:rsidRDefault="00740DC5" w:rsidP="00EB687D">
      <w:pPr>
        <w:rPr>
          <w:rFonts w:cs="Arial"/>
          <w:b/>
          <w:szCs w:val="22"/>
        </w:rPr>
      </w:pPr>
      <w:r w:rsidRPr="0069405C">
        <w:rPr>
          <w:rFonts w:cs="Arial"/>
          <w:b/>
          <w:szCs w:val="22"/>
        </w:rPr>
        <w:t>Camden Way Five Ways of Working</w:t>
      </w:r>
    </w:p>
    <w:p w:rsidR="00740DC5" w:rsidRPr="001D498D" w:rsidRDefault="00740DC5" w:rsidP="00740DC5">
      <w:pPr>
        <w:spacing w:before="100" w:beforeAutospacing="1" w:after="100" w:afterAutospacing="1" w:line="300" w:lineRule="atLeast"/>
        <w:rPr>
          <w:rFonts w:cs="Arial"/>
          <w:szCs w:val="22"/>
          <w:lang w:val="en-US"/>
        </w:rPr>
      </w:pPr>
      <w:r w:rsidRPr="001D498D">
        <w:rPr>
          <w:rFonts w:cs="Arial"/>
          <w:szCs w:val="22"/>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rsidR="00740DC5" w:rsidRPr="001D498D" w:rsidRDefault="00740DC5" w:rsidP="00740DC5">
      <w:pPr>
        <w:spacing w:before="100" w:beforeAutospacing="1" w:after="100" w:afterAutospacing="1" w:line="300" w:lineRule="atLeast"/>
        <w:rPr>
          <w:rFonts w:cs="Arial"/>
          <w:szCs w:val="22"/>
          <w:lang w:val="en-US"/>
        </w:rPr>
      </w:pPr>
      <w:r w:rsidRPr="001D498D">
        <w:rPr>
          <w:rFonts w:cs="Arial"/>
          <w:szCs w:val="22"/>
          <w:lang w:val="en-US"/>
        </w:rPr>
        <w:t>The Camden Way illustrates the approach that should underpin everything we do through five ways of working: </w:t>
      </w:r>
    </w:p>
    <w:p w:rsidR="00740DC5" w:rsidRPr="001D498D" w:rsidRDefault="00740DC5" w:rsidP="00740DC5">
      <w:pPr>
        <w:spacing w:before="100" w:beforeAutospacing="1" w:after="100" w:afterAutospacing="1" w:line="300" w:lineRule="atLeast"/>
        <w:rPr>
          <w:rFonts w:cs="Arial"/>
          <w:szCs w:val="22"/>
          <w:lang w:val="en-US"/>
        </w:rPr>
      </w:pPr>
      <w:r w:rsidRPr="001D498D">
        <w:rPr>
          <w:rFonts w:cs="Arial"/>
          <w:szCs w:val="22"/>
          <w:lang w:val="en-US"/>
        </w:rPr>
        <w:t>•Deliver for the people of Camden</w:t>
      </w:r>
    </w:p>
    <w:p w:rsidR="00740DC5" w:rsidRPr="001D498D" w:rsidRDefault="00740DC5" w:rsidP="00740DC5">
      <w:pPr>
        <w:spacing w:before="100" w:beforeAutospacing="1" w:after="100" w:afterAutospacing="1" w:line="300" w:lineRule="atLeast"/>
        <w:rPr>
          <w:rFonts w:cs="Arial"/>
          <w:szCs w:val="22"/>
          <w:lang w:val="en-US"/>
        </w:rPr>
      </w:pPr>
      <w:r w:rsidRPr="001D498D">
        <w:rPr>
          <w:rFonts w:cs="Arial"/>
          <w:szCs w:val="22"/>
          <w:lang w:val="en-US"/>
        </w:rPr>
        <w:t>•Work as one team</w:t>
      </w:r>
    </w:p>
    <w:p w:rsidR="00740DC5" w:rsidRPr="001D498D" w:rsidRDefault="00740DC5" w:rsidP="00740DC5">
      <w:pPr>
        <w:spacing w:before="100" w:beforeAutospacing="1" w:after="100" w:afterAutospacing="1" w:line="300" w:lineRule="atLeast"/>
        <w:rPr>
          <w:rFonts w:cs="Arial"/>
          <w:szCs w:val="22"/>
          <w:lang w:val="en-US"/>
        </w:rPr>
      </w:pPr>
      <w:r w:rsidRPr="001D498D">
        <w:rPr>
          <w:rFonts w:cs="Arial"/>
          <w:szCs w:val="22"/>
          <w:lang w:val="en-US"/>
        </w:rPr>
        <w:t>•Take pride in getting it right</w:t>
      </w:r>
    </w:p>
    <w:p w:rsidR="00740DC5" w:rsidRPr="001D498D" w:rsidRDefault="00740DC5" w:rsidP="00740DC5">
      <w:pPr>
        <w:spacing w:before="100" w:beforeAutospacing="1" w:after="100" w:afterAutospacing="1" w:line="300" w:lineRule="atLeast"/>
        <w:rPr>
          <w:rFonts w:cs="Arial"/>
          <w:szCs w:val="22"/>
          <w:lang w:val="en-US"/>
        </w:rPr>
      </w:pPr>
      <w:r w:rsidRPr="001D498D">
        <w:rPr>
          <w:rFonts w:cs="Arial"/>
          <w:szCs w:val="22"/>
          <w:lang w:val="en-US"/>
        </w:rPr>
        <w:t>•Find better ways</w:t>
      </w:r>
    </w:p>
    <w:p w:rsidR="00740DC5" w:rsidRPr="001D498D" w:rsidRDefault="00740DC5" w:rsidP="00740DC5">
      <w:pPr>
        <w:spacing w:before="100" w:beforeAutospacing="1" w:after="100" w:afterAutospacing="1" w:line="300" w:lineRule="atLeast"/>
        <w:rPr>
          <w:rFonts w:cs="Arial"/>
          <w:szCs w:val="22"/>
          <w:lang w:val="en-US"/>
        </w:rPr>
      </w:pPr>
      <w:r w:rsidRPr="001D498D">
        <w:rPr>
          <w:rFonts w:cs="Arial"/>
          <w:szCs w:val="22"/>
          <w:lang w:val="en-US"/>
        </w:rPr>
        <w:t xml:space="preserve">•Take personal responsibility </w:t>
      </w:r>
    </w:p>
    <w:p w:rsidR="00EB687D" w:rsidRPr="001D498D" w:rsidRDefault="0069405C" w:rsidP="00EB687D">
      <w:pPr>
        <w:rPr>
          <w:rFonts w:cs="Arial"/>
          <w:szCs w:val="22"/>
        </w:rPr>
      </w:pPr>
      <w:r w:rsidRPr="001D498D">
        <w:rPr>
          <w:rFonts w:cs="Arial"/>
          <w:szCs w:val="22"/>
        </w:rPr>
        <w:t>For further information on the Camden Way please visit:</w:t>
      </w:r>
    </w:p>
    <w:p w:rsidR="0069405C" w:rsidRPr="001D498D" w:rsidRDefault="0069405C" w:rsidP="00EB687D">
      <w:pPr>
        <w:rPr>
          <w:rFonts w:cs="Arial"/>
          <w:szCs w:val="22"/>
        </w:rPr>
      </w:pPr>
    </w:p>
    <w:p w:rsidR="0069405C" w:rsidRPr="00127796" w:rsidRDefault="007314EF" w:rsidP="00EB687D">
      <w:pPr>
        <w:rPr>
          <w:rFonts w:cs="Arial"/>
          <w:color w:val="4F81BD" w:themeColor="accent1"/>
          <w:szCs w:val="22"/>
        </w:rPr>
      </w:pPr>
      <w:hyperlink r:id="rId7" w:history="1">
        <w:r w:rsidR="0069405C" w:rsidRPr="00127796">
          <w:rPr>
            <w:rStyle w:val="Hyperlink"/>
            <w:rFonts w:cs="Arial"/>
            <w:color w:val="4F81BD" w:themeColor="accent1"/>
            <w:szCs w:val="22"/>
          </w:rPr>
          <w:t>http://www.togetherwearecamden.com/pages/discover-jobs-and-careers-in-camden/working-for-camden/</w:t>
        </w:r>
      </w:hyperlink>
    </w:p>
    <w:p w:rsidR="0069405C" w:rsidRPr="0069405C" w:rsidRDefault="0069405C" w:rsidP="00EB687D">
      <w:pPr>
        <w:rPr>
          <w:rFonts w:cs="Arial"/>
          <w:szCs w:val="22"/>
        </w:rPr>
      </w:pPr>
    </w:p>
    <w:p w:rsidR="0069405C" w:rsidRPr="0069405C" w:rsidRDefault="0069405C" w:rsidP="00EB687D">
      <w:pPr>
        <w:rPr>
          <w:rFonts w:cs="Arial"/>
          <w:szCs w:val="22"/>
        </w:rPr>
      </w:pPr>
    </w:p>
    <w:p w:rsidR="0069405C" w:rsidRPr="0069405C" w:rsidRDefault="0069405C" w:rsidP="00EB687D">
      <w:pPr>
        <w:rPr>
          <w:rFonts w:cs="Arial"/>
          <w:szCs w:val="22"/>
        </w:rPr>
      </w:pPr>
    </w:p>
    <w:p w:rsidR="0034769F" w:rsidRPr="0069405C" w:rsidRDefault="00740DC5" w:rsidP="00EB687D">
      <w:pPr>
        <w:rPr>
          <w:rFonts w:cs="Arial"/>
          <w:b/>
          <w:szCs w:val="22"/>
        </w:rPr>
      </w:pPr>
      <w:r w:rsidRPr="0069405C">
        <w:rPr>
          <w:rFonts w:cs="Arial"/>
          <w:b/>
          <w:szCs w:val="22"/>
        </w:rPr>
        <w:t>Chart Structure</w:t>
      </w:r>
    </w:p>
    <w:sectPr w:rsidR="0034769F" w:rsidRPr="0069405C" w:rsidSect="001F0AE0">
      <w:pgSz w:w="16838" w:h="11906" w:orient="landscape"/>
      <w:pgMar w:top="1800" w:right="1134"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7738" w:rsidRDefault="00F17738">
      <w:r>
        <w:separator/>
      </w:r>
    </w:p>
  </w:endnote>
  <w:endnote w:type="continuationSeparator" w:id="0">
    <w:p w:rsidR="00F17738" w:rsidRDefault="00F17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7738" w:rsidRDefault="00F17738">
      <w:r>
        <w:separator/>
      </w:r>
    </w:p>
  </w:footnote>
  <w:footnote w:type="continuationSeparator" w:id="0">
    <w:p w:rsidR="00F17738" w:rsidRDefault="00F177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12F31D89"/>
    <w:multiLevelType w:val="multilevel"/>
    <w:tmpl w:val="5718C5D6"/>
    <w:numStyleLink w:val="HayGroupBulletlist"/>
  </w:abstractNum>
  <w:abstractNum w:abstractNumId="3" w15:restartNumberingAfterBreak="0">
    <w:nsid w:val="148443D4"/>
    <w:multiLevelType w:val="hybridMultilevel"/>
    <w:tmpl w:val="C158D2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EC4318"/>
    <w:multiLevelType w:val="hybridMultilevel"/>
    <w:tmpl w:val="81C87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6"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9" w15:restartNumberingAfterBreak="0">
    <w:nsid w:val="22A12F98"/>
    <w:multiLevelType w:val="hybridMultilevel"/>
    <w:tmpl w:val="47B8E4F4"/>
    <w:lvl w:ilvl="0" w:tplc="C6925818">
      <w:start w:val="1"/>
      <w:numFmt w:val="bullet"/>
      <w:lvlText w:val=""/>
      <w:lvlJc w:val="left"/>
      <w:pPr>
        <w:tabs>
          <w:tab w:val="num" w:pos="720"/>
        </w:tabs>
        <w:ind w:left="720" w:hanging="360"/>
      </w:pPr>
      <w:rPr>
        <w:rFonts w:ascii="Symbol" w:hAnsi="Symbol" w:hint="default"/>
        <w:sz w:val="18"/>
        <w:szCs w:val="18"/>
      </w:rPr>
    </w:lvl>
    <w:lvl w:ilvl="1" w:tplc="08090003">
      <w:start w:val="1"/>
      <w:numFmt w:val="bullet"/>
      <w:lvlText w:val="o"/>
      <w:lvlJc w:val="left"/>
      <w:pPr>
        <w:tabs>
          <w:tab w:val="num" w:pos="1440"/>
        </w:tabs>
        <w:ind w:left="1440" w:hanging="360"/>
      </w:pPr>
      <w:rPr>
        <w:rFonts w:ascii="Courier New" w:hAnsi="Courier New" w:cs="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D165F1"/>
    <w:multiLevelType w:val="multilevel"/>
    <w:tmpl w:val="638A148E"/>
    <w:numStyleLink w:val="HayGroupNumberingList"/>
  </w:abstractNum>
  <w:abstractNum w:abstractNumId="11" w15:restartNumberingAfterBreak="0">
    <w:nsid w:val="316E1768"/>
    <w:multiLevelType w:val="multilevel"/>
    <w:tmpl w:val="5718C5D6"/>
    <w:numStyleLink w:val="HayGroupBulletlist"/>
  </w:abstractNum>
  <w:abstractNum w:abstractNumId="12" w15:restartNumberingAfterBreak="0">
    <w:nsid w:val="369E145A"/>
    <w:multiLevelType w:val="hybridMultilevel"/>
    <w:tmpl w:val="F0407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531F0F35"/>
    <w:multiLevelType w:val="hybridMultilevel"/>
    <w:tmpl w:val="30548B92"/>
    <w:lvl w:ilvl="0" w:tplc="0809000B">
      <w:start w:val="1"/>
      <w:numFmt w:val="bullet"/>
      <w:lvlText w:val=""/>
      <w:lvlJc w:val="left"/>
      <w:pPr>
        <w:tabs>
          <w:tab w:val="num" w:pos="720"/>
        </w:tabs>
        <w:ind w:left="720" w:hanging="360"/>
      </w:pPr>
      <w:rPr>
        <w:rFonts w:ascii="Wingdings" w:hAnsi="Wingdings" w:hint="default"/>
        <w:sz w:val="18"/>
        <w:szCs w:val="18"/>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0"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22" w15:restartNumberingAfterBreak="0">
    <w:nsid w:val="6EE76CC4"/>
    <w:multiLevelType w:val="hybridMultilevel"/>
    <w:tmpl w:val="691847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7B850121"/>
    <w:multiLevelType w:val="singleLevel"/>
    <w:tmpl w:val="0809000F"/>
    <w:lvl w:ilvl="0">
      <w:start w:val="1"/>
      <w:numFmt w:val="decimal"/>
      <w:lvlText w:val="%1."/>
      <w:lvlJc w:val="left"/>
      <w:pPr>
        <w:tabs>
          <w:tab w:val="num" w:pos="360"/>
        </w:tabs>
        <w:ind w:left="360" w:hanging="360"/>
      </w:pPr>
    </w:lvl>
  </w:abstractNum>
  <w:abstractNum w:abstractNumId="25" w15:restartNumberingAfterBreak="0">
    <w:nsid w:val="7CED6888"/>
    <w:multiLevelType w:val="hybridMultilevel"/>
    <w:tmpl w:val="8FDA2248"/>
    <w:lvl w:ilvl="0" w:tplc="7CB25E38">
      <w:start w:val="1"/>
      <w:numFmt w:val="bullet"/>
      <w:lvlText w:val=""/>
      <w:lvlJc w:val="left"/>
      <w:pPr>
        <w:tabs>
          <w:tab w:val="num" w:pos="720"/>
        </w:tabs>
        <w:ind w:left="720" w:hanging="360"/>
      </w:pPr>
      <w:rPr>
        <w:rFonts w:ascii="Symbol" w:hAnsi="Symbol" w:hint="default"/>
        <w:sz w:val="18"/>
        <w:szCs w:val="18"/>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3"/>
  </w:num>
  <w:num w:numId="3">
    <w:abstractNumId w:val="16"/>
  </w:num>
  <w:num w:numId="4">
    <w:abstractNumId w:val="24"/>
  </w:num>
  <w:num w:numId="5">
    <w:abstractNumId w:val="1"/>
  </w:num>
  <w:num w:numId="6">
    <w:abstractNumId w:val="8"/>
  </w:num>
  <w:num w:numId="7">
    <w:abstractNumId w:val="21"/>
  </w:num>
  <w:num w:numId="8">
    <w:abstractNumId w:val="17"/>
  </w:num>
  <w:num w:numId="9">
    <w:abstractNumId w:val="7"/>
  </w:num>
  <w:num w:numId="10">
    <w:abstractNumId w:val="13"/>
  </w:num>
  <w:num w:numId="11">
    <w:abstractNumId w:val="0"/>
  </w:num>
  <w:num w:numId="12">
    <w:abstractNumId w:val="20"/>
  </w:num>
  <w:num w:numId="13">
    <w:abstractNumId w:val="5"/>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4"/>
  </w:num>
  <w:num w:numId="19">
    <w:abstractNumId w:val="19"/>
  </w:num>
  <w:num w:numId="20">
    <w:abstractNumId w:val="18"/>
  </w:num>
  <w:num w:numId="21">
    <w:abstractNumId w:val="4"/>
  </w:num>
  <w:num w:numId="22">
    <w:abstractNumId w:val="25"/>
  </w:num>
  <w:num w:numId="23">
    <w:abstractNumId w:val="15"/>
  </w:num>
  <w:num w:numId="24">
    <w:abstractNumId w:val="12"/>
  </w:num>
  <w:num w:numId="25">
    <w:abstractNumId w:val="22"/>
  </w:num>
  <w:num w:numId="26">
    <w:abstractNumId w:val="9"/>
  </w:num>
  <w:num w:numId="27">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443D"/>
    <w:rsid w:val="00025E1E"/>
    <w:rsid w:val="00031871"/>
    <w:rsid w:val="00032961"/>
    <w:rsid w:val="00033D26"/>
    <w:rsid w:val="0003541C"/>
    <w:rsid w:val="0003593C"/>
    <w:rsid w:val="00035C8F"/>
    <w:rsid w:val="00035E7B"/>
    <w:rsid w:val="0004053B"/>
    <w:rsid w:val="00042B84"/>
    <w:rsid w:val="0006560C"/>
    <w:rsid w:val="00073B10"/>
    <w:rsid w:val="000750DD"/>
    <w:rsid w:val="000758C3"/>
    <w:rsid w:val="00085ABE"/>
    <w:rsid w:val="00086330"/>
    <w:rsid w:val="00086661"/>
    <w:rsid w:val="000914A8"/>
    <w:rsid w:val="000938E8"/>
    <w:rsid w:val="00096B03"/>
    <w:rsid w:val="000A7F69"/>
    <w:rsid w:val="000B0401"/>
    <w:rsid w:val="000B12F6"/>
    <w:rsid w:val="000B14FE"/>
    <w:rsid w:val="000B6DBD"/>
    <w:rsid w:val="000C2F8E"/>
    <w:rsid w:val="000C3620"/>
    <w:rsid w:val="000C5A6D"/>
    <w:rsid w:val="000E2B3C"/>
    <w:rsid w:val="000F224E"/>
    <w:rsid w:val="000F2B3E"/>
    <w:rsid w:val="000F6EB6"/>
    <w:rsid w:val="001012FC"/>
    <w:rsid w:val="001037C8"/>
    <w:rsid w:val="001043C9"/>
    <w:rsid w:val="00106174"/>
    <w:rsid w:val="001062CE"/>
    <w:rsid w:val="0011089C"/>
    <w:rsid w:val="00111A1E"/>
    <w:rsid w:val="001175A1"/>
    <w:rsid w:val="00127796"/>
    <w:rsid w:val="00133AE5"/>
    <w:rsid w:val="001362D5"/>
    <w:rsid w:val="00137D8D"/>
    <w:rsid w:val="001532C4"/>
    <w:rsid w:val="001562C7"/>
    <w:rsid w:val="001860D8"/>
    <w:rsid w:val="0019186D"/>
    <w:rsid w:val="001918B6"/>
    <w:rsid w:val="001A0765"/>
    <w:rsid w:val="001A0F55"/>
    <w:rsid w:val="001D498D"/>
    <w:rsid w:val="001E0218"/>
    <w:rsid w:val="001E5804"/>
    <w:rsid w:val="001F0AE0"/>
    <w:rsid w:val="001F178A"/>
    <w:rsid w:val="00206A7F"/>
    <w:rsid w:val="002276F6"/>
    <w:rsid w:val="002335E9"/>
    <w:rsid w:val="00241AA7"/>
    <w:rsid w:val="00246996"/>
    <w:rsid w:val="00253840"/>
    <w:rsid w:val="00253888"/>
    <w:rsid w:val="0026065F"/>
    <w:rsid w:val="0026753A"/>
    <w:rsid w:val="00281B56"/>
    <w:rsid w:val="00287409"/>
    <w:rsid w:val="002902CB"/>
    <w:rsid w:val="002976AB"/>
    <w:rsid w:val="002A5E19"/>
    <w:rsid w:val="002B47B8"/>
    <w:rsid w:val="002B66D4"/>
    <w:rsid w:val="002C06AA"/>
    <w:rsid w:val="002E6F4B"/>
    <w:rsid w:val="002E7A75"/>
    <w:rsid w:val="00303FA0"/>
    <w:rsid w:val="003056BE"/>
    <w:rsid w:val="0032261C"/>
    <w:rsid w:val="00343798"/>
    <w:rsid w:val="0034769F"/>
    <w:rsid w:val="00352952"/>
    <w:rsid w:val="00355470"/>
    <w:rsid w:val="003700C9"/>
    <w:rsid w:val="00370F7E"/>
    <w:rsid w:val="0037184E"/>
    <w:rsid w:val="00374516"/>
    <w:rsid w:val="00384214"/>
    <w:rsid w:val="003913EB"/>
    <w:rsid w:val="003928EE"/>
    <w:rsid w:val="003934F3"/>
    <w:rsid w:val="003A0A91"/>
    <w:rsid w:val="003A3844"/>
    <w:rsid w:val="003A5E79"/>
    <w:rsid w:val="003A6EAA"/>
    <w:rsid w:val="003B2499"/>
    <w:rsid w:val="003B2E46"/>
    <w:rsid w:val="003B613A"/>
    <w:rsid w:val="003C28CF"/>
    <w:rsid w:val="003C51B3"/>
    <w:rsid w:val="003D0ACA"/>
    <w:rsid w:val="003E454A"/>
    <w:rsid w:val="003E6607"/>
    <w:rsid w:val="003F0466"/>
    <w:rsid w:val="003F5019"/>
    <w:rsid w:val="00406285"/>
    <w:rsid w:val="004119E1"/>
    <w:rsid w:val="00412B66"/>
    <w:rsid w:val="00414C76"/>
    <w:rsid w:val="00420030"/>
    <w:rsid w:val="00430DD4"/>
    <w:rsid w:val="00434258"/>
    <w:rsid w:val="0044247C"/>
    <w:rsid w:val="0044515E"/>
    <w:rsid w:val="00446667"/>
    <w:rsid w:val="0045427B"/>
    <w:rsid w:val="00457CD5"/>
    <w:rsid w:val="00465945"/>
    <w:rsid w:val="00466DAE"/>
    <w:rsid w:val="00482BEE"/>
    <w:rsid w:val="00493519"/>
    <w:rsid w:val="004B3955"/>
    <w:rsid w:val="004B6948"/>
    <w:rsid w:val="004C1DAF"/>
    <w:rsid w:val="004C6BA6"/>
    <w:rsid w:val="004E4337"/>
    <w:rsid w:val="0050456B"/>
    <w:rsid w:val="005047B8"/>
    <w:rsid w:val="00505AA1"/>
    <w:rsid w:val="00505C34"/>
    <w:rsid w:val="005149FA"/>
    <w:rsid w:val="005208A4"/>
    <w:rsid w:val="00522E90"/>
    <w:rsid w:val="00523105"/>
    <w:rsid w:val="00530D7F"/>
    <w:rsid w:val="00540660"/>
    <w:rsid w:val="00545AAE"/>
    <w:rsid w:val="0054661D"/>
    <w:rsid w:val="005514E7"/>
    <w:rsid w:val="00553E58"/>
    <w:rsid w:val="00555816"/>
    <w:rsid w:val="00556D1F"/>
    <w:rsid w:val="0055789D"/>
    <w:rsid w:val="0057212B"/>
    <w:rsid w:val="00573899"/>
    <w:rsid w:val="005925B0"/>
    <w:rsid w:val="005A3A8C"/>
    <w:rsid w:val="005A45A7"/>
    <w:rsid w:val="005C3345"/>
    <w:rsid w:val="005D5509"/>
    <w:rsid w:val="005D678D"/>
    <w:rsid w:val="005E12D9"/>
    <w:rsid w:val="005E1A60"/>
    <w:rsid w:val="005E1D8F"/>
    <w:rsid w:val="005E54F3"/>
    <w:rsid w:val="005E6EF9"/>
    <w:rsid w:val="005F07F5"/>
    <w:rsid w:val="005F5C08"/>
    <w:rsid w:val="0061118E"/>
    <w:rsid w:val="00616FEC"/>
    <w:rsid w:val="00633A92"/>
    <w:rsid w:val="00636660"/>
    <w:rsid w:val="00640A66"/>
    <w:rsid w:val="00640B0A"/>
    <w:rsid w:val="006423E6"/>
    <w:rsid w:val="006530E1"/>
    <w:rsid w:val="0065409C"/>
    <w:rsid w:val="00655BA4"/>
    <w:rsid w:val="00655EF8"/>
    <w:rsid w:val="0066387F"/>
    <w:rsid w:val="00663F0D"/>
    <w:rsid w:val="00671557"/>
    <w:rsid w:val="00681475"/>
    <w:rsid w:val="00681C52"/>
    <w:rsid w:val="00684F87"/>
    <w:rsid w:val="00686FE3"/>
    <w:rsid w:val="0069405C"/>
    <w:rsid w:val="0069687E"/>
    <w:rsid w:val="006A2594"/>
    <w:rsid w:val="006A2E10"/>
    <w:rsid w:val="006A3F5E"/>
    <w:rsid w:val="006B09FA"/>
    <w:rsid w:val="006B4C20"/>
    <w:rsid w:val="006B4E04"/>
    <w:rsid w:val="006C4D92"/>
    <w:rsid w:val="006D489C"/>
    <w:rsid w:val="006E3B3B"/>
    <w:rsid w:val="006E74E4"/>
    <w:rsid w:val="006F1C6A"/>
    <w:rsid w:val="007025D2"/>
    <w:rsid w:val="00713850"/>
    <w:rsid w:val="007314EF"/>
    <w:rsid w:val="00740DC5"/>
    <w:rsid w:val="00755D02"/>
    <w:rsid w:val="00760BA1"/>
    <w:rsid w:val="00764960"/>
    <w:rsid w:val="00766226"/>
    <w:rsid w:val="00767BDF"/>
    <w:rsid w:val="00783EAB"/>
    <w:rsid w:val="007A6B99"/>
    <w:rsid w:val="007A7C03"/>
    <w:rsid w:val="007A7EB9"/>
    <w:rsid w:val="007B0D8C"/>
    <w:rsid w:val="007C6F29"/>
    <w:rsid w:val="007D25B4"/>
    <w:rsid w:val="007D5F80"/>
    <w:rsid w:val="007D7F77"/>
    <w:rsid w:val="007F3646"/>
    <w:rsid w:val="007F4B43"/>
    <w:rsid w:val="00800BF4"/>
    <w:rsid w:val="00802681"/>
    <w:rsid w:val="00804F4D"/>
    <w:rsid w:val="00805B34"/>
    <w:rsid w:val="00806272"/>
    <w:rsid w:val="008100A0"/>
    <w:rsid w:val="00815B53"/>
    <w:rsid w:val="00822E40"/>
    <w:rsid w:val="00830F1C"/>
    <w:rsid w:val="008312AE"/>
    <w:rsid w:val="00835035"/>
    <w:rsid w:val="0084109D"/>
    <w:rsid w:val="00842294"/>
    <w:rsid w:val="00847299"/>
    <w:rsid w:val="00850455"/>
    <w:rsid w:val="00873650"/>
    <w:rsid w:val="008748BF"/>
    <w:rsid w:val="008808A4"/>
    <w:rsid w:val="00882A5E"/>
    <w:rsid w:val="0088338C"/>
    <w:rsid w:val="00896ED0"/>
    <w:rsid w:val="008976EC"/>
    <w:rsid w:val="008A1599"/>
    <w:rsid w:val="008B1285"/>
    <w:rsid w:val="008B13C3"/>
    <w:rsid w:val="008B7779"/>
    <w:rsid w:val="008C4DAB"/>
    <w:rsid w:val="008C6E30"/>
    <w:rsid w:val="008D0F63"/>
    <w:rsid w:val="008D7AB2"/>
    <w:rsid w:val="008E595D"/>
    <w:rsid w:val="0090353B"/>
    <w:rsid w:val="009106A1"/>
    <w:rsid w:val="00911942"/>
    <w:rsid w:val="00917C8C"/>
    <w:rsid w:val="0093764F"/>
    <w:rsid w:val="00940B9B"/>
    <w:rsid w:val="00957CC7"/>
    <w:rsid w:val="00962233"/>
    <w:rsid w:val="00966982"/>
    <w:rsid w:val="00982C5D"/>
    <w:rsid w:val="00982F62"/>
    <w:rsid w:val="00983C0C"/>
    <w:rsid w:val="00985CBE"/>
    <w:rsid w:val="009967CC"/>
    <w:rsid w:val="009B111B"/>
    <w:rsid w:val="009B2967"/>
    <w:rsid w:val="009B3DD6"/>
    <w:rsid w:val="009B69FD"/>
    <w:rsid w:val="009B7A9A"/>
    <w:rsid w:val="009C0FCA"/>
    <w:rsid w:val="009C109D"/>
    <w:rsid w:val="009D220E"/>
    <w:rsid w:val="009D56BC"/>
    <w:rsid w:val="009D603C"/>
    <w:rsid w:val="009E26A3"/>
    <w:rsid w:val="009E28B7"/>
    <w:rsid w:val="009E4886"/>
    <w:rsid w:val="009E7D0C"/>
    <w:rsid w:val="009F1A05"/>
    <w:rsid w:val="00A05844"/>
    <w:rsid w:val="00A12E9F"/>
    <w:rsid w:val="00A17FD6"/>
    <w:rsid w:val="00A3072A"/>
    <w:rsid w:val="00A3128C"/>
    <w:rsid w:val="00A42105"/>
    <w:rsid w:val="00A42BF6"/>
    <w:rsid w:val="00A4667C"/>
    <w:rsid w:val="00A5148A"/>
    <w:rsid w:val="00A51E0F"/>
    <w:rsid w:val="00A579FF"/>
    <w:rsid w:val="00A66161"/>
    <w:rsid w:val="00A72D0B"/>
    <w:rsid w:val="00A77105"/>
    <w:rsid w:val="00A87E50"/>
    <w:rsid w:val="00A90B4A"/>
    <w:rsid w:val="00AA10C3"/>
    <w:rsid w:val="00AA3EF7"/>
    <w:rsid w:val="00AA44A4"/>
    <w:rsid w:val="00AC1B84"/>
    <w:rsid w:val="00AD3D7F"/>
    <w:rsid w:val="00AD4E43"/>
    <w:rsid w:val="00AE313B"/>
    <w:rsid w:val="00AE7AB4"/>
    <w:rsid w:val="00AF11E1"/>
    <w:rsid w:val="00B025E1"/>
    <w:rsid w:val="00B04721"/>
    <w:rsid w:val="00B137D7"/>
    <w:rsid w:val="00B151A7"/>
    <w:rsid w:val="00B2227C"/>
    <w:rsid w:val="00B22655"/>
    <w:rsid w:val="00B32430"/>
    <w:rsid w:val="00B405B1"/>
    <w:rsid w:val="00B44BEE"/>
    <w:rsid w:val="00B53918"/>
    <w:rsid w:val="00B53C74"/>
    <w:rsid w:val="00B60815"/>
    <w:rsid w:val="00B75B7F"/>
    <w:rsid w:val="00B77231"/>
    <w:rsid w:val="00B9448F"/>
    <w:rsid w:val="00B97A74"/>
    <w:rsid w:val="00BB1709"/>
    <w:rsid w:val="00BB1B95"/>
    <w:rsid w:val="00BB3268"/>
    <w:rsid w:val="00BB444A"/>
    <w:rsid w:val="00BB72E2"/>
    <w:rsid w:val="00BB7ABB"/>
    <w:rsid w:val="00BC090A"/>
    <w:rsid w:val="00BC4DBB"/>
    <w:rsid w:val="00BC698D"/>
    <w:rsid w:val="00BD52A2"/>
    <w:rsid w:val="00BD6060"/>
    <w:rsid w:val="00BE1BA8"/>
    <w:rsid w:val="00BE5F98"/>
    <w:rsid w:val="00BF09AF"/>
    <w:rsid w:val="00BF1167"/>
    <w:rsid w:val="00BF5BDF"/>
    <w:rsid w:val="00C03721"/>
    <w:rsid w:val="00C11FC9"/>
    <w:rsid w:val="00C21777"/>
    <w:rsid w:val="00C27E6E"/>
    <w:rsid w:val="00C30371"/>
    <w:rsid w:val="00C40224"/>
    <w:rsid w:val="00C436F8"/>
    <w:rsid w:val="00C43B66"/>
    <w:rsid w:val="00C46A79"/>
    <w:rsid w:val="00C471E8"/>
    <w:rsid w:val="00C5406A"/>
    <w:rsid w:val="00C70614"/>
    <w:rsid w:val="00C7343F"/>
    <w:rsid w:val="00C83A53"/>
    <w:rsid w:val="00C92FF3"/>
    <w:rsid w:val="00C97F42"/>
    <w:rsid w:val="00CA2408"/>
    <w:rsid w:val="00CA3F09"/>
    <w:rsid w:val="00CB5A3C"/>
    <w:rsid w:val="00CC3B59"/>
    <w:rsid w:val="00CC3F72"/>
    <w:rsid w:val="00CC5295"/>
    <w:rsid w:val="00CD5035"/>
    <w:rsid w:val="00CE055A"/>
    <w:rsid w:val="00CE0D29"/>
    <w:rsid w:val="00CE5340"/>
    <w:rsid w:val="00CE79B7"/>
    <w:rsid w:val="00CF1AD5"/>
    <w:rsid w:val="00CF5976"/>
    <w:rsid w:val="00CF5FC1"/>
    <w:rsid w:val="00D05301"/>
    <w:rsid w:val="00D246C9"/>
    <w:rsid w:val="00D318F5"/>
    <w:rsid w:val="00D3294B"/>
    <w:rsid w:val="00D33463"/>
    <w:rsid w:val="00D40FA0"/>
    <w:rsid w:val="00D550B2"/>
    <w:rsid w:val="00D70B96"/>
    <w:rsid w:val="00D91480"/>
    <w:rsid w:val="00DA3FA2"/>
    <w:rsid w:val="00DB0AE6"/>
    <w:rsid w:val="00DB5678"/>
    <w:rsid w:val="00DD1592"/>
    <w:rsid w:val="00DD4B79"/>
    <w:rsid w:val="00DD5BA9"/>
    <w:rsid w:val="00DE0D1C"/>
    <w:rsid w:val="00DE11D4"/>
    <w:rsid w:val="00DE29BB"/>
    <w:rsid w:val="00DF66B4"/>
    <w:rsid w:val="00E0253B"/>
    <w:rsid w:val="00E04629"/>
    <w:rsid w:val="00E07E0B"/>
    <w:rsid w:val="00E11A61"/>
    <w:rsid w:val="00E131A3"/>
    <w:rsid w:val="00E16890"/>
    <w:rsid w:val="00E16C6C"/>
    <w:rsid w:val="00E22E21"/>
    <w:rsid w:val="00E30065"/>
    <w:rsid w:val="00E374B7"/>
    <w:rsid w:val="00E50D64"/>
    <w:rsid w:val="00E555F0"/>
    <w:rsid w:val="00E60DDD"/>
    <w:rsid w:val="00E67190"/>
    <w:rsid w:val="00E710E4"/>
    <w:rsid w:val="00E808FE"/>
    <w:rsid w:val="00E8781B"/>
    <w:rsid w:val="00E92BB1"/>
    <w:rsid w:val="00EA13A4"/>
    <w:rsid w:val="00EA1DA8"/>
    <w:rsid w:val="00EA640F"/>
    <w:rsid w:val="00EB0F3D"/>
    <w:rsid w:val="00EB1338"/>
    <w:rsid w:val="00EB1CE6"/>
    <w:rsid w:val="00EB1E03"/>
    <w:rsid w:val="00EB687D"/>
    <w:rsid w:val="00EC07F8"/>
    <w:rsid w:val="00EC138A"/>
    <w:rsid w:val="00EC53A4"/>
    <w:rsid w:val="00ED01FC"/>
    <w:rsid w:val="00ED0420"/>
    <w:rsid w:val="00ED6ACF"/>
    <w:rsid w:val="00EF22A4"/>
    <w:rsid w:val="00EF481B"/>
    <w:rsid w:val="00EF6D39"/>
    <w:rsid w:val="00F01D2F"/>
    <w:rsid w:val="00F0423D"/>
    <w:rsid w:val="00F17738"/>
    <w:rsid w:val="00F2013B"/>
    <w:rsid w:val="00F2286A"/>
    <w:rsid w:val="00F24F3A"/>
    <w:rsid w:val="00F26C27"/>
    <w:rsid w:val="00F27AE5"/>
    <w:rsid w:val="00F37B7D"/>
    <w:rsid w:val="00F4379B"/>
    <w:rsid w:val="00F570AC"/>
    <w:rsid w:val="00F66385"/>
    <w:rsid w:val="00F71567"/>
    <w:rsid w:val="00F75C67"/>
    <w:rsid w:val="00F90AB8"/>
    <w:rsid w:val="00F92B55"/>
    <w:rsid w:val="00FB4C65"/>
    <w:rsid w:val="00FB52AC"/>
    <w:rsid w:val="00FB5816"/>
    <w:rsid w:val="00FB7691"/>
    <w:rsid w:val="00FC01E3"/>
    <w:rsid w:val="00FD4952"/>
    <w:rsid w:val="00FD638E"/>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4AC5853F"/>
  <w15:docId w15:val="{1D3973E2-63DB-419D-8754-F4A7B2DF1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paragraph" w:styleId="ListParagraph">
    <w:name w:val="List Paragraph"/>
    <w:basedOn w:val="Normal"/>
    <w:uiPriority w:val="34"/>
    <w:qFormat/>
    <w:rsid w:val="00CB5A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41970743">
      <w:bodyDiv w:val="1"/>
      <w:marLeft w:val="0"/>
      <w:marRight w:val="0"/>
      <w:marTop w:val="0"/>
      <w:marBottom w:val="0"/>
      <w:divBdr>
        <w:top w:val="none" w:sz="0" w:space="0" w:color="auto"/>
        <w:left w:val="none" w:sz="0" w:space="0" w:color="auto"/>
        <w:bottom w:val="none" w:sz="0" w:space="0" w:color="auto"/>
        <w:right w:val="none" w:sz="0" w:space="0" w:color="auto"/>
      </w:divBdr>
      <w:divsChild>
        <w:div w:id="761028468">
          <w:marLeft w:val="0"/>
          <w:marRight w:val="0"/>
          <w:marTop w:val="0"/>
          <w:marBottom w:val="0"/>
          <w:divBdr>
            <w:top w:val="none" w:sz="0" w:space="0" w:color="auto"/>
            <w:left w:val="none" w:sz="0" w:space="0" w:color="auto"/>
            <w:bottom w:val="none" w:sz="0" w:space="0" w:color="auto"/>
            <w:right w:val="none" w:sz="0" w:space="0" w:color="auto"/>
          </w:divBdr>
          <w:divsChild>
            <w:div w:id="2054574951">
              <w:marLeft w:val="0"/>
              <w:marRight w:val="0"/>
              <w:marTop w:val="0"/>
              <w:marBottom w:val="0"/>
              <w:divBdr>
                <w:top w:val="none" w:sz="0" w:space="0" w:color="auto"/>
                <w:left w:val="none" w:sz="0" w:space="0" w:color="auto"/>
                <w:bottom w:val="none" w:sz="0" w:space="0" w:color="auto"/>
                <w:right w:val="none" w:sz="0" w:space="0" w:color="auto"/>
              </w:divBdr>
              <w:divsChild>
                <w:div w:id="2139570314">
                  <w:marLeft w:val="0"/>
                  <w:marRight w:val="0"/>
                  <w:marTop w:val="0"/>
                  <w:marBottom w:val="0"/>
                  <w:divBdr>
                    <w:top w:val="none" w:sz="0" w:space="0" w:color="auto"/>
                    <w:left w:val="none" w:sz="0" w:space="0" w:color="auto"/>
                    <w:bottom w:val="none" w:sz="0" w:space="0" w:color="auto"/>
                    <w:right w:val="none" w:sz="0" w:space="0" w:color="auto"/>
                  </w:divBdr>
                  <w:divsChild>
                    <w:div w:id="1949772966">
                      <w:marLeft w:val="0"/>
                      <w:marRight w:val="0"/>
                      <w:marTop w:val="0"/>
                      <w:marBottom w:val="0"/>
                      <w:divBdr>
                        <w:top w:val="none" w:sz="0" w:space="0" w:color="auto"/>
                        <w:left w:val="none" w:sz="0" w:space="0" w:color="auto"/>
                        <w:bottom w:val="none" w:sz="0" w:space="0" w:color="auto"/>
                        <w:right w:val="none" w:sz="0" w:space="0" w:color="auto"/>
                      </w:divBdr>
                      <w:divsChild>
                        <w:div w:id="1229684121">
                          <w:marLeft w:val="0"/>
                          <w:marRight w:val="0"/>
                          <w:marTop w:val="0"/>
                          <w:marBottom w:val="0"/>
                          <w:divBdr>
                            <w:top w:val="none" w:sz="0" w:space="0" w:color="auto"/>
                            <w:left w:val="none" w:sz="0" w:space="0" w:color="auto"/>
                            <w:bottom w:val="none" w:sz="0" w:space="0" w:color="auto"/>
                            <w:right w:val="none" w:sz="0" w:space="0" w:color="auto"/>
                          </w:divBdr>
                          <w:divsChild>
                            <w:div w:id="1210994852">
                              <w:marLeft w:val="0"/>
                              <w:marRight w:val="0"/>
                              <w:marTop w:val="0"/>
                              <w:marBottom w:val="0"/>
                              <w:divBdr>
                                <w:top w:val="none" w:sz="0" w:space="0" w:color="auto"/>
                                <w:left w:val="none" w:sz="0" w:space="0" w:color="auto"/>
                                <w:bottom w:val="none" w:sz="0" w:space="0" w:color="auto"/>
                                <w:right w:val="none" w:sz="0" w:space="0" w:color="auto"/>
                              </w:divBdr>
                              <w:divsChild>
                                <w:div w:id="1727531764">
                                  <w:marLeft w:val="-120"/>
                                  <w:marRight w:val="-120"/>
                                  <w:marTop w:val="0"/>
                                  <w:marBottom w:val="0"/>
                                  <w:divBdr>
                                    <w:top w:val="none" w:sz="0" w:space="0" w:color="auto"/>
                                    <w:left w:val="none" w:sz="0" w:space="0" w:color="auto"/>
                                    <w:bottom w:val="none" w:sz="0" w:space="0" w:color="auto"/>
                                    <w:right w:val="none" w:sz="0" w:space="0" w:color="auto"/>
                                  </w:divBdr>
                                  <w:divsChild>
                                    <w:div w:id="868028620">
                                      <w:marLeft w:val="0"/>
                                      <w:marRight w:val="0"/>
                                      <w:marTop w:val="0"/>
                                      <w:marBottom w:val="0"/>
                                      <w:divBdr>
                                        <w:top w:val="none" w:sz="0" w:space="0" w:color="auto"/>
                                        <w:left w:val="none" w:sz="0" w:space="0" w:color="auto"/>
                                        <w:bottom w:val="none" w:sz="0" w:space="0" w:color="auto"/>
                                        <w:right w:val="none" w:sz="0" w:space="0" w:color="auto"/>
                                      </w:divBdr>
                                      <w:divsChild>
                                        <w:div w:id="90899321">
                                          <w:marLeft w:val="0"/>
                                          <w:marRight w:val="0"/>
                                          <w:marTop w:val="0"/>
                                          <w:marBottom w:val="0"/>
                                          <w:divBdr>
                                            <w:top w:val="none" w:sz="0" w:space="0" w:color="auto"/>
                                            <w:left w:val="none" w:sz="0" w:space="0" w:color="auto"/>
                                            <w:bottom w:val="none" w:sz="0" w:space="0" w:color="auto"/>
                                            <w:right w:val="none" w:sz="0" w:space="0" w:color="auto"/>
                                          </w:divBdr>
                                          <w:divsChild>
                                            <w:div w:id="174332833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ogetherwearecamden.com/pages/discover-jobs-and-careers-in-camden/working-for-camd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685</Words>
  <Characters>4176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Mubarak, Sanna</cp:lastModifiedBy>
  <cp:revision>3</cp:revision>
  <cp:lastPrinted>2009-12-02T09:13:00Z</cp:lastPrinted>
  <dcterms:created xsi:type="dcterms:W3CDTF">2018-06-13T13:52:00Z</dcterms:created>
  <dcterms:modified xsi:type="dcterms:W3CDTF">2018-06-13T13:53:00Z</dcterms:modified>
</cp:coreProperties>
</file>