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0BB63" w14:textId="77777777" w:rsidR="000329FF" w:rsidRPr="000329FF" w:rsidRDefault="00582701" w:rsidP="00582701">
      <w:pPr>
        <w:rPr>
          <w:rFonts w:ascii="Times New Roman" w:eastAsia="Times New Roman" w:hAnsi="Times New Roman" w:cs="Times New Roman"/>
          <w:b/>
          <w:lang w:eastAsia="en-GB"/>
        </w:rPr>
      </w:pPr>
      <w:r w:rsidRPr="00582701">
        <w:rPr>
          <w:rFonts w:ascii="Times New Roman" w:eastAsia="Times New Roman" w:hAnsi="Times New Roman" w:cs="Times New Roman"/>
          <w:b/>
          <w:lang w:eastAsia="en-GB"/>
        </w:rPr>
        <w:t xml:space="preserve">APPLICATION FOR A CERTIFICATE OF APPROPRIATE ALTERNATIVE DEVELOPMENT </w:t>
      </w:r>
    </w:p>
    <w:p w14:paraId="3CD1AB64" w14:textId="77777777" w:rsidR="000329FF" w:rsidRPr="000329FF" w:rsidRDefault="000329FF" w:rsidP="00582701">
      <w:pPr>
        <w:rPr>
          <w:rFonts w:ascii="Times New Roman" w:eastAsia="Times New Roman" w:hAnsi="Times New Roman" w:cs="Times New Roman"/>
          <w:b/>
          <w:lang w:eastAsia="en-GB"/>
        </w:rPr>
      </w:pPr>
    </w:p>
    <w:p w14:paraId="52A900C8" w14:textId="77777777" w:rsidR="00582701" w:rsidRPr="000329FF" w:rsidRDefault="00582701" w:rsidP="00582701">
      <w:pPr>
        <w:rPr>
          <w:rFonts w:ascii="Times New Roman" w:eastAsia="Times New Roman" w:hAnsi="Times New Roman" w:cs="Times New Roman"/>
          <w:b/>
          <w:lang w:eastAsia="en-GB"/>
        </w:rPr>
      </w:pPr>
      <w:r w:rsidRPr="00582701">
        <w:rPr>
          <w:rFonts w:ascii="Times New Roman" w:eastAsia="Times New Roman" w:hAnsi="Times New Roman" w:cs="Times New Roman"/>
          <w:b/>
          <w:lang w:eastAsia="en-GB"/>
        </w:rPr>
        <w:t xml:space="preserve">LAND COMPENSATION ACT 1961, SECTION 17 AS AMENDED BY THE PLANNING AND COMPENSATION ACT 1991 AND THE LOCALISM ACT 2011 </w:t>
      </w:r>
    </w:p>
    <w:p w14:paraId="388FD040" w14:textId="77777777" w:rsidR="00582701" w:rsidRPr="000329FF" w:rsidRDefault="00582701" w:rsidP="00582701">
      <w:pPr>
        <w:rPr>
          <w:rFonts w:ascii="Times New Roman" w:eastAsia="Times New Roman" w:hAnsi="Times New Roman" w:cs="Times New Roman"/>
          <w:b/>
          <w:lang w:eastAsia="en-GB"/>
        </w:rPr>
      </w:pPr>
    </w:p>
    <w:p w14:paraId="0034E7B1" w14:textId="77777777" w:rsidR="00582701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582701">
        <w:rPr>
          <w:rFonts w:ascii="Times New Roman" w:eastAsia="Times New Roman" w:hAnsi="Times New Roman" w:cs="Times New Roman"/>
          <w:lang w:eastAsia="en-GB"/>
        </w:rPr>
        <w:t xml:space="preserve">1. I Canfield Freehold Ltd, 20 Coxon Street, Spondon, Derby, Derbyshire, DE21 7JG hereby apply to the London Borough of Camden (“the Authority”) for a certificate of appropriate alternative development under Section 17 of the Land Compensation Act 1961 in respect of the land described in the First Schedule hereto (“the Land”). </w:t>
      </w:r>
    </w:p>
    <w:p w14:paraId="08A92CDF" w14:textId="77777777" w:rsidR="00582701" w:rsidRDefault="00582701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5D2B29FF" w14:textId="1F39827F" w:rsidR="00582701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582701">
        <w:rPr>
          <w:rFonts w:ascii="Times New Roman" w:eastAsia="Times New Roman" w:hAnsi="Times New Roman" w:cs="Times New Roman"/>
          <w:lang w:eastAsia="en-GB"/>
        </w:rPr>
        <w:t xml:space="preserve">2. There is in my opinion a class of development set out in the Second Schedule hereto which either immediately or at a future time would be appropriate for the Land if it were not proposed to be acquired </w:t>
      </w:r>
      <w:r w:rsidR="002F5289">
        <w:rPr>
          <w:rFonts w:ascii="Times New Roman" w:eastAsia="Times New Roman" w:hAnsi="Times New Roman" w:cs="Times New Roman"/>
          <w:lang w:eastAsia="en-GB"/>
        </w:rPr>
        <w:t>pursuant to High Speed Rail (London-West Midlands) Act 2017.</w:t>
      </w:r>
    </w:p>
    <w:p w14:paraId="5BF712B0" w14:textId="77777777" w:rsidR="00582701" w:rsidRDefault="00582701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3094CC8B" w14:textId="77777777" w:rsidR="000329FF" w:rsidRPr="000329FF" w:rsidRDefault="00582701" w:rsidP="00582701">
      <w:pPr>
        <w:rPr>
          <w:rFonts w:ascii="Times New Roman" w:eastAsia="Times New Roman" w:hAnsi="Times New Roman" w:cs="Times New Roman"/>
          <w:strike/>
          <w:lang w:eastAsia="en-GB"/>
        </w:rPr>
      </w:pPr>
      <w:r w:rsidRPr="00582701">
        <w:rPr>
          <w:rFonts w:ascii="Times New Roman" w:eastAsia="Times New Roman" w:hAnsi="Times New Roman" w:cs="Times New Roman"/>
          <w:strike/>
          <w:lang w:eastAsia="en-GB"/>
        </w:rPr>
        <w:t xml:space="preserve">OR </w:t>
      </w:r>
    </w:p>
    <w:p w14:paraId="5777CBD5" w14:textId="77777777" w:rsidR="000329FF" w:rsidRPr="000329FF" w:rsidRDefault="000329FF" w:rsidP="00582701">
      <w:pPr>
        <w:rPr>
          <w:rFonts w:ascii="Times New Roman" w:eastAsia="Times New Roman" w:hAnsi="Times New Roman" w:cs="Times New Roman"/>
          <w:strike/>
          <w:lang w:eastAsia="en-GB"/>
        </w:rPr>
      </w:pPr>
    </w:p>
    <w:p w14:paraId="29D39454" w14:textId="77777777" w:rsidR="00582701" w:rsidRPr="000329FF" w:rsidRDefault="00582701" w:rsidP="00582701">
      <w:pPr>
        <w:rPr>
          <w:rFonts w:ascii="Times New Roman" w:eastAsia="Times New Roman" w:hAnsi="Times New Roman" w:cs="Times New Roman"/>
          <w:strike/>
          <w:lang w:eastAsia="en-GB"/>
        </w:rPr>
      </w:pPr>
      <w:r w:rsidRPr="00582701">
        <w:rPr>
          <w:rFonts w:ascii="Times New Roman" w:eastAsia="Times New Roman" w:hAnsi="Times New Roman" w:cs="Times New Roman"/>
          <w:strike/>
          <w:lang w:eastAsia="en-GB"/>
        </w:rPr>
        <w:t>3. There is in my opinion no class of development which either immediately or at a future time would be appropriate for the land if it were not prop</w:t>
      </w:r>
      <w:r w:rsidR="000329FF">
        <w:rPr>
          <w:rFonts w:ascii="Times New Roman" w:eastAsia="Times New Roman" w:hAnsi="Times New Roman" w:cs="Times New Roman"/>
          <w:strike/>
          <w:lang w:eastAsia="en-GB"/>
        </w:rPr>
        <w:t>osed to be acquired by…</w:t>
      </w:r>
      <w:r w:rsidRPr="00582701">
        <w:rPr>
          <w:rFonts w:ascii="Times New Roman" w:eastAsia="Times New Roman" w:hAnsi="Times New Roman" w:cs="Times New Roman"/>
          <w:strike/>
          <w:lang w:eastAsia="en-GB"/>
        </w:rPr>
        <w:t xml:space="preserve"> </w:t>
      </w:r>
    </w:p>
    <w:p w14:paraId="34EE2E36" w14:textId="77777777" w:rsidR="00582701" w:rsidRPr="000329FF" w:rsidRDefault="00582701" w:rsidP="00582701">
      <w:pPr>
        <w:rPr>
          <w:rFonts w:ascii="Times New Roman" w:eastAsia="Times New Roman" w:hAnsi="Times New Roman" w:cs="Times New Roman"/>
          <w:strike/>
          <w:lang w:eastAsia="en-GB"/>
        </w:rPr>
      </w:pPr>
    </w:p>
    <w:p w14:paraId="306FA356" w14:textId="77777777" w:rsidR="00582701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582701">
        <w:rPr>
          <w:rFonts w:ascii="Times New Roman" w:eastAsia="Times New Roman" w:hAnsi="Times New Roman" w:cs="Times New Roman"/>
          <w:lang w:eastAsia="en-GB"/>
        </w:rPr>
        <w:t xml:space="preserve">4. The grounds for holding that opinion are set out in the covering letter to this application. </w:t>
      </w:r>
    </w:p>
    <w:p w14:paraId="45D9EC4A" w14:textId="77777777" w:rsidR="00582701" w:rsidRDefault="00582701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544AA8C0" w14:textId="5DEE95B6" w:rsidR="000329FF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582701">
        <w:rPr>
          <w:rFonts w:ascii="Times New Roman" w:eastAsia="Times New Roman" w:hAnsi="Times New Roman" w:cs="Times New Roman"/>
          <w:lang w:eastAsia="en-GB"/>
        </w:rPr>
        <w:t>5. A copy of the application has been served on Hi</w:t>
      </w:r>
      <w:r w:rsidR="000329FF">
        <w:rPr>
          <w:rFonts w:ascii="Times New Roman" w:eastAsia="Times New Roman" w:hAnsi="Times New Roman" w:cs="Times New Roman"/>
          <w:lang w:eastAsia="en-GB"/>
        </w:rPr>
        <w:t xml:space="preserve">gh Speed Two (HS2) Ltd on </w:t>
      </w:r>
      <w:r w:rsidR="0055413C">
        <w:rPr>
          <w:rFonts w:ascii="Times New Roman" w:eastAsia="Times New Roman" w:hAnsi="Times New Roman" w:cs="Times New Roman"/>
          <w:lang w:eastAsia="en-GB"/>
        </w:rPr>
        <w:t>21</w:t>
      </w:r>
      <w:r w:rsidR="0055413C" w:rsidRPr="0055413C">
        <w:rPr>
          <w:rFonts w:ascii="Times New Roman" w:eastAsia="Times New Roman" w:hAnsi="Times New Roman" w:cs="Times New Roman"/>
          <w:vertAlign w:val="superscript"/>
          <w:lang w:eastAsia="en-GB"/>
        </w:rPr>
        <w:t>st</w:t>
      </w:r>
      <w:r w:rsidR="0055413C">
        <w:rPr>
          <w:rFonts w:ascii="Times New Roman" w:eastAsia="Times New Roman" w:hAnsi="Times New Roman" w:cs="Times New Roman"/>
          <w:lang w:eastAsia="en-GB"/>
        </w:rPr>
        <w:t xml:space="preserve">  May</w:t>
      </w:r>
      <w:r w:rsidR="00675414">
        <w:rPr>
          <w:rFonts w:ascii="Times New Roman" w:eastAsia="Times New Roman" w:hAnsi="Times New Roman" w:cs="Times New Roman"/>
          <w:lang w:eastAsia="en-GB"/>
        </w:rPr>
        <w:t xml:space="preserve"> 2018</w:t>
      </w:r>
      <w:r w:rsidRPr="00582701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4F38ADBC" w14:textId="77777777" w:rsidR="000329FF" w:rsidRDefault="000329FF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4C6DD2EC" w14:textId="77777777" w:rsidR="000329FF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582701">
        <w:rPr>
          <w:rFonts w:ascii="Times New Roman" w:eastAsia="Times New Roman" w:hAnsi="Times New Roman" w:cs="Times New Roman"/>
          <w:lang w:eastAsia="en-GB"/>
        </w:rPr>
        <w:t xml:space="preserve">FIRST SCHEDULE </w:t>
      </w:r>
    </w:p>
    <w:p w14:paraId="2C418878" w14:textId="77777777" w:rsidR="000329FF" w:rsidRDefault="000329FF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691D2A2D" w14:textId="6E2A543A" w:rsidR="000329FF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582701">
        <w:rPr>
          <w:rFonts w:ascii="Times New Roman" w:eastAsia="Times New Roman" w:hAnsi="Times New Roman" w:cs="Times New Roman"/>
          <w:lang w:eastAsia="en-GB"/>
        </w:rPr>
        <w:t xml:space="preserve">Land outlined in red on the attached plan number </w:t>
      </w:r>
      <w:r w:rsidR="00E41429">
        <w:rPr>
          <w:rFonts w:ascii="Times New Roman" w:eastAsia="Times New Roman" w:hAnsi="Times New Roman" w:cs="Times New Roman"/>
          <w:lang w:eastAsia="en-GB"/>
        </w:rPr>
        <w:t>2049-00-DR-0001 P01</w:t>
      </w:r>
      <w:r w:rsidR="00E41429" w:rsidRPr="00E41429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E41429">
        <w:rPr>
          <w:rFonts w:ascii="Times New Roman" w:eastAsia="Times New Roman" w:hAnsi="Times New Roman" w:cs="Times New Roman"/>
          <w:lang w:eastAsia="en-GB"/>
        </w:rPr>
        <w:t>with the</w:t>
      </w:r>
      <w:r w:rsidRPr="00582701">
        <w:rPr>
          <w:rFonts w:ascii="Times New Roman" w:eastAsia="Times New Roman" w:hAnsi="Times New Roman" w:cs="Times New Roman"/>
          <w:lang w:eastAsia="en-GB"/>
        </w:rPr>
        <w:t xml:space="preserve"> address 93- 103 Drummond Street and 63 Cobourg Street, London NW1 2HJ. </w:t>
      </w:r>
    </w:p>
    <w:p w14:paraId="1EE7DE3C" w14:textId="77777777" w:rsidR="000329FF" w:rsidRDefault="000329FF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40456E20" w14:textId="77777777" w:rsidR="000329FF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582701">
        <w:rPr>
          <w:rFonts w:ascii="Times New Roman" w:eastAsia="Times New Roman" w:hAnsi="Times New Roman" w:cs="Times New Roman"/>
          <w:lang w:eastAsia="en-GB"/>
        </w:rPr>
        <w:t xml:space="preserve">SECOND SCHEDULE </w:t>
      </w:r>
    </w:p>
    <w:p w14:paraId="49A676B2" w14:textId="77777777" w:rsidR="005051CF" w:rsidRDefault="005051CF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68542DCF" w14:textId="3FF5BA89" w:rsidR="000329FF" w:rsidRPr="00617CE6" w:rsidRDefault="00CA7733" w:rsidP="0058270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 w:themeColor="text1"/>
        </w:rPr>
      </w:pPr>
      <w:r w:rsidRPr="00617CE6">
        <w:rPr>
          <w:rFonts w:ascii="Times New Roman" w:hAnsi="Times New Roman" w:cs="Times New Roman"/>
          <w:iCs/>
          <w:color w:val="000000"/>
        </w:rPr>
        <w:t xml:space="preserve">Redevelopment to provide </w:t>
      </w:r>
      <w:r w:rsidR="00E76E3E" w:rsidRPr="00617CE6">
        <w:rPr>
          <w:rFonts w:ascii="Times New Roman" w:hAnsi="Times New Roman" w:cs="Times New Roman"/>
          <w:color w:val="000000" w:themeColor="text1"/>
        </w:rPr>
        <w:t>137</w:t>
      </w:r>
      <w:r w:rsidRPr="00617CE6">
        <w:rPr>
          <w:rFonts w:ascii="Times New Roman" w:hAnsi="Times New Roman" w:cs="Times New Roman"/>
          <w:color w:val="000000" w:themeColor="text1"/>
        </w:rPr>
        <w:t xml:space="preserve"> student apartments (</w:t>
      </w:r>
      <w:r w:rsidR="00484F76" w:rsidRPr="00617CE6">
        <w:rPr>
          <w:rFonts w:ascii="Times New Roman" w:hAnsi="Times New Roman" w:cs="Times New Roman"/>
          <w:color w:val="000000" w:themeColor="text1"/>
        </w:rPr>
        <w:t xml:space="preserve">67 studio apartments, </w:t>
      </w:r>
      <w:r w:rsidRPr="00617CE6">
        <w:rPr>
          <w:rFonts w:ascii="Times New Roman" w:hAnsi="Times New Roman" w:cs="Times New Roman"/>
          <w:color w:val="000000" w:themeColor="text1"/>
        </w:rPr>
        <w:t>1</w:t>
      </w:r>
      <w:r w:rsidR="00484F76" w:rsidRPr="00617CE6">
        <w:rPr>
          <w:rFonts w:ascii="Times New Roman" w:hAnsi="Times New Roman" w:cs="Times New Roman"/>
          <w:color w:val="000000" w:themeColor="text1"/>
        </w:rPr>
        <w:t>9</w:t>
      </w:r>
      <w:r w:rsidRPr="00617CE6">
        <w:rPr>
          <w:rFonts w:ascii="Times New Roman" w:hAnsi="Times New Roman" w:cs="Times New Roman"/>
          <w:color w:val="000000" w:themeColor="text1"/>
        </w:rPr>
        <w:t xml:space="preserve"> twin units, 53 cluster units, 5 wheelchair cluster units, 11 wheelchair studio units) comprising </w:t>
      </w:r>
      <w:r w:rsidR="00EF5891" w:rsidRPr="00617CE6">
        <w:rPr>
          <w:rFonts w:ascii="Times New Roman" w:hAnsi="Times New Roman" w:cs="Times New Roman"/>
          <w:color w:val="000000" w:themeColor="text1"/>
        </w:rPr>
        <w:t xml:space="preserve">156 </w:t>
      </w:r>
      <w:r w:rsidRPr="00617CE6">
        <w:rPr>
          <w:rFonts w:ascii="Times New Roman" w:hAnsi="Times New Roman" w:cs="Times New Roman"/>
          <w:color w:val="000000" w:themeColor="text1"/>
        </w:rPr>
        <w:t xml:space="preserve">bed spaces with a floor area </w:t>
      </w:r>
      <w:r w:rsidR="002E134F" w:rsidRPr="00617CE6">
        <w:rPr>
          <w:rFonts w:ascii="Times New Roman" w:hAnsi="Times New Roman" w:cs="Times New Roman"/>
          <w:color w:val="000000" w:themeColor="text1"/>
        </w:rPr>
        <w:t>of 2,811</w:t>
      </w:r>
      <w:r w:rsidRPr="00617CE6">
        <w:rPr>
          <w:rFonts w:ascii="Times New Roman" w:hAnsi="Times New Roman" w:cs="Times New Roman"/>
          <w:color w:val="000000" w:themeColor="text1"/>
        </w:rPr>
        <w:t xml:space="preserve">sqm (GIA) within a </w:t>
      </w:r>
      <w:r w:rsidR="002F48EF" w:rsidRPr="00617CE6">
        <w:rPr>
          <w:rFonts w:ascii="Times New Roman" w:hAnsi="Times New Roman" w:cs="Times New Roman"/>
          <w:color w:val="000000" w:themeColor="text1"/>
        </w:rPr>
        <w:t>9</w:t>
      </w:r>
      <w:r w:rsidRPr="00617CE6">
        <w:rPr>
          <w:rFonts w:ascii="Times New Roman" w:hAnsi="Times New Roman" w:cs="Times New Roman"/>
          <w:color w:val="000000" w:themeColor="text1"/>
        </w:rPr>
        <w:t xml:space="preserve"> storey building with basement and a commercial unit of 102sqm</w:t>
      </w:r>
      <w:r w:rsidR="00E76E3E" w:rsidRPr="00617CE6">
        <w:rPr>
          <w:rFonts w:ascii="Times New Roman" w:hAnsi="Times New Roman" w:cs="Times New Roman"/>
          <w:color w:val="000000" w:themeColor="text1"/>
        </w:rPr>
        <w:t xml:space="preserve"> at ground floor.</w:t>
      </w:r>
    </w:p>
    <w:p w14:paraId="006E5065" w14:textId="77777777" w:rsidR="000329FF" w:rsidRPr="00CA7733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CA7733">
        <w:rPr>
          <w:rFonts w:ascii="Times New Roman" w:eastAsia="Times New Roman" w:hAnsi="Times New Roman" w:cs="Times New Roman"/>
          <w:lang w:eastAsia="en-GB"/>
        </w:rPr>
        <w:t xml:space="preserve">Signature of owner: </w:t>
      </w:r>
    </w:p>
    <w:p w14:paraId="230EDF47" w14:textId="77777777" w:rsidR="000329FF" w:rsidRPr="00CA7733" w:rsidRDefault="000329FF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16B3F50D" w14:textId="431DE29E" w:rsidR="001F3D0D" w:rsidRPr="00CA7733" w:rsidRDefault="000329FF" w:rsidP="00582701">
      <w:pPr>
        <w:rPr>
          <w:rFonts w:ascii="Times New Roman" w:eastAsia="Times New Roman" w:hAnsi="Times New Roman" w:cs="Times New Roman"/>
          <w:lang w:eastAsia="en-GB"/>
        </w:rPr>
      </w:pPr>
      <w:r w:rsidRPr="00CA7733">
        <w:rPr>
          <w:rFonts w:ascii="Times New Roman" w:eastAsia="Times New Roman" w:hAnsi="Times New Roman" w:cs="Times New Roman"/>
          <w:lang w:eastAsia="en-GB"/>
        </w:rPr>
        <w:t xml:space="preserve">S Ballantyne-Way of HGH </w:t>
      </w:r>
      <w:r w:rsidR="00920013">
        <w:rPr>
          <w:rFonts w:ascii="Times New Roman" w:eastAsia="Times New Roman" w:hAnsi="Times New Roman" w:cs="Times New Roman"/>
          <w:lang w:eastAsia="en-GB"/>
        </w:rPr>
        <w:t>Consulting</w:t>
      </w:r>
      <w:bookmarkStart w:id="0" w:name="_GoBack"/>
      <w:bookmarkEnd w:id="0"/>
      <w:r w:rsidR="00582701" w:rsidRPr="00CA7733">
        <w:rPr>
          <w:rFonts w:ascii="Times New Roman" w:eastAsia="Times New Roman" w:hAnsi="Times New Roman" w:cs="Times New Roman"/>
          <w:lang w:eastAsia="en-GB"/>
        </w:rPr>
        <w:t xml:space="preserve"> on behalf of Can</w:t>
      </w:r>
      <w:r w:rsidRPr="00CA7733">
        <w:rPr>
          <w:rFonts w:ascii="Times New Roman" w:eastAsia="Times New Roman" w:hAnsi="Times New Roman" w:cs="Times New Roman"/>
          <w:lang w:eastAsia="en-GB"/>
        </w:rPr>
        <w:t xml:space="preserve">field Freehold Ltd </w:t>
      </w:r>
    </w:p>
    <w:p w14:paraId="17C3CF5B" w14:textId="77777777" w:rsidR="001F3D0D" w:rsidRPr="00CA7733" w:rsidRDefault="001F3D0D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0C985D32" w14:textId="701F1605" w:rsidR="00582701" w:rsidRPr="00CA7733" w:rsidRDefault="000329FF" w:rsidP="00582701">
      <w:pPr>
        <w:rPr>
          <w:rFonts w:ascii="Times New Roman" w:eastAsia="Times New Roman" w:hAnsi="Times New Roman" w:cs="Times New Roman"/>
          <w:lang w:eastAsia="en-GB"/>
        </w:rPr>
      </w:pPr>
      <w:r w:rsidRPr="00CA7733">
        <w:rPr>
          <w:rFonts w:ascii="Times New Roman" w:eastAsia="Times New Roman" w:hAnsi="Times New Roman" w:cs="Times New Roman"/>
          <w:lang w:eastAsia="en-GB"/>
        </w:rPr>
        <w:t xml:space="preserve">Dated: </w:t>
      </w:r>
      <w:r w:rsidR="00617CE6">
        <w:rPr>
          <w:rFonts w:ascii="Times New Roman" w:eastAsia="Times New Roman" w:hAnsi="Times New Roman" w:cs="Times New Roman"/>
          <w:lang w:eastAsia="en-GB"/>
        </w:rPr>
        <w:t>2</w:t>
      </w:r>
      <w:r w:rsidR="007B19CA">
        <w:rPr>
          <w:rFonts w:ascii="Times New Roman" w:eastAsia="Times New Roman" w:hAnsi="Times New Roman" w:cs="Times New Roman"/>
          <w:lang w:eastAsia="en-GB"/>
        </w:rPr>
        <w:t>2</w:t>
      </w:r>
      <w:r w:rsidR="007B19CA" w:rsidRPr="007B19CA">
        <w:rPr>
          <w:rFonts w:ascii="Times New Roman" w:eastAsia="Times New Roman" w:hAnsi="Times New Roman" w:cs="Times New Roman"/>
          <w:vertAlign w:val="superscript"/>
          <w:lang w:eastAsia="en-GB"/>
        </w:rPr>
        <w:t>nd</w:t>
      </w:r>
      <w:r w:rsidR="00617CE6">
        <w:rPr>
          <w:rFonts w:ascii="Times New Roman" w:eastAsia="Times New Roman" w:hAnsi="Times New Roman" w:cs="Times New Roman"/>
          <w:lang w:eastAsia="en-GB"/>
        </w:rPr>
        <w:t xml:space="preserve"> May</w:t>
      </w:r>
      <w:r w:rsidR="00CA7733" w:rsidRPr="00CA7733">
        <w:rPr>
          <w:rFonts w:ascii="Times New Roman" w:eastAsia="Times New Roman" w:hAnsi="Times New Roman" w:cs="Times New Roman"/>
          <w:lang w:eastAsia="en-GB"/>
        </w:rPr>
        <w:t xml:space="preserve"> 2018</w:t>
      </w:r>
    </w:p>
    <w:p w14:paraId="4C3C0132" w14:textId="77777777" w:rsidR="002023C1" w:rsidRDefault="00920013"/>
    <w:sectPr w:rsidR="002023C1" w:rsidSect="004B5B0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B7795"/>
    <w:multiLevelType w:val="hybridMultilevel"/>
    <w:tmpl w:val="A1FE02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01"/>
    <w:rsid w:val="000329FF"/>
    <w:rsid w:val="001F3D0D"/>
    <w:rsid w:val="00251C1A"/>
    <w:rsid w:val="002E134F"/>
    <w:rsid w:val="002F48EF"/>
    <w:rsid w:val="002F5289"/>
    <w:rsid w:val="00302A0E"/>
    <w:rsid w:val="00484F76"/>
    <w:rsid w:val="004B5B04"/>
    <w:rsid w:val="005051CF"/>
    <w:rsid w:val="0055413C"/>
    <w:rsid w:val="00582701"/>
    <w:rsid w:val="00617CE6"/>
    <w:rsid w:val="00675414"/>
    <w:rsid w:val="007B19CA"/>
    <w:rsid w:val="00873660"/>
    <w:rsid w:val="00920013"/>
    <w:rsid w:val="00C22A70"/>
    <w:rsid w:val="00CA7733"/>
    <w:rsid w:val="00E41429"/>
    <w:rsid w:val="00E76E3E"/>
    <w:rsid w:val="00EF5891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206CC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329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9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9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9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9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F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FF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FE7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H&amp;G Hepher Grincell</dc:creator>
  <cp:keywords/>
  <dc:description/>
  <cp:lastModifiedBy>H&amp;G Hepher Grincell</cp:lastModifiedBy>
  <cp:revision>5</cp:revision>
  <dcterms:created xsi:type="dcterms:W3CDTF">2018-05-21T14:50:00Z</dcterms:created>
  <dcterms:modified xsi:type="dcterms:W3CDTF">2018-05-22T14:36:00Z</dcterms:modified>
</cp:coreProperties>
</file>