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A34A4A"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A34A4A"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A34A4A"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A34A4A"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A34A4A"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A34A4A"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8435EE" w:rsidRPr="008435EE" w14:paraId="12325F6E" w14:textId="77777777" w:rsidTr="00D565EF">
        <w:tc>
          <w:tcPr>
            <w:tcW w:w="2136" w:type="dxa"/>
          </w:tcPr>
          <w:p w14:paraId="12325F6B" w14:textId="51ABC00D" w:rsidR="000D0576" w:rsidRPr="008435EE" w:rsidRDefault="008435EE" w:rsidP="00D565EF">
            <w:pPr>
              <w:rPr>
                <w:sz w:val="24"/>
                <w:szCs w:val="24"/>
              </w:rPr>
            </w:pPr>
            <w:r w:rsidRPr="008435EE">
              <w:rPr>
                <w:sz w:val="24"/>
                <w:szCs w:val="24"/>
              </w:rPr>
              <w:t>25/04/18</w:t>
            </w:r>
          </w:p>
        </w:tc>
        <w:tc>
          <w:tcPr>
            <w:tcW w:w="1516" w:type="dxa"/>
          </w:tcPr>
          <w:p w14:paraId="12325F6C" w14:textId="44F38C90" w:rsidR="000D0576" w:rsidRPr="008435EE" w:rsidRDefault="008435EE" w:rsidP="00D565EF">
            <w:pPr>
              <w:rPr>
                <w:sz w:val="24"/>
                <w:szCs w:val="24"/>
              </w:rPr>
            </w:pPr>
            <w:r w:rsidRPr="008435EE">
              <w:rPr>
                <w:sz w:val="24"/>
                <w:szCs w:val="24"/>
              </w:rPr>
              <w:t>1</w:t>
            </w:r>
          </w:p>
        </w:tc>
        <w:tc>
          <w:tcPr>
            <w:tcW w:w="5842" w:type="dxa"/>
          </w:tcPr>
          <w:p w14:paraId="12325F6D" w14:textId="0F6F7A6A" w:rsidR="000D0576" w:rsidRPr="008435EE" w:rsidRDefault="008435EE" w:rsidP="00D565EF">
            <w:pPr>
              <w:rPr>
                <w:sz w:val="24"/>
                <w:szCs w:val="24"/>
              </w:rPr>
            </w:pPr>
            <w:r w:rsidRPr="008435EE">
              <w:rPr>
                <w:sz w:val="24"/>
                <w:szCs w:val="24"/>
              </w:rPr>
              <w:t>PPR Estates</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8435EE" w:rsidRPr="008435EE" w14:paraId="12325F79" w14:textId="77777777" w:rsidTr="00D565EF">
        <w:tc>
          <w:tcPr>
            <w:tcW w:w="2136" w:type="dxa"/>
          </w:tcPr>
          <w:p w14:paraId="12325F76" w14:textId="77777777" w:rsidR="000D0576" w:rsidRPr="008435EE" w:rsidRDefault="000D0576" w:rsidP="00D565EF">
            <w:pPr>
              <w:rPr>
                <w:sz w:val="24"/>
                <w:szCs w:val="24"/>
              </w:rPr>
            </w:pPr>
          </w:p>
        </w:tc>
        <w:tc>
          <w:tcPr>
            <w:tcW w:w="1516" w:type="dxa"/>
          </w:tcPr>
          <w:p w14:paraId="12325F77" w14:textId="77777777" w:rsidR="000D0576" w:rsidRPr="008435EE" w:rsidRDefault="000D0576" w:rsidP="00D565EF">
            <w:pPr>
              <w:rPr>
                <w:sz w:val="24"/>
                <w:szCs w:val="24"/>
              </w:rPr>
            </w:pPr>
          </w:p>
        </w:tc>
        <w:tc>
          <w:tcPr>
            <w:tcW w:w="5842" w:type="dxa"/>
          </w:tcPr>
          <w:p w14:paraId="12325F78" w14:textId="0450400E" w:rsidR="000D0576" w:rsidRPr="008435EE" w:rsidRDefault="000D0576" w:rsidP="00D565EF">
            <w:pPr>
              <w:rPr>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450DC"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120B19" w:rsidRPr="00AE4E76" w:rsidRDefault="00120B1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120B19" w:rsidRDefault="00120B1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120B19" w:rsidRPr="00AE4E76" w:rsidRDefault="00120B1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120B19" w:rsidRDefault="00120B19"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120B19" w:rsidRPr="00AE4E76" w:rsidRDefault="00120B1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120B19" w:rsidRDefault="00120B1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120B19" w:rsidRPr="00AE4E76" w:rsidRDefault="00120B1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120B19" w:rsidRDefault="00120B19"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120B19" w:rsidRPr="008060C1" w:rsidRDefault="00120B1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120B19" w:rsidRDefault="00120B19"/>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120B19" w:rsidRPr="008060C1" w:rsidRDefault="00120B1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120B19" w:rsidRDefault="00120B1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471C23"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120B19" w:rsidRDefault="00120B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120B19" w:rsidRDefault="00120B19"/>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120B19" w:rsidRPr="00EC75FF" w:rsidRDefault="00120B1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120B19" w:rsidRDefault="00120B19"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120B19" w:rsidRPr="00EC75FF" w:rsidRDefault="00120B1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120B19" w:rsidRDefault="00120B19"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120B19" w:rsidRPr="008060C1" w:rsidRDefault="00120B19"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120B19" w:rsidRDefault="00120B19"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120B19" w:rsidRPr="008060C1" w:rsidRDefault="00120B19"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120B19" w:rsidRDefault="00120B19"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120B19" w:rsidRPr="00B22D5F" w:rsidRDefault="00120B1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120B19" w:rsidRDefault="00120B19"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120B19" w:rsidRPr="00B22D5F" w:rsidRDefault="00120B1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120B19" w:rsidRDefault="00120B19"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120B19" w:rsidRPr="008060C1" w:rsidRDefault="00120B1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120B19" w:rsidRDefault="00120B19"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120B19" w:rsidRPr="008060C1" w:rsidRDefault="00120B1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120B19" w:rsidRDefault="00120B19"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120B19" w:rsidRPr="008D265E" w:rsidRDefault="00120B1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120B19" w:rsidRPr="00EC75FF" w:rsidRDefault="00120B19" w:rsidP="00415678">
                              <w:pPr>
                                <w:rPr>
                                  <w:rFonts w:ascii="Calibri,Bold" w:hAnsi="Calibri,Bold" w:cs="Calibri,Bold"/>
                                  <w:b/>
                                  <w:bCs/>
                                </w:rPr>
                              </w:pPr>
                            </w:p>
                            <w:p w14:paraId="123262FA" w14:textId="77777777" w:rsidR="00120B19" w:rsidRDefault="00120B19"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120B19" w:rsidRPr="008D265E" w:rsidRDefault="00120B1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120B19" w:rsidRPr="00EC75FF" w:rsidRDefault="00120B19" w:rsidP="00415678">
                        <w:pPr>
                          <w:rPr>
                            <w:rFonts w:ascii="Calibri,Bold" w:hAnsi="Calibri,Bold" w:cs="Calibri,Bold"/>
                            <w:b/>
                            <w:bCs/>
                          </w:rPr>
                        </w:pPr>
                      </w:p>
                      <w:p w14:paraId="123262FA" w14:textId="77777777" w:rsidR="00120B19" w:rsidRDefault="00120B19"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120B19" w:rsidRPr="00EC75FF" w:rsidRDefault="00120B19"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120B19" w:rsidRDefault="00120B19"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120B19" w:rsidRPr="00EC75FF" w:rsidRDefault="00120B19"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120B19" w:rsidRDefault="00120B19"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120B19" w:rsidRDefault="00120B1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120B19" w:rsidRDefault="00120B19"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120B19" w:rsidRDefault="00120B1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120B19" w:rsidRDefault="00120B19"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120B19" w:rsidRDefault="00120B1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120B19" w:rsidRDefault="00120B1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120B19" w:rsidRDefault="00120B19"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120B19" w:rsidRPr="00B22D5F" w:rsidRDefault="00120B19">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120B19" w:rsidRPr="00B22D5F" w:rsidRDefault="00120B19">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120B19" w:rsidRDefault="00120B1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120B19" w:rsidRDefault="00120B19"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120B19" w:rsidRDefault="00120B1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120B19" w:rsidRDefault="00120B19"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120B19" w:rsidRPr="008060C1" w:rsidRDefault="00120B1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120B19" w:rsidRDefault="00120B19"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120B19" w:rsidRPr="008060C1" w:rsidRDefault="00120B1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120B19" w:rsidRDefault="00120B19"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120B19" w:rsidRPr="00EC75FF" w:rsidRDefault="00120B19" w:rsidP="00EC75FF">
                              <w:pPr>
                                <w:rPr>
                                  <w:rFonts w:ascii="Calibri,Bold" w:hAnsi="Calibri,Bold" w:cs="Calibri,Bold"/>
                                  <w:b/>
                                  <w:bCs/>
                                </w:rPr>
                              </w:pPr>
                              <w:r>
                                <w:rPr>
                                  <w:rFonts w:ascii="Calibri,Bold" w:hAnsi="Calibri,Bold" w:cs="Calibri,Bold"/>
                                  <w:b/>
                                  <w:bCs/>
                                </w:rPr>
                                <w:t>Submit draft CMP</w:t>
                              </w:r>
                            </w:p>
                            <w:p w14:paraId="1232630B" w14:textId="77777777" w:rsidR="00120B19" w:rsidRDefault="00120B19"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120B19" w:rsidRPr="00EC75FF" w:rsidRDefault="00120B19" w:rsidP="00EC75FF">
                        <w:pPr>
                          <w:rPr>
                            <w:rFonts w:ascii="Calibri,Bold" w:hAnsi="Calibri,Bold" w:cs="Calibri,Bold"/>
                            <w:b/>
                            <w:bCs/>
                          </w:rPr>
                        </w:pPr>
                        <w:r>
                          <w:rPr>
                            <w:rFonts w:ascii="Calibri,Bold" w:hAnsi="Calibri,Bold" w:cs="Calibri,Bold"/>
                            <w:b/>
                            <w:bCs/>
                          </w:rPr>
                          <w:t>Submit draft CMP</w:t>
                        </w:r>
                      </w:p>
                      <w:p w14:paraId="1232630B" w14:textId="77777777" w:rsidR="00120B19" w:rsidRDefault="00120B19"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5BC7BDFD" w:rsidR="00120B19" w:rsidRDefault="00120B19">
                            <w:r>
                              <w:t>Address: 18-22 Haverstock Hill, Chalk Farm, London NW1</w:t>
                            </w:r>
                          </w:p>
                          <w:p w14:paraId="77361F74" w14:textId="18D07E0F" w:rsidR="00120B19" w:rsidRDefault="00120B19" w:rsidP="0036069B">
                            <w:r w:rsidRPr="00017CC0">
                              <w:t>Planning reference number to which the CMP applies:</w:t>
                            </w:r>
                            <w:r>
                              <w:t xml:space="preserve"> tbc</w:t>
                            </w:r>
                          </w:p>
                          <w:p w14:paraId="697227AD" w14:textId="77777777" w:rsidR="00120B19" w:rsidRDefault="00120B19" w:rsidP="0036069B"/>
                          <w:p w14:paraId="5B6911C1" w14:textId="77777777" w:rsidR="00120B19" w:rsidRDefault="00120B19" w:rsidP="0036069B"/>
                          <w:p w14:paraId="1232630F" w14:textId="72886FCE" w:rsidR="00120B19" w:rsidRPr="0036069B" w:rsidRDefault="00120B19"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5BC7BDFD" w:rsidR="00120B19" w:rsidRDefault="00120B19">
                      <w:r>
                        <w:t>Address: 18-22 Haverstock Hill, Chalk Farm, London NW1</w:t>
                      </w:r>
                    </w:p>
                    <w:p w14:paraId="77361F74" w14:textId="18D07E0F" w:rsidR="00120B19" w:rsidRDefault="00120B19" w:rsidP="0036069B">
                      <w:r w:rsidRPr="00017CC0">
                        <w:t>Planning reference number to which the CMP applies:</w:t>
                      </w:r>
                      <w:r>
                        <w:t xml:space="preserve"> tbc</w:t>
                      </w:r>
                    </w:p>
                    <w:p w14:paraId="697227AD" w14:textId="77777777" w:rsidR="00120B19" w:rsidRDefault="00120B19" w:rsidP="0036069B"/>
                    <w:p w14:paraId="5B6911C1" w14:textId="77777777" w:rsidR="00120B19" w:rsidRDefault="00120B19" w:rsidP="0036069B"/>
                    <w:p w14:paraId="1232630F" w14:textId="72886FCE" w:rsidR="00120B19" w:rsidRPr="0036069B" w:rsidRDefault="00120B19"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1180D58D" w:rsidR="00120B19" w:rsidRDefault="00120B19" w:rsidP="00B83419">
                            <w:r>
                              <w:t>Name: PPR Estates</w:t>
                            </w:r>
                            <w:r>
                              <w:tab/>
                            </w:r>
                          </w:p>
                          <w:p w14:paraId="3160ADB0" w14:textId="33DA520C" w:rsidR="00120B19" w:rsidRDefault="00120B19" w:rsidP="00B83419">
                            <w:r>
                              <w:t>Address: 55 Baker Street, London, W1U 8AN</w:t>
                            </w:r>
                          </w:p>
                          <w:p w14:paraId="12326312" w14:textId="14C1CE2F" w:rsidR="00120B19" w:rsidRDefault="00120B19" w:rsidP="00B83419">
                            <w:r>
                              <w:t>Email: richarda@pprestates.com</w:t>
                            </w:r>
                          </w:p>
                          <w:p w14:paraId="12326313" w14:textId="598A5B11" w:rsidR="00120B19" w:rsidRDefault="00120B19" w:rsidP="00B83419">
                            <w:r>
                              <w:t>Phone: 0207 148 5252</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1180D58D" w:rsidR="00120B19" w:rsidRDefault="00120B19" w:rsidP="00B83419">
                      <w:r>
                        <w:t>Name: PPR Estates</w:t>
                      </w:r>
                      <w:r>
                        <w:tab/>
                      </w:r>
                    </w:p>
                    <w:p w14:paraId="3160ADB0" w14:textId="33DA520C" w:rsidR="00120B19" w:rsidRDefault="00120B19" w:rsidP="00B83419">
                      <w:r>
                        <w:t>Address: 55 Baker Street, London, W1U 8AN</w:t>
                      </w:r>
                    </w:p>
                    <w:p w14:paraId="12326312" w14:textId="14C1CE2F" w:rsidR="00120B19" w:rsidRDefault="00120B19" w:rsidP="00B83419">
                      <w:r>
                        <w:t>Email: richarda@pprestates.com</w:t>
                      </w:r>
                    </w:p>
                    <w:p w14:paraId="12326313" w14:textId="598A5B11" w:rsidR="00120B19" w:rsidRDefault="00120B19" w:rsidP="00B83419">
                      <w:r>
                        <w:t>Phone: 0207 148 5252</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009D5B68" w:rsidR="00120B19" w:rsidRDefault="00120B19" w:rsidP="00B83419">
                            <w:r>
                              <w:t>Name: Richard Abbott (Construction phase PM to be confirmed)</w:t>
                            </w:r>
                          </w:p>
                          <w:p w14:paraId="12326315" w14:textId="6E6D0C2A" w:rsidR="00120B19" w:rsidRDefault="00120B19" w:rsidP="00B83419">
                            <w:r>
                              <w:t>Address: PPR Estates, 55 Baker Street, London, W1U 8AN</w:t>
                            </w:r>
                          </w:p>
                          <w:p w14:paraId="12326316" w14:textId="44F831DA" w:rsidR="00120B19" w:rsidRDefault="00120B19" w:rsidP="00B83419">
                            <w:r>
                              <w:t>Email: richarda@pprestates.com</w:t>
                            </w:r>
                          </w:p>
                          <w:p w14:paraId="12326317" w14:textId="2C0FAFAC" w:rsidR="00120B19" w:rsidRDefault="00120B19" w:rsidP="00B83419">
                            <w:r>
                              <w:t>Phone: 0207 148 5252</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009D5B68" w:rsidR="00120B19" w:rsidRDefault="00120B19" w:rsidP="00B83419">
                      <w:r>
                        <w:t>Name: Richard Abbott (Construction phase PM to be confirmed)</w:t>
                      </w:r>
                    </w:p>
                    <w:p w14:paraId="12326315" w14:textId="6E6D0C2A" w:rsidR="00120B19" w:rsidRDefault="00120B19" w:rsidP="00B83419">
                      <w:r>
                        <w:t>Address: PPR Estates, 55 Baker Street, London, W1U 8AN</w:t>
                      </w:r>
                    </w:p>
                    <w:p w14:paraId="12326316" w14:textId="44F831DA" w:rsidR="00120B19" w:rsidRDefault="00120B19" w:rsidP="00B83419">
                      <w:r>
                        <w:t>Email: richarda@pprestates.com</w:t>
                      </w:r>
                    </w:p>
                    <w:p w14:paraId="12326317" w14:textId="2C0FAFAC" w:rsidR="00120B19" w:rsidRDefault="00120B19" w:rsidP="00B83419">
                      <w:r>
                        <w:t>Phone: 0207 148 5252</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2FC844C7" w:rsidR="00120B19" w:rsidRDefault="00120B19" w:rsidP="00707533">
                            <w:r>
                              <w:t>Name: Matthew Evans</w:t>
                            </w:r>
                            <w:r>
                              <w:tab/>
                            </w:r>
                          </w:p>
                          <w:p w14:paraId="12326319" w14:textId="0B7E51BB" w:rsidR="00120B19" w:rsidRDefault="00120B19" w:rsidP="00707533">
                            <w:r>
                              <w:t>Address: GL Hearn Ltd, 280 High Holborn, London WC1V 7EE</w:t>
                            </w:r>
                          </w:p>
                          <w:p w14:paraId="1232631A" w14:textId="24118FFF" w:rsidR="00120B19" w:rsidRDefault="00120B19" w:rsidP="00707533">
                            <w:r>
                              <w:t xml:space="preserve">Email: </w:t>
                            </w:r>
                            <w:hyperlink r:id="rId19" w:tooltip="Click to send email to Matthew Evans" w:history="1">
                              <w:r>
                                <w:rPr>
                                  <w:rStyle w:val="Hyperlink"/>
                                  <w:rFonts w:ascii="Arial" w:hAnsi="Arial" w:cs="Arial"/>
                                  <w:color w:val="4E565C"/>
                                  <w:sz w:val="20"/>
                                  <w:szCs w:val="20"/>
                                  <w:lang w:eastAsia="en-GB"/>
                                </w:rPr>
                                <w:t>matthew.evans@glhearn.com</w:t>
                              </w:r>
                            </w:hyperlink>
                          </w:p>
                          <w:p w14:paraId="1232631B" w14:textId="55AB85B8" w:rsidR="00120B19" w:rsidRDefault="00120B19" w:rsidP="00707533">
                            <w:r>
                              <w:t xml:space="preserve">Phone: </w:t>
                            </w:r>
                            <w:r>
                              <w:rPr>
                                <w:rFonts w:ascii="Arial" w:hAnsi="Arial" w:cs="Arial"/>
                                <w:color w:val="4D555B"/>
                                <w:sz w:val="20"/>
                                <w:szCs w:val="20"/>
                                <w:lang w:eastAsia="en-GB"/>
                              </w:rPr>
                              <w:t>0207 851 4997</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2FC844C7" w:rsidR="00120B19" w:rsidRDefault="00120B19" w:rsidP="00707533">
                      <w:r>
                        <w:t>Name: Matthew Evans</w:t>
                      </w:r>
                      <w:r>
                        <w:tab/>
                      </w:r>
                    </w:p>
                    <w:p w14:paraId="12326319" w14:textId="0B7E51BB" w:rsidR="00120B19" w:rsidRDefault="00120B19" w:rsidP="00707533">
                      <w:r>
                        <w:t>Address: GL Hearn Ltd, 280 High Holborn, London WC1V 7EE</w:t>
                      </w:r>
                    </w:p>
                    <w:p w14:paraId="1232631A" w14:textId="24118FFF" w:rsidR="00120B19" w:rsidRDefault="00120B19" w:rsidP="00707533">
                      <w:r>
                        <w:t xml:space="preserve">Email: </w:t>
                      </w:r>
                      <w:hyperlink r:id="rId20" w:tooltip="Click to send email to Matthew Evans" w:history="1">
                        <w:r>
                          <w:rPr>
                            <w:rStyle w:val="Hyperlink"/>
                            <w:rFonts w:ascii="Arial" w:hAnsi="Arial" w:cs="Arial"/>
                            <w:color w:val="4E565C"/>
                            <w:sz w:val="20"/>
                            <w:szCs w:val="20"/>
                            <w:lang w:eastAsia="en-GB"/>
                          </w:rPr>
                          <w:t>matthew.evans@glhearn.com</w:t>
                        </w:r>
                      </w:hyperlink>
                    </w:p>
                    <w:p w14:paraId="1232631B" w14:textId="55AB85B8" w:rsidR="00120B19" w:rsidRDefault="00120B19" w:rsidP="00707533">
                      <w:r>
                        <w:t xml:space="preserve">Phone: </w:t>
                      </w:r>
                      <w:r>
                        <w:rPr>
                          <w:rFonts w:ascii="Arial" w:hAnsi="Arial" w:cs="Arial"/>
                          <w:color w:val="4D555B"/>
                          <w:sz w:val="20"/>
                          <w:szCs w:val="20"/>
                          <w:lang w:eastAsia="en-GB"/>
                        </w:rPr>
                        <w:t>0207 851 4997</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3C073546" w:rsidR="00120B19" w:rsidRDefault="00120B19" w:rsidP="00E350A1">
                            <w:r>
                              <w:t>Name: to be confirmed</w:t>
                            </w:r>
                          </w:p>
                          <w:p w14:paraId="12326321" w14:textId="77777777" w:rsidR="00120B19" w:rsidRDefault="00120B19" w:rsidP="00E350A1">
                            <w:r>
                              <w:t>Address:</w:t>
                            </w:r>
                          </w:p>
                          <w:p w14:paraId="12326322" w14:textId="77777777" w:rsidR="00120B19" w:rsidRDefault="00120B19" w:rsidP="00E350A1">
                            <w:r>
                              <w:t>Email:</w:t>
                            </w:r>
                          </w:p>
                          <w:p w14:paraId="12326323" w14:textId="77777777" w:rsidR="00120B19" w:rsidRDefault="00120B19" w:rsidP="00E350A1">
                            <w:r>
                              <w:t>Phone:</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3C073546" w:rsidR="00120B19" w:rsidRDefault="00120B19" w:rsidP="00E350A1">
                      <w:r>
                        <w:t>Name: to be confirmed</w:t>
                      </w:r>
                    </w:p>
                    <w:p w14:paraId="12326321" w14:textId="77777777" w:rsidR="00120B19" w:rsidRDefault="00120B19" w:rsidP="00E350A1">
                      <w:r>
                        <w:t>Address:</w:t>
                      </w:r>
                    </w:p>
                    <w:p w14:paraId="12326322" w14:textId="77777777" w:rsidR="00120B19" w:rsidRDefault="00120B19" w:rsidP="00E350A1">
                      <w:r>
                        <w:t>Email:</w:t>
                      </w:r>
                    </w:p>
                    <w:p w14:paraId="12326323" w14:textId="77777777" w:rsidR="00120B19" w:rsidRDefault="00120B19" w:rsidP="00E350A1">
                      <w:r>
                        <w:t>Phone:</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686781C7">
                <wp:extent cx="5506720" cy="1543507"/>
                <wp:effectExtent l="0" t="0" r="1778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4350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B939B0A" w14:textId="26CC94A0" w:rsidR="00120B19" w:rsidRDefault="00120B19" w:rsidP="00B83419">
                            <w:r>
                              <w:t>The site is located at the northern end of Camden, on the East side of Chalk Farm Road, opposite Chalk Farm tube station and adjacent to Haverstock School.</w:t>
                            </w:r>
                          </w:p>
                          <w:p w14:paraId="48FBAFB4" w14:textId="12CB5B25" w:rsidR="00120B19" w:rsidRDefault="00120B19" w:rsidP="00B83419">
                            <w:r>
                              <w:t>The site currently consists of what would have originally been 3no</w:t>
                            </w:r>
                            <w:r w:rsidR="00142EC1">
                              <w:t>.</w:t>
                            </w:r>
                            <w:r>
                              <w:t xml:space="preserve"> terraced houses, one of which now has retail frontage containing 2no</w:t>
                            </w:r>
                            <w:r w:rsidR="00142EC1">
                              <w:t>.</w:t>
                            </w:r>
                            <w:r>
                              <w:t xml:space="preserve"> retail units.  There is parking courtyard to the front and rear, and the existing building consists of basement, ground, first and second floors.</w:t>
                            </w:r>
                            <w:r w:rsidR="00142EC1">
                              <w:t xml:space="preserve"> See Planning submission documents for the site location plan.</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" fillcolor="white [3201]" strokecolor="#d8d8d8 [2732]" strokeweight="1pt">
                <v:textbox>
                  <w:txbxContent>
                    <w:p w14:paraId="7B939B0A" w14:textId="26CC94A0" w:rsidR="00120B19" w:rsidRDefault="00120B19" w:rsidP="00B83419">
                      <w:r>
                        <w:t>The site is located at the northern end of Camden, on the East side of Chalk Farm Road, opposite Chalk Farm tube station and adjacent to Haverstock School.</w:t>
                      </w:r>
                    </w:p>
                    <w:p w14:paraId="48FBAFB4" w14:textId="12CB5B25" w:rsidR="00120B19" w:rsidRDefault="00120B19" w:rsidP="00B83419">
                      <w:r>
                        <w:t>The site currently consists of what would have originally been 3no</w:t>
                      </w:r>
                      <w:r w:rsidR="00142EC1">
                        <w:t>.</w:t>
                      </w:r>
                      <w:r>
                        <w:t xml:space="preserve"> terraced houses, one of which now has retail frontage containing 2no</w:t>
                      </w:r>
                      <w:r w:rsidR="00142EC1">
                        <w:t>.</w:t>
                      </w:r>
                      <w:r>
                        <w:t xml:space="preserve"> retail units.  There is parking courtyard to the front and rear, and the existing building consists of basement, ground, first and second floors.</w:t>
                      </w:r>
                      <w:r w:rsidR="00142EC1">
                        <w:t xml:space="preserve"> See Planning submission documents for the site location plan.</w:t>
                      </w: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269EF2EB">
                <wp:extent cx="5506720" cy="2686050"/>
                <wp:effectExtent l="0" t="0" r="1778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86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59733C3" w14:textId="77777777" w:rsidR="00120B19" w:rsidRDefault="00120B19" w:rsidP="005A0865">
                            <w:r>
                              <w:t xml:space="preserve">The proposals involve the demolition of the existing building and construction of a new building rising to 5 floors above ground and basement.  The building houses residential apartments, with retail uses at ground floor. </w:t>
                            </w:r>
                          </w:p>
                          <w:p w14:paraId="7F775B79" w14:textId="5EDB47A2" w:rsidR="00120B19" w:rsidRDefault="00120B19" w:rsidP="005A0865">
                            <w:r>
                              <w:t>The site fronts Haverstock Hill, with the existing Salvation Army building to one side, the Haverstock School playground to the rear and a piece of heavily planted Camden land to the northern boundary.</w:t>
                            </w:r>
                          </w:p>
                          <w:p w14:paraId="575123E7" w14:textId="358F1B81" w:rsidR="00120B19" w:rsidRDefault="00120B19" w:rsidP="005A0865">
                            <w:r>
                              <w:t>The main challenges will include access, demolition around existing buildings, re-construction of existing retailing walls, trees on adjacent land and servicing the construction process.</w:t>
                            </w:r>
                          </w:p>
                          <w:p w14:paraId="196ADB2C" w14:textId="0C196D4E" w:rsidR="00120B19" w:rsidRDefault="00120B19" w:rsidP="005A0865">
                            <w:r>
                              <w:t>The site sits adjacent to the Chalk Farm tube station, below ground structures.  TfL have been involved in the design development, a Basement Impact Assessment has been prepared in consultation with TfL and we have an ongoing dialogue with them.</w:t>
                            </w:r>
                          </w:p>
                          <w:p w14:paraId="12326325" w14:textId="3FBECBA4"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" fillcolor="white [3201]" strokecolor="#d8d8d8 [2732]" strokeweight="1pt">
                <v:textbox>
                  <w:txbxContent>
                    <w:p w14:paraId="159733C3" w14:textId="77777777" w:rsidR="00120B19" w:rsidRDefault="00120B19" w:rsidP="005A0865">
                      <w:r>
                        <w:t xml:space="preserve">The proposals involve the demolition of the existing building and construction of a new building rising to 5 floors above ground and basement.  The building houses residential apartments, with retail uses at ground floor. </w:t>
                      </w:r>
                    </w:p>
                    <w:p w14:paraId="7F775B79" w14:textId="5EDB47A2" w:rsidR="00120B19" w:rsidRDefault="00120B19" w:rsidP="005A0865">
                      <w:r>
                        <w:t>The site fronts Haverstock Hill, with the existing Salvation Army building to one side, the Haverstock School playground to the rear and a piece of heavily planted Camden land to the northern boundary.</w:t>
                      </w:r>
                    </w:p>
                    <w:p w14:paraId="575123E7" w14:textId="358F1B81" w:rsidR="00120B19" w:rsidRDefault="00120B19" w:rsidP="005A0865">
                      <w:r>
                        <w:t>The main challenges will include access, demolition around existing buildings, re-construction of existing retailing walls, trees on adjacent land and servicing the construction process.</w:t>
                      </w:r>
                    </w:p>
                    <w:p w14:paraId="196ADB2C" w14:textId="0C196D4E" w:rsidR="00120B19" w:rsidRDefault="00120B19" w:rsidP="005A0865">
                      <w:r>
                        <w:t>The site sits adjacent to the Chalk Farm tube station, below ground structures.  TfL have been involved in the design development, a Basement Impact Assessment has been prepared in consultation with TfL and we have an ongoing dialogue with them.</w:t>
                      </w:r>
                    </w:p>
                    <w:p w14:paraId="12326325" w14:textId="3FBECBA4" w:rsidR="00120B19" w:rsidRDefault="00120B19" w:rsidP="00C35B88"/>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760D6D73">
                <wp:extent cx="5506720" cy="6477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7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C69E9C" w14:textId="0F564865" w:rsidR="00120B19" w:rsidRDefault="00120B19" w:rsidP="00C35B88">
                            <w:pPr>
                              <w:pStyle w:val="ListParagraph"/>
                              <w:numPr>
                                <w:ilvl w:val="0"/>
                                <w:numId w:val="37"/>
                              </w:numPr>
                            </w:pPr>
                            <w:r>
                              <w:t>Salvation Army at 16 Haverstock Hill</w:t>
                            </w:r>
                          </w:p>
                          <w:p w14:paraId="7C23F27A" w14:textId="0A1A1D79" w:rsidR="00120B19" w:rsidRDefault="00120B19" w:rsidP="00C35B88">
                            <w:pPr>
                              <w:pStyle w:val="ListParagraph"/>
                              <w:numPr>
                                <w:ilvl w:val="0"/>
                                <w:numId w:val="37"/>
                              </w:numPr>
                            </w:pPr>
                            <w:r>
                              <w:t>Haverstock School</w:t>
                            </w:r>
                          </w:p>
                          <w:p w14:paraId="51C6E4B7" w14:textId="56411260" w:rsidR="00120B19" w:rsidRDefault="00120B19" w:rsidP="00C35B88">
                            <w:pPr>
                              <w:pStyle w:val="ListParagraph"/>
                              <w:numPr>
                                <w:ilvl w:val="0"/>
                                <w:numId w:val="37"/>
                              </w:numPr>
                            </w:pPr>
                            <w:r>
                              <w:t>Chalk Farm Station (TfL)</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" fillcolor="white [3201]" strokecolor="#d8d8d8 [2732]" strokeweight="1pt">
                <v:textbox>
                  <w:txbxContent>
                    <w:p w14:paraId="56C69E9C" w14:textId="0F564865" w:rsidR="00120B19" w:rsidRDefault="00120B19" w:rsidP="00C35B88">
                      <w:pPr>
                        <w:pStyle w:val="ListParagraph"/>
                        <w:numPr>
                          <w:ilvl w:val="0"/>
                          <w:numId w:val="37"/>
                        </w:numPr>
                      </w:pPr>
                      <w:r>
                        <w:t>Salvation Army at 16 Haverstock Hill</w:t>
                      </w:r>
                    </w:p>
                    <w:p w14:paraId="7C23F27A" w14:textId="0A1A1D79" w:rsidR="00120B19" w:rsidRDefault="00120B19" w:rsidP="00C35B88">
                      <w:pPr>
                        <w:pStyle w:val="ListParagraph"/>
                        <w:numPr>
                          <w:ilvl w:val="0"/>
                          <w:numId w:val="37"/>
                        </w:numPr>
                      </w:pPr>
                      <w:r>
                        <w:t>Haverstock School</w:t>
                      </w:r>
                    </w:p>
                    <w:p w14:paraId="51C6E4B7" w14:textId="56411260" w:rsidR="00120B19" w:rsidRDefault="00120B19" w:rsidP="00C35B88">
                      <w:pPr>
                        <w:pStyle w:val="ListParagraph"/>
                        <w:numPr>
                          <w:ilvl w:val="0"/>
                          <w:numId w:val="37"/>
                        </w:numPr>
                      </w:pPr>
                      <w:r>
                        <w:t>Chalk Farm Station (TfL)</w:t>
                      </w: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lastRenderedPageBreak/>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222ABF01">
                <wp:extent cx="5506720" cy="295275"/>
                <wp:effectExtent l="0" t="0" r="1778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5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701271BD" w:rsidR="00120B19" w:rsidRDefault="00120B19" w:rsidP="00C35B88">
                            <w:r>
                              <w:t>Included in Transport Statement by TPA.</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" fillcolor="white [3201]" strokecolor="#d8d8d8 [2732]" strokeweight="1pt">
                <v:textbox>
                  <w:txbxContent>
                    <w:p w14:paraId="12326327" w14:textId="701271BD" w:rsidR="00120B19" w:rsidRDefault="00120B19" w:rsidP="00C35B88">
                      <w:r>
                        <w:t>Included in Transport Statement by TPA.</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70A3AA3D">
                <wp:extent cx="5506720" cy="676275"/>
                <wp:effectExtent l="0" t="0" r="1778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6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42992781" w:rsidR="00120B19" w:rsidRDefault="00120B19" w:rsidP="00C35B88">
                            <w:r>
                              <w:t>Anticipated start on site in mid-2019 and completed in approximately 1 year.</w:t>
                            </w:r>
                          </w:p>
                          <w:p w14:paraId="2144BC54" w14:textId="3520AA95" w:rsidR="00120B19" w:rsidRDefault="00120B19" w:rsidP="00C35B88">
                            <w:r>
                              <w:t>Programme to be issued prior to starting on site.</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" fillcolor="white [3201]" strokecolor="#d8d8d8 [2732]" strokeweight="1pt">
                <v:textbox>
                  <w:txbxContent>
                    <w:p w14:paraId="12326328" w14:textId="42992781" w:rsidR="00120B19" w:rsidRDefault="00120B19" w:rsidP="00C35B88">
                      <w:r>
                        <w:t>Anticipated start on site in mid-2019 and completed in approximately 1 year.</w:t>
                      </w:r>
                    </w:p>
                    <w:p w14:paraId="2144BC54" w14:textId="3520AA95" w:rsidR="00120B19" w:rsidRDefault="00120B19" w:rsidP="00C35B88">
                      <w:r>
                        <w:t>Programme to be issued prior to starting on site.</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339EDC9D">
                <wp:extent cx="5506720" cy="323850"/>
                <wp:effectExtent l="0" t="0" r="1778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3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413CE2A2" w:rsidR="00120B19" w:rsidRDefault="00120B19" w:rsidP="00C35B88">
                            <w:r>
                              <w:t>Standard working hours</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" fillcolor="white [3201]" strokecolor="#d8d8d8 [2732]" strokeweight="1pt">
                <v:textbox>
                  <w:txbxContent>
                    <w:p w14:paraId="12326329" w14:textId="413CE2A2" w:rsidR="00120B19" w:rsidRDefault="00120B19" w:rsidP="00C35B88">
                      <w:r>
                        <w:t>Standard working hours</w:t>
                      </w:r>
                    </w:p>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3ABBB722">
                <wp:extent cx="5506720" cy="1209675"/>
                <wp:effectExtent l="0" t="0" r="1778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9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6B5245F4" w:rsidR="00120B19" w:rsidRDefault="00120B19" w:rsidP="00C35B88">
                            <w:r>
                              <w:t xml:space="preserve">Existing utilities connections to be isolated during construction and </w:t>
                            </w:r>
                            <w:r>
                              <w:rPr>
                                <w:rFonts w:eastAsia="Times New Roman"/>
                                <w:color w:val="000000"/>
                                <w:sz w:val="21"/>
                                <w:szCs w:val="21"/>
                              </w:rPr>
                              <w:t xml:space="preserve">a new drainage connection will be made into the existing Thames Water sewer running in Haverstock Hill. This will be covered via a Section 106 application. No discussions have taken place with Thames Water to date.  </w:t>
                            </w:r>
                            <w:r>
                              <w:t>These are detailed in the Utilities Statement prepared and submitted with the Planning Application.</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" fillcolor="white [3201]" strokecolor="#d8d8d8 [2732]" strokeweight="1pt">
                <v:textbox>
                  <w:txbxContent>
                    <w:p w14:paraId="1232632A" w14:textId="6B5245F4" w:rsidR="00120B19" w:rsidRDefault="00120B19" w:rsidP="00C35B88">
                      <w:r>
                        <w:t xml:space="preserve">Existing utilities connections to be isolated during construction and </w:t>
                      </w:r>
                      <w:r>
                        <w:rPr>
                          <w:rFonts w:eastAsia="Times New Roman"/>
                          <w:color w:val="000000"/>
                          <w:sz w:val="21"/>
                          <w:szCs w:val="21"/>
                        </w:rPr>
                        <w:t xml:space="preserve">a new drainage connection will be made into the existing Thames Water sewer running in Haverstock Hill. This will be covered via a Section 106 application. No discussions have taken place with Thames Water to date.  </w:t>
                      </w:r>
                      <w:r>
                        <w:t>These are detailed in the Utilities Statement prepared and submitted with the Planning Application.</w:t>
                      </w:r>
                    </w:p>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02A87"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Default="00F230B1" w:rsidP="00F230B1">
      <w:pPr>
        <w:jc w:val="both"/>
        <w:rPr>
          <w:b/>
          <w:sz w:val="24"/>
          <w:szCs w:val="24"/>
        </w:rPr>
      </w:pPr>
      <w:r w:rsidRPr="00BB5C68">
        <w:rPr>
          <w:b/>
          <w:sz w:val="24"/>
          <w:szCs w:val="24"/>
        </w:rPr>
        <w:t>The Council can advise on this if necessary.</w:t>
      </w:r>
    </w:p>
    <w:p w14:paraId="2568954F" w14:textId="77777777" w:rsidR="008D334E" w:rsidRPr="00BB5C68" w:rsidRDefault="008D334E" w:rsidP="00F230B1">
      <w:pPr>
        <w:jc w:val="both"/>
        <w:rPr>
          <w:b/>
          <w:sz w:val="24"/>
          <w:szCs w:val="24"/>
        </w:rPr>
      </w:pP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lastRenderedPageBreak/>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24252751">
                <wp:extent cx="5506720" cy="10668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66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35586377" w:rsidR="00120B19" w:rsidRDefault="00120B19" w:rsidP="000E5D8F">
                            <w:r>
                              <w:t>As part of the Pre-planning Process, we have been liaising with the neighbours, including Haverstock School, the Salvation Army and TfL.  This is all detailed in the Statement of Community Involvement.  We intend to maintain an open dialogue with the neighbours throughout eth planning and construction process.  Details to be agreed prior to starting on site.</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gHbwIAAB8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" fillcolor="white [3201]" strokecolor="#d8d8d8 [2732]" strokeweight="1pt">
                <v:textbox>
                  <w:txbxContent>
                    <w:p w14:paraId="1232632B" w14:textId="35586377" w:rsidR="00120B19" w:rsidRDefault="00120B19" w:rsidP="000E5D8F">
                      <w:r>
                        <w:t>As part of the Pre-planning Process, we have been liaising with the neighbours, including Haverstock School, the Salvation Army and TfL.  This is all detailed in the Statement of Community Involvement.  We intend to maintain an open dialogue with the neighbours throughout eth planning and construction process.  Details to be agreed prior to starting on site.</w:t>
                      </w: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00DC7B08">
                <wp:extent cx="5506720" cy="73342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33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7242BC05" w:rsidR="00120B19" w:rsidRDefault="008D334E" w:rsidP="000E5D8F">
                            <w:r>
                              <w:t xml:space="preserve">The </w:t>
                            </w:r>
                            <w:r w:rsidRPr="00BB5C68">
                              <w:rPr>
                                <w:rFonts w:ascii="Calibri" w:hAnsi="Calibri" w:cs="Tahoma"/>
                                <w:sz w:val="24"/>
                                <w:szCs w:val="24"/>
                              </w:rPr>
                              <w:t xml:space="preserve">details of community liaison proposals </w:t>
                            </w:r>
                            <w:r>
                              <w:rPr>
                                <w:rFonts w:ascii="Calibri" w:hAnsi="Calibri" w:cs="Tahoma"/>
                                <w:sz w:val="24"/>
                                <w:szCs w:val="24"/>
                              </w:rPr>
                              <w:t>t</w:t>
                            </w:r>
                            <w:r w:rsidR="00120B19">
                              <w:t>o be confirmed</w:t>
                            </w:r>
                            <w:r>
                              <w:t xml:space="preserve"> once the Principal Contractor is appointed</w:t>
                            </w:r>
                            <w:r w:rsidR="00120B19">
                              <w:t>.</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" fillcolor="white [3201]" strokecolor="#d8d8d8 [2732]" strokeweight="1pt">
                <v:textbox>
                  <w:txbxContent>
                    <w:p w14:paraId="1232632C" w14:textId="7242BC05" w:rsidR="00120B19" w:rsidRDefault="008D334E" w:rsidP="000E5D8F">
                      <w:r>
                        <w:t xml:space="preserve">The </w:t>
                      </w:r>
                      <w:r w:rsidRPr="00BB5C68">
                        <w:rPr>
                          <w:rFonts w:ascii="Calibri" w:hAnsi="Calibri" w:cs="Tahoma"/>
                          <w:sz w:val="24"/>
                          <w:szCs w:val="24"/>
                        </w:rPr>
                        <w:t xml:space="preserve">details of community liaison proposals </w:t>
                      </w:r>
                      <w:r>
                        <w:rPr>
                          <w:rFonts w:ascii="Calibri" w:hAnsi="Calibri" w:cs="Tahoma"/>
                          <w:sz w:val="24"/>
                          <w:szCs w:val="24"/>
                        </w:rPr>
                        <w:t>t</w:t>
                      </w:r>
                      <w:r w:rsidR="00120B19">
                        <w:t>o be confirmed</w:t>
                      </w:r>
                      <w:r>
                        <w:t xml:space="preserve"> once the Principal Contractor is appointed</w:t>
                      </w:r>
                      <w:r w:rsidR="00120B19">
                        <w:t>.</w:t>
                      </w:r>
                    </w:p>
                  </w:txbxContent>
                </v:textbox>
                <w10:anchorlock/>
              </v:shape>
            </w:pict>
          </mc:Fallback>
        </mc:AlternateContent>
      </w:r>
    </w:p>
    <w:p w14:paraId="1ED704A2" w14:textId="77777777" w:rsidR="00171C5C" w:rsidRDefault="00171C5C" w:rsidP="00616051">
      <w:pPr>
        <w:jc w:val="both"/>
        <w:rPr>
          <w:rFonts w:ascii="Calibri" w:hAnsi="Calibri" w:cs="Tahoma"/>
          <w:b/>
          <w:sz w:val="24"/>
          <w:szCs w:val="24"/>
        </w:rPr>
      </w:pPr>
    </w:p>
    <w:p w14:paraId="3834C268" w14:textId="77777777" w:rsidR="008D334E" w:rsidRDefault="008D334E" w:rsidP="00616051">
      <w:pPr>
        <w:jc w:val="both"/>
        <w:rPr>
          <w:rFonts w:ascii="Calibri" w:hAnsi="Calibri" w:cs="Tahoma"/>
          <w:b/>
          <w:sz w:val="24"/>
          <w:szCs w:val="24"/>
        </w:rPr>
      </w:pPr>
    </w:p>
    <w:p w14:paraId="5B12D26E" w14:textId="77777777" w:rsidR="008D334E" w:rsidRPr="00BB5C68" w:rsidRDefault="008D334E"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lastRenderedPageBreak/>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1"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2"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2B657DEF">
                <wp:extent cx="5506720" cy="666750"/>
                <wp:effectExtent l="0" t="0" r="17780"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6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458563E0" w:rsidR="00120B19" w:rsidRDefault="00120B19" w:rsidP="000E5D8F">
                            <w:r>
                              <w:t>All tendering contractors will be expected to outline details of their ‘Considerate Constructors Scheme’ and follow all relevant local guidance, manuals and working practices.</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" fillcolor="white [3201]" strokecolor="#d8d8d8 [2732]" strokeweight="1pt">
                <v:textbox>
                  <w:txbxContent>
                    <w:p w14:paraId="1232632D" w14:textId="458563E0" w:rsidR="00120B19" w:rsidRDefault="00120B19" w:rsidP="000E5D8F">
                      <w:r>
                        <w:t>All tendering contractors will be expected to outline details of their ‘Considerate Constructors Scheme’ and follow all relevant local guidance, manuals and working practices.</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13352D00" w:rsidR="00120B19" w:rsidRDefault="00120B19" w:rsidP="000E5D8F">
                            <w:r>
                              <w:t>Construction is currently underway at no14 Haverstock Hill, the Marine Ices Development.  We expect these works to be complete before works at no18-22 begin.  We are not currently aware of any other imminent construction work sin the vicinity, but will monitor that situation and provide details in the updated Construction Stage CMP.</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13352D00" w:rsidR="00120B19" w:rsidRDefault="00120B19" w:rsidP="000E5D8F">
                      <w:r>
                        <w:t>Construction is currently underway at no14 Haverstock Hill, the Marine Ices Development.  We expect these works to be complete before works at no18-22 begin.  We are not currently aware of any other imminent construction work sin the vicinity, but will monitor that situation and provide details in the updated Construction Stage CMP.</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8D334E" w:rsidRDefault="00616051">
      <w:pPr>
        <w:rPr>
          <w:b/>
          <w:sz w:val="18"/>
          <w:szCs w:val="18"/>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3"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4"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5"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6"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44881021" w:rsidR="00120B19" w:rsidRDefault="000061E3" w:rsidP="00AA6919">
                            <w:r>
                              <w:t>To be confirmed.  Principal</w:t>
                            </w:r>
                            <w:r w:rsidR="00120B19">
                              <w:t xml:space="preserve"> Contractor not yet appointed.</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44881021" w:rsidR="00120B19" w:rsidRDefault="000061E3" w:rsidP="00AA6919">
                      <w:r>
                        <w:t>To be confirmed.  Principal</w:t>
                      </w:r>
                      <w:r w:rsidR="00120B19">
                        <w:t xml:space="preserve"> Contractor not yet appointed.</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7"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8"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12326278">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77777777" w:rsidR="00120B19" w:rsidRDefault="00120B19"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w7cA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Ozw7cAIAAB4FAAAOAAAAAAAAAAAA&#10;AAAAAC4CAABkcnMvZTJvRG9jLnhtbFBLAQItABQABgAIAAAAIQB00aCm3gAAAAUBAAAPAAAAAAAA&#10;AAAAAAAAAMoEAABkcnMvZG93bnJldi54bWxQSwUGAAAAAAQABADzAAAA1QUAAAAA&#10;" fillcolor="white [3201]" strokecolor="#d8d8d8 [2732]" strokeweight="1pt">
                <v:textbox>
                  <w:txbxContent>
                    <w:p w14:paraId="12326330" w14:textId="77777777" w:rsidR="00120B19" w:rsidRDefault="00120B19"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9"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0"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7777777" w:rsidR="00120B19" w:rsidRDefault="00120B19" w:rsidP="00AA6919"/>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7777777" w:rsidR="00120B19" w:rsidRDefault="00120B19" w:rsidP="00AA6919"/>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3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r w:rsidR="001861E6" w:rsidRPr="00BB5C68">
        <w:rPr>
          <w:rFonts w:ascii="Calibri" w:hAnsi="Calibri" w:cs="Arial"/>
          <w:sz w:val="24"/>
          <w:szCs w:val="24"/>
        </w:rPr>
        <w:t>Trixi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2"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66146B" w14:textId="48B196F2" w:rsidR="00120B19" w:rsidRDefault="000061E3" w:rsidP="00590CAD">
                            <w:r>
                              <w:t>To be confirmed.  Principal</w:t>
                            </w:r>
                            <w:r w:rsidR="00120B19">
                              <w:t xml:space="preserve"> Contractor not yet appointed.</w:t>
                            </w:r>
                          </w:p>
                          <w:p w14:paraId="12326332"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2D66146B" w14:textId="48B196F2" w:rsidR="00120B19" w:rsidRDefault="000061E3" w:rsidP="00590CAD">
                      <w:r>
                        <w:t>To be confirmed.  Principal</w:t>
                      </w:r>
                      <w:r w:rsidR="00120B19">
                        <w:t xml:space="preserve"> Contractor not yet appointed.</w:t>
                      </w:r>
                    </w:p>
                    <w:p w14:paraId="12326332" w14:textId="77777777" w:rsidR="00120B19" w:rsidRDefault="00120B19" w:rsidP="00C35B88"/>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77777777" w:rsidR="00120B19" w:rsidRDefault="00120B19"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lastRenderedPageBreak/>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3"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Pd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gyk91vAgAAHgUAAA4AAAAAAAAAAAAA&#10;AAAALgIAAGRycy9lMm9Eb2MueG1sUEsBAi0AFAAGAAgAAAAhAHTRoKbeAAAABQEAAA8AAAAAAAAA&#10;AAAAAAAAyQQAAGRycy9kb3ducmV2LnhtbFBLBQYAAAAABAAEAPMAAADUBQAAAAA=&#10;" fillcolor="white [3201]" strokecolor="#d8d8d8 [2732]" strokeweight="1pt">
                <v:textbox>
                  <w:txbxContent>
                    <w:p w14:paraId="12326334" w14:textId="77777777" w:rsidR="00120B19" w:rsidRDefault="00120B19" w:rsidP="00C35B88"/>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77777777" w:rsidR="00120B19" w:rsidRDefault="00120B19" w:rsidP="00C35B88"/>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12326336" w14:textId="77777777" w:rsidR="00120B19" w:rsidRDefault="00120B19"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77777777" w:rsidR="00120B19" w:rsidRDefault="00120B19" w:rsidP="00C35B88"/>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77777777" w:rsidR="00120B19" w:rsidRDefault="00120B19" w:rsidP="00C35B88"/>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4"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77777777" w:rsidR="00120B19" w:rsidRDefault="00120B19" w:rsidP="00AA6919"/>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77777777" w:rsidR="00120B19" w:rsidRDefault="00120B19"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lastRenderedPageBreak/>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24B28B29" w:rsidR="00120B19" w:rsidRDefault="00120B19" w:rsidP="00A9356C">
                            <w:r>
                              <w:t>There is an agreement in princip</w:t>
                            </w:r>
                            <w:r w:rsidR="000061E3">
                              <w:t>le</w:t>
                            </w:r>
                            <w:r>
                              <w:t xml:space="preserve"> in place with Haverstock School, to use the Crogsland Road School Gates to access the site from the rear.  The site will be hoarded from the school and a</w:t>
                            </w:r>
                            <w:r w:rsidR="000061E3">
                              <w:t>ccess controlled by the Principal</w:t>
                            </w:r>
                            <w:r>
                              <w:t xml:space="preserve"> Contractor, is consultation with the school.  A similar arrangement is currently in place to facilitate the construction of the Marine Ices Development.</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12326339" w14:textId="24B28B29" w:rsidR="00120B19" w:rsidRDefault="00120B19" w:rsidP="00A9356C">
                      <w:r>
                        <w:t>There is an agreement in princip</w:t>
                      </w:r>
                      <w:r w:rsidR="000061E3">
                        <w:t>le</w:t>
                      </w:r>
                      <w:r>
                        <w:t xml:space="preserve"> in place with Haverstock School, to use the Crogsland Road School Gates to access the site from the rear.  The site will be hoarded from the school and a</w:t>
                      </w:r>
                      <w:r w:rsidR="000061E3">
                        <w:t>ccess controlled by the Principal</w:t>
                      </w:r>
                      <w:r>
                        <w:t xml:space="preserve"> Contractor, is consultation with the school.  A similar arrangement is currently in place to facilitate the construction of the Marine Ices Development.</w:t>
                      </w:r>
                    </w:p>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182FC25F" w:rsidR="00120B19" w:rsidRDefault="00120B19" w:rsidP="00A9356C">
                            <w:r>
                              <w:t xml:space="preserve">CMP </w:t>
                            </w:r>
                            <w:r w:rsidR="000061E3">
                              <w:t>to be developed by the Principal</w:t>
                            </w:r>
                            <w:r>
                              <w:t xml:space="preserve"> Contractor.</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1232633A" w14:textId="182FC25F" w:rsidR="00120B19" w:rsidRDefault="00120B19" w:rsidP="00A9356C">
                      <w:r>
                        <w:t xml:space="preserve">CMP </w:t>
                      </w:r>
                      <w:r w:rsidR="000061E3">
                        <w:t>to be developed by the Principal</w:t>
                      </w:r>
                      <w:r>
                        <w:t xml:space="preserve"> Contractor.</w:t>
                      </w:r>
                    </w:p>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77777777" w:rsidR="00120B19" w:rsidRDefault="00120B19" w:rsidP="00A9356C"/>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77777777" w:rsidR="00120B19" w:rsidRDefault="00120B19" w:rsidP="00A9356C"/>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77777777" w:rsidR="00120B19" w:rsidRDefault="00120B19" w:rsidP="001329C6"/>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77777777" w:rsidR="00120B19" w:rsidRDefault="00120B19" w:rsidP="001329C6"/>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lastRenderedPageBreak/>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16CDAB3A" w:rsidR="00120B19" w:rsidRDefault="00120B19" w:rsidP="00A9356C">
                            <w:r>
                              <w:t>As above.</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16CDAB3A" w:rsidR="00120B19" w:rsidRDefault="00120B19" w:rsidP="00A9356C">
                      <w:r>
                        <w:t>As above.</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67C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5"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6"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318795BB" w:rsidR="00120B19" w:rsidRDefault="00120B19" w:rsidP="00305FBC">
                            <w:r>
                              <w:t>To be confirmed.</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318795BB" w:rsidR="00120B19" w:rsidRDefault="00120B19" w:rsidP="00305FBC">
                      <w:r>
                        <w:t>To be confirmed.</w:t>
                      </w:r>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5A4D"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77777777" w:rsidR="00120B19" w:rsidRDefault="00120B19" w:rsidP="005D549A"/>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77777777" w:rsidR="00120B19" w:rsidRDefault="00120B19" w:rsidP="005D549A"/>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77777777" w:rsidR="00120B19" w:rsidRDefault="00120B19" w:rsidP="00970F27"/>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77777777" w:rsidR="00120B19" w:rsidRDefault="00120B19" w:rsidP="00970F27"/>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77777777" w:rsidR="00120B19" w:rsidRDefault="00120B19" w:rsidP="001176D5"/>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77777777" w:rsidR="00120B19" w:rsidRDefault="00120B19" w:rsidP="001176D5"/>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77777777" w:rsidR="00120B19" w:rsidRDefault="00120B19" w:rsidP="00A96D59"/>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77777777" w:rsidR="00120B19" w:rsidRDefault="00120B19" w:rsidP="00A96D59"/>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77777777" w:rsidR="00120B19" w:rsidRDefault="00120B19" w:rsidP="00E72864"/>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77777777" w:rsidR="00120B19" w:rsidRDefault="00120B19" w:rsidP="00E72864"/>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bookmarkStart w:id="6" w:name="_GoBack"/>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C231"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bookmarkEnd w:id="6"/>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7" w:name="_Environment"/>
      <w:bookmarkEnd w:id="7"/>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7"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8"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123262A6">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2030D1" w14:textId="5A73FBB7" w:rsidR="00120B19" w:rsidRDefault="00120B19" w:rsidP="005378EA">
                            <w:r>
                              <w:t>To be confirmed</w:t>
                            </w:r>
                            <w:r w:rsidR="008D334E">
                              <w:t xml:space="preserve"> once the Principal Contractor has been appointed</w:t>
                            </w:r>
                            <w:r>
                              <w:t>.</w:t>
                            </w:r>
                          </w:p>
                          <w:p w14:paraId="12326344"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hB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G3dhBcAIAAB8FAAAOAAAAAAAAAAAA&#10;AAAAAC4CAABkcnMvZTJvRG9jLnhtbFBLAQItABQABgAIAAAAIQB00aCm3gAAAAUBAAAPAAAAAAAA&#10;AAAAAAAAAMoEAABkcnMvZG93bnJldi54bWxQSwUGAAAAAAQABADzAAAA1QUAAAAA&#10;" fillcolor="white [3201]" strokecolor="#d8d8d8 [2732]" strokeweight="1pt">
                <v:textbox>
                  <w:txbxContent>
                    <w:p w14:paraId="2D2030D1" w14:textId="5A73FBB7" w:rsidR="00120B19" w:rsidRDefault="00120B19" w:rsidP="005378EA">
                      <w:r>
                        <w:t>To be confirmed</w:t>
                      </w:r>
                      <w:r w:rsidR="008D334E">
                        <w:t xml:space="preserve"> once the Principal Contractor has been appointed</w:t>
                      </w:r>
                      <w:r>
                        <w:t>.</w:t>
                      </w:r>
                    </w:p>
                    <w:p w14:paraId="12326344" w14:textId="77777777" w:rsidR="00120B19" w:rsidRDefault="00120B19" w:rsidP="00782971"/>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6A49DFC3" w:rsidR="00120B19" w:rsidRDefault="00120B19" w:rsidP="00782971">
                            <w:r>
                              <w:t>Noise survey carried out in February 2018 and submitted with this planning application.</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12326345" w14:textId="6A49DFC3" w:rsidR="00120B19" w:rsidRDefault="00120B19" w:rsidP="00782971">
                      <w:r>
                        <w:t>Noise survey carried out in February 2018 and submitted with this planning application.</w:t>
                      </w:r>
                    </w:p>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9"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E5EA86" w14:textId="7384C5AE" w:rsidR="00120B19" w:rsidRDefault="000061E3" w:rsidP="005378EA">
                            <w:r>
                              <w:t>To be confirmed by Principal</w:t>
                            </w:r>
                            <w:r w:rsidR="00120B19">
                              <w:t xml:space="preserve"> Contractor once appointed.</w:t>
                            </w:r>
                          </w:p>
                          <w:p w14:paraId="12326346"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1BE5EA86" w14:textId="7384C5AE" w:rsidR="00120B19" w:rsidRDefault="000061E3" w:rsidP="005378EA">
                      <w:r>
                        <w:t>To be confirmed by Principal</w:t>
                      </w:r>
                      <w:r w:rsidR="00120B19">
                        <w:t xml:space="preserve"> Contractor once appointed.</w:t>
                      </w:r>
                    </w:p>
                    <w:p w14:paraId="12326346" w14:textId="77777777" w:rsidR="00120B19" w:rsidRDefault="00120B19"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40"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0BC525" w14:textId="76CADF88" w:rsidR="00120B19" w:rsidRDefault="00120B19" w:rsidP="005378EA">
                            <w:r>
                              <w:t>To be confirmed by Princip</w:t>
                            </w:r>
                            <w:r w:rsidR="000061E3">
                              <w:t>a</w:t>
                            </w:r>
                            <w:r>
                              <w:t>l Contractor once appointed.</w:t>
                            </w:r>
                          </w:p>
                          <w:p w14:paraId="12326347"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U/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WVBi&#10;WItFehSDJ+9hIEXIT9+5Et0eOnT0A15jnWOsrrsH/uSIgZuGma24thb6RrAa9c0CMjuBJh4XSDb9&#10;Z6jxGbbzEIkGaduQPEwHQXas02GqTZDC8XKxyM+XBZo42mb55bK4iNXLWHmEd9b5jwJaEjYVtVj8&#10;SM/2984HOaw8uoTXtCE9UhXLPE/hgFb1ndI6GGMDihttyZ5h62y2KWS9a1F7urtY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6jU/cAIAAB8FAAAOAAAAAAAAAAAA&#10;AAAAAC4CAABkcnMvZTJvRG9jLnhtbFBLAQItABQABgAIAAAAIQB00aCm3gAAAAUBAAAPAAAAAAAA&#10;AAAAAAAAAMoEAABkcnMvZG93bnJldi54bWxQSwUGAAAAAAQABADzAAAA1QUAAAAA&#10;" fillcolor="white [3201]" strokecolor="#d8d8d8 [2732]" strokeweight="1pt">
                <v:textbox>
                  <w:txbxContent>
                    <w:p w14:paraId="5A0BC525" w14:textId="76CADF88" w:rsidR="00120B19" w:rsidRDefault="00120B19" w:rsidP="005378EA">
                      <w:r>
                        <w:t>To be confirmed by Princip</w:t>
                      </w:r>
                      <w:r w:rsidR="000061E3">
                        <w:t>a</w:t>
                      </w:r>
                      <w:r>
                        <w:t>l Contractor once appointed.</w:t>
                      </w:r>
                    </w:p>
                    <w:p w14:paraId="12326347" w14:textId="77777777" w:rsidR="00120B19" w:rsidRDefault="00120B19"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EA2981" w14:textId="4B24A321" w:rsidR="008D334E" w:rsidRDefault="008D334E" w:rsidP="008D334E">
                            <w:r>
                              <w:t xml:space="preserve">To be confirmed by </w:t>
                            </w:r>
                            <w:r w:rsidR="000061E3">
                              <w:t xml:space="preserve">Principal </w:t>
                            </w:r>
                            <w:r>
                              <w:t>Contractor once appointed.</w:t>
                            </w:r>
                          </w:p>
                          <w:p w14:paraId="12326348"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61EA2981" w14:textId="4B24A321" w:rsidR="008D334E" w:rsidRDefault="008D334E" w:rsidP="008D334E">
                      <w:r>
                        <w:t xml:space="preserve">To be confirmed by </w:t>
                      </w:r>
                      <w:r w:rsidR="000061E3">
                        <w:t xml:space="preserve">Principal </w:t>
                      </w:r>
                      <w:r>
                        <w:t>Contractor once appointed.</w:t>
                      </w:r>
                    </w:p>
                    <w:p w14:paraId="12326348" w14:textId="77777777" w:rsidR="00120B19" w:rsidRDefault="00120B19" w:rsidP="00782971"/>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472D2D" w14:textId="3D2B38D6" w:rsidR="008D334E" w:rsidRDefault="008D334E" w:rsidP="008D334E">
                            <w:r>
                              <w:t xml:space="preserve">To be confirmed by </w:t>
                            </w:r>
                            <w:r w:rsidR="000061E3">
                              <w:t xml:space="preserve">Principal </w:t>
                            </w:r>
                            <w:r>
                              <w:t>Contractor once appointed.</w:t>
                            </w:r>
                          </w:p>
                          <w:p w14:paraId="12326349"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6F472D2D" w14:textId="3D2B38D6" w:rsidR="008D334E" w:rsidRDefault="008D334E" w:rsidP="008D334E">
                      <w:r>
                        <w:t xml:space="preserve">To be confirmed by </w:t>
                      </w:r>
                      <w:r w:rsidR="000061E3">
                        <w:t xml:space="preserve">Principal </w:t>
                      </w:r>
                      <w:r>
                        <w:t>Contractor once appointed.</w:t>
                      </w:r>
                    </w:p>
                    <w:p w14:paraId="12326349" w14:textId="77777777" w:rsidR="00120B19" w:rsidRDefault="00120B19" w:rsidP="00782971"/>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89D0618" w14:textId="5B362CF7" w:rsidR="008D334E" w:rsidRDefault="008D334E" w:rsidP="008D334E">
                            <w:r>
                              <w:t xml:space="preserve">To be confirmed by </w:t>
                            </w:r>
                            <w:r w:rsidR="000061E3">
                              <w:t xml:space="preserve">Principal </w:t>
                            </w:r>
                            <w:r>
                              <w:t>Contractor once appointed.</w:t>
                            </w:r>
                          </w:p>
                          <w:p w14:paraId="1232634A"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189D0618" w14:textId="5B362CF7" w:rsidR="008D334E" w:rsidRDefault="008D334E" w:rsidP="008D334E">
                      <w:r>
                        <w:t xml:space="preserve">To be confirmed by </w:t>
                      </w:r>
                      <w:r w:rsidR="000061E3">
                        <w:t xml:space="preserve">Principal </w:t>
                      </w:r>
                      <w:r>
                        <w:t>Contractor once appointed.</w:t>
                      </w:r>
                    </w:p>
                    <w:p w14:paraId="1232634A" w14:textId="77777777" w:rsidR="00120B19" w:rsidRDefault="00120B19" w:rsidP="00782971"/>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1"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FF8C2D" w14:textId="5576CC2A" w:rsidR="008D334E" w:rsidRDefault="008D334E" w:rsidP="008D334E">
                            <w:r>
                              <w:t xml:space="preserve">To be confirmed by </w:t>
                            </w:r>
                            <w:r w:rsidR="000061E3">
                              <w:t xml:space="preserve">Principal </w:t>
                            </w:r>
                            <w:r>
                              <w:t>Contractor once appointed.</w:t>
                            </w:r>
                          </w:p>
                          <w:p w14:paraId="1232634B"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5AFF8C2D" w14:textId="5576CC2A" w:rsidR="008D334E" w:rsidRDefault="008D334E" w:rsidP="008D334E">
                      <w:r>
                        <w:t xml:space="preserve">To be confirmed by </w:t>
                      </w:r>
                      <w:r w:rsidR="000061E3">
                        <w:t xml:space="preserve">Principal </w:t>
                      </w:r>
                      <w:r>
                        <w:t>Contractor once appointed.</w:t>
                      </w:r>
                    </w:p>
                    <w:p w14:paraId="1232634B" w14:textId="77777777" w:rsidR="00120B19" w:rsidRDefault="00120B19" w:rsidP="00782971"/>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lastRenderedPageBreak/>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2"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4428F9EC" w:rsidR="00120B19" w:rsidRDefault="00921214" w:rsidP="00782971">
                            <w:r>
                              <w:t>Please refer to the Air Quality Impact Assessment submitted with the Planning Application.</w:t>
                            </w:r>
                          </w:p>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1232634C" w14:textId="4428F9EC" w:rsidR="00120B19" w:rsidRDefault="00921214" w:rsidP="00782971">
                      <w:r>
                        <w:t>Please refer to the Air Quality Impact Assessment submitted with the Planning Application.</w:t>
                      </w:r>
                    </w:p>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3"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4"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246953BF" w:rsidR="00120B19" w:rsidRDefault="000A2F65" w:rsidP="00782971">
                            <w:r>
                              <w:t xml:space="preserve">Please refer to the Air Quality Assessment which states that effects on receptors during the construction stage will be “negligible” or of minor adverse significance at most, and therefore not significant. </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246953BF" w:rsidR="00120B19" w:rsidRDefault="000A2F65" w:rsidP="00782971">
                      <w:r>
                        <w:t xml:space="preserve">Please refer to the Air Quality Assessment which states that effects on receptors during the construction stage will be “negligible” or of minor adverse significance at most, and therefore not significant. </w:t>
                      </w:r>
                    </w:p>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EDCA"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5"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17DD9FDB" w:rsidR="00120B19" w:rsidRDefault="000A2F65" w:rsidP="00782971">
                            <w:r>
                              <w:t>See item 37 above.</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17DD9FDB" w:rsidR="00120B19" w:rsidRDefault="000A2F65" w:rsidP="00782971">
                      <w:r>
                        <w:t>See item 37 above.</w:t>
                      </w:r>
                    </w:p>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6" w:history="1">
        <w:r w:rsidR="000F6EB8" w:rsidRPr="00BB5C68">
          <w:rPr>
            <w:rStyle w:val="Hyperlink"/>
            <w:rFonts w:ascii="Calibri" w:hAnsi="Calibri" w:cs="Arial"/>
            <w:sz w:val="24"/>
            <w:szCs w:val="24"/>
          </w:rPr>
          <w:t>ra</w:t>
        </w:r>
        <w:bookmarkStart w:id="8" w:name="_Hlt401316351"/>
        <w:bookmarkStart w:id="9" w:name="_Hlt401316352"/>
        <w:r w:rsidR="000F6EB8" w:rsidRPr="00BB5C68">
          <w:rPr>
            <w:rStyle w:val="Hyperlink"/>
            <w:rFonts w:ascii="Calibri" w:hAnsi="Calibri" w:cs="Arial"/>
            <w:sz w:val="24"/>
            <w:szCs w:val="24"/>
          </w:rPr>
          <w:t>t</w:t>
        </w:r>
        <w:bookmarkEnd w:id="8"/>
        <w:bookmarkEnd w:id="9"/>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6DF95A9" w14:textId="72A5572F" w:rsidR="000061E3" w:rsidRDefault="000061E3" w:rsidP="000061E3">
                            <w:r>
                              <w:t>To be confirmed by Principal Contractor once appointed.</w:t>
                            </w:r>
                          </w:p>
                          <w:p w14:paraId="1232634F" w14:textId="77777777" w:rsidR="00120B19" w:rsidRDefault="00120B19" w:rsidP="00782971"/>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36DF95A9" w14:textId="72A5572F" w:rsidR="000061E3" w:rsidRDefault="000061E3" w:rsidP="000061E3">
                      <w:r>
                        <w:t>To be confirmed by Principal Contractor once appointed.</w:t>
                      </w:r>
                    </w:p>
                    <w:p w14:paraId="1232634F" w14:textId="77777777" w:rsidR="00120B19" w:rsidRDefault="00120B19" w:rsidP="00782971"/>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2EAC00A" w14:textId="5405271D" w:rsidR="000061E3" w:rsidRDefault="000061E3" w:rsidP="00D97E34">
                            <w:r>
                              <w:t xml:space="preserve">A Management Survey was undertaken in December 2016 and </w:t>
                            </w:r>
                            <w:r w:rsidRPr="000061E3">
                              <w:t>of the areas inspected, there were no locations identified (or presumed) to contain High Risk ACMs</w:t>
                            </w:r>
                            <w:r>
                              <w:t xml:space="preserve">.  </w:t>
                            </w:r>
                            <w:r w:rsidRPr="000061E3">
                              <w:t>No Remediation &amp; Removal Works Required</w:t>
                            </w:r>
                            <w:r>
                              <w:t>.</w:t>
                            </w:r>
                          </w:p>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72EAC00A" w14:textId="5405271D" w:rsidR="000061E3" w:rsidRDefault="000061E3" w:rsidP="00D97E34">
                      <w:r>
                        <w:t xml:space="preserve">A Management Survey was undertaken in December 2016 and </w:t>
                      </w:r>
                      <w:r w:rsidRPr="000061E3">
                        <w:t>of the areas inspected, there were no locations identified (or presumed) to contain High Risk ACMs</w:t>
                      </w:r>
                      <w:r>
                        <w:t xml:space="preserve">.  </w:t>
                      </w:r>
                      <w:r w:rsidRPr="000061E3">
                        <w:t>No Remediation &amp; Removal Works Required</w:t>
                      </w:r>
                      <w:r>
                        <w:t>.</w:t>
                      </w:r>
                    </w:p>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B9DE7D" w14:textId="77777777" w:rsidR="000061E3" w:rsidRDefault="000061E3" w:rsidP="000061E3">
                            <w:r>
                              <w:t>To be confirmed by Principal Contractor once appointed.</w:t>
                            </w:r>
                          </w:p>
                          <w:p w14:paraId="12326351" w14:textId="77777777" w:rsidR="00120B19" w:rsidRDefault="00120B19" w:rsidP="00927586"/>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34B9DE7D" w14:textId="77777777" w:rsidR="000061E3" w:rsidRDefault="000061E3" w:rsidP="000061E3">
                      <w:r>
                        <w:t>To be confirmed by Principal Contractor once appointed.</w:t>
                      </w:r>
                    </w:p>
                    <w:p w14:paraId="12326351" w14:textId="77777777" w:rsidR="00120B19" w:rsidRDefault="00120B19" w:rsidP="00927586"/>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lastRenderedPageBreak/>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7DBC867" w14:textId="77777777" w:rsidR="000061E3" w:rsidRDefault="000061E3" w:rsidP="000061E3">
                            <w:r>
                              <w:t>To be confirmed by Principal Contractor once appointed.</w:t>
                            </w:r>
                          </w:p>
                          <w:p w14:paraId="12326352" w14:textId="77777777" w:rsidR="00120B19" w:rsidRDefault="00120B19" w:rsidP="007568BB">
                            <w:pPr>
                              <w:pStyle w:val="ListParagraph"/>
                              <w:numPr>
                                <w:ilvl w:val="0"/>
                                <w:numId w:val="34"/>
                              </w:numPr>
                              <w:ind w:left="284" w:hanging="284"/>
                            </w:pPr>
                            <w:r>
                              <w:t>Construction time period (mm/yy - mm/yy ):</w:t>
                            </w:r>
                          </w:p>
                          <w:p w14:paraId="12326353" w14:textId="77777777" w:rsidR="00120B19" w:rsidRDefault="00120B19" w:rsidP="007568BB">
                            <w:pPr>
                              <w:pStyle w:val="ListParagraph"/>
                              <w:ind w:left="284"/>
                            </w:pPr>
                          </w:p>
                          <w:p w14:paraId="12326354" w14:textId="77777777" w:rsidR="00120B19" w:rsidRDefault="00120B19" w:rsidP="007568BB">
                            <w:pPr>
                              <w:pStyle w:val="ListParagraph"/>
                              <w:numPr>
                                <w:ilvl w:val="0"/>
                                <w:numId w:val="34"/>
                              </w:numPr>
                              <w:ind w:left="284" w:hanging="284"/>
                            </w:pPr>
                            <w:r>
                              <w:t>Is the development within the CAZ? (Y/N):</w:t>
                            </w:r>
                          </w:p>
                          <w:p w14:paraId="12326355" w14:textId="77777777" w:rsidR="00120B19" w:rsidRDefault="00120B19" w:rsidP="007568BB">
                            <w:pPr>
                              <w:pStyle w:val="ListParagraph"/>
                              <w:ind w:left="284"/>
                            </w:pPr>
                          </w:p>
                          <w:p w14:paraId="12326356" w14:textId="3429A047" w:rsidR="00120B19" w:rsidRDefault="00120B19"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120B19" w:rsidRDefault="00120B19" w:rsidP="007568BB">
                            <w:pPr>
                              <w:pStyle w:val="ListParagraph"/>
                              <w:ind w:left="284"/>
                            </w:pPr>
                          </w:p>
                          <w:p w14:paraId="12326358" w14:textId="56364822" w:rsidR="00120B19" w:rsidRDefault="00120B19"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120B19" w:rsidRPr="00A6617C" w:rsidRDefault="00120B19" w:rsidP="007568BB">
                            <w:pPr>
                              <w:pStyle w:val="ListParagraph"/>
                              <w:ind w:left="284"/>
                            </w:pPr>
                          </w:p>
                          <w:p w14:paraId="1232635A" w14:textId="0CA4E5E0" w:rsidR="00120B19" w:rsidRDefault="00120B19"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120B19" w:rsidRPr="0097452E" w:rsidRDefault="00120B19" w:rsidP="007568BB">
                            <w:pPr>
                              <w:pStyle w:val="ListParagraph"/>
                              <w:ind w:left="284"/>
                              <w:rPr>
                                <w:sz w:val="23"/>
                                <w:szCs w:val="23"/>
                              </w:rPr>
                            </w:pPr>
                          </w:p>
                          <w:p w14:paraId="1232635C" w14:textId="13BC254B" w:rsidR="00120B19" w:rsidRDefault="00120B19"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67DBC867" w14:textId="77777777" w:rsidR="000061E3" w:rsidRDefault="000061E3" w:rsidP="000061E3">
                      <w:r>
                        <w:t>To be confirmed by Principal Contractor once appointed.</w:t>
                      </w:r>
                    </w:p>
                    <w:p w14:paraId="12326352" w14:textId="77777777" w:rsidR="00120B19" w:rsidRDefault="00120B19" w:rsidP="007568BB">
                      <w:pPr>
                        <w:pStyle w:val="ListParagraph"/>
                        <w:numPr>
                          <w:ilvl w:val="0"/>
                          <w:numId w:val="34"/>
                        </w:numPr>
                        <w:ind w:left="284" w:hanging="284"/>
                      </w:pPr>
                      <w:r>
                        <w:t>Construction time period (mm/yy - mm/yy ):</w:t>
                      </w:r>
                    </w:p>
                    <w:p w14:paraId="12326353" w14:textId="77777777" w:rsidR="00120B19" w:rsidRDefault="00120B19" w:rsidP="007568BB">
                      <w:pPr>
                        <w:pStyle w:val="ListParagraph"/>
                        <w:ind w:left="284"/>
                      </w:pPr>
                    </w:p>
                    <w:p w14:paraId="12326354" w14:textId="77777777" w:rsidR="00120B19" w:rsidRDefault="00120B19" w:rsidP="007568BB">
                      <w:pPr>
                        <w:pStyle w:val="ListParagraph"/>
                        <w:numPr>
                          <w:ilvl w:val="0"/>
                          <w:numId w:val="34"/>
                        </w:numPr>
                        <w:ind w:left="284" w:hanging="284"/>
                      </w:pPr>
                      <w:r>
                        <w:t>Is the development within the CAZ? (Y/N):</w:t>
                      </w:r>
                    </w:p>
                    <w:p w14:paraId="12326355" w14:textId="77777777" w:rsidR="00120B19" w:rsidRDefault="00120B19" w:rsidP="007568BB">
                      <w:pPr>
                        <w:pStyle w:val="ListParagraph"/>
                        <w:ind w:left="284"/>
                      </w:pPr>
                    </w:p>
                    <w:p w14:paraId="12326356" w14:textId="3429A047" w:rsidR="00120B19" w:rsidRDefault="00120B19"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120B19" w:rsidRDefault="00120B19" w:rsidP="007568BB">
                      <w:pPr>
                        <w:pStyle w:val="ListParagraph"/>
                        <w:ind w:left="284"/>
                      </w:pPr>
                    </w:p>
                    <w:p w14:paraId="12326358" w14:textId="56364822" w:rsidR="00120B19" w:rsidRDefault="00120B19"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120B19" w:rsidRPr="00A6617C" w:rsidRDefault="00120B19" w:rsidP="007568BB">
                      <w:pPr>
                        <w:pStyle w:val="ListParagraph"/>
                        <w:ind w:left="284"/>
                      </w:pPr>
                    </w:p>
                    <w:p w14:paraId="1232635A" w14:textId="0CA4E5E0" w:rsidR="00120B19" w:rsidRDefault="00120B19"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120B19" w:rsidRPr="0097452E" w:rsidRDefault="00120B19" w:rsidP="007568BB">
                      <w:pPr>
                        <w:pStyle w:val="ListParagraph"/>
                        <w:ind w:left="284"/>
                        <w:rPr>
                          <w:sz w:val="23"/>
                          <w:szCs w:val="23"/>
                        </w:rPr>
                      </w:pPr>
                    </w:p>
                    <w:p w14:paraId="1232635C" w14:textId="13BC254B" w:rsidR="00120B19" w:rsidRDefault="00120B19"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E412"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0" w:name="_Agreement"/>
      <w:bookmarkEnd w:id="10"/>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77777777"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          </w:t>
      </w:r>
    </w:p>
    <w:p w14:paraId="123260A7" w14:textId="77777777"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77777777"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            </w:t>
      </w:r>
    </w:p>
    <w:p w14:paraId="123260AB" w14:textId="77777777"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7"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264EF" w14:textId="77777777" w:rsidR="00120B19" w:rsidRDefault="00120B19" w:rsidP="00431053">
      <w:pPr>
        <w:spacing w:after="0" w:line="240" w:lineRule="auto"/>
      </w:pPr>
      <w:r>
        <w:separator/>
      </w:r>
    </w:p>
  </w:endnote>
  <w:endnote w:type="continuationSeparator" w:id="0">
    <w:p w14:paraId="665AD9DA" w14:textId="77777777" w:rsidR="00120B19" w:rsidRDefault="00120B19"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1A22" w14:textId="77777777" w:rsidR="00120B19" w:rsidRDefault="00120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14:paraId="123262DA" w14:textId="77777777" w:rsidR="00120B19" w:rsidRDefault="00120B19" w:rsidP="007176C8">
        <w:pPr>
          <w:pStyle w:val="Footer"/>
        </w:pPr>
        <w:r>
          <w:fldChar w:fldCharType="begin"/>
        </w:r>
        <w:r>
          <w:instrText xml:space="preserve"> PAGE   \* MERGEFORMAT </w:instrText>
        </w:r>
        <w:r>
          <w:fldChar w:fldCharType="separate"/>
        </w:r>
        <w:r w:rsidR="00A34A4A">
          <w:rPr>
            <w:noProof/>
          </w:rPr>
          <w:t>3</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120B19" w:rsidRDefault="00120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62DD" w14:textId="77777777" w:rsidR="00120B19" w:rsidRDefault="00120B19"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120B19" w:rsidRDefault="00120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C20F" w14:textId="77777777" w:rsidR="00120B19" w:rsidRDefault="00120B19" w:rsidP="00431053">
      <w:pPr>
        <w:spacing w:after="0" w:line="240" w:lineRule="auto"/>
      </w:pPr>
      <w:r>
        <w:separator/>
      </w:r>
    </w:p>
  </w:footnote>
  <w:footnote w:type="continuationSeparator" w:id="0">
    <w:p w14:paraId="07C0270A" w14:textId="77777777" w:rsidR="00120B19" w:rsidRDefault="00120B19" w:rsidP="004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F3327" w14:textId="77777777" w:rsidR="00120B19" w:rsidRDefault="00120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49A0" w14:textId="77777777" w:rsidR="00120B19" w:rsidRDefault="00120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29EA3" w14:textId="77777777" w:rsidR="00120B19" w:rsidRDefault="00120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F243D"/>
    <w:multiLevelType w:val="hybridMultilevel"/>
    <w:tmpl w:val="FE5A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8"/>
  </w:num>
  <w:num w:numId="3">
    <w:abstractNumId w:val="14"/>
  </w:num>
  <w:num w:numId="4">
    <w:abstractNumId w:val="6"/>
  </w:num>
  <w:num w:numId="5">
    <w:abstractNumId w:val="20"/>
  </w:num>
  <w:num w:numId="6">
    <w:abstractNumId w:val="13"/>
  </w:num>
  <w:num w:numId="7">
    <w:abstractNumId w:val="23"/>
  </w:num>
  <w:num w:numId="8">
    <w:abstractNumId w:val="29"/>
  </w:num>
  <w:num w:numId="9">
    <w:abstractNumId w:val="2"/>
  </w:num>
  <w:num w:numId="10">
    <w:abstractNumId w:val="24"/>
  </w:num>
  <w:num w:numId="11">
    <w:abstractNumId w:val="5"/>
  </w:num>
  <w:num w:numId="12">
    <w:abstractNumId w:val="3"/>
  </w:num>
  <w:num w:numId="13">
    <w:abstractNumId w:val="9"/>
  </w:num>
  <w:num w:numId="14">
    <w:abstractNumId w:val="32"/>
  </w:num>
  <w:num w:numId="15">
    <w:abstractNumId w:val="34"/>
  </w:num>
  <w:num w:numId="16">
    <w:abstractNumId w:val="31"/>
  </w:num>
  <w:num w:numId="17">
    <w:abstractNumId w:val="15"/>
  </w:num>
  <w:num w:numId="18">
    <w:abstractNumId w:val="0"/>
  </w:num>
  <w:num w:numId="19">
    <w:abstractNumId w:val="25"/>
  </w:num>
  <w:num w:numId="20">
    <w:abstractNumId w:val="17"/>
  </w:num>
  <w:num w:numId="21">
    <w:abstractNumId w:val="27"/>
  </w:num>
  <w:num w:numId="22">
    <w:abstractNumId w:val="26"/>
  </w:num>
  <w:num w:numId="23">
    <w:abstractNumId w:val="7"/>
  </w:num>
  <w:num w:numId="24">
    <w:abstractNumId w:val="10"/>
  </w:num>
  <w:num w:numId="25">
    <w:abstractNumId w:val="33"/>
  </w:num>
  <w:num w:numId="26">
    <w:abstractNumId w:val="36"/>
  </w:num>
  <w:num w:numId="27">
    <w:abstractNumId w:val="21"/>
  </w:num>
  <w:num w:numId="28">
    <w:abstractNumId w:val="22"/>
  </w:num>
  <w:num w:numId="29">
    <w:abstractNumId w:val="11"/>
  </w:num>
  <w:num w:numId="30">
    <w:abstractNumId w:val="30"/>
  </w:num>
  <w:num w:numId="31">
    <w:abstractNumId w:val="19"/>
  </w:num>
  <w:num w:numId="32">
    <w:abstractNumId w:val="8"/>
  </w:num>
  <w:num w:numId="33">
    <w:abstractNumId w:val="12"/>
  </w:num>
  <w:num w:numId="34">
    <w:abstractNumId w:val="18"/>
  </w:num>
  <w:num w:numId="35">
    <w:abstractNumId w:val="16"/>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061E3"/>
    <w:rsid w:val="00016F2F"/>
    <w:rsid w:val="000174D1"/>
    <w:rsid w:val="00017CC0"/>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A2F65"/>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0B19"/>
    <w:rsid w:val="0012483E"/>
    <w:rsid w:val="0013142E"/>
    <w:rsid w:val="001329C6"/>
    <w:rsid w:val="00135D8B"/>
    <w:rsid w:val="00141375"/>
    <w:rsid w:val="00142EC1"/>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F472A"/>
    <w:rsid w:val="00204C90"/>
    <w:rsid w:val="00210ACD"/>
    <w:rsid w:val="0021198D"/>
    <w:rsid w:val="00225359"/>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B6392"/>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378EA"/>
    <w:rsid w:val="0054145A"/>
    <w:rsid w:val="0054403F"/>
    <w:rsid w:val="00554024"/>
    <w:rsid w:val="00557A02"/>
    <w:rsid w:val="0056228D"/>
    <w:rsid w:val="00565EDD"/>
    <w:rsid w:val="005760BD"/>
    <w:rsid w:val="00590880"/>
    <w:rsid w:val="00590CAD"/>
    <w:rsid w:val="0059490C"/>
    <w:rsid w:val="00594ACA"/>
    <w:rsid w:val="00596E89"/>
    <w:rsid w:val="005A0865"/>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35EE"/>
    <w:rsid w:val="00844BDA"/>
    <w:rsid w:val="0084596D"/>
    <w:rsid w:val="00846061"/>
    <w:rsid w:val="00850942"/>
    <w:rsid w:val="008573D2"/>
    <w:rsid w:val="00860F3F"/>
    <w:rsid w:val="00862FA9"/>
    <w:rsid w:val="00865EA3"/>
    <w:rsid w:val="00873B2A"/>
    <w:rsid w:val="008879E5"/>
    <w:rsid w:val="00890861"/>
    <w:rsid w:val="00893086"/>
    <w:rsid w:val="008977E7"/>
    <w:rsid w:val="008A4276"/>
    <w:rsid w:val="008A64D8"/>
    <w:rsid w:val="008B0592"/>
    <w:rsid w:val="008B465C"/>
    <w:rsid w:val="008B700D"/>
    <w:rsid w:val="008C4A26"/>
    <w:rsid w:val="008D265E"/>
    <w:rsid w:val="008D334E"/>
    <w:rsid w:val="008D4A3E"/>
    <w:rsid w:val="008D7128"/>
    <w:rsid w:val="008E257B"/>
    <w:rsid w:val="008E3329"/>
    <w:rsid w:val="008F7F91"/>
    <w:rsid w:val="00903D8D"/>
    <w:rsid w:val="00905B5D"/>
    <w:rsid w:val="00921214"/>
    <w:rsid w:val="00921D01"/>
    <w:rsid w:val="00926160"/>
    <w:rsid w:val="00927586"/>
    <w:rsid w:val="009423D7"/>
    <w:rsid w:val="00946E90"/>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4A4A"/>
    <w:rsid w:val="00A35C8B"/>
    <w:rsid w:val="00A35EA0"/>
    <w:rsid w:val="00A52E55"/>
    <w:rsid w:val="00A67C30"/>
    <w:rsid w:val="00A749CE"/>
    <w:rsid w:val="00A75332"/>
    <w:rsid w:val="00A76FDC"/>
    <w:rsid w:val="00A82D81"/>
    <w:rsid w:val="00A91FCD"/>
    <w:rsid w:val="00A9356C"/>
    <w:rsid w:val="00A96D59"/>
    <w:rsid w:val="00A97EA1"/>
    <w:rsid w:val="00AA029B"/>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3613"/>
    <w:rsid w:val="00BB4897"/>
    <w:rsid w:val="00BB5C68"/>
    <w:rsid w:val="00BC078A"/>
    <w:rsid w:val="00BC6A39"/>
    <w:rsid w:val="00BD144C"/>
    <w:rsid w:val="00BE05EF"/>
    <w:rsid w:val="00BE4F06"/>
    <w:rsid w:val="00C0304A"/>
    <w:rsid w:val="00C031E9"/>
    <w:rsid w:val="00C159F6"/>
    <w:rsid w:val="00C16EC1"/>
    <w:rsid w:val="00C25FEF"/>
    <w:rsid w:val="00C34D9E"/>
    <w:rsid w:val="00C35B88"/>
    <w:rsid w:val="00C35C3B"/>
    <w:rsid w:val="00C406F3"/>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26DA"/>
    <w:rsid w:val="00CC4908"/>
    <w:rsid w:val="00CD104D"/>
    <w:rsid w:val="00CD661F"/>
    <w:rsid w:val="00CE56C1"/>
    <w:rsid w:val="00CF354A"/>
    <w:rsid w:val="00CF4FEF"/>
    <w:rsid w:val="00D008EA"/>
    <w:rsid w:val="00D10C55"/>
    <w:rsid w:val="00D1474F"/>
    <w:rsid w:val="00D1633C"/>
    <w:rsid w:val="00D34145"/>
    <w:rsid w:val="00D3455D"/>
    <w:rsid w:val="00D36A8B"/>
    <w:rsid w:val="00D3704C"/>
    <w:rsid w:val="00D37D85"/>
    <w:rsid w:val="00D47AF1"/>
    <w:rsid w:val="00D50E1E"/>
    <w:rsid w:val="00D565EF"/>
    <w:rsid w:val="00D6761F"/>
    <w:rsid w:val="00D706C5"/>
    <w:rsid w:val="00D70EFE"/>
    <w:rsid w:val="00D72A58"/>
    <w:rsid w:val="00D7694F"/>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00E6"/>
    <w:rsid w:val="00DF53FB"/>
    <w:rsid w:val="00E00E56"/>
    <w:rsid w:val="00E0646C"/>
    <w:rsid w:val="00E079B1"/>
    <w:rsid w:val="00E07C92"/>
    <w:rsid w:val="00E10108"/>
    <w:rsid w:val="00E120FC"/>
    <w:rsid w:val="00E12D5A"/>
    <w:rsid w:val="00E169AA"/>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273CC"/>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1470"/>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2325F0A"/>
  <w15:docId w15:val="{C4281BEA-350B-4F4F-B235-BC43FE29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mailto:CLOCS@camden.gov.uk"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4&amp;" TargetMode="External"/><Relationship Id="rId33" Type="http://schemas.openxmlformats.org/officeDocument/2006/relationships/hyperlink" Target="http://www.camden.gov.uk/ccm/cms-service/download/asset?asset_id=799001"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hyperlink" Target="http://www.camden.gov.uk/ccm/content/environment/environmental-health--consumer-protection/pest-control/about-the-pest-control-service.en" TargetMode="Externa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mailto:matthew.evans@glhearn.com" TargetMode="External"/><Relationship Id="rId29" Type="http://schemas.openxmlformats.org/officeDocument/2006/relationships/hyperlink" Target="http://www.clocs.org.uk/wp-content/uploads/2015/05/CLOCS-Standard-v1.2-APRIL_15.pdf" TargetMode="External"/><Relationship Id="rId41" Type="http://schemas.openxmlformats.org/officeDocument/2006/relationships/hyperlink" Target="http://www.camden.gov.uk/ccm/content/environment/environmental-health--consumer-protection/noise/reducing-noise/noise-from-construction-sites.en?page=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mden.gov.uk/ccm/cms-service/stream/asset?asset_id=3550016&amp;" TargetMode="External"/><Relationship Id="rId32" Type="http://schemas.openxmlformats.org/officeDocument/2006/relationships/hyperlink" Target="http://www.lscp.org.uk/lrsu/engineering_tlrn.html" TargetMode="External"/><Relationship Id="rId37" Type="http://schemas.openxmlformats.org/officeDocument/2006/relationships/hyperlink" Target="http://www.camden.gov.uk/ccm/cms-service/download/asset?asset_id=3257318" TargetMode="External"/><Relationship Id="rId40" Type="http://schemas.openxmlformats.org/officeDocument/2006/relationships/hyperlink" Target="http://www.camden.gov.uk/ccm/navigation/environment/building-control/demolition/" TargetMode="External"/><Relationship Id="rId45" Type="http://schemas.openxmlformats.org/officeDocument/2006/relationships/hyperlink" Target="https://www.london.gov.uk/file/18750/download?token=zV3ZKTpP"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locs.org.uk/" TargetMode="External"/><Relationship Id="rId28" Type="http://schemas.openxmlformats.org/officeDocument/2006/relationships/hyperlink" Target="http://www.camden.gov.uk/ccm/cms-service/stream/asset?asset_id=3550015&amp;" TargetMode="External"/><Relationship Id="rId36" Type="http://schemas.openxmlformats.org/officeDocument/2006/relationships/hyperlink" Target="http://www.camden.gov.uk/ccm/navigation/transport-and-streets/parking/parking-bay-suspensions/"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matthew.evans@glhearn.com" TargetMode="External"/><Relationship Id="rId31" Type="http://schemas.openxmlformats.org/officeDocument/2006/relationships/hyperlink" Target="mailto:CLOCS@camden.gov.uk" TargetMode="External"/><Relationship Id="rId44" Type="http://schemas.openxmlformats.org/officeDocument/2006/relationships/hyperlink" Target="https://www.london.gov.uk/what-we-do/planning/implementing-london-plan/supplementary-planning-guidance/control-dust-and"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http://www.camden.gov.uk/ccm/cms-service/stream/asset?asset_id=3550016&amp;" TargetMode="External"/><Relationship Id="rId30" Type="http://schemas.openxmlformats.org/officeDocument/2006/relationships/hyperlink" Target="http://www.clocs.org.uk/links-to-partners/" TargetMode="External"/><Relationship Id="rId35" Type="http://schemas.openxmlformats.org/officeDocument/2006/relationships/hyperlink" Target="http://camden.gov.uk/ccm/content/transport-and-streets/traffic-management/temporary-road-restrictions/" TargetMode="External"/><Relationship Id="rId43" Type="http://schemas.openxmlformats.org/officeDocument/2006/relationships/hyperlink" Target="https://www.london.gov.uk/file/18750/download?token=zV3ZKTp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8B8-3AF7-4DF0-8FE1-C6D4E11B89B4}">
  <ds:schemaRefs>
    <ds:schemaRef ds:uri="http://schemas.microsoft.com/office/2006/documentManagement/types"/>
    <ds:schemaRef ds:uri="c3b68ed3-3e62-44e6-abb6-9d9d087df280"/>
    <ds:schemaRef ds:uri="http://purl.org/dc/elements/1.1/"/>
    <ds:schemaRef ds:uri="http://schemas.microsoft.com/office/infopath/2007/PartnerControls"/>
    <ds:schemaRef ds:uri="916615d9-32dc-498e-a097-5a85a48d3783"/>
    <ds:schemaRef ds:uri="http://www.w3.org/XML/1998/namespace"/>
    <ds:schemaRef ds:uri="http://purl.org/dc/terms/"/>
    <ds:schemaRef ds:uri="http://schemas.openxmlformats.org/package/2006/metadata/core-properties"/>
    <ds:schemaRef ds:uri="87b5ebb5-ab3e-42ef-b5ff-c2cb7ae57f9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72FAF7F4-51DC-4369-BDDF-6BF1B86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29</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Claire O’Ehley</cp:lastModifiedBy>
  <cp:revision>10</cp:revision>
  <cp:lastPrinted>2018-04-26T10:12:00Z</cp:lastPrinted>
  <dcterms:created xsi:type="dcterms:W3CDTF">2017-03-10T12:55:00Z</dcterms:created>
  <dcterms:modified xsi:type="dcterms:W3CDTF">2018-04-26T13:09:00Z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