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03E" w:rsidRPr="00985037" w:rsidRDefault="00E4603E" w:rsidP="00E4603E">
      <w:pPr>
        <w:tabs>
          <w:tab w:val="left" w:pos="1125"/>
          <w:tab w:val="center" w:pos="7339"/>
        </w:tabs>
        <w:jc w:val="center"/>
        <w:rPr>
          <w:rFonts w:cs="Arial"/>
          <w:b/>
          <w:szCs w:val="22"/>
        </w:rPr>
      </w:pPr>
      <w:r w:rsidRPr="00985037">
        <w:rPr>
          <w:rFonts w:cs="Arial"/>
          <w:b/>
          <w:szCs w:val="22"/>
        </w:rPr>
        <w:t>Job</w:t>
      </w:r>
      <w:r w:rsidR="00A45073">
        <w:rPr>
          <w:rFonts w:cs="Arial"/>
          <w:b/>
          <w:szCs w:val="22"/>
        </w:rPr>
        <w:t xml:space="preserve"> Profile</w:t>
      </w:r>
      <w:r w:rsidR="00893D32">
        <w:rPr>
          <w:rFonts w:cs="Arial"/>
          <w:b/>
          <w:szCs w:val="22"/>
        </w:rPr>
        <w:t xml:space="preserve">: </w:t>
      </w:r>
      <w:r w:rsidR="00153A5D">
        <w:rPr>
          <w:rFonts w:cs="Arial"/>
          <w:b/>
          <w:szCs w:val="22"/>
        </w:rPr>
        <w:t xml:space="preserve">Housing </w:t>
      </w:r>
      <w:r w:rsidR="00893D32">
        <w:rPr>
          <w:rFonts w:cs="Arial"/>
          <w:b/>
          <w:szCs w:val="22"/>
        </w:rPr>
        <w:t>Lawyer</w:t>
      </w:r>
      <w:r w:rsidR="00C81882">
        <w:rPr>
          <w:rFonts w:cs="Arial"/>
          <w:b/>
          <w:szCs w:val="22"/>
        </w:rPr>
        <w:t xml:space="preserve"> </w:t>
      </w:r>
    </w:p>
    <w:p w:rsidR="00E4603E" w:rsidRPr="00985037" w:rsidRDefault="00E4603E" w:rsidP="00E4603E">
      <w:pPr>
        <w:jc w:val="center"/>
        <w:rPr>
          <w:rFonts w:cs="Arial"/>
          <w:b/>
          <w:szCs w:val="22"/>
        </w:rPr>
      </w:pPr>
    </w:p>
    <w:p w:rsidR="00E4603E" w:rsidRPr="00985037" w:rsidRDefault="00E4603E" w:rsidP="00E4603E">
      <w:pPr>
        <w:rPr>
          <w:rFonts w:cs="Arial"/>
          <w:szCs w:val="22"/>
        </w:rPr>
      </w:pPr>
      <w:r w:rsidRPr="00985037">
        <w:rPr>
          <w:rFonts w:cs="Arial"/>
          <w:szCs w:val="22"/>
        </w:rPr>
        <w:t>This su</w:t>
      </w:r>
      <w:r w:rsidR="00517517">
        <w:rPr>
          <w:rFonts w:cs="Arial"/>
          <w:szCs w:val="22"/>
        </w:rPr>
        <w:t>pplementa</w:t>
      </w:r>
      <w:r w:rsidR="00893D32">
        <w:rPr>
          <w:rFonts w:cs="Arial"/>
          <w:szCs w:val="22"/>
        </w:rPr>
        <w:t xml:space="preserve">ry information </w:t>
      </w:r>
      <w:r w:rsidR="00153A5D">
        <w:rPr>
          <w:rFonts w:cs="Arial"/>
          <w:szCs w:val="22"/>
        </w:rPr>
        <w:t xml:space="preserve">is </w:t>
      </w:r>
      <w:r w:rsidR="00893D32">
        <w:rPr>
          <w:rFonts w:cs="Arial"/>
          <w:szCs w:val="22"/>
        </w:rPr>
        <w:t xml:space="preserve">for the </w:t>
      </w:r>
      <w:r w:rsidR="00C81882">
        <w:rPr>
          <w:rFonts w:cs="Arial"/>
          <w:szCs w:val="22"/>
        </w:rPr>
        <w:t xml:space="preserve">Housing Lawyer </w:t>
      </w:r>
      <w:r w:rsidR="00517517">
        <w:rPr>
          <w:rFonts w:cs="Arial"/>
          <w:szCs w:val="22"/>
        </w:rPr>
        <w:t>role and</w:t>
      </w:r>
      <w:r w:rsidR="004B4BE4">
        <w:rPr>
          <w:rFonts w:cs="Arial"/>
          <w:szCs w:val="22"/>
        </w:rPr>
        <w:t xml:space="preserve"> </w:t>
      </w:r>
      <w:r w:rsidRPr="00985037">
        <w:rPr>
          <w:rFonts w:cs="Arial"/>
          <w:szCs w:val="22"/>
        </w:rPr>
        <w:t>is for guidance and must be used in conjunction with the Job Ca</w:t>
      </w:r>
      <w:r w:rsidR="002B627A">
        <w:rPr>
          <w:rFonts w:cs="Arial"/>
          <w:szCs w:val="22"/>
        </w:rPr>
        <w:t xml:space="preserve">psule for the Legal </w:t>
      </w:r>
      <w:r w:rsidRPr="00985037">
        <w:rPr>
          <w:rFonts w:cs="Arial"/>
          <w:szCs w:val="22"/>
        </w:rPr>
        <w:t xml:space="preserve">Job Family at Level </w:t>
      </w:r>
      <w:r w:rsidR="002B627A">
        <w:rPr>
          <w:rFonts w:cs="Arial"/>
          <w:szCs w:val="22"/>
        </w:rPr>
        <w:t xml:space="preserve">4, Zone 2. </w:t>
      </w:r>
      <w:r w:rsidR="00EB0B35">
        <w:rPr>
          <w:rFonts w:cs="Arial"/>
          <w:szCs w:val="22"/>
        </w:rPr>
        <w:t xml:space="preserve"> </w:t>
      </w:r>
      <w:r w:rsidRPr="00985037">
        <w:rPr>
          <w:rFonts w:cs="Arial"/>
          <w:szCs w:val="22"/>
        </w:rPr>
        <w:t>It is for use during recruitment, setting objectives as part of the performance management process and other people management purposes.  It does not form part of an emp</w:t>
      </w:r>
      <w:bookmarkStart w:id="0" w:name="_GoBack"/>
      <w:bookmarkEnd w:id="0"/>
      <w:r w:rsidRPr="00985037">
        <w:rPr>
          <w:rFonts w:cs="Arial"/>
          <w:szCs w:val="22"/>
        </w:rPr>
        <w:t>loyee’s contract of employment.</w:t>
      </w:r>
    </w:p>
    <w:p w:rsidR="00E4603E" w:rsidRPr="00985037" w:rsidRDefault="00E4603E" w:rsidP="00E4603E">
      <w:pPr>
        <w:rPr>
          <w:rFonts w:cs="Arial"/>
          <w:szCs w:val="22"/>
        </w:rPr>
      </w:pPr>
    </w:p>
    <w:p w:rsidR="00E4603E" w:rsidRPr="00985037" w:rsidRDefault="00E4603E" w:rsidP="00E4603E">
      <w:pPr>
        <w:rPr>
          <w:rFonts w:cs="Arial"/>
          <w:b/>
          <w:szCs w:val="22"/>
        </w:rPr>
      </w:pPr>
      <w:r w:rsidRPr="00985037">
        <w:rPr>
          <w:rFonts w:cs="Arial"/>
          <w:b/>
          <w:szCs w:val="22"/>
        </w:rPr>
        <w:t xml:space="preserve">Role Purpose: </w:t>
      </w:r>
    </w:p>
    <w:p w:rsidR="00E4603E" w:rsidRPr="00985037" w:rsidRDefault="00E4603E" w:rsidP="00E4603E">
      <w:pPr>
        <w:rPr>
          <w:rFonts w:cs="Arial"/>
          <w:b/>
          <w:szCs w:val="22"/>
        </w:rPr>
      </w:pPr>
    </w:p>
    <w:p w:rsidR="00E4603E" w:rsidRPr="00985037" w:rsidRDefault="00E4603E" w:rsidP="001F7A6D">
      <w:pPr>
        <w:spacing w:after="120"/>
        <w:rPr>
          <w:rFonts w:cs="Arial"/>
          <w:szCs w:val="22"/>
        </w:rPr>
      </w:pPr>
      <w:r w:rsidRPr="00985037">
        <w:rPr>
          <w:rFonts w:cs="Arial"/>
          <w:szCs w:val="22"/>
        </w:rPr>
        <w:t xml:space="preserve">To </w:t>
      </w:r>
      <w:r w:rsidR="00BF00C5">
        <w:rPr>
          <w:rFonts w:cs="Arial"/>
          <w:szCs w:val="22"/>
        </w:rPr>
        <w:t>provide a high quality and comprehensive legal service on all aspects of law relating to the area of housing</w:t>
      </w:r>
      <w:r w:rsidR="00C81882">
        <w:rPr>
          <w:rFonts w:cs="Arial"/>
          <w:szCs w:val="22"/>
        </w:rPr>
        <w:t xml:space="preserve"> including</w:t>
      </w:r>
      <w:r w:rsidR="00BF00C5">
        <w:rPr>
          <w:rFonts w:cs="Arial"/>
          <w:szCs w:val="22"/>
        </w:rPr>
        <w:t>:</w:t>
      </w:r>
      <w:r w:rsidR="00C81882">
        <w:rPr>
          <w:rFonts w:cs="Arial"/>
          <w:szCs w:val="22"/>
        </w:rPr>
        <w:t xml:space="preserve"> tenancy possession, housing disrepair, access and nuisance injunctions, injunction beach proceedings, housing fraud, and homelessness cases</w:t>
      </w:r>
      <w:r w:rsidR="007E62A7">
        <w:rPr>
          <w:rFonts w:cs="Arial"/>
          <w:szCs w:val="22"/>
        </w:rPr>
        <w:t xml:space="preserve"> in the Civil Courts</w:t>
      </w:r>
      <w:r w:rsidR="001F7A6D">
        <w:rPr>
          <w:rFonts w:cs="Arial"/>
          <w:szCs w:val="22"/>
        </w:rPr>
        <w:t xml:space="preserve">, </w:t>
      </w:r>
      <w:r w:rsidR="00C81882">
        <w:rPr>
          <w:rFonts w:cs="Arial"/>
          <w:szCs w:val="22"/>
        </w:rPr>
        <w:t>and providing advice to housing clients. I</w:t>
      </w:r>
      <w:r w:rsidR="001F7A6D">
        <w:rPr>
          <w:rFonts w:cs="Arial"/>
          <w:szCs w:val="22"/>
        </w:rPr>
        <w:t xml:space="preserve">n particular making use of the </w:t>
      </w:r>
      <w:r w:rsidR="007E62A7" w:rsidRPr="007E62A7">
        <w:rPr>
          <w:rFonts w:cs="Arial"/>
          <w:szCs w:val="22"/>
        </w:rPr>
        <w:t>Prevention of</w:t>
      </w:r>
      <w:r w:rsidR="007E62A7">
        <w:rPr>
          <w:rFonts w:cs="Arial"/>
          <w:szCs w:val="22"/>
        </w:rPr>
        <w:t xml:space="preserve"> </w:t>
      </w:r>
      <w:r w:rsidR="007E62A7" w:rsidRPr="007E62A7">
        <w:rPr>
          <w:rFonts w:cs="Arial"/>
          <w:szCs w:val="22"/>
        </w:rPr>
        <w:t>Social Housing Fraud Act 2013</w:t>
      </w:r>
      <w:r w:rsidR="001F7A6D">
        <w:rPr>
          <w:rFonts w:cs="Arial"/>
          <w:szCs w:val="22"/>
        </w:rPr>
        <w:t xml:space="preserve">, Housing Act 1985 </w:t>
      </w:r>
      <w:r w:rsidR="007E62A7">
        <w:rPr>
          <w:rFonts w:cs="Arial"/>
          <w:szCs w:val="22"/>
        </w:rPr>
        <w:t>and related legislation</w:t>
      </w:r>
      <w:r w:rsidR="00C81882">
        <w:rPr>
          <w:rFonts w:cs="Arial"/>
          <w:szCs w:val="22"/>
        </w:rPr>
        <w:t xml:space="preserve"> such as the Data </w:t>
      </w:r>
      <w:r w:rsidR="00BF00C5">
        <w:rPr>
          <w:rFonts w:cs="Arial"/>
          <w:szCs w:val="22"/>
        </w:rPr>
        <w:t>Protection Act and Freedom of Informati</w:t>
      </w:r>
      <w:r w:rsidR="00C81882">
        <w:rPr>
          <w:rFonts w:cs="Arial"/>
          <w:szCs w:val="22"/>
        </w:rPr>
        <w:t>on Act</w:t>
      </w:r>
      <w:r w:rsidR="003718C1">
        <w:rPr>
          <w:rFonts w:cs="Arial"/>
          <w:szCs w:val="22"/>
        </w:rPr>
        <w:t>, both</w:t>
      </w:r>
      <w:r w:rsidR="001F7A6D">
        <w:rPr>
          <w:rFonts w:cs="Arial"/>
          <w:szCs w:val="22"/>
        </w:rPr>
        <w:t xml:space="preserve"> for the Council and</w:t>
      </w:r>
      <w:r w:rsidR="003718C1">
        <w:rPr>
          <w:rFonts w:cs="Arial"/>
          <w:szCs w:val="22"/>
        </w:rPr>
        <w:t xml:space="preserve"> on occasion</w:t>
      </w:r>
      <w:r w:rsidR="001F7A6D">
        <w:rPr>
          <w:rFonts w:cs="Arial"/>
          <w:szCs w:val="22"/>
        </w:rPr>
        <w:t xml:space="preserve"> </w:t>
      </w:r>
      <w:r w:rsidR="000D021C">
        <w:rPr>
          <w:rFonts w:cs="Arial"/>
          <w:szCs w:val="22"/>
        </w:rPr>
        <w:t xml:space="preserve">also for </w:t>
      </w:r>
      <w:r w:rsidR="001F7A6D">
        <w:rPr>
          <w:rFonts w:cs="Arial"/>
          <w:szCs w:val="22"/>
        </w:rPr>
        <w:t>RSL’s.</w:t>
      </w:r>
      <w:r w:rsidR="007E62A7" w:rsidRPr="007E62A7">
        <w:rPr>
          <w:rFonts w:cs="Arial"/>
          <w:szCs w:val="22"/>
        </w:rPr>
        <w:t xml:space="preserve"> </w:t>
      </w:r>
      <w:r w:rsidR="00BF00C5">
        <w:rPr>
          <w:rFonts w:cs="Arial"/>
          <w:szCs w:val="22"/>
        </w:rPr>
        <w:t>And, to appear in open court or in chambers on litigious matters as appropriate.</w:t>
      </w:r>
    </w:p>
    <w:p w:rsidR="00E4603E" w:rsidRPr="00985037" w:rsidRDefault="00E4603E" w:rsidP="00E4603E">
      <w:pPr>
        <w:pStyle w:val="ListParagraph"/>
        <w:rPr>
          <w:rFonts w:cs="Arial"/>
          <w:szCs w:val="22"/>
        </w:rPr>
      </w:pPr>
    </w:p>
    <w:p w:rsidR="00E4603E" w:rsidRDefault="00E4603E" w:rsidP="00E4603E">
      <w:pPr>
        <w:rPr>
          <w:rFonts w:cs="Arial"/>
          <w:b/>
          <w:szCs w:val="22"/>
        </w:rPr>
      </w:pPr>
      <w:r w:rsidRPr="00985037">
        <w:rPr>
          <w:rFonts w:cs="Arial"/>
          <w:b/>
          <w:szCs w:val="22"/>
        </w:rPr>
        <w:t>Example outcomes or objectives that this role will deliver:</w:t>
      </w:r>
    </w:p>
    <w:p w:rsidR="000D021C" w:rsidRPr="00985037" w:rsidRDefault="000D021C" w:rsidP="00E4603E">
      <w:pPr>
        <w:rPr>
          <w:rFonts w:cs="Arial"/>
          <w:b/>
          <w:szCs w:val="22"/>
        </w:rPr>
      </w:pPr>
    </w:p>
    <w:p w:rsidR="00EB0B35" w:rsidRDefault="00AE3D38" w:rsidP="00AE3D38">
      <w:pPr>
        <w:pStyle w:val="ListParagraph"/>
        <w:numPr>
          <w:ilvl w:val="0"/>
          <w:numId w:val="10"/>
        </w:numPr>
        <w:rPr>
          <w:rFonts w:cs="Arial"/>
          <w:szCs w:val="22"/>
        </w:rPr>
      </w:pPr>
      <w:r w:rsidRPr="00985037">
        <w:rPr>
          <w:rFonts w:cs="Arial"/>
          <w:szCs w:val="22"/>
        </w:rPr>
        <w:t xml:space="preserve">The </w:t>
      </w:r>
      <w:r w:rsidR="00A931CF">
        <w:rPr>
          <w:rFonts w:cs="Arial"/>
          <w:szCs w:val="22"/>
        </w:rPr>
        <w:t>post-</w:t>
      </w:r>
      <w:r w:rsidR="00153A5D" w:rsidRPr="00985037">
        <w:rPr>
          <w:rFonts w:cs="Arial"/>
          <w:szCs w:val="22"/>
        </w:rPr>
        <w:t>holder</w:t>
      </w:r>
      <w:r w:rsidRPr="00985037">
        <w:rPr>
          <w:rFonts w:cs="Arial"/>
          <w:szCs w:val="22"/>
        </w:rPr>
        <w:t xml:space="preserve"> will be </w:t>
      </w:r>
      <w:r w:rsidR="0061188F">
        <w:rPr>
          <w:rFonts w:cs="Arial"/>
          <w:szCs w:val="22"/>
        </w:rPr>
        <w:t xml:space="preserve">responsible for the provision of legal advice, undertake casework and deliver a client focussed service within a specialist team including: preparing and processing all matters relevant to the work of the team </w:t>
      </w:r>
      <w:r w:rsidR="0080389D">
        <w:rPr>
          <w:rFonts w:cs="Arial"/>
          <w:szCs w:val="22"/>
        </w:rPr>
        <w:t>such as conducti</w:t>
      </w:r>
      <w:r w:rsidR="0061188F">
        <w:rPr>
          <w:rFonts w:cs="Arial"/>
          <w:szCs w:val="22"/>
        </w:rPr>
        <w:t>ng a large volume of housi</w:t>
      </w:r>
      <w:r w:rsidR="0080389D">
        <w:rPr>
          <w:rFonts w:cs="Arial"/>
          <w:szCs w:val="22"/>
        </w:rPr>
        <w:t>ng manage</w:t>
      </w:r>
      <w:r w:rsidR="0061188F">
        <w:rPr>
          <w:rFonts w:cs="Arial"/>
          <w:szCs w:val="22"/>
        </w:rPr>
        <w:t>ment cases, drafting all necessary documents including p</w:t>
      </w:r>
      <w:r w:rsidR="0080389D">
        <w:rPr>
          <w:rFonts w:cs="Arial"/>
          <w:szCs w:val="22"/>
        </w:rPr>
        <w:t>leadings, the evaluation of evidence, instructin</w:t>
      </w:r>
      <w:r w:rsidR="0061188F">
        <w:rPr>
          <w:rFonts w:cs="Arial"/>
          <w:szCs w:val="22"/>
        </w:rPr>
        <w:t>g counsel, interv</w:t>
      </w:r>
      <w:r w:rsidR="0080389D">
        <w:rPr>
          <w:rFonts w:cs="Arial"/>
          <w:szCs w:val="22"/>
        </w:rPr>
        <w:t>i</w:t>
      </w:r>
      <w:r w:rsidR="0061188F">
        <w:rPr>
          <w:rFonts w:cs="Arial"/>
          <w:szCs w:val="22"/>
        </w:rPr>
        <w:t xml:space="preserve">ewing witnesses, preparing </w:t>
      </w:r>
      <w:r w:rsidR="0080389D">
        <w:rPr>
          <w:rFonts w:cs="Arial"/>
          <w:szCs w:val="22"/>
        </w:rPr>
        <w:t>proofs of e</w:t>
      </w:r>
      <w:r w:rsidR="0061188F">
        <w:rPr>
          <w:rFonts w:cs="Arial"/>
          <w:szCs w:val="22"/>
        </w:rPr>
        <w:t>vid</w:t>
      </w:r>
      <w:r w:rsidR="0080389D">
        <w:rPr>
          <w:rFonts w:cs="Arial"/>
          <w:szCs w:val="22"/>
        </w:rPr>
        <w:t>ence, ins</w:t>
      </w:r>
      <w:r w:rsidR="0061188F">
        <w:rPr>
          <w:rFonts w:cs="Arial"/>
          <w:szCs w:val="22"/>
        </w:rPr>
        <w:t>truc</w:t>
      </w:r>
      <w:r w:rsidR="0080389D">
        <w:rPr>
          <w:rFonts w:cs="Arial"/>
          <w:szCs w:val="22"/>
        </w:rPr>
        <w:t>tin</w:t>
      </w:r>
      <w:r w:rsidR="0061188F">
        <w:rPr>
          <w:rFonts w:cs="Arial"/>
          <w:szCs w:val="22"/>
        </w:rPr>
        <w:t>g counsel, interv</w:t>
      </w:r>
      <w:r w:rsidR="0080389D">
        <w:rPr>
          <w:rFonts w:cs="Arial"/>
          <w:szCs w:val="22"/>
        </w:rPr>
        <w:t>i</w:t>
      </w:r>
      <w:r w:rsidR="0061188F">
        <w:rPr>
          <w:rFonts w:cs="Arial"/>
          <w:szCs w:val="22"/>
        </w:rPr>
        <w:t xml:space="preserve">ewing witnesses, preparing </w:t>
      </w:r>
      <w:r w:rsidR="0080389D">
        <w:rPr>
          <w:rFonts w:cs="Arial"/>
          <w:szCs w:val="22"/>
        </w:rPr>
        <w:t>proofs of evidence and witn</w:t>
      </w:r>
      <w:r w:rsidR="0061188F">
        <w:rPr>
          <w:rFonts w:cs="Arial"/>
          <w:szCs w:val="22"/>
        </w:rPr>
        <w:t>ess stat</w:t>
      </w:r>
      <w:r w:rsidR="0080389D">
        <w:rPr>
          <w:rFonts w:cs="Arial"/>
          <w:szCs w:val="22"/>
        </w:rPr>
        <w:t>ement</w:t>
      </w:r>
      <w:r w:rsidR="0061188F">
        <w:rPr>
          <w:rFonts w:cs="Arial"/>
          <w:szCs w:val="22"/>
        </w:rPr>
        <w:t xml:space="preserve">s. </w:t>
      </w:r>
    </w:p>
    <w:p w:rsidR="000D021C" w:rsidRPr="000D021C" w:rsidRDefault="0080389D" w:rsidP="000D021C">
      <w:pPr>
        <w:pStyle w:val="ListParagraph"/>
        <w:numPr>
          <w:ilvl w:val="0"/>
          <w:numId w:val="10"/>
        </w:numPr>
        <w:rPr>
          <w:rFonts w:cs="Arial"/>
          <w:szCs w:val="22"/>
        </w:rPr>
      </w:pPr>
      <w:r>
        <w:rPr>
          <w:rFonts w:cs="Arial"/>
          <w:szCs w:val="22"/>
        </w:rPr>
        <w:t>To undertake advocacy as appropriate where the post holder has a right of audience on all matters relating to the work of the council and its s</w:t>
      </w:r>
      <w:r w:rsidR="00443F8D">
        <w:rPr>
          <w:rFonts w:cs="Arial"/>
          <w:szCs w:val="22"/>
        </w:rPr>
        <w:t>ervi</w:t>
      </w:r>
      <w:r>
        <w:rPr>
          <w:rFonts w:cs="Arial"/>
          <w:szCs w:val="22"/>
        </w:rPr>
        <w:t>ce directorate.</w:t>
      </w:r>
      <w:r w:rsidR="00AE3D38" w:rsidRPr="00985037">
        <w:rPr>
          <w:rFonts w:cs="Arial"/>
          <w:szCs w:val="22"/>
        </w:rPr>
        <w:t xml:space="preserve"> </w:t>
      </w:r>
    </w:p>
    <w:p w:rsidR="00443F8D" w:rsidRDefault="000D021C" w:rsidP="000D021C">
      <w:pPr>
        <w:pStyle w:val="ListParagraph"/>
        <w:numPr>
          <w:ilvl w:val="0"/>
          <w:numId w:val="10"/>
        </w:numPr>
        <w:rPr>
          <w:rFonts w:cs="Arial"/>
          <w:szCs w:val="22"/>
        </w:rPr>
      </w:pPr>
      <w:r w:rsidRPr="00443F8D">
        <w:rPr>
          <w:rFonts w:cs="Arial"/>
          <w:szCs w:val="22"/>
        </w:rPr>
        <w:t>T</w:t>
      </w:r>
      <w:r w:rsidR="00443F8D">
        <w:rPr>
          <w:rFonts w:cs="Arial"/>
          <w:szCs w:val="22"/>
        </w:rPr>
        <w:t>o prepare (and check client department) reports for and attend committees, working parties and other meetings where legal advice is required; to undertake legal research where necessary and in particular in respect of new legislation.</w:t>
      </w:r>
    </w:p>
    <w:p w:rsidR="000D021C" w:rsidRPr="00443F8D" w:rsidRDefault="00443F8D" w:rsidP="000D021C">
      <w:pPr>
        <w:pStyle w:val="ListParagraph"/>
        <w:numPr>
          <w:ilvl w:val="0"/>
          <w:numId w:val="10"/>
        </w:numPr>
        <w:rPr>
          <w:rFonts w:cs="Arial"/>
          <w:szCs w:val="22"/>
        </w:rPr>
      </w:pPr>
      <w:r>
        <w:rPr>
          <w:rFonts w:cs="Arial"/>
          <w:szCs w:val="22"/>
        </w:rPr>
        <w:t>F</w:t>
      </w:r>
      <w:r w:rsidR="000D021C" w:rsidRPr="00443F8D">
        <w:rPr>
          <w:rFonts w:cs="Arial"/>
          <w:szCs w:val="22"/>
        </w:rPr>
        <w:t xml:space="preserve">ocus on the delivery of outcomes and the priorities of the Council as set out in the Camden Plan. </w:t>
      </w:r>
    </w:p>
    <w:p w:rsidR="00E4603E" w:rsidRPr="00443F8D" w:rsidRDefault="00443F8D" w:rsidP="00E4603E">
      <w:pPr>
        <w:pStyle w:val="ListParagraph"/>
        <w:numPr>
          <w:ilvl w:val="0"/>
          <w:numId w:val="10"/>
        </w:numPr>
        <w:rPr>
          <w:rFonts w:cs="Arial"/>
          <w:b/>
          <w:szCs w:val="22"/>
        </w:rPr>
      </w:pPr>
      <w:r>
        <w:rPr>
          <w:rFonts w:cs="Arial"/>
          <w:szCs w:val="22"/>
        </w:rPr>
        <w:t>To assist in the implementation of any new case management and information technology systems.</w:t>
      </w:r>
    </w:p>
    <w:p w:rsidR="00443F8D" w:rsidRPr="00443F8D" w:rsidRDefault="00443F8D" w:rsidP="00E4603E">
      <w:pPr>
        <w:pStyle w:val="ListParagraph"/>
        <w:numPr>
          <w:ilvl w:val="0"/>
          <w:numId w:val="10"/>
        </w:numPr>
        <w:rPr>
          <w:rFonts w:cs="Arial"/>
          <w:b/>
          <w:szCs w:val="22"/>
        </w:rPr>
      </w:pPr>
      <w:r>
        <w:rPr>
          <w:rFonts w:cs="Arial"/>
          <w:szCs w:val="22"/>
        </w:rPr>
        <w:t xml:space="preserve">To work effectively and in partnership with colleagues and team members in the delivery of the service and in respect of complex work or projects. Keep abreast of all relevant legislation, court practice and procedures and report and </w:t>
      </w:r>
      <w:proofErr w:type="gramStart"/>
      <w:r>
        <w:rPr>
          <w:rFonts w:cs="Arial"/>
          <w:szCs w:val="22"/>
        </w:rPr>
        <w:t>advise</w:t>
      </w:r>
      <w:proofErr w:type="gramEnd"/>
      <w:r>
        <w:rPr>
          <w:rFonts w:cs="Arial"/>
          <w:szCs w:val="22"/>
        </w:rPr>
        <w:t xml:space="preserve"> the Council of the impact of these on client groups and the management of cases. Make recommendations on any changes in policy or practice. Promote and provide advice, information and training as requested by the Senior Lawyer as appropriate to the needs of internal clients. Produce information and literature appropriate to the needs of officers and client groups.</w:t>
      </w:r>
    </w:p>
    <w:p w:rsidR="00443F8D" w:rsidRPr="00A931CF" w:rsidRDefault="00443F8D" w:rsidP="00E4603E">
      <w:pPr>
        <w:pStyle w:val="ListParagraph"/>
        <w:numPr>
          <w:ilvl w:val="0"/>
          <w:numId w:val="10"/>
        </w:numPr>
        <w:rPr>
          <w:rFonts w:cs="Arial"/>
          <w:b/>
          <w:szCs w:val="22"/>
        </w:rPr>
      </w:pPr>
      <w:r>
        <w:rPr>
          <w:rFonts w:cs="Arial"/>
          <w:szCs w:val="22"/>
        </w:rPr>
        <w:t>All Camden employees are expected to be flexible in undertaking the duties and responsi</w:t>
      </w:r>
      <w:r w:rsidR="00A931CF">
        <w:rPr>
          <w:rFonts w:cs="Arial"/>
          <w:szCs w:val="22"/>
        </w:rPr>
        <w:t>biliti</w:t>
      </w:r>
      <w:r>
        <w:rPr>
          <w:rFonts w:cs="Arial"/>
          <w:szCs w:val="22"/>
        </w:rPr>
        <w:t xml:space="preserve">es attached to their </w:t>
      </w:r>
      <w:r w:rsidR="00A931CF">
        <w:rPr>
          <w:rFonts w:cs="Arial"/>
          <w:szCs w:val="22"/>
        </w:rPr>
        <w:t>pos</w:t>
      </w:r>
      <w:r>
        <w:rPr>
          <w:rFonts w:cs="Arial"/>
          <w:szCs w:val="22"/>
        </w:rPr>
        <w:t xml:space="preserve">t and may be asked to perform other </w:t>
      </w:r>
      <w:r w:rsidR="00A931CF">
        <w:rPr>
          <w:rFonts w:cs="Arial"/>
          <w:szCs w:val="22"/>
        </w:rPr>
        <w:t>duties which reasonably correspo</w:t>
      </w:r>
      <w:r>
        <w:rPr>
          <w:rFonts w:cs="Arial"/>
          <w:szCs w:val="22"/>
        </w:rPr>
        <w:t xml:space="preserve">nd to the general character of their </w:t>
      </w:r>
      <w:r w:rsidR="00A931CF">
        <w:rPr>
          <w:rFonts w:cs="Arial"/>
          <w:szCs w:val="22"/>
        </w:rPr>
        <w:t>pos</w:t>
      </w:r>
      <w:r>
        <w:rPr>
          <w:rFonts w:cs="Arial"/>
          <w:szCs w:val="22"/>
        </w:rPr>
        <w:t xml:space="preserve">t and their </w:t>
      </w:r>
      <w:r w:rsidR="00A931CF">
        <w:rPr>
          <w:rFonts w:cs="Arial"/>
          <w:szCs w:val="22"/>
        </w:rPr>
        <w:t>level of respo</w:t>
      </w:r>
      <w:r>
        <w:rPr>
          <w:rFonts w:cs="Arial"/>
          <w:szCs w:val="22"/>
        </w:rPr>
        <w:t>nsibility.</w:t>
      </w:r>
    </w:p>
    <w:p w:rsidR="00A931CF" w:rsidRPr="00443F8D" w:rsidRDefault="00A931CF" w:rsidP="00A931CF">
      <w:pPr>
        <w:pStyle w:val="ListParagraph"/>
        <w:rPr>
          <w:rFonts w:cs="Arial"/>
          <w:b/>
          <w:szCs w:val="22"/>
        </w:rPr>
      </w:pPr>
    </w:p>
    <w:p w:rsidR="00AE3D38" w:rsidRPr="00985037" w:rsidRDefault="00E4603E" w:rsidP="00AE3D38">
      <w:pPr>
        <w:rPr>
          <w:rFonts w:cs="Arial"/>
          <w:b/>
          <w:szCs w:val="22"/>
        </w:rPr>
      </w:pPr>
      <w:r w:rsidRPr="00985037">
        <w:rPr>
          <w:rFonts w:cs="Arial"/>
          <w:b/>
          <w:szCs w:val="22"/>
        </w:rPr>
        <w:lastRenderedPageBreak/>
        <w:t>Relationships:</w:t>
      </w:r>
    </w:p>
    <w:p w:rsidR="00E4603E" w:rsidRPr="00985037" w:rsidRDefault="00E4603E" w:rsidP="00E4603E">
      <w:pPr>
        <w:rPr>
          <w:rFonts w:cs="Arial"/>
          <w:szCs w:val="22"/>
        </w:rPr>
      </w:pPr>
    </w:p>
    <w:p w:rsidR="00E4603E" w:rsidRDefault="00A931CF" w:rsidP="00E4603E">
      <w:pPr>
        <w:autoSpaceDE w:val="0"/>
        <w:autoSpaceDN w:val="0"/>
        <w:adjustRightInd w:val="0"/>
        <w:rPr>
          <w:rFonts w:cs="Arial"/>
          <w:szCs w:val="22"/>
        </w:rPr>
      </w:pPr>
      <w:r>
        <w:rPr>
          <w:rFonts w:cs="Arial"/>
          <w:szCs w:val="22"/>
        </w:rPr>
        <w:t>The post-</w:t>
      </w:r>
      <w:r w:rsidR="00E4603E" w:rsidRPr="00985037">
        <w:rPr>
          <w:rFonts w:cs="Arial"/>
          <w:szCs w:val="22"/>
        </w:rPr>
        <w:t xml:space="preserve">holder will be required to liaise </w:t>
      </w:r>
      <w:r w:rsidR="007E62A7">
        <w:rPr>
          <w:rFonts w:cs="Arial"/>
          <w:szCs w:val="22"/>
        </w:rPr>
        <w:t xml:space="preserve">primarily with </w:t>
      </w:r>
      <w:r>
        <w:rPr>
          <w:rFonts w:cs="Arial"/>
          <w:szCs w:val="22"/>
        </w:rPr>
        <w:t xml:space="preserve">officers in the District Housing offices, Repairs team, Rent teams, and </w:t>
      </w:r>
      <w:r w:rsidR="007E62A7">
        <w:rPr>
          <w:rFonts w:cs="Arial"/>
          <w:szCs w:val="22"/>
        </w:rPr>
        <w:t xml:space="preserve">the Housing Investigations Team in the Housing Support Group, but also </w:t>
      </w:r>
      <w:r w:rsidR="00E4603E" w:rsidRPr="00985037">
        <w:rPr>
          <w:rFonts w:cs="Arial"/>
          <w:szCs w:val="22"/>
        </w:rPr>
        <w:t>with various teams and s</w:t>
      </w:r>
      <w:r w:rsidR="007E62A7">
        <w:rPr>
          <w:rFonts w:cs="Arial"/>
          <w:szCs w:val="22"/>
        </w:rPr>
        <w:t>ervices across the organisation where necessary,</w:t>
      </w:r>
      <w:r w:rsidR="00E4603E" w:rsidRPr="00985037">
        <w:rPr>
          <w:rFonts w:cs="Arial"/>
          <w:szCs w:val="22"/>
        </w:rPr>
        <w:t xml:space="preserve"> </w:t>
      </w:r>
      <w:r w:rsidR="007E62A7">
        <w:rPr>
          <w:rFonts w:cs="Arial"/>
          <w:szCs w:val="22"/>
        </w:rPr>
        <w:t>to provide</w:t>
      </w:r>
      <w:r w:rsidR="00E4603E" w:rsidRPr="00985037">
        <w:rPr>
          <w:rFonts w:cs="Arial"/>
          <w:szCs w:val="22"/>
        </w:rPr>
        <w:t xml:space="preserve"> </w:t>
      </w:r>
      <w:r w:rsidR="00B914D6" w:rsidRPr="00985037">
        <w:rPr>
          <w:rFonts w:cs="Arial"/>
          <w:szCs w:val="22"/>
        </w:rPr>
        <w:t xml:space="preserve">high level, technical </w:t>
      </w:r>
      <w:r w:rsidR="00E4603E" w:rsidRPr="00985037">
        <w:rPr>
          <w:rFonts w:cs="Arial"/>
          <w:szCs w:val="22"/>
        </w:rPr>
        <w:t xml:space="preserve">advice. Key </w:t>
      </w:r>
      <w:r w:rsidR="00CD6FCE">
        <w:rPr>
          <w:rFonts w:cs="Arial"/>
          <w:szCs w:val="22"/>
        </w:rPr>
        <w:t xml:space="preserve">client </w:t>
      </w:r>
      <w:r w:rsidR="00E4603E" w:rsidRPr="00985037">
        <w:rPr>
          <w:rFonts w:cs="Arial"/>
          <w:szCs w:val="22"/>
        </w:rPr>
        <w:t>contacts are likely to include:</w:t>
      </w:r>
    </w:p>
    <w:p w:rsidR="00F44AB0" w:rsidRPr="00985037" w:rsidRDefault="00F44AB0" w:rsidP="00E4603E">
      <w:pPr>
        <w:autoSpaceDE w:val="0"/>
        <w:autoSpaceDN w:val="0"/>
        <w:adjustRightInd w:val="0"/>
        <w:rPr>
          <w:rFonts w:cs="Arial"/>
          <w:szCs w:val="22"/>
        </w:rPr>
      </w:pPr>
    </w:p>
    <w:p w:rsidR="004432B6" w:rsidRDefault="004432B6" w:rsidP="004432B6">
      <w:pPr>
        <w:pStyle w:val="ListParagraph"/>
        <w:numPr>
          <w:ilvl w:val="0"/>
          <w:numId w:val="3"/>
        </w:numPr>
        <w:autoSpaceDE w:val="0"/>
        <w:autoSpaceDN w:val="0"/>
        <w:adjustRightInd w:val="0"/>
        <w:rPr>
          <w:rFonts w:cs="Arial"/>
          <w:szCs w:val="22"/>
        </w:rPr>
      </w:pPr>
      <w:r w:rsidRPr="004432B6">
        <w:rPr>
          <w:rFonts w:cs="Arial"/>
          <w:szCs w:val="22"/>
        </w:rPr>
        <w:t>Head of Housing Support Group</w:t>
      </w:r>
    </w:p>
    <w:p w:rsidR="00E4603E" w:rsidRDefault="004432B6" w:rsidP="00E4603E">
      <w:pPr>
        <w:pStyle w:val="ListParagraph"/>
        <w:numPr>
          <w:ilvl w:val="0"/>
          <w:numId w:val="3"/>
        </w:numPr>
        <w:autoSpaceDE w:val="0"/>
        <w:autoSpaceDN w:val="0"/>
        <w:adjustRightInd w:val="0"/>
        <w:rPr>
          <w:rFonts w:cs="Arial"/>
          <w:szCs w:val="22"/>
        </w:rPr>
      </w:pPr>
      <w:r>
        <w:rPr>
          <w:rFonts w:cs="Arial"/>
          <w:szCs w:val="22"/>
        </w:rPr>
        <w:t xml:space="preserve">Housing Investigations Manager and </w:t>
      </w:r>
      <w:r w:rsidR="003718C1">
        <w:rPr>
          <w:rFonts w:cs="Arial"/>
          <w:szCs w:val="22"/>
        </w:rPr>
        <w:t xml:space="preserve">Housing Investigations </w:t>
      </w:r>
      <w:r>
        <w:rPr>
          <w:rFonts w:cs="Arial"/>
          <w:szCs w:val="22"/>
        </w:rPr>
        <w:t>Officers</w:t>
      </w:r>
    </w:p>
    <w:p w:rsidR="003718C1" w:rsidRPr="00985037" w:rsidRDefault="003718C1" w:rsidP="003718C1">
      <w:pPr>
        <w:pStyle w:val="ListParagraph"/>
        <w:numPr>
          <w:ilvl w:val="0"/>
          <w:numId w:val="3"/>
        </w:numPr>
        <w:autoSpaceDE w:val="0"/>
        <w:autoSpaceDN w:val="0"/>
        <w:adjustRightInd w:val="0"/>
        <w:rPr>
          <w:rFonts w:cs="Arial"/>
          <w:szCs w:val="22"/>
        </w:rPr>
      </w:pPr>
      <w:r>
        <w:rPr>
          <w:rFonts w:cs="Arial"/>
          <w:szCs w:val="22"/>
        </w:rPr>
        <w:t xml:space="preserve">Housing Officers and </w:t>
      </w:r>
      <w:r w:rsidRPr="003718C1">
        <w:rPr>
          <w:rFonts w:cs="Arial"/>
          <w:szCs w:val="22"/>
        </w:rPr>
        <w:t xml:space="preserve">Housing </w:t>
      </w:r>
      <w:r>
        <w:rPr>
          <w:rFonts w:cs="Arial"/>
          <w:szCs w:val="22"/>
        </w:rPr>
        <w:t>Ward Managers</w:t>
      </w:r>
    </w:p>
    <w:p w:rsidR="00E4603E" w:rsidRPr="00985037" w:rsidRDefault="00E4603E" w:rsidP="00E4603E">
      <w:pPr>
        <w:pStyle w:val="ListParagraph"/>
        <w:numPr>
          <w:ilvl w:val="0"/>
          <w:numId w:val="3"/>
        </w:numPr>
        <w:autoSpaceDE w:val="0"/>
        <w:autoSpaceDN w:val="0"/>
        <w:adjustRightInd w:val="0"/>
        <w:rPr>
          <w:rFonts w:cs="Arial"/>
          <w:szCs w:val="22"/>
        </w:rPr>
      </w:pPr>
      <w:r w:rsidRPr="00985037">
        <w:rPr>
          <w:rFonts w:cs="Arial"/>
          <w:szCs w:val="22"/>
        </w:rPr>
        <w:t xml:space="preserve">Officers in other local authorities, </w:t>
      </w:r>
      <w:r w:rsidR="004432B6">
        <w:rPr>
          <w:rFonts w:cs="Arial"/>
          <w:szCs w:val="22"/>
        </w:rPr>
        <w:t>Social Housing Landlords (RSL’s)</w:t>
      </w:r>
      <w:r w:rsidRPr="00985037">
        <w:rPr>
          <w:rFonts w:cs="Arial"/>
          <w:szCs w:val="22"/>
        </w:rPr>
        <w:t xml:space="preserve"> and </w:t>
      </w:r>
      <w:r w:rsidR="001939AE">
        <w:rPr>
          <w:rFonts w:cs="Arial"/>
          <w:szCs w:val="22"/>
        </w:rPr>
        <w:t xml:space="preserve">the Civil and </w:t>
      </w:r>
      <w:r w:rsidR="004432B6">
        <w:rPr>
          <w:rFonts w:cs="Arial"/>
          <w:szCs w:val="22"/>
        </w:rPr>
        <w:t xml:space="preserve">Courts. </w:t>
      </w:r>
    </w:p>
    <w:p w:rsidR="00E4603E" w:rsidRPr="00985037" w:rsidRDefault="00E4603E" w:rsidP="00E4603E">
      <w:pPr>
        <w:autoSpaceDE w:val="0"/>
        <w:autoSpaceDN w:val="0"/>
        <w:adjustRightInd w:val="0"/>
        <w:rPr>
          <w:rFonts w:cs="Arial"/>
          <w:szCs w:val="22"/>
        </w:rPr>
      </w:pPr>
    </w:p>
    <w:p w:rsidR="001939AE" w:rsidRDefault="00E4603E" w:rsidP="00E4603E">
      <w:pPr>
        <w:autoSpaceDE w:val="0"/>
        <w:autoSpaceDN w:val="0"/>
        <w:adjustRightInd w:val="0"/>
        <w:rPr>
          <w:rFonts w:cs="Arial"/>
          <w:szCs w:val="22"/>
        </w:rPr>
      </w:pPr>
      <w:r w:rsidRPr="00985037">
        <w:rPr>
          <w:rFonts w:cs="Arial"/>
          <w:szCs w:val="22"/>
        </w:rPr>
        <w:t xml:space="preserve">These relationships will involve </w:t>
      </w:r>
      <w:r w:rsidR="001F7A6D">
        <w:rPr>
          <w:rFonts w:cs="Arial"/>
          <w:szCs w:val="22"/>
        </w:rPr>
        <w:t>advice on</w:t>
      </w:r>
      <w:r w:rsidRPr="00985037">
        <w:rPr>
          <w:rFonts w:cs="Arial"/>
          <w:szCs w:val="22"/>
        </w:rPr>
        <w:t xml:space="preserve"> </w:t>
      </w:r>
      <w:r w:rsidR="00A931CF">
        <w:rPr>
          <w:rFonts w:cs="Arial"/>
          <w:szCs w:val="22"/>
        </w:rPr>
        <w:t xml:space="preserve">case progression, </w:t>
      </w:r>
      <w:r w:rsidR="001F7A6D">
        <w:rPr>
          <w:rFonts w:cs="Arial"/>
          <w:szCs w:val="22"/>
        </w:rPr>
        <w:t xml:space="preserve">investigations and evidence gathering, including advice on any </w:t>
      </w:r>
      <w:r w:rsidRPr="00985037">
        <w:rPr>
          <w:rFonts w:cs="Arial"/>
          <w:szCs w:val="22"/>
        </w:rPr>
        <w:t xml:space="preserve">complex and contentious </w:t>
      </w:r>
      <w:r w:rsidR="001F7A6D">
        <w:rPr>
          <w:rFonts w:cs="Arial"/>
          <w:szCs w:val="22"/>
        </w:rPr>
        <w:t xml:space="preserve">legal </w:t>
      </w:r>
      <w:r w:rsidRPr="00985037">
        <w:rPr>
          <w:rFonts w:cs="Arial"/>
          <w:szCs w:val="22"/>
        </w:rPr>
        <w:t xml:space="preserve">matters that </w:t>
      </w:r>
      <w:r w:rsidR="001F7A6D">
        <w:rPr>
          <w:rFonts w:cs="Arial"/>
          <w:szCs w:val="22"/>
        </w:rPr>
        <w:t xml:space="preserve">arise during course of any </w:t>
      </w:r>
      <w:r w:rsidR="00A931CF">
        <w:rPr>
          <w:rFonts w:cs="Arial"/>
          <w:szCs w:val="22"/>
        </w:rPr>
        <w:t xml:space="preserve">case or </w:t>
      </w:r>
      <w:r w:rsidR="001F7A6D">
        <w:rPr>
          <w:rFonts w:cs="Arial"/>
          <w:szCs w:val="22"/>
        </w:rPr>
        <w:t>investigation</w:t>
      </w:r>
      <w:r w:rsidR="00A931CF">
        <w:rPr>
          <w:rFonts w:cs="Arial"/>
          <w:szCs w:val="22"/>
        </w:rPr>
        <w:t>.</w:t>
      </w:r>
    </w:p>
    <w:p w:rsidR="001939AE" w:rsidRDefault="001939AE" w:rsidP="00E4603E">
      <w:pPr>
        <w:autoSpaceDE w:val="0"/>
        <w:autoSpaceDN w:val="0"/>
        <w:adjustRightInd w:val="0"/>
        <w:rPr>
          <w:rFonts w:cs="Arial"/>
          <w:szCs w:val="22"/>
        </w:rPr>
      </w:pPr>
    </w:p>
    <w:p w:rsidR="001939AE" w:rsidRDefault="001939AE" w:rsidP="00E4603E">
      <w:pPr>
        <w:autoSpaceDE w:val="0"/>
        <w:autoSpaceDN w:val="0"/>
        <w:adjustRightInd w:val="0"/>
        <w:rPr>
          <w:rFonts w:cs="Arial"/>
          <w:szCs w:val="22"/>
        </w:rPr>
      </w:pPr>
      <w:r>
        <w:rPr>
          <w:rFonts w:cs="Arial"/>
          <w:szCs w:val="22"/>
        </w:rPr>
        <w:t>Within the legal department and the broader environment of the council the post-holder will be required to maintain key relationships and contact with some or all of the following:</w:t>
      </w:r>
    </w:p>
    <w:p w:rsidR="00E4603E" w:rsidRPr="001939AE" w:rsidRDefault="001939AE" w:rsidP="001939AE">
      <w:pPr>
        <w:pStyle w:val="ListParagraph"/>
        <w:numPr>
          <w:ilvl w:val="0"/>
          <w:numId w:val="15"/>
        </w:numPr>
        <w:autoSpaceDE w:val="0"/>
        <w:autoSpaceDN w:val="0"/>
        <w:adjustRightInd w:val="0"/>
        <w:rPr>
          <w:rFonts w:cs="Arial"/>
          <w:szCs w:val="22"/>
        </w:rPr>
      </w:pPr>
      <w:r>
        <w:rPr>
          <w:rFonts w:cs="Arial"/>
          <w:szCs w:val="22"/>
        </w:rPr>
        <w:t>Head of Legal Servi</w:t>
      </w:r>
      <w:r w:rsidRPr="001939AE">
        <w:rPr>
          <w:rFonts w:cs="Arial"/>
          <w:szCs w:val="22"/>
        </w:rPr>
        <w:t>ces, Principal and Senior Lawyers</w:t>
      </w:r>
    </w:p>
    <w:p w:rsidR="001939AE" w:rsidRPr="001939AE" w:rsidRDefault="001939AE" w:rsidP="001939AE">
      <w:pPr>
        <w:pStyle w:val="ListParagraph"/>
        <w:numPr>
          <w:ilvl w:val="0"/>
          <w:numId w:val="15"/>
        </w:numPr>
        <w:autoSpaceDE w:val="0"/>
        <w:autoSpaceDN w:val="0"/>
        <w:adjustRightInd w:val="0"/>
        <w:rPr>
          <w:rFonts w:cs="Arial"/>
          <w:szCs w:val="22"/>
        </w:rPr>
      </w:pPr>
      <w:r w:rsidRPr="001939AE">
        <w:rPr>
          <w:rFonts w:cs="Arial"/>
          <w:szCs w:val="22"/>
        </w:rPr>
        <w:t xml:space="preserve">Chief </w:t>
      </w:r>
      <w:r>
        <w:rPr>
          <w:rFonts w:cs="Arial"/>
          <w:szCs w:val="22"/>
        </w:rPr>
        <w:t>and Senior Officers withi</w:t>
      </w:r>
      <w:r w:rsidRPr="001939AE">
        <w:rPr>
          <w:rFonts w:cs="Arial"/>
          <w:szCs w:val="22"/>
        </w:rPr>
        <w:t>n the</w:t>
      </w:r>
      <w:r>
        <w:rPr>
          <w:rFonts w:cs="Arial"/>
          <w:szCs w:val="22"/>
        </w:rPr>
        <w:t xml:space="preserve"> council and other public author</w:t>
      </w:r>
      <w:r w:rsidRPr="001939AE">
        <w:rPr>
          <w:rFonts w:cs="Arial"/>
          <w:szCs w:val="22"/>
        </w:rPr>
        <w:t>it</w:t>
      </w:r>
      <w:r>
        <w:rPr>
          <w:rFonts w:cs="Arial"/>
          <w:szCs w:val="22"/>
        </w:rPr>
        <w:t>i</w:t>
      </w:r>
      <w:r w:rsidRPr="001939AE">
        <w:rPr>
          <w:rFonts w:cs="Arial"/>
          <w:szCs w:val="22"/>
        </w:rPr>
        <w:t>es in Camden</w:t>
      </w:r>
    </w:p>
    <w:p w:rsidR="001939AE" w:rsidRPr="001939AE" w:rsidRDefault="001939AE" w:rsidP="001939AE">
      <w:pPr>
        <w:pStyle w:val="ListParagraph"/>
        <w:numPr>
          <w:ilvl w:val="0"/>
          <w:numId w:val="15"/>
        </w:numPr>
        <w:autoSpaceDE w:val="0"/>
        <w:autoSpaceDN w:val="0"/>
        <w:adjustRightInd w:val="0"/>
        <w:rPr>
          <w:rFonts w:cs="Arial"/>
          <w:szCs w:val="22"/>
        </w:rPr>
      </w:pPr>
      <w:r w:rsidRPr="001939AE">
        <w:rPr>
          <w:rFonts w:cs="Arial"/>
          <w:szCs w:val="22"/>
        </w:rPr>
        <w:t>Elected members</w:t>
      </w:r>
    </w:p>
    <w:p w:rsidR="001939AE" w:rsidRPr="001939AE" w:rsidRDefault="001939AE" w:rsidP="001939AE">
      <w:pPr>
        <w:pStyle w:val="ListParagraph"/>
        <w:numPr>
          <w:ilvl w:val="0"/>
          <w:numId w:val="15"/>
        </w:numPr>
        <w:autoSpaceDE w:val="0"/>
        <w:autoSpaceDN w:val="0"/>
        <w:adjustRightInd w:val="0"/>
        <w:rPr>
          <w:rFonts w:cs="Arial"/>
          <w:szCs w:val="22"/>
        </w:rPr>
      </w:pPr>
      <w:r w:rsidRPr="001939AE">
        <w:rPr>
          <w:rFonts w:cs="Arial"/>
          <w:szCs w:val="22"/>
        </w:rPr>
        <w:t>Ch</w:t>
      </w:r>
      <w:r>
        <w:rPr>
          <w:rFonts w:cs="Arial"/>
          <w:szCs w:val="22"/>
        </w:rPr>
        <w:t>ief and Senior Officers of othe</w:t>
      </w:r>
      <w:r w:rsidRPr="001939AE">
        <w:rPr>
          <w:rFonts w:cs="Arial"/>
          <w:szCs w:val="22"/>
        </w:rPr>
        <w:t>r</w:t>
      </w:r>
      <w:r>
        <w:rPr>
          <w:rFonts w:cs="Arial"/>
          <w:szCs w:val="22"/>
        </w:rPr>
        <w:t xml:space="preserve"> Local Autho</w:t>
      </w:r>
      <w:r w:rsidRPr="001939AE">
        <w:rPr>
          <w:rFonts w:cs="Arial"/>
          <w:szCs w:val="22"/>
        </w:rPr>
        <w:t>rit</w:t>
      </w:r>
      <w:r>
        <w:rPr>
          <w:rFonts w:cs="Arial"/>
          <w:szCs w:val="22"/>
        </w:rPr>
        <w:t>i</w:t>
      </w:r>
      <w:r w:rsidRPr="001939AE">
        <w:rPr>
          <w:rFonts w:cs="Arial"/>
          <w:szCs w:val="22"/>
        </w:rPr>
        <w:t>es</w:t>
      </w:r>
    </w:p>
    <w:p w:rsidR="001939AE" w:rsidRPr="001939AE" w:rsidRDefault="001939AE" w:rsidP="001939AE">
      <w:pPr>
        <w:pStyle w:val="ListParagraph"/>
        <w:numPr>
          <w:ilvl w:val="0"/>
          <w:numId w:val="15"/>
        </w:numPr>
        <w:autoSpaceDE w:val="0"/>
        <w:autoSpaceDN w:val="0"/>
        <w:adjustRightInd w:val="0"/>
        <w:rPr>
          <w:rFonts w:cs="Arial"/>
          <w:szCs w:val="22"/>
        </w:rPr>
      </w:pPr>
      <w:r>
        <w:rPr>
          <w:rFonts w:cs="Arial"/>
          <w:szCs w:val="22"/>
        </w:rPr>
        <w:t>Professional</w:t>
      </w:r>
      <w:r w:rsidRPr="001939AE">
        <w:rPr>
          <w:rFonts w:cs="Arial"/>
          <w:szCs w:val="22"/>
        </w:rPr>
        <w:t xml:space="preserve"> and technical bodies</w:t>
      </w:r>
    </w:p>
    <w:p w:rsidR="001939AE" w:rsidRPr="001939AE" w:rsidRDefault="001939AE" w:rsidP="001939AE">
      <w:pPr>
        <w:pStyle w:val="ListParagraph"/>
        <w:numPr>
          <w:ilvl w:val="0"/>
          <w:numId w:val="15"/>
        </w:numPr>
        <w:autoSpaceDE w:val="0"/>
        <w:autoSpaceDN w:val="0"/>
        <w:adjustRightInd w:val="0"/>
        <w:rPr>
          <w:rFonts w:cs="Arial"/>
          <w:szCs w:val="22"/>
        </w:rPr>
      </w:pPr>
      <w:r w:rsidRPr="001939AE">
        <w:rPr>
          <w:rFonts w:cs="Arial"/>
          <w:szCs w:val="22"/>
        </w:rPr>
        <w:t>Counsel and private solicitors</w:t>
      </w:r>
    </w:p>
    <w:p w:rsidR="001939AE" w:rsidRPr="001939AE" w:rsidRDefault="001939AE" w:rsidP="001939AE">
      <w:pPr>
        <w:pStyle w:val="ListParagraph"/>
        <w:numPr>
          <w:ilvl w:val="0"/>
          <w:numId w:val="15"/>
        </w:numPr>
        <w:autoSpaceDE w:val="0"/>
        <w:autoSpaceDN w:val="0"/>
        <w:adjustRightInd w:val="0"/>
        <w:rPr>
          <w:rFonts w:cs="Arial"/>
          <w:szCs w:val="22"/>
        </w:rPr>
      </w:pPr>
      <w:r w:rsidRPr="001939AE">
        <w:rPr>
          <w:rFonts w:cs="Arial"/>
          <w:szCs w:val="22"/>
        </w:rPr>
        <w:t>Court officials.</w:t>
      </w:r>
    </w:p>
    <w:p w:rsidR="00E4603E" w:rsidRPr="00985037" w:rsidRDefault="00E4603E" w:rsidP="00E4603E">
      <w:pPr>
        <w:rPr>
          <w:rFonts w:cs="Arial"/>
          <w:b/>
          <w:szCs w:val="22"/>
        </w:rPr>
      </w:pPr>
    </w:p>
    <w:p w:rsidR="00E4603E" w:rsidRPr="00985037" w:rsidRDefault="00E4603E" w:rsidP="00E4603E">
      <w:pPr>
        <w:rPr>
          <w:rFonts w:cs="Arial"/>
          <w:b/>
          <w:szCs w:val="22"/>
        </w:rPr>
      </w:pPr>
      <w:r w:rsidRPr="00985037">
        <w:rPr>
          <w:rFonts w:cs="Arial"/>
          <w:b/>
          <w:szCs w:val="22"/>
        </w:rPr>
        <w:t>Work Environment:</w:t>
      </w:r>
    </w:p>
    <w:p w:rsidR="00C075AB" w:rsidRDefault="00C075AB" w:rsidP="00C075AB">
      <w:pPr>
        <w:rPr>
          <w:rFonts w:cs="Arial"/>
          <w:szCs w:val="22"/>
        </w:rPr>
      </w:pPr>
    </w:p>
    <w:p w:rsidR="00C075AB" w:rsidRDefault="00C075AB" w:rsidP="00C075AB">
      <w:pPr>
        <w:rPr>
          <w:rFonts w:cs="Arial"/>
          <w:szCs w:val="22"/>
        </w:rPr>
      </w:pPr>
      <w:r w:rsidRPr="00985037">
        <w:rPr>
          <w:rFonts w:cs="Arial"/>
          <w:szCs w:val="22"/>
        </w:rPr>
        <w:t>Th</w:t>
      </w:r>
      <w:r w:rsidR="002B627A">
        <w:rPr>
          <w:rFonts w:cs="Arial"/>
          <w:szCs w:val="22"/>
        </w:rPr>
        <w:t xml:space="preserve">is post will report to the </w:t>
      </w:r>
      <w:r w:rsidR="004432B6">
        <w:rPr>
          <w:rFonts w:cs="Arial"/>
          <w:szCs w:val="22"/>
        </w:rPr>
        <w:t>Senior</w:t>
      </w:r>
      <w:r w:rsidR="002B627A">
        <w:rPr>
          <w:rFonts w:cs="Arial"/>
          <w:szCs w:val="22"/>
        </w:rPr>
        <w:t xml:space="preserve"> </w:t>
      </w:r>
      <w:r w:rsidR="00A931CF">
        <w:rPr>
          <w:rFonts w:cs="Arial"/>
          <w:szCs w:val="22"/>
        </w:rPr>
        <w:t>Housing Lawyer.</w:t>
      </w:r>
    </w:p>
    <w:p w:rsidR="00C075AB" w:rsidRPr="00985037" w:rsidRDefault="00C075AB" w:rsidP="00C075AB">
      <w:pPr>
        <w:rPr>
          <w:rFonts w:cs="Arial"/>
          <w:szCs w:val="22"/>
        </w:rPr>
      </w:pPr>
    </w:p>
    <w:p w:rsidR="00CD6FCE" w:rsidRDefault="00CD6FCE" w:rsidP="00A931CF">
      <w:pPr>
        <w:pStyle w:val="ListParagraph"/>
        <w:numPr>
          <w:ilvl w:val="0"/>
          <w:numId w:val="14"/>
        </w:numPr>
        <w:rPr>
          <w:rFonts w:cs="Arial"/>
          <w:szCs w:val="22"/>
        </w:rPr>
      </w:pPr>
      <w:r>
        <w:rPr>
          <w:rFonts w:cs="Arial"/>
          <w:szCs w:val="22"/>
        </w:rPr>
        <w:t>The post-holder will be required to be innovative and adopt a proactive approach ensuring high standards of service against performance targets.</w:t>
      </w:r>
    </w:p>
    <w:p w:rsidR="00E4603E" w:rsidRDefault="00E4603E" w:rsidP="00A931CF">
      <w:pPr>
        <w:pStyle w:val="ListParagraph"/>
        <w:numPr>
          <w:ilvl w:val="0"/>
          <w:numId w:val="14"/>
        </w:numPr>
        <w:rPr>
          <w:rFonts w:cs="Arial"/>
          <w:szCs w:val="22"/>
        </w:rPr>
      </w:pPr>
      <w:r w:rsidRPr="00A931CF">
        <w:rPr>
          <w:rFonts w:cs="Arial"/>
          <w:szCs w:val="22"/>
        </w:rPr>
        <w:t xml:space="preserve">The post-holder will be required to work in an ‘agile’ way in line with Camden’s move to a paperless and flexible work environment. </w:t>
      </w:r>
    </w:p>
    <w:p w:rsidR="00A931CF" w:rsidRDefault="00A931CF" w:rsidP="00A931CF">
      <w:pPr>
        <w:pStyle w:val="ListParagraph"/>
        <w:numPr>
          <w:ilvl w:val="0"/>
          <w:numId w:val="14"/>
        </w:numPr>
        <w:rPr>
          <w:rFonts w:cs="Arial"/>
          <w:szCs w:val="22"/>
        </w:rPr>
      </w:pPr>
      <w:r>
        <w:rPr>
          <w:rFonts w:cs="Arial"/>
          <w:szCs w:val="22"/>
        </w:rPr>
        <w:t>The post-holder should be prepared to work out of normal office hours as required.</w:t>
      </w:r>
    </w:p>
    <w:p w:rsidR="00A931CF" w:rsidRDefault="00A931CF" w:rsidP="00A931CF">
      <w:pPr>
        <w:pStyle w:val="ListParagraph"/>
        <w:numPr>
          <w:ilvl w:val="0"/>
          <w:numId w:val="14"/>
        </w:numPr>
        <w:rPr>
          <w:rFonts w:cs="Arial"/>
          <w:szCs w:val="22"/>
        </w:rPr>
      </w:pPr>
      <w:r>
        <w:rPr>
          <w:rFonts w:cs="Arial"/>
          <w:szCs w:val="22"/>
        </w:rPr>
        <w:t>Travel between premises may be required to attend meetings.</w:t>
      </w:r>
    </w:p>
    <w:p w:rsidR="00A931CF" w:rsidRPr="00A931CF" w:rsidRDefault="00A931CF" w:rsidP="00A931CF">
      <w:pPr>
        <w:pStyle w:val="ListParagraph"/>
        <w:numPr>
          <w:ilvl w:val="0"/>
          <w:numId w:val="14"/>
        </w:numPr>
        <w:rPr>
          <w:rFonts w:cs="Arial"/>
          <w:szCs w:val="22"/>
        </w:rPr>
      </w:pPr>
      <w:r>
        <w:rPr>
          <w:rFonts w:cs="Arial"/>
          <w:szCs w:val="22"/>
        </w:rPr>
        <w:lastRenderedPageBreak/>
        <w:t>As the specialist team deals with contentious issues, there may on occasions be contact with distressed, agitated or aggressive individuals</w:t>
      </w:r>
      <w:r w:rsidR="00CD6FCE">
        <w:rPr>
          <w:rFonts w:cs="Arial"/>
          <w:szCs w:val="22"/>
        </w:rPr>
        <w:t xml:space="preserve"> in the course of taking statements or in the court environment</w:t>
      </w:r>
      <w:r>
        <w:rPr>
          <w:rFonts w:cs="Arial"/>
          <w:szCs w:val="22"/>
        </w:rPr>
        <w:t>.</w:t>
      </w:r>
    </w:p>
    <w:p w:rsidR="00E4603E" w:rsidRPr="00985037" w:rsidRDefault="00E4603E" w:rsidP="00E4603E">
      <w:pPr>
        <w:rPr>
          <w:rFonts w:cs="Arial"/>
          <w:b/>
          <w:szCs w:val="22"/>
        </w:rPr>
      </w:pPr>
    </w:p>
    <w:p w:rsidR="00E4603E" w:rsidRPr="00985037" w:rsidRDefault="00E4603E" w:rsidP="00E4603E">
      <w:pPr>
        <w:rPr>
          <w:rFonts w:cs="Arial"/>
          <w:b/>
          <w:szCs w:val="22"/>
        </w:rPr>
      </w:pPr>
      <w:r w:rsidRPr="00985037">
        <w:rPr>
          <w:rFonts w:cs="Arial"/>
          <w:b/>
          <w:szCs w:val="22"/>
        </w:rPr>
        <w:t>Technical Knowledge and Experience:</w:t>
      </w:r>
    </w:p>
    <w:p w:rsidR="001939AE" w:rsidRDefault="001939AE" w:rsidP="004432B6">
      <w:pPr>
        <w:pStyle w:val="ListParagraph"/>
        <w:numPr>
          <w:ilvl w:val="0"/>
          <w:numId w:val="13"/>
        </w:numPr>
        <w:ind w:left="709" w:hanging="709"/>
        <w:rPr>
          <w:rFonts w:cs="Arial"/>
          <w:szCs w:val="22"/>
        </w:rPr>
      </w:pPr>
      <w:r>
        <w:rPr>
          <w:rFonts w:cs="Arial"/>
          <w:szCs w:val="22"/>
        </w:rPr>
        <w:t>To be a qualified solicitor or Barrister, or Fellowship member of the Institute of Legal Executives.</w:t>
      </w:r>
    </w:p>
    <w:p w:rsidR="004432B6" w:rsidRDefault="00B914D6" w:rsidP="004432B6">
      <w:pPr>
        <w:pStyle w:val="ListParagraph"/>
        <w:numPr>
          <w:ilvl w:val="0"/>
          <w:numId w:val="13"/>
        </w:numPr>
        <w:ind w:left="709" w:hanging="709"/>
        <w:rPr>
          <w:rFonts w:cs="Arial"/>
          <w:szCs w:val="22"/>
        </w:rPr>
      </w:pPr>
      <w:r w:rsidRPr="004432B6">
        <w:rPr>
          <w:rFonts w:cs="Arial"/>
          <w:szCs w:val="22"/>
        </w:rPr>
        <w:t xml:space="preserve">Detailed knowledge of </w:t>
      </w:r>
      <w:r w:rsidR="00E4603E" w:rsidRPr="004432B6">
        <w:rPr>
          <w:rFonts w:cs="Arial"/>
          <w:szCs w:val="22"/>
        </w:rPr>
        <w:t xml:space="preserve">UK </w:t>
      </w:r>
      <w:r w:rsidR="004432B6" w:rsidRPr="004432B6">
        <w:rPr>
          <w:rFonts w:cs="Arial"/>
          <w:szCs w:val="22"/>
        </w:rPr>
        <w:t xml:space="preserve">laws related to </w:t>
      </w:r>
      <w:r w:rsidR="00CD6FCE">
        <w:rPr>
          <w:rFonts w:cs="Arial"/>
          <w:szCs w:val="22"/>
        </w:rPr>
        <w:t xml:space="preserve">all aspects of </w:t>
      </w:r>
      <w:r w:rsidR="00A931CF">
        <w:rPr>
          <w:rFonts w:cs="Arial"/>
          <w:szCs w:val="22"/>
        </w:rPr>
        <w:t>secure tenancies</w:t>
      </w:r>
      <w:r w:rsidR="00153A5D" w:rsidRPr="004432B6">
        <w:rPr>
          <w:rFonts w:cs="Arial"/>
          <w:szCs w:val="22"/>
        </w:rPr>
        <w:t xml:space="preserve"> </w:t>
      </w:r>
      <w:r w:rsidR="00CD6FCE">
        <w:rPr>
          <w:rFonts w:cs="Arial"/>
          <w:szCs w:val="22"/>
        </w:rPr>
        <w:t xml:space="preserve">(including rent arrears, disrepair, </w:t>
      </w:r>
      <w:r w:rsidR="00153A5D" w:rsidRPr="004432B6">
        <w:rPr>
          <w:rFonts w:cs="Arial"/>
          <w:szCs w:val="22"/>
        </w:rPr>
        <w:t xml:space="preserve">fraud </w:t>
      </w:r>
      <w:r w:rsidR="004432B6" w:rsidRPr="004432B6">
        <w:rPr>
          <w:rFonts w:cs="Arial"/>
          <w:szCs w:val="22"/>
        </w:rPr>
        <w:t>and illegal subletting</w:t>
      </w:r>
      <w:r w:rsidR="00CD6FCE">
        <w:rPr>
          <w:rFonts w:cs="Arial"/>
          <w:szCs w:val="22"/>
        </w:rPr>
        <w:t>), homelessness and anti-social behaviour</w:t>
      </w:r>
      <w:r w:rsidR="00E4603E" w:rsidRPr="004432B6">
        <w:rPr>
          <w:rFonts w:cs="Arial"/>
          <w:szCs w:val="22"/>
        </w:rPr>
        <w:t xml:space="preserve"> including</w:t>
      </w:r>
      <w:r w:rsidR="00CD6FCE">
        <w:rPr>
          <w:rFonts w:cs="Arial"/>
          <w:szCs w:val="22"/>
        </w:rPr>
        <w:t>:</w:t>
      </w:r>
      <w:r w:rsidR="00E4603E" w:rsidRPr="004432B6">
        <w:rPr>
          <w:rFonts w:cs="Arial"/>
          <w:szCs w:val="22"/>
        </w:rPr>
        <w:t xml:space="preserve"> </w:t>
      </w:r>
      <w:r w:rsidR="00CD6FCE" w:rsidRPr="004432B6">
        <w:rPr>
          <w:rFonts w:cs="Arial"/>
          <w:szCs w:val="22"/>
        </w:rPr>
        <w:t>Housing Act 1985</w:t>
      </w:r>
      <w:r w:rsidR="00CD6FCE">
        <w:rPr>
          <w:rFonts w:cs="Arial"/>
          <w:szCs w:val="22"/>
        </w:rPr>
        <w:t>,</w:t>
      </w:r>
      <w:r w:rsidR="00CD6FCE" w:rsidRPr="004432B6">
        <w:rPr>
          <w:rFonts w:cs="Arial"/>
          <w:szCs w:val="22"/>
        </w:rPr>
        <w:t xml:space="preserve"> </w:t>
      </w:r>
      <w:r w:rsidR="00CD6FCE">
        <w:rPr>
          <w:rFonts w:cs="Arial"/>
          <w:szCs w:val="22"/>
        </w:rPr>
        <w:t xml:space="preserve">Housing Act 1996, </w:t>
      </w:r>
      <w:r w:rsidR="004432B6" w:rsidRPr="004432B6">
        <w:rPr>
          <w:rFonts w:cs="Arial"/>
          <w:szCs w:val="22"/>
        </w:rPr>
        <w:t>Prevention o</w:t>
      </w:r>
      <w:r w:rsidR="004432B6">
        <w:rPr>
          <w:rFonts w:cs="Arial"/>
          <w:szCs w:val="22"/>
        </w:rPr>
        <w:t>f Social Housing Fraud Act 2013,</w:t>
      </w:r>
      <w:r w:rsidR="004432B6" w:rsidRPr="004432B6">
        <w:rPr>
          <w:rFonts w:cs="Arial"/>
          <w:szCs w:val="22"/>
        </w:rPr>
        <w:t xml:space="preserve"> </w:t>
      </w:r>
      <w:r w:rsidR="00CD6FCE">
        <w:rPr>
          <w:rFonts w:cs="Arial"/>
          <w:szCs w:val="22"/>
        </w:rPr>
        <w:t xml:space="preserve">Anti-Social Behaviour Crime &amp; Policing Act 2014, and Housing and Planning Act 2016; and, the </w:t>
      </w:r>
      <w:r w:rsidR="004432B6">
        <w:rPr>
          <w:rFonts w:cs="Arial"/>
          <w:szCs w:val="22"/>
        </w:rPr>
        <w:t>Civil Procedure Ru</w:t>
      </w:r>
      <w:r w:rsidR="00CD6FCE">
        <w:rPr>
          <w:rFonts w:cs="Arial"/>
          <w:szCs w:val="22"/>
        </w:rPr>
        <w:t>les</w:t>
      </w:r>
      <w:r w:rsidR="004432B6">
        <w:rPr>
          <w:rFonts w:cs="Arial"/>
          <w:szCs w:val="22"/>
        </w:rPr>
        <w:t>.</w:t>
      </w:r>
    </w:p>
    <w:p w:rsidR="001939AE" w:rsidRPr="004432B6" w:rsidRDefault="001939AE" w:rsidP="004432B6">
      <w:pPr>
        <w:pStyle w:val="ListParagraph"/>
        <w:numPr>
          <w:ilvl w:val="0"/>
          <w:numId w:val="13"/>
        </w:numPr>
        <w:ind w:left="709" w:hanging="709"/>
        <w:rPr>
          <w:rFonts w:cs="Arial"/>
          <w:szCs w:val="22"/>
        </w:rPr>
      </w:pPr>
      <w:r>
        <w:rPr>
          <w:rFonts w:cs="Arial"/>
          <w:szCs w:val="22"/>
        </w:rPr>
        <w:t>Experience of conducting housing litigation and advising on housing law specifically in relation to local authorities.</w:t>
      </w:r>
    </w:p>
    <w:p w:rsidR="00F44AB0" w:rsidRPr="004432B6" w:rsidRDefault="00CD6FCE" w:rsidP="000D021C">
      <w:pPr>
        <w:pStyle w:val="ListParagraph"/>
        <w:numPr>
          <w:ilvl w:val="0"/>
          <w:numId w:val="13"/>
        </w:numPr>
        <w:ind w:hanging="720"/>
        <w:rPr>
          <w:rFonts w:cs="Arial"/>
          <w:szCs w:val="22"/>
        </w:rPr>
      </w:pPr>
      <w:r>
        <w:rPr>
          <w:rFonts w:cs="Arial"/>
          <w:szCs w:val="22"/>
        </w:rPr>
        <w:t>A</w:t>
      </w:r>
      <w:r w:rsidR="000D021C" w:rsidRPr="000D021C">
        <w:rPr>
          <w:rFonts w:cs="Arial"/>
          <w:szCs w:val="22"/>
        </w:rPr>
        <w:t>dvocacy skills are an esse</w:t>
      </w:r>
      <w:r w:rsidR="000D021C">
        <w:rPr>
          <w:rFonts w:cs="Arial"/>
          <w:szCs w:val="22"/>
        </w:rPr>
        <w:t>ntial requirement for this role,</w:t>
      </w:r>
      <w:r>
        <w:rPr>
          <w:rFonts w:cs="Arial"/>
          <w:szCs w:val="22"/>
        </w:rPr>
        <w:t xml:space="preserve"> in the </w:t>
      </w:r>
      <w:r w:rsidR="004432B6" w:rsidRPr="004432B6">
        <w:rPr>
          <w:rFonts w:cs="Arial"/>
          <w:szCs w:val="22"/>
        </w:rPr>
        <w:t>County Courts to represent the Council</w:t>
      </w:r>
      <w:r>
        <w:rPr>
          <w:rFonts w:cs="Arial"/>
          <w:szCs w:val="22"/>
        </w:rPr>
        <w:t xml:space="preserve"> on all housing</w:t>
      </w:r>
      <w:r w:rsidR="003718C1">
        <w:rPr>
          <w:rFonts w:cs="Arial"/>
          <w:szCs w:val="22"/>
        </w:rPr>
        <w:t xml:space="preserve"> matters</w:t>
      </w:r>
      <w:r w:rsidR="004432B6" w:rsidRPr="004432B6">
        <w:rPr>
          <w:rFonts w:cs="Arial"/>
          <w:szCs w:val="22"/>
        </w:rPr>
        <w:t xml:space="preserve">.  </w:t>
      </w:r>
    </w:p>
    <w:p w:rsidR="00F44AB0" w:rsidRDefault="00B914D6" w:rsidP="00F44AB0">
      <w:pPr>
        <w:pStyle w:val="ListParagraph"/>
        <w:numPr>
          <w:ilvl w:val="0"/>
          <w:numId w:val="6"/>
        </w:numPr>
        <w:ind w:left="709" w:hanging="709"/>
        <w:rPr>
          <w:rFonts w:cs="Arial"/>
          <w:szCs w:val="22"/>
        </w:rPr>
      </w:pPr>
      <w:r w:rsidRPr="00F44AB0">
        <w:rPr>
          <w:rFonts w:cs="Arial"/>
          <w:szCs w:val="22"/>
        </w:rPr>
        <w:t xml:space="preserve">Excellent interpersonal and communication skills (written and oral) including literacy, tact and diplomacy and ability to </w:t>
      </w:r>
      <w:r w:rsidR="004432B6">
        <w:rPr>
          <w:rFonts w:cs="Arial"/>
          <w:szCs w:val="22"/>
        </w:rPr>
        <w:t>advise competently on relevant legal matters</w:t>
      </w:r>
      <w:r w:rsidRPr="00F44AB0">
        <w:rPr>
          <w:rFonts w:cs="Arial"/>
          <w:szCs w:val="22"/>
        </w:rPr>
        <w:t>.</w:t>
      </w:r>
    </w:p>
    <w:p w:rsidR="001939AE" w:rsidRDefault="001939AE" w:rsidP="00F44AB0">
      <w:pPr>
        <w:pStyle w:val="ListParagraph"/>
        <w:numPr>
          <w:ilvl w:val="0"/>
          <w:numId w:val="6"/>
        </w:numPr>
        <w:ind w:left="709" w:hanging="709"/>
        <w:rPr>
          <w:rFonts w:cs="Arial"/>
          <w:szCs w:val="22"/>
        </w:rPr>
      </w:pPr>
      <w:r>
        <w:rPr>
          <w:rFonts w:cs="Arial"/>
          <w:szCs w:val="22"/>
        </w:rPr>
        <w:t>Experience of advising clients, meeting deadlines and time recording.</w:t>
      </w:r>
    </w:p>
    <w:p w:rsidR="00F44AB0" w:rsidRDefault="00F44AB0" w:rsidP="00F44AB0">
      <w:pPr>
        <w:pStyle w:val="ListParagraph"/>
        <w:numPr>
          <w:ilvl w:val="0"/>
          <w:numId w:val="6"/>
        </w:numPr>
        <w:ind w:left="709" w:hanging="709"/>
        <w:rPr>
          <w:rFonts w:cs="Arial"/>
          <w:szCs w:val="22"/>
        </w:rPr>
      </w:pPr>
      <w:r>
        <w:rPr>
          <w:rFonts w:cs="Arial"/>
          <w:szCs w:val="22"/>
        </w:rPr>
        <w:t>Excellent o</w:t>
      </w:r>
      <w:r w:rsidR="00E4603E" w:rsidRPr="00F44AB0">
        <w:rPr>
          <w:rFonts w:cs="Arial"/>
          <w:szCs w:val="22"/>
        </w:rPr>
        <w:t xml:space="preserve">rganisational skills able to manage a complex and varied workload with a flexible and innovative approach to work. </w:t>
      </w:r>
    </w:p>
    <w:p w:rsidR="00E4603E" w:rsidRPr="00F44AB0" w:rsidRDefault="00E4603E" w:rsidP="00F44AB0">
      <w:pPr>
        <w:pStyle w:val="ListParagraph"/>
        <w:numPr>
          <w:ilvl w:val="0"/>
          <w:numId w:val="6"/>
        </w:numPr>
        <w:ind w:left="709" w:hanging="709"/>
        <w:rPr>
          <w:rFonts w:cs="Arial"/>
          <w:szCs w:val="22"/>
        </w:rPr>
      </w:pPr>
      <w:r w:rsidRPr="00F44AB0">
        <w:rPr>
          <w:rFonts w:cs="Arial"/>
          <w:szCs w:val="22"/>
        </w:rPr>
        <w:t>Ability to work on own initiative and with minimal supervision and able</w:t>
      </w:r>
      <w:r w:rsidRPr="00F44AB0">
        <w:rPr>
          <w:rFonts w:cs="Arial"/>
          <w:color w:val="000000"/>
          <w:szCs w:val="22"/>
        </w:rPr>
        <w:t xml:space="preserve"> to make accurate, considered judgements and decisions.</w:t>
      </w:r>
    </w:p>
    <w:p w:rsidR="00E4603E" w:rsidRPr="00985037" w:rsidRDefault="00E4603E" w:rsidP="00E4603E">
      <w:pPr>
        <w:rPr>
          <w:rFonts w:cs="Arial"/>
          <w:b/>
          <w:szCs w:val="22"/>
        </w:rPr>
      </w:pPr>
    </w:p>
    <w:p w:rsidR="001E6F48" w:rsidRDefault="001E6F48" w:rsidP="001E6F48">
      <w:pPr>
        <w:rPr>
          <w:rFonts w:cs="Arial"/>
          <w:szCs w:val="22"/>
        </w:rPr>
      </w:pPr>
    </w:p>
    <w:p w:rsidR="001E6F48" w:rsidRPr="001E6F48" w:rsidRDefault="00C075AB" w:rsidP="001E6F48">
      <w:pPr>
        <w:rPr>
          <w:rFonts w:cs="Arial"/>
          <w:b/>
          <w:szCs w:val="22"/>
        </w:rPr>
      </w:pPr>
      <w:r w:rsidRPr="001E6F48">
        <w:rPr>
          <w:rFonts w:cs="Arial"/>
          <w:szCs w:val="22"/>
        </w:rPr>
        <w:t xml:space="preserve"> </w:t>
      </w:r>
      <w:r w:rsidR="001E6F48" w:rsidRPr="001E6F48">
        <w:rPr>
          <w:rFonts w:cs="Arial"/>
          <w:b/>
          <w:szCs w:val="22"/>
        </w:rPr>
        <w:t>Camden Way Five Ways of Working</w:t>
      </w:r>
    </w:p>
    <w:p w:rsidR="001E6F48" w:rsidRPr="001E6F48" w:rsidRDefault="001E6F48" w:rsidP="001E6F48">
      <w:pPr>
        <w:rPr>
          <w:rFonts w:cs="Arial"/>
          <w:i/>
          <w:szCs w:val="22"/>
          <w:lang w:val="en-US"/>
        </w:rPr>
      </w:pPr>
      <w:r w:rsidRPr="001E6F48">
        <w:rPr>
          <w:rFonts w:cs="Arial"/>
          <w:i/>
          <w:szCs w:val="22"/>
          <w:lang w:val="en-US"/>
        </w:rPr>
        <w:t xml:space="preserve">In order to continue delivering for the people of Camden in the face of </w:t>
      </w:r>
      <w:proofErr w:type="gramStart"/>
      <w:r w:rsidRPr="001E6F48">
        <w:rPr>
          <w:rFonts w:cs="Arial"/>
          <w:i/>
          <w:szCs w:val="22"/>
          <w:lang w:val="en-US"/>
        </w:rPr>
        <w:t>ever increasing</w:t>
      </w:r>
      <w:proofErr w:type="gramEnd"/>
      <w:r w:rsidRPr="001E6F48">
        <w:rPr>
          <w:rFonts w:cs="Arial"/>
          <w:i/>
          <w:szCs w:val="22"/>
          <w:lang w:val="en-US"/>
        </w:rPr>
        <w:t xml:space="preserve"> financial pressure, we need to transform the way we do things. We call this the Camden Way. The Camden Way is a key part of our transformation strategy often referred to as the transformation </w:t>
      </w:r>
      <w:proofErr w:type="gramStart"/>
      <w:r w:rsidRPr="001E6F48">
        <w:rPr>
          <w:rFonts w:cs="Arial"/>
          <w:i/>
          <w:szCs w:val="22"/>
          <w:lang w:val="en-US"/>
        </w:rPr>
        <w:t>triangle which</w:t>
      </w:r>
      <w:proofErr w:type="gramEnd"/>
      <w:r w:rsidRPr="001E6F48">
        <w:rPr>
          <w:rFonts w:cs="Arial"/>
          <w:i/>
          <w:szCs w:val="22"/>
          <w:lang w:val="en-US"/>
        </w:rPr>
        <w:t xml:space="preserve"> links the Camden Plan, the Camden Way and the Financial Strategy together.</w:t>
      </w:r>
    </w:p>
    <w:p w:rsidR="001E6F48" w:rsidRPr="001E6F48" w:rsidRDefault="001E6F48" w:rsidP="001E6F48">
      <w:pPr>
        <w:rPr>
          <w:rFonts w:cs="Arial"/>
          <w:szCs w:val="22"/>
          <w:lang w:val="en-US"/>
        </w:rPr>
      </w:pPr>
      <w:r w:rsidRPr="001E6F48">
        <w:rPr>
          <w:rFonts w:cs="Arial"/>
          <w:szCs w:val="22"/>
          <w:lang w:val="en-US"/>
        </w:rPr>
        <w:t>The Camden Way illustrates the approach that should underpin everything we do through five ways of working: </w:t>
      </w:r>
    </w:p>
    <w:p w:rsidR="001E6F48" w:rsidRPr="001E6F48" w:rsidRDefault="001E6F48" w:rsidP="001E6F48">
      <w:pPr>
        <w:rPr>
          <w:rFonts w:cs="Arial"/>
          <w:szCs w:val="22"/>
          <w:lang w:val="en-US"/>
        </w:rPr>
      </w:pPr>
      <w:r w:rsidRPr="001E6F48">
        <w:rPr>
          <w:rFonts w:cs="Arial"/>
          <w:szCs w:val="22"/>
          <w:lang w:val="en-US"/>
        </w:rPr>
        <w:t>•Deliver for the people of Camden</w:t>
      </w:r>
    </w:p>
    <w:p w:rsidR="001E6F48" w:rsidRPr="001E6F48" w:rsidRDefault="001E6F48" w:rsidP="001E6F48">
      <w:pPr>
        <w:rPr>
          <w:rFonts w:cs="Arial"/>
          <w:szCs w:val="22"/>
          <w:lang w:val="en-US"/>
        </w:rPr>
      </w:pPr>
      <w:r w:rsidRPr="001E6F48">
        <w:rPr>
          <w:rFonts w:cs="Arial"/>
          <w:szCs w:val="22"/>
          <w:lang w:val="en-US"/>
        </w:rPr>
        <w:t>•Work as one team</w:t>
      </w:r>
    </w:p>
    <w:p w:rsidR="001E6F48" w:rsidRPr="001E6F48" w:rsidRDefault="001E6F48" w:rsidP="001E6F48">
      <w:pPr>
        <w:rPr>
          <w:rFonts w:cs="Arial"/>
          <w:szCs w:val="22"/>
          <w:lang w:val="en-US"/>
        </w:rPr>
      </w:pPr>
      <w:r w:rsidRPr="001E6F48">
        <w:rPr>
          <w:rFonts w:cs="Arial"/>
          <w:szCs w:val="22"/>
          <w:lang w:val="en-US"/>
        </w:rPr>
        <w:t>•Take pride in getting it right</w:t>
      </w:r>
    </w:p>
    <w:p w:rsidR="001E6F48" w:rsidRPr="001E6F48" w:rsidRDefault="001E6F48" w:rsidP="001E6F48">
      <w:pPr>
        <w:rPr>
          <w:rFonts w:cs="Arial"/>
          <w:szCs w:val="22"/>
          <w:lang w:val="en-US"/>
        </w:rPr>
      </w:pPr>
      <w:r w:rsidRPr="001E6F48">
        <w:rPr>
          <w:rFonts w:cs="Arial"/>
          <w:szCs w:val="22"/>
          <w:lang w:val="en-US"/>
        </w:rPr>
        <w:t>•Find better ways</w:t>
      </w:r>
    </w:p>
    <w:p w:rsidR="001E6F48" w:rsidRPr="001E6F48" w:rsidRDefault="001E6F48" w:rsidP="001E6F48">
      <w:pPr>
        <w:rPr>
          <w:rFonts w:cs="Arial"/>
          <w:szCs w:val="22"/>
          <w:lang w:val="en-US"/>
        </w:rPr>
      </w:pPr>
      <w:r w:rsidRPr="001E6F48">
        <w:rPr>
          <w:rFonts w:cs="Arial"/>
          <w:szCs w:val="22"/>
          <w:lang w:val="en-US"/>
        </w:rPr>
        <w:t xml:space="preserve">•Take personal responsibility </w:t>
      </w:r>
    </w:p>
    <w:p w:rsidR="001E6F48" w:rsidRPr="001E6F48" w:rsidRDefault="001E6F48" w:rsidP="001E6F48">
      <w:pPr>
        <w:rPr>
          <w:rFonts w:cs="Arial"/>
          <w:szCs w:val="22"/>
        </w:rPr>
      </w:pPr>
      <w:r w:rsidRPr="001E6F48">
        <w:rPr>
          <w:rFonts w:cs="Arial"/>
          <w:szCs w:val="22"/>
        </w:rPr>
        <w:t xml:space="preserve">For further information on the Camden </w:t>
      </w:r>
      <w:proofErr w:type="gramStart"/>
      <w:r w:rsidRPr="001E6F48">
        <w:rPr>
          <w:rFonts w:cs="Arial"/>
          <w:szCs w:val="22"/>
        </w:rPr>
        <w:t>Way</w:t>
      </w:r>
      <w:proofErr w:type="gramEnd"/>
      <w:r w:rsidRPr="001E6F48">
        <w:rPr>
          <w:rFonts w:cs="Arial"/>
          <w:szCs w:val="22"/>
        </w:rPr>
        <w:t xml:space="preserve"> please visit:</w:t>
      </w:r>
    </w:p>
    <w:p w:rsidR="001E6F48" w:rsidRPr="001E6F48" w:rsidRDefault="001E6F48" w:rsidP="001E6F48">
      <w:pPr>
        <w:rPr>
          <w:rFonts w:cs="Arial"/>
          <w:szCs w:val="22"/>
        </w:rPr>
      </w:pPr>
    </w:p>
    <w:p w:rsidR="001E6F48" w:rsidRPr="001E6F48" w:rsidRDefault="00A45073" w:rsidP="001E6F48">
      <w:pPr>
        <w:rPr>
          <w:rFonts w:cs="Arial"/>
          <w:szCs w:val="22"/>
        </w:rPr>
      </w:pPr>
      <w:hyperlink r:id="rId7" w:history="1">
        <w:r w:rsidR="001E6F48" w:rsidRPr="001E6F48">
          <w:rPr>
            <w:rStyle w:val="Hyperlink"/>
            <w:rFonts w:cs="Arial"/>
            <w:szCs w:val="22"/>
          </w:rPr>
          <w:t>https://camdengov.referrals.selectminds.com/togetherwearecamden/info/page1</w:t>
        </w:r>
      </w:hyperlink>
      <w:r w:rsidR="001E6F48" w:rsidRPr="001E6F48">
        <w:rPr>
          <w:rFonts w:cs="Arial"/>
          <w:szCs w:val="22"/>
        </w:rPr>
        <w:t xml:space="preserve"> </w:t>
      </w:r>
    </w:p>
    <w:p w:rsidR="001E6F48" w:rsidRPr="001E6F48" w:rsidRDefault="001E6F48" w:rsidP="001E6F48">
      <w:pPr>
        <w:rPr>
          <w:rFonts w:cs="Arial"/>
          <w:szCs w:val="22"/>
        </w:rPr>
      </w:pPr>
    </w:p>
    <w:p w:rsidR="00C075AB" w:rsidRPr="001E6F48" w:rsidRDefault="00C075AB" w:rsidP="001E6F48">
      <w:pPr>
        <w:rPr>
          <w:rFonts w:cs="Arial"/>
          <w:szCs w:val="22"/>
        </w:rPr>
      </w:pPr>
    </w:p>
    <w:sectPr w:rsidR="00C075AB" w:rsidRPr="001E6F48" w:rsidSect="00AE3CC5">
      <w:headerReference w:type="default" r:id="rId8"/>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560" w:rsidRDefault="00CA2560">
      <w:r>
        <w:separator/>
      </w:r>
    </w:p>
  </w:endnote>
  <w:endnote w:type="continuationSeparator" w:id="0">
    <w:p w:rsidR="00CA2560" w:rsidRDefault="00CA2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560" w:rsidRDefault="00CA2560">
      <w:r>
        <w:separator/>
      </w:r>
    </w:p>
  </w:footnote>
  <w:footnote w:type="continuationSeparator" w:id="0">
    <w:p w:rsidR="00CA2560" w:rsidRDefault="00CA2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CC3" w:rsidRDefault="00A450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0E53"/>
    <w:multiLevelType w:val="hybridMultilevel"/>
    <w:tmpl w:val="8C261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34BEC"/>
    <w:multiLevelType w:val="hybridMultilevel"/>
    <w:tmpl w:val="D6504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23038"/>
    <w:multiLevelType w:val="hybridMultilevel"/>
    <w:tmpl w:val="3EBC3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91397"/>
    <w:multiLevelType w:val="hybridMultilevel"/>
    <w:tmpl w:val="543AB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82314D"/>
    <w:multiLevelType w:val="hybridMultilevel"/>
    <w:tmpl w:val="39C6D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47263"/>
    <w:multiLevelType w:val="hybridMultilevel"/>
    <w:tmpl w:val="33DCD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24589C"/>
    <w:multiLevelType w:val="hybridMultilevel"/>
    <w:tmpl w:val="A42A8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475B2B"/>
    <w:multiLevelType w:val="hybridMultilevel"/>
    <w:tmpl w:val="F70E8934"/>
    <w:lvl w:ilvl="0" w:tplc="E5324B7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5934D8"/>
    <w:multiLevelType w:val="multilevel"/>
    <w:tmpl w:val="E87C9F8C"/>
    <w:lvl w:ilvl="0">
      <w:start w:val="1"/>
      <w:numFmt w:val="decimal"/>
      <w:pStyle w:val="Level1Heading"/>
      <w:lvlText w:val="%1"/>
      <w:lvlJc w:val="left"/>
      <w:pPr>
        <w:tabs>
          <w:tab w:val="num" w:pos="851"/>
        </w:tabs>
        <w:ind w:left="851" w:hanging="851"/>
      </w:pPr>
    </w:lvl>
    <w:lvl w:ilvl="1">
      <w:start w:val="1"/>
      <w:numFmt w:val="decimal"/>
      <w:pStyle w:val="Level2Heading"/>
      <w:lvlText w:val="%1.%2"/>
      <w:lvlJc w:val="left"/>
      <w:pPr>
        <w:tabs>
          <w:tab w:val="num" w:pos="851"/>
        </w:tabs>
        <w:ind w:left="851" w:hanging="851"/>
      </w:pPr>
    </w:lvl>
    <w:lvl w:ilvl="2">
      <w:start w:val="1"/>
      <w:numFmt w:val="decimal"/>
      <w:pStyle w:val="Level3Number"/>
      <w:lvlText w:val="%1.%2.%3"/>
      <w:lvlJc w:val="left"/>
      <w:pPr>
        <w:tabs>
          <w:tab w:val="num" w:pos="851"/>
        </w:tabs>
        <w:ind w:left="851" w:hanging="851"/>
      </w:pPr>
    </w:lvl>
    <w:lvl w:ilvl="3">
      <w:start w:val="1"/>
      <w:numFmt w:val="decimal"/>
      <w:pStyle w:val="Level4Number"/>
      <w:lvlText w:val="%1.%2.%3.%4"/>
      <w:lvlJc w:val="left"/>
      <w:pPr>
        <w:tabs>
          <w:tab w:val="num" w:pos="851"/>
        </w:tabs>
        <w:ind w:left="851" w:hanging="851"/>
      </w:pPr>
    </w:lvl>
    <w:lvl w:ilvl="4">
      <w:start w:val="1"/>
      <w:numFmt w:val="lowerLetter"/>
      <w:pStyle w:val="Level5Number"/>
      <w:lvlText w:val="(%5)"/>
      <w:lvlJc w:val="left"/>
      <w:pPr>
        <w:tabs>
          <w:tab w:val="num" w:pos="1418"/>
        </w:tabs>
        <w:ind w:left="1418" w:hanging="567"/>
      </w:pPr>
    </w:lvl>
    <w:lvl w:ilvl="5">
      <w:start w:val="1"/>
      <w:numFmt w:val="lowerRoman"/>
      <w:pStyle w:val="Level6Number"/>
      <w:lvlText w:val="(%6)"/>
      <w:lvlJc w:val="left"/>
      <w:pPr>
        <w:tabs>
          <w:tab w:val="num" w:pos="1843"/>
        </w:tabs>
        <w:ind w:left="1843" w:hanging="425"/>
      </w:pPr>
    </w:lvl>
    <w:lvl w:ilvl="6">
      <w:start w:val="1"/>
      <w:numFmt w:val="upperLetter"/>
      <w:pStyle w:val="Level7Number"/>
      <w:lvlText w:val="(%7)"/>
      <w:lvlJc w:val="left"/>
      <w:pPr>
        <w:tabs>
          <w:tab w:val="num" w:pos="2268"/>
        </w:tabs>
        <w:ind w:left="2268" w:hanging="425"/>
      </w:pPr>
    </w:lvl>
    <w:lvl w:ilvl="7">
      <w:start w:val="1"/>
      <w:numFmt w:val="upperRoman"/>
      <w:pStyle w:val="Level8Number"/>
      <w:lvlText w:val="%8)"/>
      <w:lvlJc w:val="left"/>
      <w:pPr>
        <w:tabs>
          <w:tab w:val="num" w:pos="2693"/>
        </w:tabs>
        <w:ind w:left="2693" w:hanging="425"/>
      </w:pPr>
    </w:lvl>
    <w:lvl w:ilvl="8">
      <w:start w:val="1"/>
      <w:numFmt w:val="none"/>
      <w:lvlText w:val=""/>
      <w:lvlJc w:val="left"/>
      <w:pPr>
        <w:tabs>
          <w:tab w:val="num" w:pos="0"/>
        </w:tabs>
        <w:ind w:left="0" w:firstLine="0"/>
      </w:pPr>
    </w:lvl>
  </w:abstractNum>
  <w:abstractNum w:abstractNumId="9" w15:restartNumberingAfterBreak="0">
    <w:nsid w:val="5E0F2A40"/>
    <w:multiLevelType w:val="hybridMultilevel"/>
    <w:tmpl w:val="3C2A6D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61C63C8B"/>
    <w:multiLevelType w:val="hybridMultilevel"/>
    <w:tmpl w:val="7682B80C"/>
    <w:lvl w:ilvl="0" w:tplc="08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61FB15CA"/>
    <w:multiLevelType w:val="hybridMultilevel"/>
    <w:tmpl w:val="52D66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801775"/>
    <w:multiLevelType w:val="hybridMultilevel"/>
    <w:tmpl w:val="AC9A31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B91410"/>
    <w:multiLevelType w:val="hybridMultilevel"/>
    <w:tmpl w:val="07B02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255BAC"/>
    <w:multiLevelType w:val="hybridMultilevel"/>
    <w:tmpl w:val="58EE0430"/>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1"/>
  </w:num>
  <w:num w:numId="4">
    <w:abstractNumId w:val="7"/>
  </w:num>
  <w:num w:numId="5">
    <w:abstractNumId w:val="12"/>
  </w:num>
  <w:num w:numId="6">
    <w:abstractNumId w:val="1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
  </w:num>
  <w:num w:numId="10">
    <w:abstractNumId w:val="13"/>
  </w:num>
  <w:num w:numId="11">
    <w:abstractNumId w:val="5"/>
  </w:num>
  <w:num w:numId="12">
    <w:abstractNumId w:val="2"/>
  </w:num>
  <w:num w:numId="13">
    <w:abstractNumId w:val="6"/>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03E"/>
    <w:rsid w:val="000D021C"/>
    <w:rsid w:val="00104736"/>
    <w:rsid w:val="00153A5D"/>
    <w:rsid w:val="001939AE"/>
    <w:rsid w:val="001E6F48"/>
    <w:rsid w:val="001F7A6D"/>
    <w:rsid w:val="00216A56"/>
    <w:rsid w:val="002B627A"/>
    <w:rsid w:val="003718C1"/>
    <w:rsid w:val="003A2B4B"/>
    <w:rsid w:val="0041623E"/>
    <w:rsid w:val="004432B6"/>
    <w:rsid w:val="00443F8D"/>
    <w:rsid w:val="004B4BE4"/>
    <w:rsid w:val="00517517"/>
    <w:rsid w:val="00543957"/>
    <w:rsid w:val="005776C7"/>
    <w:rsid w:val="005D5209"/>
    <w:rsid w:val="005F78C7"/>
    <w:rsid w:val="0061188F"/>
    <w:rsid w:val="00613C76"/>
    <w:rsid w:val="00666059"/>
    <w:rsid w:val="007E62A7"/>
    <w:rsid w:val="0080389D"/>
    <w:rsid w:val="00893D32"/>
    <w:rsid w:val="008B7FA7"/>
    <w:rsid w:val="00985037"/>
    <w:rsid w:val="009B352F"/>
    <w:rsid w:val="00A20B92"/>
    <w:rsid w:val="00A45073"/>
    <w:rsid w:val="00A931CF"/>
    <w:rsid w:val="00AB1D60"/>
    <w:rsid w:val="00AE3D38"/>
    <w:rsid w:val="00B914D6"/>
    <w:rsid w:val="00BC2D8D"/>
    <w:rsid w:val="00BF00C5"/>
    <w:rsid w:val="00C075AB"/>
    <w:rsid w:val="00C81882"/>
    <w:rsid w:val="00CA2560"/>
    <w:rsid w:val="00CB1E0C"/>
    <w:rsid w:val="00CD6FCE"/>
    <w:rsid w:val="00E4603E"/>
    <w:rsid w:val="00EB0B35"/>
    <w:rsid w:val="00F44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856460"/>
  <w15:docId w15:val="{11F77F2B-0721-45E0-9FA6-06D187D56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03E"/>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603E"/>
    <w:pPr>
      <w:tabs>
        <w:tab w:val="center" w:pos="4153"/>
        <w:tab w:val="right" w:pos="8306"/>
      </w:tabs>
    </w:pPr>
  </w:style>
  <w:style w:type="character" w:customStyle="1" w:styleId="HeaderChar">
    <w:name w:val="Header Char"/>
    <w:basedOn w:val="DefaultParagraphFont"/>
    <w:link w:val="Header"/>
    <w:rsid w:val="00E4603E"/>
    <w:rPr>
      <w:rFonts w:ascii="Arial" w:eastAsia="Times New Roman" w:hAnsi="Arial" w:cs="Times New Roman"/>
      <w:szCs w:val="24"/>
      <w:lang w:eastAsia="en-GB"/>
    </w:rPr>
  </w:style>
  <w:style w:type="paragraph" w:styleId="ListParagraph">
    <w:name w:val="List Paragraph"/>
    <w:basedOn w:val="Normal"/>
    <w:uiPriority w:val="34"/>
    <w:qFormat/>
    <w:rsid w:val="00E4603E"/>
    <w:pPr>
      <w:ind w:left="720"/>
      <w:contextualSpacing/>
    </w:pPr>
  </w:style>
  <w:style w:type="paragraph" w:customStyle="1" w:styleId="Level1Heading">
    <w:name w:val="Level 1 Heading"/>
    <w:basedOn w:val="BodyText"/>
    <w:next w:val="Normal"/>
    <w:rsid w:val="00E4603E"/>
    <w:pPr>
      <w:keepNext/>
      <w:numPr>
        <w:numId w:val="7"/>
      </w:numPr>
      <w:tabs>
        <w:tab w:val="clear" w:pos="851"/>
        <w:tab w:val="num" w:pos="360"/>
      </w:tabs>
      <w:spacing w:before="360" w:after="200" w:line="360" w:lineRule="auto"/>
      <w:ind w:left="0" w:firstLine="0"/>
      <w:outlineLvl w:val="0"/>
    </w:pPr>
    <w:rPr>
      <w:b/>
      <w:szCs w:val="20"/>
      <w:lang w:eastAsia="en-US"/>
    </w:rPr>
  </w:style>
  <w:style w:type="paragraph" w:customStyle="1" w:styleId="Level2Heading">
    <w:name w:val="Level 2 Heading"/>
    <w:basedOn w:val="BodyText"/>
    <w:next w:val="BodyText2"/>
    <w:rsid w:val="00E4603E"/>
    <w:pPr>
      <w:keepNext/>
      <w:numPr>
        <w:ilvl w:val="1"/>
        <w:numId w:val="7"/>
      </w:numPr>
      <w:tabs>
        <w:tab w:val="clear" w:pos="851"/>
        <w:tab w:val="num" w:pos="360"/>
      </w:tabs>
      <w:spacing w:before="360" w:after="200" w:line="360" w:lineRule="auto"/>
      <w:ind w:left="0" w:firstLine="0"/>
      <w:outlineLvl w:val="1"/>
    </w:pPr>
    <w:rPr>
      <w:b/>
      <w:sz w:val="20"/>
      <w:szCs w:val="20"/>
    </w:rPr>
  </w:style>
  <w:style w:type="paragraph" w:customStyle="1" w:styleId="Level2Number">
    <w:name w:val="Level 2 Number"/>
    <w:basedOn w:val="Level2Heading"/>
    <w:rsid w:val="00E4603E"/>
    <w:pPr>
      <w:keepNext w:val="0"/>
      <w:outlineLvl w:val="9"/>
    </w:pPr>
    <w:rPr>
      <w:b w:val="0"/>
      <w:lang w:eastAsia="en-US"/>
    </w:rPr>
  </w:style>
  <w:style w:type="paragraph" w:customStyle="1" w:styleId="Level3Number">
    <w:name w:val="Level 3 Number"/>
    <w:basedOn w:val="BodyText"/>
    <w:rsid w:val="00E4603E"/>
    <w:pPr>
      <w:numPr>
        <w:ilvl w:val="2"/>
        <w:numId w:val="7"/>
      </w:numPr>
      <w:tabs>
        <w:tab w:val="clear" w:pos="851"/>
        <w:tab w:val="num" w:pos="360"/>
      </w:tabs>
      <w:spacing w:before="360" w:after="200" w:line="360" w:lineRule="auto"/>
      <w:ind w:left="0" w:firstLine="0"/>
    </w:pPr>
    <w:rPr>
      <w:sz w:val="20"/>
      <w:szCs w:val="20"/>
      <w:lang w:eastAsia="en-US"/>
    </w:rPr>
  </w:style>
  <w:style w:type="paragraph" w:customStyle="1" w:styleId="Level4Number">
    <w:name w:val="Level 4 Number"/>
    <w:basedOn w:val="BodyText"/>
    <w:rsid w:val="00E4603E"/>
    <w:pPr>
      <w:numPr>
        <w:ilvl w:val="3"/>
        <w:numId w:val="7"/>
      </w:numPr>
      <w:tabs>
        <w:tab w:val="clear" w:pos="851"/>
        <w:tab w:val="num" w:pos="360"/>
      </w:tabs>
      <w:spacing w:before="360" w:after="200" w:line="360" w:lineRule="auto"/>
      <w:ind w:left="0" w:firstLine="0"/>
    </w:pPr>
    <w:rPr>
      <w:sz w:val="20"/>
      <w:szCs w:val="20"/>
      <w:lang w:eastAsia="en-US"/>
    </w:rPr>
  </w:style>
  <w:style w:type="paragraph" w:customStyle="1" w:styleId="Level5Number">
    <w:name w:val="Level 5 Number"/>
    <w:basedOn w:val="BodyText"/>
    <w:rsid w:val="00E4603E"/>
    <w:pPr>
      <w:numPr>
        <w:ilvl w:val="4"/>
        <w:numId w:val="7"/>
      </w:numPr>
      <w:tabs>
        <w:tab w:val="clear" w:pos="1418"/>
        <w:tab w:val="num" w:pos="360"/>
      </w:tabs>
      <w:spacing w:after="240" w:line="360" w:lineRule="auto"/>
      <w:ind w:left="0" w:firstLine="0"/>
    </w:pPr>
    <w:rPr>
      <w:sz w:val="20"/>
      <w:szCs w:val="20"/>
      <w:lang w:eastAsia="en-US"/>
    </w:rPr>
  </w:style>
  <w:style w:type="paragraph" w:customStyle="1" w:styleId="Level6Number">
    <w:name w:val="Level 6 Number"/>
    <w:basedOn w:val="BodyText"/>
    <w:rsid w:val="00E4603E"/>
    <w:pPr>
      <w:numPr>
        <w:ilvl w:val="5"/>
        <w:numId w:val="7"/>
      </w:numPr>
      <w:tabs>
        <w:tab w:val="clear" w:pos="1843"/>
        <w:tab w:val="num" w:pos="360"/>
      </w:tabs>
      <w:spacing w:after="240" w:line="360" w:lineRule="auto"/>
      <w:ind w:left="0" w:firstLine="0"/>
    </w:pPr>
    <w:rPr>
      <w:sz w:val="20"/>
      <w:szCs w:val="20"/>
      <w:lang w:eastAsia="en-US"/>
    </w:rPr>
  </w:style>
  <w:style w:type="paragraph" w:customStyle="1" w:styleId="Level7Number">
    <w:name w:val="Level 7 Number"/>
    <w:basedOn w:val="BodyText"/>
    <w:rsid w:val="00E4603E"/>
    <w:pPr>
      <w:numPr>
        <w:ilvl w:val="6"/>
        <w:numId w:val="7"/>
      </w:numPr>
      <w:tabs>
        <w:tab w:val="clear" w:pos="2268"/>
        <w:tab w:val="num" w:pos="360"/>
      </w:tabs>
      <w:spacing w:after="240" w:line="360" w:lineRule="auto"/>
      <w:ind w:left="0" w:firstLine="0"/>
    </w:pPr>
    <w:rPr>
      <w:sz w:val="20"/>
      <w:szCs w:val="20"/>
      <w:lang w:eastAsia="en-US"/>
    </w:rPr>
  </w:style>
  <w:style w:type="paragraph" w:customStyle="1" w:styleId="Level8Number">
    <w:name w:val="Level 8 Number"/>
    <w:basedOn w:val="BodyText"/>
    <w:rsid w:val="00E4603E"/>
    <w:pPr>
      <w:numPr>
        <w:ilvl w:val="7"/>
        <w:numId w:val="7"/>
      </w:numPr>
      <w:tabs>
        <w:tab w:val="clear" w:pos="2693"/>
        <w:tab w:val="num" w:pos="360"/>
      </w:tabs>
      <w:spacing w:after="240" w:line="360" w:lineRule="auto"/>
      <w:ind w:left="0" w:firstLine="0"/>
    </w:pPr>
    <w:rPr>
      <w:sz w:val="20"/>
      <w:szCs w:val="20"/>
      <w:lang w:eastAsia="en-US"/>
    </w:rPr>
  </w:style>
  <w:style w:type="paragraph" w:styleId="BodyText">
    <w:name w:val="Body Text"/>
    <w:basedOn w:val="Normal"/>
    <w:link w:val="BodyTextChar"/>
    <w:uiPriority w:val="99"/>
    <w:semiHidden/>
    <w:unhideWhenUsed/>
    <w:rsid w:val="00E4603E"/>
    <w:pPr>
      <w:spacing w:after="120"/>
    </w:pPr>
  </w:style>
  <w:style w:type="character" w:customStyle="1" w:styleId="BodyTextChar">
    <w:name w:val="Body Text Char"/>
    <w:basedOn w:val="DefaultParagraphFont"/>
    <w:link w:val="BodyText"/>
    <w:uiPriority w:val="99"/>
    <w:semiHidden/>
    <w:rsid w:val="00E4603E"/>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E4603E"/>
    <w:pPr>
      <w:spacing w:after="120" w:line="480" w:lineRule="auto"/>
    </w:pPr>
  </w:style>
  <w:style w:type="character" w:customStyle="1" w:styleId="BodyText2Char">
    <w:name w:val="Body Text 2 Char"/>
    <w:basedOn w:val="DefaultParagraphFont"/>
    <w:link w:val="BodyText2"/>
    <w:uiPriority w:val="99"/>
    <w:semiHidden/>
    <w:rsid w:val="00E4603E"/>
    <w:rPr>
      <w:rFonts w:ascii="Arial" w:eastAsia="Times New Roman" w:hAnsi="Arial" w:cs="Times New Roman"/>
      <w:szCs w:val="24"/>
      <w:lang w:eastAsia="en-GB"/>
    </w:rPr>
  </w:style>
  <w:style w:type="character" w:styleId="CommentReference">
    <w:name w:val="annotation reference"/>
    <w:basedOn w:val="DefaultParagraphFont"/>
    <w:uiPriority w:val="99"/>
    <w:semiHidden/>
    <w:unhideWhenUsed/>
    <w:rsid w:val="004B4BE4"/>
    <w:rPr>
      <w:sz w:val="16"/>
      <w:szCs w:val="16"/>
    </w:rPr>
  </w:style>
  <w:style w:type="paragraph" w:styleId="CommentText">
    <w:name w:val="annotation text"/>
    <w:basedOn w:val="Normal"/>
    <w:link w:val="CommentTextChar"/>
    <w:uiPriority w:val="99"/>
    <w:semiHidden/>
    <w:unhideWhenUsed/>
    <w:rsid w:val="004B4BE4"/>
    <w:rPr>
      <w:sz w:val="20"/>
      <w:szCs w:val="20"/>
    </w:rPr>
  </w:style>
  <w:style w:type="character" w:customStyle="1" w:styleId="CommentTextChar">
    <w:name w:val="Comment Text Char"/>
    <w:basedOn w:val="DefaultParagraphFont"/>
    <w:link w:val="CommentText"/>
    <w:uiPriority w:val="99"/>
    <w:semiHidden/>
    <w:rsid w:val="004B4BE4"/>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B4BE4"/>
    <w:rPr>
      <w:b/>
      <w:bCs/>
    </w:rPr>
  </w:style>
  <w:style w:type="character" w:customStyle="1" w:styleId="CommentSubjectChar">
    <w:name w:val="Comment Subject Char"/>
    <w:basedOn w:val="CommentTextChar"/>
    <w:link w:val="CommentSubject"/>
    <w:uiPriority w:val="99"/>
    <w:semiHidden/>
    <w:rsid w:val="004B4BE4"/>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4B4BE4"/>
    <w:rPr>
      <w:rFonts w:ascii="Tahoma" w:hAnsi="Tahoma" w:cs="Tahoma"/>
      <w:sz w:val="16"/>
      <w:szCs w:val="16"/>
    </w:rPr>
  </w:style>
  <w:style w:type="character" w:customStyle="1" w:styleId="BalloonTextChar">
    <w:name w:val="Balloon Text Char"/>
    <w:basedOn w:val="DefaultParagraphFont"/>
    <w:link w:val="BalloonText"/>
    <w:uiPriority w:val="99"/>
    <w:semiHidden/>
    <w:rsid w:val="004B4BE4"/>
    <w:rPr>
      <w:rFonts w:ascii="Tahoma" w:eastAsia="Times New Roman" w:hAnsi="Tahoma" w:cs="Tahoma"/>
      <w:sz w:val="16"/>
      <w:szCs w:val="16"/>
      <w:lang w:eastAsia="en-GB"/>
    </w:rPr>
  </w:style>
  <w:style w:type="character" w:styleId="Hyperlink">
    <w:name w:val="Hyperlink"/>
    <w:basedOn w:val="DefaultParagraphFont"/>
    <w:uiPriority w:val="99"/>
    <w:unhideWhenUsed/>
    <w:rsid w:val="001E6F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Deats, Deirdre</dc:creator>
  <cp:lastModifiedBy>Kabir, Urmi</cp:lastModifiedBy>
  <cp:revision>4</cp:revision>
  <cp:lastPrinted>2016-10-11T08:43:00Z</cp:lastPrinted>
  <dcterms:created xsi:type="dcterms:W3CDTF">2016-10-11T08:49:00Z</dcterms:created>
  <dcterms:modified xsi:type="dcterms:W3CDTF">2018-04-30T18:05:00Z</dcterms:modified>
</cp:coreProperties>
</file>