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E9043" w14:textId="77777777" w:rsidR="0066478D" w:rsidRDefault="0066478D" w:rsidP="002F2FD4"/>
    <w:p w14:paraId="37E3C397" w14:textId="17E8B842" w:rsidR="00126AC2" w:rsidRPr="00A61C23" w:rsidRDefault="00775DA7" w:rsidP="00126AC2">
      <w:pPr>
        <w:rPr>
          <w:rFonts w:asciiTheme="majorHAnsi" w:hAnsiTheme="majorHAnsi" w:cs="Arial"/>
        </w:rPr>
      </w:pPr>
      <w:r w:rsidRPr="00A61C23">
        <w:rPr>
          <w:rFonts w:asciiTheme="majorHAnsi" w:hAnsiTheme="majorHAnsi" w:cs="Arial"/>
        </w:rPr>
        <w:t>19</w:t>
      </w:r>
      <w:r w:rsidRPr="00A61C23">
        <w:rPr>
          <w:rFonts w:asciiTheme="majorHAnsi" w:hAnsiTheme="majorHAnsi" w:cs="Arial"/>
          <w:vertAlign w:val="superscript"/>
        </w:rPr>
        <w:t>th</w:t>
      </w:r>
      <w:r w:rsidRPr="00A61C23">
        <w:rPr>
          <w:rFonts w:asciiTheme="majorHAnsi" w:hAnsiTheme="majorHAnsi" w:cs="Arial"/>
        </w:rPr>
        <w:t xml:space="preserve"> March 2018</w:t>
      </w:r>
    </w:p>
    <w:p w14:paraId="55F186FB" w14:textId="2DD41E35" w:rsidR="00775DA7" w:rsidRPr="00A61C23" w:rsidRDefault="00775DA7" w:rsidP="00126AC2">
      <w:pPr>
        <w:rPr>
          <w:rFonts w:asciiTheme="majorHAnsi" w:hAnsiTheme="majorHAnsi" w:cs="Arial"/>
        </w:rPr>
      </w:pPr>
    </w:p>
    <w:p w14:paraId="3D97949F" w14:textId="7B2D6888" w:rsidR="00775DA7" w:rsidRPr="00A61C23" w:rsidRDefault="00775DA7" w:rsidP="00126AC2">
      <w:pPr>
        <w:rPr>
          <w:rFonts w:asciiTheme="majorHAnsi" w:hAnsiTheme="majorHAnsi" w:cs="Arial"/>
        </w:rPr>
      </w:pPr>
    </w:p>
    <w:p w14:paraId="18102245" w14:textId="3DFF6418" w:rsidR="00775DA7" w:rsidRPr="00A61C23" w:rsidRDefault="00775DA7" w:rsidP="00126AC2">
      <w:pPr>
        <w:rPr>
          <w:rFonts w:asciiTheme="majorHAnsi" w:hAnsiTheme="majorHAnsi" w:cs="Arial"/>
        </w:rPr>
      </w:pPr>
    </w:p>
    <w:p w14:paraId="6D83AA60" w14:textId="154C6677" w:rsidR="00775DA7" w:rsidRPr="00A61C23" w:rsidRDefault="00775DA7" w:rsidP="00126AC2">
      <w:pPr>
        <w:rPr>
          <w:rFonts w:asciiTheme="majorHAnsi" w:hAnsiTheme="majorHAnsi" w:cs="Arial"/>
        </w:rPr>
      </w:pPr>
      <w:r w:rsidRPr="00A61C23">
        <w:rPr>
          <w:rFonts w:asciiTheme="majorHAnsi" w:hAnsiTheme="majorHAnsi" w:cs="Arial"/>
        </w:rPr>
        <w:t>Heritage Statement – South Villa, Vale of Health, London NW3 1</w:t>
      </w:r>
      <w:r w:rsidR="0039250A" w:rsidRPr="00A61C23">
        <w:rPr>
          <w:rFonts w:asciiTheme="majorHAnsi" w:hAnsiTheme="majorHAnsi" w:cs="Arial"/>
        </w:rPr>
        <w:t>A</w:t>
      </w:r>
      <w:r w:rsidRPr="00A61C23">
        <w:rPr>
          <w:rFonts w:asciiTheme="majorHAnsi" w:hAnsiTheme="majorHAnsi" w:cs="Arial"/>
        </w:rPr>
        <w:t xml:space="preserve">X. </w:t>
      </w:r>
    </w:p>
    <w:p w14:paraId="0A4F90C2" w14:textId="297125FD" w:rsidR="00775DA7" w:rsidRPr="00A61C23" w:rsidRDefault="00775DA7" w:rsidP="00126AC2">
      <w:pPr>
        <w:rPr>
          <w:rFonts w:asciiTheme="majorHAnsi" w:hAnsiTheme="majorHAnsi" w:cs="Arial"/>
        </w:rPr>
      </w:pPr>
    </w:p>
    <w:p w14:paraId="74CB27A2" w14:textId="30BC720E" w:rsidR="00775DA7" w:rsidRPr="00A61C23" w:rsidRDefault="00775DA7" w:rsidP="00126AC2">
      <w:pPr>
        <w:rPr>
          <w:rFonts w:asciiTheme="majorHAnsi" w:hAnsiTheme="majorHAnsi" w:cs="Arial"/>
        </w:rPr>
      </w:pPr>
    </w:p>
    <w:p w14:paraId="3FACFE16" w14:textId="71F2711F" w:rsidR="008C187B" w:rsidRDefault="00775DA7" w:rsidP="00126AC2">
      <w:pPr>
        <w:rPr>
          <w:rFonts w:asciiTheme="majorHAnsi" w:hAnsiTheme="majorHAnsi" w:cs="Arial"/>
        </w:rPr>
      </w:pPr>
      <w:r w:rsidRPr="00A61C23">
        <w:rPr>
          <w:rFonts w:asciiTheme="majorHAnsi" w:hAnsiTheme="majorHAnsi" w:cs="Arial"/>
        </w:rPr>
        <w:t>South Villa is a</w:t>
      </w:r>
      <w:r w:rsidR="0039250A" w:rsidRPr="00A61C23">
        <w:rPr>
          <w:rFonts w:asciiTheme="majorHAnsi" w:hAnsiTheme="majorHAnsi" w:cs="Arial"/>
        </w:rPr>
        <w:t>n early 19</w:t>
      </w:r>
      <w:r w:rsidR="0039250A" w:rsidRPr="00A61C23">
        <w:rPr>
          <w:rFonts w:asciiTheme="majorHAnsi" w:hAnsiTheme="majorHAnsi" w:cs="Arial"/>
          <w:vertAlign w:val="superscript"/>
        </w:rPr>
        <w:t>th</w:t>
      </w:r>
      <w:r w:rsidR="0039250A" w:rsidRPr="00A61C23">
        <w:rPr>
          <w:rFonts w:asciiTheme="majorHAnsi" w:hAnsiTheme="majorHAnsi" w:cs="Arial"/>
        </w:rPr>
        <w:t xml:space="preserve">C </w:t>
      </w:r>
      <w:r w:rsidR="00A61C23">
        <w:rPr>
          <w:rFonts w:asciiTheme="majorHAnsi" w:hAnsiTheme="majorHAnsi" w:cs="Arial"/>
        </w:rPr>
        <w:t>semi</w:t>
      </w:r>
      <w:r w:rsidR="00062626">
        <w:rPr>
          <w:rFonts w:asciiTheme="majorHAnsi" w:hAnsiTheme="majorHAnsi" w:cs="Arial"/>
        </w:rPr>
        <w:t>-</w:t>
      </w:r>
      <w:r w:rsidR="00A61C23">
        <w:rPr>
          <w:rFonts w:asciiTheme="majorHAnsi" w:hAnsiTheme="majorHAnsi" w:cs="Arial"/>
        </w:rPr>
        <w:t xml:space="preserve">detached </w:t>
      </w:r>
      <w:r w:rsidR="0039250A" w:rsidRPr="00A61C23">
        <w:rPr>
          <w:rFonts w:asciiTheme="majorHAnsi" w:hAnsiTheme="majorHAnsi" w:cs="Arial"/>
        </w:rPr>
        <w:t>house</w:t>
      </w:r>
      <w:r w:rsidRPr="00A61C23">
        <w:rPr>
          <w:rFonts w:asciiTheme="majorHAnsi" w:hAnsiTheme="majorHAnsi" w:cs="Arial"/>
        </w:rPr>
        <w:t xml:space="preserve"> Grade II </w:t>
      </w:r>
      <w:r w:rsidR="008C187B">
        <w:rPr>
          <w:rFonts w:asciiTheme="majorHAnsi" w:hAnsiTheme="majorHAnsi" w:cs="Arial"/>
        </w:rPr>
        <w:t xml:space="preserve">situated </w:t>
      </w:r>
      <w:r w:rsidR="00704ABB" w:rsidRPr="00A61C23">
        <w:rPr>
          <w:rFonts w:asciiTheme="majorHAnsi" w:hAnsiTheme="majorHAnsi" w:cs="Arial"/>
        </w:rPr>
        <w:t xml:space="preserve">in the Vale of Health in </w:t>
      </w:r>
      <w:r w:rsidR="008C187B" w:rsidRPr="00A61C23">
        <w:rPr>
          <w:rFonts w:asciiTheme="majorHAnsi" w:hAnsiTheme="majorHAnsi" w:cs="Arial"/>
        </w:rPr>
        <w:t>Hampstead</w:t>
      </w:r>
      <w:r w:rsidR="008C187B">
        <w:rPr>
          <w:rFonts w:asciiTheme="majorHAnsi" w:hAnsiTheme="majorHAnsi" w:cs="Arial"/>
        </w:rPr>
        <w:t xml:space="preserve"> and</w:t>
      </w:r>
      <w:r w:rsidR="00704ABB" w:rsidRPr="00A61C23">
        <w:rPr>
          <w:rFonts w:asciiTheme="majorHAnsi" w:hAnsiTheme="majorHAnsi" w:cs="Arial"/>
        </w:rPr>
        <w:t xml:space="preserve"> is shown in Historic England’s entry summary as </w:t>
      </w:r>
      <w:r w:rsidRPr="00A61C23">
        <w:rPr>
          <w:rFonts w:asciiTheme="majorHAnsi" w:hAnsiTheme="majorHAnsi" w:cs="Arial"/>
        </w:rPr>
        <w:t>listed under the Planning (Listed Buildings and Conservation Areas</w:t>
      </w:r>
      <w:r w:rsidR="00704ABB" w:rsidRPr="00A61C23">
        <w:rPr>
          <w:rFonts w:asciiTheme="majorHAnsi" w:hAnsiTheme="majorHAnsi" w:cs="Arial"/>
        </w:rPr>
        <w:t xml:space="preserve">) Act </w:t>
      </w:r>
      <w:proofErr w:type="gramStart"/>
      <w:r w:rsidR="00E751D2" w:rsidRPr="00A61C23">
        <w:rPr>
          <w:rFonts w:asciiTheme="majorHAnsi" w:hAnsiTheme="majorHAnsi" w:cs="Arial"/>
        </w:rPr>
        <w:t xml:space="preserve">1990, </w:t>
      </w:r>
      <w:r w:rsidR="00E751D2">
        <w:rPr>
          <w:rFonts w:asciiTheme="majorHAnsi" w:hAnsiTheme="majorHAnsi" w:cs="Arial"/>
        </w:rPr>
        <w:t>and</w:t>
      </w:r>
      <w:proofErr w:type="gramEnd"/>
      <w:r w:rsidR="008C187B">
        <w:rPr>
          <w:rFonts w:asciiTheme="majorHAnsi" w:hAnsiTheme="majorHAnsi" w:cs="Arial"/>
        </w:rPr>
        <w:t xml:space="preserve"> was </w:t>
      </w:r>
      <w:r w:rsidR="00704ABB" w:rsidRPr="00A61C23">
        <w:rPr>
          <w:rFonts w:asciiTheme="majorHAnsi" w:hAnsiTheme="majorHAnsi" w:cs="Arial"/>
        </w:rPr>
        <w:t xml:space="preserve">first listed </w:t>
      </w:r>
      <w:r w:rsidR="008C187B">
        <w:rPr>
          <w:rFonts w:asciiTheme="majorHAnsi" w:hAnsiTheme="majorHAnsi" w:cs="Arial"/>
        </w:rPr>
        <w:t xml:space="preserve">on </w:t>
      </w:r>
      <w:r w:rsidR="00704ABB" w:rsidRPr="00A61C23">
        <w:rPr>
          <w:rFonts w:asciiTheme="majorHAnsi" w:hAnsiTheme="majorHAnsi" w:cs="Arial"/>
        </w:rPr>
        <w:t>14</w:t>
      </w:r>
      <w:r w:rsidR="00704ABB" w:rsidRPr="00A61C23">
        <w:rPr>
          <w:rFonts w:asciiTheme="majorHAnsi" w:hAnsiTheme="majorHAnsi" w:cs="Arial"/>
          <w:vertAlign w:val="superscript"/>
        </w:rPr>
        <w:t>th</w:t>
      </w:r>
      <w:r w:rsidR="00704ABB" w:rsidRPr="00A61C23">
        <w:rPr>
          <w:rFonts w:asciiTheme="majorHAnsi" w:hAnsiTheme="majorHAnsi" w:cs="Arial"/>
        </w:rPr>
        <w:t xml:space="preserve"> May 1974. The list entry number is 137909, with location shown as North Villa and South Villa and attached railings and gates</w:t>
      </w:r>
      <w:r w:rsidR="00A61C23" w:rsidRPr="00A61C23">
        <w:rPr>
          <w:rFonts w:asciiTheme="majorHAnsi" w:hAnsiTheme="majorHAnsi" w:cs="Arial"/>
        </w:rPr>
        <w:t xml:space="preserve"> and the full description </w:t>
      </w:r>
      <w:r w:rsidR="00A61C23">
        <w:rPr>
          <w:rFonts w:asciiTheme="majorHAnsi" w:hAnsiTheme="majorHAnsi" w:cs="Arial"/>
        </w:rPr>
        <w:t xml:space="preserve">is </w:t>
      </w:r>
      <w:r w:rsidR="00A61C23" w:rsidRPr="00A61C23">
        <w:rPr>
          <w:rFonts w:asciiTheme="majorHAnsi" w:hAnsiTheme="majorHAnsi" w:cs="Arial"/>
        </w:rPr>
        <w:t>shown as</w:t>
      </w:r>
      <w:r w:rsidR="008C187B">
        <w:rPr>
          <w:rFonts w:asciiTheme="majorHAnsi" w:hAnsiTheme="majorHAnsi" w:cs="Arial"/>
        </w:rPr>
        <w:t xml:space="preserve"> follows: -</w:t>
      </w:r>
    </w:p>
    <w:p w14:paraId="0B945691" w14:textId="77777777" w:rsidR="008C187B" w:rsidRDefault="008C187B" w:rsidP="00126AC2">
      <w:pPr>
        <w:rPr>
          <w:rFonts w:asciiTheme="majorHAnsi" w:hAnsiTheme="majorHAnsi" w:cs="Arial"/>
        </w:rPr>
      </w:pPr>
    </w:p>
    <w:p w14:paraId="1D843483" w14:textId="19A06CC9" w:rsidR="00841DC9" w:rsidRDefault="00A61C23" w:rsidP="00126AC2">
      <w:pPr>
        <w:rPr>
          <w:rFonts w:asciiTheme="majorHAnsi" w:hAnsiTheme="majorHAnsi" w:cs="Arial"/>
          <w:i/>
          <w:spacing w:val="8"/>
        </w:rPr>
      </w:pPr>
      <w:r>
        <w:rPr>
          <w:rFonts w:asciiTheme="majorHAnsi" w:hAnsiTheme="majorHAnsi" w:cs="Arial"/>
        </w:rPr>
        <w:t xml:space="preserve"> </w:t>
      </w:r>
      <w:r w:rsidR="00841DC9" w:rsidRPr="00A61C23">
        <w:rPr>
          <w:rFonts w:asciiTheme="majorHAnsi" w:hAnsiTheme="majorHAnsi" w:cs="Arial"/>
          <w:i/>
          <w:spacing w:val="8"/>
        </w:rPr>
        <w:t xml:space="preserve">Semi-detached pair of houses with main frontage on west side. Early C19. Yellow stock brick. Stucco band at 1st floor level, cornice and blocking course. 3 storeys and semi-basements. 1 window each. Basement doorways with half glazed doors. South Villa with canopy carried on cast-iron columns. </w:t>
      </w:r>
      <w:proofErr w:type="spellStart"/>
      <w:r w:rsidR="00841DC9" w:rsidRPr="00A61C23">
        <w:rPr>
          <w:rFonts w:asciiTheme="majorHAnsi" w:hAnsiTheme="majorHAnsi" w:cs="Arial"/>
          <w:i/>
          <w:spacing w:val="8"/>
        </w:rPr>
        <w:t>Architraved</w:t>
      </w:r>
      <w:proofErr w:type="spellEnd"/>
      <w:r w:rsidR="00841DC9" w:rsidRPr="00A61C23">
        <w:rPr>
          <w:rFonts w:asciiTheme="majorHAnsi" w:hAnsiTheme="majorHAnsi" w:cs="Arial"/>
          <w:i/>
          <w:spacing w:val="8"/>
        </w:rPr>
        <w:t xml:space="preserve"> tripartite sashes, ground floor of North Villa with blind box. INTERIORS: not inspected. SUBSIDIARY FEATURES: attached cast-iron railings and gates with brick gateway piers.</w:t>
      </w:r>
    </w:p>
    <w:p w14:paraId="3A7A1C0F" w14:textId="01C47B22" w:rsidR="008C187B" w:rsidRDefault="008C187B" w:rsidP="00126AC2">
      <w:pPr>
        <w:rPr>
          <w:rFonts w:asciiTheme="majorHAnsi" w:hAnsiTheme="majorHAnsi" w:cs="Arial"/>
          <w:i/>
          <w:spacing w:val="8"/>
        </w:rPr>
      </w:pPr>
    </w:p>
    <w:p w14:paraId="71DFF795" w14:textId="595F34A1" w:rsidR="00207398" w:rsidRDefault="0054122A" w:rsidP="00126AC2">
      <w:pPr>
        <w:rPr>
          <w:rFonts w:asciiTheme="majorHAnsi" w:hAnsiTheme="majorHAnsi" w:cs="Arial"/>
          <w:spacing w:val="8"/>
        </w:rPr>
      </w:pPr>
      <w:r>
        <w:rPr>
          <w:rFonts w:asciiTheme="majorHAnsi" w:hAnsiTheme="majorHAnsi" w:cs="Arial"/>
          <w:spacing w:val="8"/>
        </w:rPr>
        <w:t>Mr &amp; Mrs Wiese</w:t>
      </w:r>
      <w:r w:rsidR="00836315">
        <w:rPr>
          <w:rFonts w:asciiTheme="majorHAnsi" w:hAnsiTheme="majorHAnsi" w:cs="Arial"/>
          <w:spacing w:val="8"/>
        </w:rPr>
        <w:t xml:space="preserve"> </w:t>
      </w:r>
      <w:r w:rsidR="00CA3A48">
        <w:rPr>
          <w:rFonts w:asciiTheme="majorHAnsi" w:hAnsiTheme="majorHAnsi" w:cs="Arial"/>
          <w:spacing w:val="8"/>
        </w:rPr>
        <w:t>bought the house</w:t>
      </w:r>
      <w:r w:rsidR="002575AD">
        <w:rPr>
          <w:rFonts w:asciiTheme="majorHAnsi" w:hAnsiTheme="majorHAnsi" w:cs="Arial"/>
          <w:spacing w:val="8"/>
        </w:rPr>
        <w:t>,</w:t>
      </w:r>
      <w:r w:rsidR="00836315">
        <w:rPr>
          <w:rFonts w:asciiTheme="majorHAnsi" w:hAnsiTheme="majorHAnsi" w:cs="Arial"/>
          <w:spacing w:val="8"/>
        </w:rPr>
        <w:t xml:space="preserve"> </w:t>
      </w:r>
      <w:r w:rsidR="002575AD">
        <w:rPr>
          <w:rFonts w:asciiTheme="majorHAnsi" w:hAnsiTheme="majorHAnsi" w:cs="Arial"/>
          <w:spacing w:val="8"/>
        </w:rPr>
        <w:t xml:space="preserve">as a family home, </w:t>
      </w:r>
      <w:r w:rsidR="00836315">
        <w:rPr>
          <w:rFonts w:asciiTheme="majorHAnsi" w:hAnsiTheme="majorHAnsi" w:cs="Arial"/>
          <w:spacing w:val="8"/>
        </w:rPr>
        <w:t>in a</w:t>
      </w:r>
      <w:r w:rsidR="002575AD">
        <w:rPr>
          <w:rFonts w:asciiTheme="majorHAnsi" w:hAnsiTheme="majorHAnsi" w:cs="Arial"/>
          <w:spacing w:val="8"/>
        </w:rPr>
        <w:t xml:space="preserve"> </w:t>
      </w:r>
      <w:r w:rsidR="00836315">
        <w:rPr>
          <w:rFonts w:asciiTheme="majorHAnsi" w:hAnsiTheme="majorHAnsi" w:cs="Arial"/>
          <w:spacing w:val="8"/>
        </w:rPr>
        <w:t xml:space="preserve">dilapidated state </w:t>
      </w:r>
      <w:r w:rsidR="00CA3A48">
        <w:rPr>
          <w:rFonts w:asciiTheme="majorHAnsi" w:hAnsiTheme="majorHAnsi" w:cs="Arial"/>
          <w:spacing w:val="8"/>
        </w:rPr>
        <w:t xml:space="preserve">in </w:t>
      </w:r>
      <w:r w:rsidR="002575AD">
        <w:rPr>
          <w:rFonts w:asciiTheme="majorHAnsi" w:hAnsiTheme="majorHAnsi" w:cs="Arial"/>
          <w:spacing w:val="8"/>
        </w:rPr>
        <w:t>1983, and</w:t>
      </w:r>
      <w:r w:rsidR="00CA3A48">
        <w:rPr>
          <w:rFonts w:asciiTheme="majorHAnsi" w:hAnsiTheme="majorHAnsi" w:cs="Arial"/>
          <w:spacing w:val="8"/>
        </w:rPr>
        <w:t xml:space="preserve"> h</w:t>
      </w:r>
      <w:r w:rsidR="00207398">
        <w:rPr>
          <w:rFonts w:asciiTheme="majorHAnsi" w:hAnsiTheme="majorHAnsi" w:cs="Arial"/>
          <w:spacing w:val="8"/>
        </w:rPr>
        <w:t xml:space="preserve">ave renovated and modernised </w:t>
      </w:r>
      <w:r w:rsidR="00836315">
        <w:rPr>
          <w:rFonts w:asciiTheme="majorHAnsi" w:hAnsiTheme="majorHAnsi" w:cs="Arial"/>
          <w:spacing w:val="8"/>
        </w:rPr>
        <w:t xml:space="preserve">it to high standards </w:t>
      </w:r>
      <w:r w:rsidR="00207398">
        <w:rPr>
          <w:rFonts w:asciiTheme="majorHAnsi" w:hAnsiTheme="majorHAnsi" w:cs="Arial"/>
          <w:spacing w:val="8"/>
        </w:rPr>
        <w:t>over the</w:t>
      </w:r>
      <w:r w:rsidR="00836315">
        <w:rPr>
          <w:rFonts w:asciiTheme="majorHAnsi" w:hAnsiTheme="majorHAnsi" w:cs="Arial"/>
          <w:spacing w:val="8"/>
        </w:rPr>
        <w:t xml:space="preserve"> past 35 years. </w:t>
      </w:r>
      <w:r w:rsidR="00207398">
        <w:rPr>
          <w:rFonts w:asciiTheme="majorHAnsi" w:hAnsiTheme="majorHAnsi" w:cs="Arial"/>
          <w:spacing w:val="8"/>
        </w:rPr>
        <w:t>The</w:t>
      </w:r>
      <w:r w:rsidR="00836315">
        <w:rPr>
          <w:rFonts w:asciiTheme="majorHAnsi" w:hAnsiTheme="majorHAnsi" w:cs="Arial"/>
          <w:spacing w:val="8"/>
        </w:rPr>
        <w:t xml:space="preserve">y </w:t>
      </w:r>
      <w:r w:rsidR="00207398">
        <w:rPr>
          <w:rFonts w:asciiTheme="majorHAnsi" w:hAnsiTheme="majorHAnsi" w:cs="Arial"/>
          <w:spacing w:val="8"/>
        </w:rPr>
        <w:t xml:space="preserve">have carried out </w:t>
      </w:r>
      <w:proofErr w:type="gramStart"/>
      <w:r w:rsidR="002575AD">
        <w:rPr>
          <w:rFonts w:asciiTheme="majorHAnsi" w:hAnsiTheme="majorHAnsi" w:cs="Arial"/>
          <w:spacing w:val="8"/>
        </w:rPr>
        <w:t>a number of</w:t>
      </w:r>
      <w:proofErr w:type="gramEnd"/>
      <w:r w:rsidR="002575AD">
        <w:rPr>
          <w:rFonts w:asciiTheme="majorHAnsi" w:hAnsiTheme="majorHAnsi" w:cs="Arial"/>
          <w:spacing w:val="8"/>
        </w:rPr>
        <w:t xml:space="preserve"> </w:t>
      </w:r>
      <w:r w:rsidR="00207398">
        <w:rPr>
          <w:rFonts w:asciiTheme="majorHAnsi" w:hAnsiTheme="majorHAnsi" w:cs="Arial"/>
          <w:spacing w:val="8"/>
        </w:rPr>
        <w:t>alterations</w:t>
      </w:r>
      <w:r w:rsidR="00836315">
        <w:rPr>
          <w:rFonts w:asciiTheme="majorHAnsi" w:hAnsiTheme="majorHAnsi" w:cs="Arial"/>
          <w:spacing w:val="8"/>
        </w:rPr>
        <w:t xml:space="preserve">, </w:t>
      </w:r>
      <w:r w:rsidR="00207398">
        <w:rPr>
          <w:rFonts w:asciiTheme="majorHAnsi" w:hAnsiTheme="majorHAnsi" w:cs="Arial"/>
          <w:spacing w:val="8"/>
        </w:rPr>
        <w:t>listed below, but</w:t>
      </w:r>
      <w:r w:rsidR="00836315">
        <w:rPr>
          <w:rFonts w:asciiTheme="majorHAnsi" w:hAnsiTheme="majorHAnsi" w:cs="Arial"/>
          <w:spacing w:val="8"/>
        </w:rPr>
        <w:t xml:space="preserve"> </w:t>
      </w:r>
      <w:r w:rsidR="00207398">
        <w:rPr>
          <w:rFonts w:asciiTheme="majorHAnsi" w:hAnsiTheme="majorHAnsi" w:cs="Arial"/>
          <w:spacing w:val="8"/>
        </w:rPr>
        <w:t xml:space="preserve">were unaware of the Grade II listed status of the </w:t>
      </w:r>
      <w:r w:rsidR="008C3AB1">
        <w:rPr>
          <w:rFonts w:asciiTheme="majorHAnsi" w:hAnsiTheme="majorHAnsi" w:cs="Arial"/>
          <w:spacing w:val="8"/>
        </w:rPr>
        <w:t>house</w:t>
      </w:r>
      <w:r w:rsidR="002575AD">
        <w:rPr>
          <w:rFonts w:asciiTheme="majorHAnsi" w:hAnsiTheme="majorHAnsi" w:cs="Arial"/>
          <w:spacing w:val="8"/>
        </w:rPr>
        <w:t xml:space="preserve"> and the need to make an application for the works.</w:t>
      </w:r>
      <w:r w:rsidR="00C573C4">
        <w:rPr>
          <w:rFonts w:asciiTheme="majorHAnsi" w:hAnsiTheme="majorHAnsi" w:cs="Arial"/>
          <w:spacing w:val="8"/>
        </w:rPr>
        <w:t xml:space="preserve">  </w:t>
      </w:r>
      <w:r w:rsidR="002575AD">
        <w:rPr>
          <w:rFonts w:asciiTheme="majorHAnsi" w:hAnsiTheme="majorHAnsi" w:cs="Arial"/>
          <w:spacing w:val="8"/>
        </w:rPr>
        <w:t xml:space="preserve">This application is for retrospective Listed Building Consent for the works. </w:t>
      </w:r>
      <w:r w:rsidR="00207398">
        <w:rPr>
          <w:rFonts w:asciiTheme="majorHAnsi" w:hAnsiTheme="majorHAnsi" w:cs="Arial"/>
          <w:spacing w:val="8"/>
        </w:rPr>
        <w:t xml:space="preserve"> </w:t>
      </w:r>
    </w:p>
    <w:p w14:paraId="411F3BAD" w14:textId="66413E74" w:rsidR="00207398" w:rsidRDefault="00207398" w:rsidP="00126AC2">
      <w:pPr>
        <w:rPr>
          <w:rFonts w:asciiTheme="majorHAnsi" w:hAnsiTheme="majorHAnsi" w:cs="Arial"/>
          <w:spacing w:val="8"/>
        </w:rPr>
      </w:pPr>
    </w:p>
    <w:p w14:paraId="1D59B03F" w14:textId="6D58E8FF" w:rsidR="00C573C4" w:rsidRDefault="00207398" w:rsidP="00126AC2">
      <w:pPr>
        <w:rPr>
          <w:rFonts w:asciiTheme="majorHAnsi" w:hAnsiTheme="majorHAnsi" w:cs="Arial"/>
          <w:spacing w:val="8"/>
        </w:rPr>
      </w:pPr>
      <w:r>
        <w:rPr>
          <w:rFonts w:asciiTheme="majorHAnsi" w:hAnsiTheme="majorHAnsi" w:cs="Arial"/>
          <w:spacing w:val="8"/>
        </w:rPr>
        <w:t xml:space="preserve">1983 </w:t>
      </w:r>
      <w:r w:rsidR="00C573C4">
        <w:rPr>
          <w:rFonts w:asciiTheme="majorHAnsi" w:hAnsiTheme="majorHAnsi" w:cs="Arial"/>
          <w:spacing w:val="8"/>
        </w:rPr>
        <w:t>-</w:t>
      </w:r>
      <w:r>
        <w:rPr>
          <w:rFonts w:asciiTheme="majorHAnsi" w:hAnsiTheme="majorHAnsi" w:cs="Arial"/>
          <w:spacing w:val="8"/>
        </w:rPr>
        <w:t xml:space="preserve"> Removal of the wall between the dining room and kitchen on the first floor, see Photo D</w:t>
      </w:r>
      <w:r w:rsidR="00E751D2">
        <w:rPr>
          <w:rFonts w:asciiTheme="majorHAnsi" w:hAnsiTheme="majorHAnsi" w:cs="Arial"/>
          <w:spacing w:val="8"/>
        </w:rPr>
        <w:t xml:space="preserve"> and marked-up ground plan. The dining room and kitchen retain the compartmentalisation of the front and rear rooms of the original house and the </w:t>
      </w:r>
      <w:r w:rsidR="008C3AB1">
        <w:rPr>
          <w:rFonts w:asciiTheme="majorHAnsi" w:hAnsiTheme="majorHAnsi" w:cs="Arial"/>
          <w:spacing w:val="8"/>
        </w:rPr>
        <w:t>cornice, skirting</w:t>
      </w:r>
      <w:r w:rsidR="00E751D2">
        <w:rPr>
          <w:rFonts w:asciiTheme="majorHAnsi" w:hAnsiTheme="majorHAnsi" w:cs="Arial"/>
          <w:spacing w:val="8"/>
        </w:rPr>
        <w:t xml:space="preserve"> and door casement details have </w:t>
      </w:r>
      <w:r w:rsidR="008C3AB1">
        <w:rPr>
          <w:rFonts w:asciiTheme="majorHAnsi" w:hAnsiTheme="majorHAnsi" w:cs="Arial"/>
          <w:spacing w:val="8"/>
        </w:rPr>
        <w:t>been retained</w:t>
      </w:r>
      <w:r w:rsidR="00E751D2">
        <w:rPr>
          <w:rFonts w:asciiTheme="majorHAnsi" w:hAnsiTheme="majorHAnsi" w:cs="Arial"/>
          <w:spacing w:val="8"/>
        </w:rPr>
        <w:t xml:space="preserve">. The </w:t>
      </w:r>
      <w:r w:rsidR="008C3AB1">
        <w:rPr>
          <w:rFonts w:asciiTheme="majorHAnsi" w:hAnsiTheme="majorHAnsi" w:cs="Arial"/>
          <w:spacing w:val="8"/>
        </w:rPr>
        <w:t xml:space="preserve">rooms function as two separate areas, with the opening between them slightly </w:t>
      </w:r>
      <w:r w:rsidR="000F4ED8">
        <w:rPr>
          <w:rFonts w:asciiTheme="majorHAnsi" w:hAnsiTheme="majorHAnsi" w:cs="Arial"/>
          <w:spacing w:val="8"/>
        </w:rPr>
        <w:t xml:space="preserve">higher </w:t>
      </w:r>
      <w:bookmarkStart w:id="0" w:name="_GoBack"/>
      <w:bookmarkEnd w:id="0"/>
      <w:r w:rsidR="008C3AB1">
        <w:rPr>
          <w:rFonts w:asciiTheme="majorHAnsi" w:hAnsiTheme="majorHAnsi" w:cs="Arial"/>
          <w:spacing w:val="8"/>
        </w:rPr>
        <w:t xml:space="preserve">than the doorway </w:t>
      </w:r>
      <w:r w:rsidR="00E751D2">
        <w:rPr>
          <w:rFonts w:asciiTheme="majorHAnsi" w:hAnsiTheme="majorHAnsi" w:cs="Arial"/>
          <w:spacing w:val="8"/>
        </w:rPr>
        <w:t xml:space="preserve">to the stair landing, seen on the right of the photo.  </w:t>
      </w:r>
      <w:r w:rsidR="002575AD">
        <w:rPr>
          <w:rFonts w:asciiTheme="majorHAnsi" w:hAnsiTheme="majorHAnsi" w:cs="Arial"/>
          <w:spacing w:val="8"/>
        </w:rPr>
        <w:t xml:space="preserve">A Certificate of Completion was issued by The Building Control Department of LB Camden.  </w:t>
      </w:r>
      <w:r w:rsidR="00E751D2">
        <w:rPr>
          <w:rFonts w:asciiTheme="majorHAnsi" w:hAnsiTheme="majorHAnsi" w:cs="Arial"/>
          <w:spacing w:val="8"/>
        </w:rPr>
        <w:t xml:space="preserve">  </w:t>
      </w:r>
      <w:r>
        <w:rPr>
          <w:rFonts w:asciiTheme="majorHAnsi" w:hAnsiTheme="majorHAnsi" w:cs="Arial"/>
          <w:spacing w:val="8"/>
        </w:rPr>
        <w:t xml:space="preserve"> </w:t>
      </w:r>
    </w:p>
    <w:p w14:paraId="4D94088F" w14:textId="77777777" w:rsidR="00C573C4" w:rsidRDefault="00C573C4" w:rsidP="00126AC2">
      <w:pPr>
        <w:rPr>
          <w:rFonts w:asciiTheme="majorHAnsi" w:hAnsiTheme="majorHAnsi" w:cs="Arial"/>
          <w:spacing w:val="8"/>
        </w:rPr>
      </w:pPr>
    </w:p>
    <w:p w14:paraId="51B57739" w14:textId="780C2E33" w:rsidR="00836315" w:rsidRDefault="00C573C4" w:rsidP="00126AC2">
      <w:pPr>
        <w:rPr>
          <w:rFonts w:asciiTheme="majorHAnsi" w:hAnsiTheme="majorHAnsi" w:cs="Arial"/>
          <w:spacing w:val="8"/>
        </w:rPr>
      </w:pPr>
      <w:r>
        <w:rPr>
          <w:rFonts w:asciiTheme="majorHAnsi" w:hAnsiTheme="majorHAnsi" w:cs="Arial"/>
          <w:spacing w:val="8"/>
        </w:rPr>
        <w:t>1990 -  All the windows in the house</w:t>
      </w:r>
      <w:r w:rsidR="00785B55">
        <w:rPr>
          <w:rFonts w:asciiTheme="majorHAnsi" w:hAnsiTheme="majorHAnsi" w:cs="Arial"/>
          <w:spacing w:val="8"/>
        </w:rPr>
        <w:t xml:space="preserve">, </w:t>
      </w:r>
      <w:r>
        <w:rPr>
          <w:rFonts w:asciiTheme="majorHAnsi" w:hAnsiTheme="majorHAnsi" w:cs="Arial"/>
          <w:spacing w:val="8"/>
        </w:rPr>
        <w:t>except</w:t>
      </w:r>
      <w:r w:rsidR="00785B55">
        <w:rPr>
          <w:rFonts w:asciiTheme="majorHAnsi" w:hAnsiTheme="majorHAnsi" w:cs="Arial"/>
          <w:spacing w:val="8"/>
        </w:rPr>
        <w:t xml:space="preserve"> the </w:t>
      </w:r>
      <w:r>
        <w:rPr>
          <w:rFonts w:asciiTheme="majorHAnsi" w:hAnsiTheme="majorHAnsi" w:cs="Arial"/>
          <w:spacing w:val="8"/>
        </w:rPr>
        <w:t xml:space="preserve">ground floor rear window </w:t>
      </w:r>
      <w:r w:rsidR="00785B55">
        <w:rPr>
          <w:rFonts w:asciiTheme="majorHAnsi" w:hAnsiTheme="majorHAnsi" w:cs="Arial"/>
          <w:spacing w:val="8"/>
        </w:rPr>
        <w:t xml:space="preserve">(Photo C) </w:t>
      </w:r>
      <w:r>
        <w:rPr>
          <w:rFonts w:asciiTheme="majorHAnsi" w:hAnsiTheme="majorHAnsi" w:cs="Arial"/>
          <w:spacing w:val="8"/>
        </w:rPr>
        <w:t>were replaced on a ‘like for like’ basis</w:t>
      </w:r>
      <w:r w:rsidR="00785B55">
        <w:rPr>
          <w:rFonts w:asciiTheme="majorHAnsi" w:hAnsiTheme="majorHAnsi" w:cs="Arial"/>
          <w:spacing w:val="8"/>
        </w:rPr>
        <w:t xml:space="preserve"> in first grade softwood joinery with hardwood </w:t>
      </w:r>
      <w:proofErr w:type="spellStart"/>
      <w:r w:rsidR="00785B55">
        <w:rPr>
          <w:rFonts w:asciiTheme="majorHAnsi" w:hAnsiTheme="majorHAnsi" w:cs="Arial"/>
          <w:spacing w:val="8"/>
        </w:rPr>
        <w:t>cills</w:t>
      </w:r>
      <w:proofErr w:type="spellEnd"/>
      <w:r w:rsidR="00785B55">
        <w:rPr>
          <w:rFonts w:asciiTheme="majorHAnsi" w:hAnsiTheme="majorHAnsi" w:cs="Arial"/>
          <w:spacing w:val="8"/>
        </w:rPr>
        <w:t xml:space="preserve"> and</w:t>
      </w:r>
      <w:r>
        <w:rPr>
          <w:rFonts w:asciiTheme="majorHAnsi" w:hAnsiTheme="majorHAnsi" w:cs="Arial"/>
          <w:spacing w:val="8"/>
        </w:rPr>
        <w:t xml:space="preserve"> fitted with 12mm double glazed units</w:t>
      </w:r>
      <w:r w:rsidR="002575AD">
        <w:rPr>
          <w:rFonts w:asciiTheme="majorHAnsi" w:hAnsiTheme="majorHAnsi" w:cs="Arial"/>
          <w:spacing w:val="8"/>
        </w:rPr>
        <w:t>; the joinery is painted</w:t>
      </w:r>
      <w:r>
        <w:rPr>
          <w:rFonts w:asciiTheme="majorHAnsi" w:hAnsiTheme="majorHAnsi" w:cs="Arial"/>
          <w:spacing w:val="8"/>
        </w:rPr>
        <w:t xml:space="preserve">. The joinery matches the windows removed and complements the windows of North Villa which forms the other half of the pair of semi-detached houses. Although the windows on the front elevation of North Villa are </w:t>
      </w:r>
      <w:r w:rsidR="00247BD5">
        <w:rPr>
          <w:rFonts w:asciiTheme="majorHAnsi" w:hAnsiTheme="majorHAnsi" w:cs="Arial"/>
          <w:spacing w:val="8"/>
        </w:rPr>
        <w:t>‘</w:t>
      </w:r>
      <w:r>
        <w:rPr>
          <w:rFonts w:asciiTheme="majorHAnsi" w:hAnsiTheme="majorHAnsi" w:cs="Arial"/>
          <w:spacing w:val="8"/>
        </w:rPr>
        <w:t>two over two</w:t>
      </w:r>
      <w:r w:rsidR="00247BD5">
        <w:rPr>
          <w:rFonts w:asciiTheme="majorHAnsi" w:hAnsiTheme="majorHAnsi" w:cs="Arial"/>
          <w:spacing w:val="8"/>
        </w:rPr>
        <w:t>’</w:t>
      </w:r>
      <w:r>
        <w:rPr>
          <w:rFonts w:asciiTheme="majorHAnsi" w:hAnsiTheme="majorHAnsi" w:cs="Arial"/>
          <w:spacing w:val="8"/>
        </w:rPr>
        <w:t xml:space="preserve"> corded box sashes</w:t>
      </w:r>
      <w:r w:rsidR="00785B55">
        <w:rPr>
          <w:rFonts w:asciiTheme="majorHAnsi" w:hAnsiTheme="majorHAnsi" w:cs="Arial"/>
          <w:spacing w:val="8"/>
        </w:rPr>
        <w:t xml:space="preserve">, </w:t>
      </w:r>
      <w:proofErr w:type="gramStart"/>
      <w:r w:rsidR="00785B55">
        <w:rPr>
          <w:rFonts w:asciiTheme="majorHAnsi" w:hAnsiTheme="majorHAnsi" w:cs="Arial"/>
          <w:spacing w:val="8"/>
        </w:rPr>
        <w:t>with the exception of</w:t>
      </w:r>
      <w:proofErr w:type="gramEnd"/>
      <w:r w:rsidR="00785B55">
        <w:rPr>
          <w:rFonts w:asciiTheme="majorHAnsi" w:hAnsiTheme="majorHAnsi" w:cs="Arial"/>
          <w:spacing w:val="8"/>
        </w:rPr>
        <w:t xml:space="preserve"> the ground floor window (Photo</w:t>
      </w:r>
      <w:r>
        <w:rPr>
          <w:rFonts w:asciiTheme="majorHAnsi" w:hAnsiTheme="majorHAnsi" w:cs="Arial"/>
          <w:spacing w:val="8"/>
        </w:rPr>
        <w:t xml:space="preserve"> </w:t>
      </w:r>
      <w:r w:rsidR="00785B55">
        <w:rPr>
          <w:rFonts w:asciiTheme="majorHAnsi" w:hAnsiTheme="majorHAnsi" w:cs="Arial"/>
          <w:spacing w:val="8"/>
        </w:rPr>
        <w:t xml:space="preserve">G) </w:t>
      </w:r>
      <w:r>
        <w:rPr>
          <w:rFonts w:asciiTheme="majorHAnsi" w:hAnsiTheme="majorHAnsi" w:cs="Arial"/>
          <w:spacing w:val="8"/>
        </w:rPr>
        <w:t xml:space="preserve">we understand the original windows of South Villa were </w:t>
      </w:r>
      <w:r w:rsidR="00247BD5">
        <w:rPr>
          <w:rFonts w:asciiTheme="majorHAnsi" w:hAnsiTheme="majorHAnsi" w:cs="Arial"/>
          <w:spacing w:val="8"/>
        </w:rPr>
        <w:t>‘</w:t>
      </w:r>
      <w:r>
        <w:rPr>
          <w:rFonts w:asciiTheme="majorHAnsi" w:hAnsiTheme="majorHAnsi" w:cs="Arial"/>
          <w:spacing w:val="8"/>
        </w:rPr>
        <w:t>one over one</w:t>
      </w:r>
      <w:r w:rsidR="00247BD5">
        <w:rPr>
          <w:rFonts w:asciiTheme="majorHAnsi" w:hAnsiTheme="majorHAnsi" w:cs="Arial"/>
          <w:spacing w:val="8"/>
        </w:rPr>
        <w:t>’</w:t>
      </w:r>
      <w:r>
        <w:rPr>
          <w:rFonts w:asciiTheme="majorHAnsi" w:hAnsiTheme="majorHAnsi" w:cs="Arial"/>
          <w:spacing w:val="8"/>
        </w:rPr>
        <w:t xml:space="preserve"> corded box sashes. </w:t>
      </w:r>
      <w:r w:rsidR="00247BD5">
        <w:rPr>
          <w:rFonts w:asciiTheme="majorHAnsi" w:hAnsiTheme="majorHAnsi" w:cs="Arial"/>
          <w:spacing w:val="8"/>
        </w:rPr>
        <w:t xml:space="preserve">The design and layout of the first, second and third floor front windows, with pairs of narrow </w:t>
      </w:r>
      <w:r w:rsidR="00785B55">
        <w:rPr>
          <w:rFonts w:asciiTheme="majorHAnsi" w:hAnsiTheme="majorHAnsi" w:cs="Arial"/>
          <w:spacing w:val="8"/>
        </w:rPr>
        <w:t>sashes either</w:t>
      </w:r>
      <w:r w:rsidR="00247BD5">
        <w:rPr>
          <w:rFonts w:asciiTheme="majorHAnsi" w:hAnsiTheme="majorHAnsi" w:cs="Arial"/>
          <w:spacing w:val="8"/>
        </w:rPr>
        <w:t xml:space="preserve"> side of a wider central, sash set within a </w:t>
      </w:r>
      <w:r w:rsidR="00247BD5">
        <w:rPr>
          <w:rFonts w:asciiTheme="majorHAnsi" w:hAnsiTheme="majorHAnsi" w:cs="Arial"/>
          <w:spacing w:val="8"/>
        </w:rPr>
        <w:lastRenderedPageBreak/>
        <w:t xml:space="preserve">single brick window opening surrounded by a moulded stucco frame, creates a harmonious composition to the elevation of </w:t>
      </w:r>
      <w:r w:rsidR="00785B55">
        <w:rPr>
          <w:rFonts w:asciiTheme="majorHAnsi" w:hAnsiTheme="majorHAnsi" w:cs="Arial"/>
          <w:spacing w:val="8"/>
        </w:rPr>
        <w:t>the linked</w:t>
      </w:r>
      <w:r w:rsidR="00247BD5">
        <w:rPr>
          <w:rFonts w:asciiTheme="majorHAnsi" w:hAnsiTheme="majorHAnsi" w:cs="Arial"/>
          <w:spacing w:val="8"/>
        </w:rPr>
        <w:t xml:space="preserve"> four storey houses. The addition of the thin double-glazed panes in the</w:t>
      </w:r>
      <w:r w:rsidR="00836315">
        <w:rPr>
          <w:rFonts w:asciiTheme="majorHAnsi" w:hAnsiTheme="majorHAnsi" w:cs="Arial"/>
          <w:spacing w:val="8"/>
        </w:rPr>
        <w:t xml:space="preserve"> one over one sashes on the upper three floors </w:t>
      </w:r>
      <w:r w:rsidR="00247BD5">
        <w:rPr>
          <w:rFonts w:asciiTheme="majorHAnsi" w:hAnsiTheme="majorHAnsi" w:cs="Arial"/>
          <w:spacing w:val="8"/>
        </w:rPr>
        <w:t>does not detract from the composition or the detailing, retaining the harmony of the frontage</w:t>
      </w:r>
      <w:r w:rsidR="00836315">
        <w:rPr>
          <w:rFonts w:asciiTheme="majorHAnsi" w:hAnsiTheme="majorHAnsi" w:cs="Arial"/>
          <w:spacing w:val="8"/>
        </w:rPr>
        <w:t xml:space="preserve"> </w:t>
      </w:r>
      <w:r w:rsidR="00247BD5">
        <w:rPr>
          <w:rFonts w:asciiTheme="majorHAnsi" w:hAnsiTheme="majorHAnsi" w:cs="Arial"/>
          <w:spacing w:val="8"/>
        </w:rPr>
        <w:t>(Photo A</w:t>
      </w:r>
      <w:r w:rsidR="00836315">
        <w:rPr>
          <w:rFonts w:asciiTheme="majorHAnsi" w:hAnsiTheme="majorHAnsi" w:cs="Arial"/>
          <w:spacing w:val="8"/>
        </w:rPr>
        <w:t>). The detail of the ground floor front window similarly respects the original design and layout. (</w:t>
      </w:r>
      <w:r w:rsidR="00785B55">
        <w:rPr>
          <w:rFonts w:asciiTheme="majorHAnsi" w:hAnsiTheme="majorHAnsi" w:cs="Arial"/>
          <w:spacing w:val="8"/>
        </w:rPr>
        <w:t>Photo G</w:t>
      </w:r>
      <w:r w:rsidR="00247BD5">
        <w:rPr>
          <w:rFonts w:asciiTheme="majorHAnsi" w:hAnsiTheme="majorHAnsi" w:cs="Arial"/>
          <w:spacing w:val="8"/>
        </w:rPr>
        <w:t xml:space="preserve">).  </w:t>
      </w:r>
    </w:p>
    <w:p w14:paraId="69B4853D" w14:textId="6195FA70" w:rsidR="00B13D80" w:rsidRDefault="00785B55" w:rsidP="00126AC2">
      <w:pPr>
        <w:rPr>
          <w:rFonts w:asciiTheme="majorHAnsi" w:hAnsiTheme="majorHAnsi" w:cs="Arial"/>
          <w:spacing w:val="8"/>
        </w:rPr>
      </w:pPr>
      <w:r>
        <w:rPr>
          <w:rFonts w:asciiTheme="majorHAnsi" w:hAnsiTheme="majorHAnsi" w:cs="Arial"/>
          <w:spacing w:val="8"/>
        </w:rPr>
        <w:t xml:space="preserve">The </w:t>
      </w:r>
      <w:r w:rsidR="00CC23FD">
        <w:rPr>
          <w:rFonts w:asciiTheme="majorHAnsi" w:hAnsiTheme="majorHAnsi" w:cs="Arial"/>
          <w:spacing w:val="8"/>
        </w:rPr>
        <w:t>one over one</w:t>
      </w:r>
      <w:r w:rsidR="00836315">
        <w:rPr>
          <w:rFonts w:asciiTheme="majorHAnsi" w:hAnsiTheme="majorHAnsi" w:cs="Arial"/>
          <w:spacing w:val="8"/>
        </w:rPr>
        <w:t xml:space="preserve"> layout of the</w:t>
      </w:r>
      <w:r w:rsidR="00CC23FD">
        <w:rPr>
          <w:rFonts w:asciiTheme="majorHAnsi" w:hAnsiTheme="majorHAnsi" w:cs="Arial"/>
          <w:spacing w:val="8"/>
        </w:rPr>
        <w:t xml:space="preserve"> </w:t>
      </w:r>
      <w:r>
        <w:rPr>
          <w:rFonts w:asciiTheme="majorHAnsi" w:hAnsiTheme="majorHAnsi" w:cs="Arial"/>
          <w:spacing w:val="8"/>
        </w:rPr>
        <w:t xml:space="preserve">box sash windows on the rear elevation and garage extension are of painted softwood joinery with hardwood </w:t>
      </w:r>
      <w:proofErr w:type="spellStart"/>
      <w:r>
        <w:rPr>
          <w:rFonts w:asciiTheme="majorHAnsi" w:hAnsiTheme="majorHAnsi" w:cs="Arial"/>
          <w:spacing w:val="8"/>
        </w:rPr>
        <w:t>cill</w:t>
      </w:r>
      <w:r w:rsidR="00CC23FD">
        <w:rPr>
          <w:rFonts w:asciiTheme="majorHAnsi" w:hAnsiTheme="majorHAnsi" w:cs="Arial"/>
          <w:spacing w:val="8"/>
        </w:rPr>
        <w:t>s</w:t>
      </w:r>
      <w:proofErr w:type="spellEnd"/>
      <w:r w:rsidR="00CC23FD">
        <w:rPr>
          <w:rFonts w:asciiTheme="majorHAnsi" w:hAnsiTheme="majorHAnsi" w:cs="Arial"/>
          <w:spacing w:val="8"/>
        </w:rPr>
        <w:t xml:space="preserve"> and fitted with 12mm double glazed units. These windows replicate the original sashes. Although the windows at North Villa are of a different layout the openings are the same size and the addition of double glazed units in the new windows of South Villa is not noticeable and has no impact on the composition or look of the exterior of the listed houses.  </w:t>
      </w:r>
    </w:p>
    <w:p w14:paraId="25D982D1" w14:textId="247C42ED" w:rsidR="00CC23FD" w:rsidRDefault="00CC23FD" w:rsidP="00126AC2">
      <w:pPr>
        <w:rPr>
          <w:rFonts w:asciiTheme="majorHAnsi" w:hAnsiTheme="majorHAnsi" w:cs="Arial"/>
          <w:spacing w:val="8"/>
        </w:rPr>
      </w:pPr>
    </w:p>
    <w:p w14:paraId="158D7283" w14:textId="77777777" w:rsidR="002575AD" w:rsidRDefault="00CC23FD" w:rsidP="00126AC2">
      <w:pPr>
        <w:rPr>
          <w:rFonts w:asciiTheme="majorHAnsi" w:hAnsiTheme="majorHAnsi" w:cs="Arial"/>
          <w:spacing w:val="8"/>
        </w:rPr>
      </w:pPr>
      <w:r>
        <w:rPr>
          <w:rFonts w:asciiTheme="majorHAnsi" w:hAnsiTheme="majorHAnsi" w:cs="Arial"/>
          <w:spacing w:val="8"/>
        </w:rPr>
        <w:t xml:space="preserve">2006 - </w:t>
      </w:r>
      <w:r w:rsidR="0054122A">
        <w:rPr>
          <w:rFonts w:asciiTheme="majorHAnsi" w:hAnsiTheme="majorHAnsi" w:cs="Arial"/>
          <w:spacing w:val="8"/>
        </w:rPr>
        <w:t xml:space="preserve">Mr &amp; Mrs Wiese </w:t>
      </w:r>
      <w:r>
        <w:rPr>
          <w:rFonts w:asciiTheme="majorHAnsi" w:hAnsiTheme="majorHAnsi" w:cs="Arial"/>
          <w:spacing w:val="8"/>
        </w:rPr>
        <w:t xml:space="preserve">removed a wall in the ground floor sitting room top </w:t>
      </w:r>
      <w:proofErr w:type="gramStart"/>
      <w:r>
        <w:rPr>
          <w:rFonts w:asciiTheme="majorHAnsi" w:hAnsiTheme="majorHAnsi" w:cs="Arial"/>
          <w:spacing w:val="8"/>
        </w:rPr>
        <w:t>open up</w:t>
      </w:r>
      <w:proofErr w:type="gramEnd"/>
      <w:r>
        <w:rPr>
          <w:rFonts w:asciiTheme="majorHAnsi" w:hAnsiTheme="majorHAnsi" w:cs="Arial"/>
          <w:spacing w:val="8"/>
        </w:rPr>
        <w:t xml:space="preserve"> between the front and rear parts of the house. The Building Control Department of LB Camden was involved in inspection of these works and a Certificate of Completion issued. </w:t>
      </w:r>
    </w:p>
    <w:p w14:paraId="48B1E7D5" w14:textId="1C8AD801" w:rsidR="0054122A" w:rsidRDefault="00CC23FD" w:rsidP="00126AC2">
      <w:pPr>
        <w:rPr>
          <w:rFonts w:asciiTheme="majorHAnsi" w:hAnsiTheme="majorHAnsi" w:cs="Arial"/>
          <w:spacing w:val="8"/>
        </w:rPr>
      </w:pPr>
      <w:r>
        <w:rPr>
          <w:rFonts w:asciiTheme="majorHAnsi" w:hAnsiTheme="majorHAnsi" w:cs="Arial"/>
          <w:spacing w:val="8"/>
        </w:rPr>
        <w:t xml:space="preserve">The work has been carried out to a high standard and </w:t>
      </w:r>
      <w:r w:rsidR="0054122A">
        <w:rPr>
          <w:rFonts w:asciiTheme="majorHAnsi" w:hAnsiTheme="majorHAnsi" w:cs="Arial"/>
          <w:spacing w:val="8"/>
        </w:rPr>
        <w:t>sections of cornice and skirting fitted to match the adjacent mouldings where the wall was removed.  (Photo E).</w:t>
      </w:r>
    </w:p>
    <w:p w14:paraId="64A1FC93" w14:textId="77777777" w:rsidR="0054122A" w:rsidRDefault="0054122A" w:rsidP="00126AC2">
      <w:pPr>
        <w:rPr>
          <w:rFonts w:asciiTheme="majorHAnsi" w:hAnsiTheme="majorHAnsi" w:cs="Arial"/>
          <w:spacing w:val="8"/>
        </w:rPr>
      </w:pPr>
    </w:p>
    <w:p w14:paraId="4E203E03" w14:textId="3DBBFC3C" w:rsidR="00CC23FD" w:rsidRPr="00CA3A48" w:rsidRDefault="0054122A" w:rsidP="00126AC2">
      <w:pPr>
        <w:rPr>
          <w:rFonts w:asciiTheme="majorHAnsi" w:hAnsiTheme="majorHAnsi" w:cs="Arial"/>
          <w:spacing w:val="8"/>
        </w:rPr>
      </w:pPr>
      <w:r>
        <w:rPr>
          <w:rFonts w:asciiTheme="majorHAnsi" w:hAnsiTheme="majorHAnsi" w:cs="Arial"/>
          <w:spacing w:val="8"/>
        </w:rPr>
        <w:t>Mr &amp; Mrs Wiese have lived in this house for 35 years and restored it to the high standards a Grade II listed house merits.  They have respected the historic details of the house and ensured that the new work replicates the details of the original even though they were unaware of its listed status.</w:t>
      </w:r>
      <w:r w:rsidR="00836315">
        <w:rPr>
          <w:rFonts w:asciiTheme="majorHAnsi" w:hAnsiTheme="majorHAnsi" w:cs="Arial"/>
          <w:spacing w:val="8"/>
        </w:rPr>
        <w:t xml:space="preserve"> We consider the works set out in this </w:t>
      </w:r>
      <w:r w:rsidR="008D169E">
        <w:rPr>
          <w:rFonts w:asciiTheme="majorHAnsi" w:hAnsiTheme="majorHAnsi" w:cs="Arial"/>
          <w:spacing w:val="8"/>
        </w:rPr>
        <w:t>S</w:t>
      </w:r>
      <w:r w:rsidR="00836315">
        <w:rPr>
          <w:rFonts w:asciiTheme="majorHAnsi" w:hAnsiTheme="majorHAnsi" w:cs="Arial"/>
          <w:spacing w:val="8"/>
        </w:rPr>
        <w:t xml:space="preserve">tatement merit the granting of Listed Building Consent retrospectively. </w:t>
      </w:r>
      <w:r>
        <w:rPr>
          <w:rFonts w:asciiTheme="majorHAnsi" w:hAnsiTheme="majorHAnsi" w:cs="Arial"/>
          <w:spacing w:val="8"/>
        </w:rPr>
        <w:t xml:space="preserve">  </w:t>
      </w:r>
      <w:r w:rsidR="00CC23FD">
        <w:rPr>
          <w:rFonts w:asciiTheme="majorHAnsi" w:hAnsiTheme="majorHAnsi" w:cs="Arial"/>
          <w:spacing w:val="8"/>
        </w:rPr>
        <w:t xml:space="preserve"> </w:t>
      </w:r>
    </w:p>
    <w:p w14:paraId="5EC1C062" w14:textId="49FE47A4" w:rsidR="008C187B" w:rsidRPr="00962929" w:rsidRDefault="008C187B" w:rsidP="00126AC2">
      <w:pPr>
        <w:rPr>
          <w:rFonts w:asciiTheme="majorHAnsi" w:hAnsiTheme="majorHAnsi" w:cs="Arial"/>
          <w:spacing w:val="8"/>
        </w:rPr>
      </w:pPr>
    </w:p>
    <w:p w14:paraId="250BC810" w14:textId="5006E2C8" w:rsidR="00640228" w:rsidRDefault="00640228" w:rsidP="00126AC2">
      <w:pPr>
        <w:rPr>
          <w:rFonts w:asciiTheme="majorHAnsi" w:hAnsiTheme="majorHAnsi" w:cs="Arial"/>
          <w:i/>
        </w:rPr>
      </w:pPr>
    </w:p>
    <w:p w14:paraId="3336EBBF" w14:textId="7CA9B65A" w:rsidR="00640228" w:rsidRDefault="00B13D80" w:rsidP="00126AC2">
      <w:pPr>
        <w:rPr>
          <w:rFonts w:asciiTheme="majorHAnsi" w:hAnsiTheme="majorHAnsi" w:cs="Arial"/>
        </w:rPr>
      </w:pPr>
      <w:r>
        <w:rPr>
          <w:rFonts w:asciiTheme="majorHAnsi" w:hAnsiTheme="majorHAnsi" w:cs="Arial"/>
          <w:noProof/>
          <w:spacing w:val="8"/>
        </w:rPr>
        <w:drawing>
          <wp:inline distT="0" distB="0" distL="0" distR="0" wp14:anchorId="0034B450" wp14:editId="00F61C56">
            <wp:extent cx="4064000" cy="3048000"/>
            <wp:effectExtent l="0" t="635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2.jpg"/>
                    <pic:cNvPicPr/>
                  </pic:nvPicPr>
                  <pic:blipFill>
                    <a:blip r:embed="rId8">
                      <a:extLst>
                        <a:ext uri="{28A0092B-C50C-407E-A947-70E740481C1C}">
                          <a14:useLocalDpi xmlns:a14="http://schemas.microsoft.com/office/drawing/2010/main" val="0"/>
                        </a:ext>
                      </a:extLst>
                    </a:blip>
                    <a:stretch>
                      <a:fillRect/>
                    </a:stretch>
                  </pic:blipFill>
                  <pic:spPr>
                    <a:xfrm rot="5400000">
                      <a:off x="0" y="0"/>
                      <a:ext cx="4064000" cy="3048000"/>
                    </a:xfrm>
                    <a:prstGeom prst="rect">
                      <a:avLst/>
                    </a:prstGeom>
                  </pic:spPr>
                </pic:pic>
              </a:graphicData>
            </a:graphic>
          </wp:inline>
        </w:drawing>
      </w:r>
    </w:p>
    <w:p w14:paraId="04F43CEC" w14:textId="050867D6" w:rsidR="00B13D80" w:rsidRDefault="00B13D80" w:rsidP="00126AC2">
      <w:pPr>
        <w:rPr>
          <w:rFonts w:asciiTheme="majorHAnsi" w:hAnsiTheme="majorHAnsi" w:cs="Arial"/>
        </w:rPr>
      </w:pPr>
      <w:r>
        <w:rPr>
          <w:rFonts w:asciiTheme="majorHAnsi" w:hAnsiTheme="majorHAnsi" w:cs="Arial"/>
        </w:rPr>
        <w:t xml:space="preserve">Photo A </w:t>
      </w:r>
      <w:r w:rsidR="00AE7626">
        <w:rPr>
          <w:rFonts w:asciiTheme="majorHAnsi" w:hAnsiTheme="majorHAnsi" w:cs="Arial"/>
        </w:rPr>
        <w:t>-</w:t>
      </w:r>
      <w:r>
        <w:rPr>
          <w:rFonts w:asciiTheme="majorHAnsi" w:hAnsiTheme="majorHAnsi" w:cs="Arial"/>
        </w:rPr>
        <w:t xml:space="preserve"> Front elevation</w:t>
      </w:r>
      <w:r w:rsidR="00081C4B">
        <w:rPr>
          <w:rFonts w:asciiTheme="majorHAnsi" w:hAnsiTheme="majorHAnsi" w:cs="Arial"/>
        </w:rPr>
        <w:t>, with South Villa on the right of the photograph.</w:t>
      </w:r>
    </w:p>
    <w:p w14:paraId="28A20EE6" w14:textId="6C2250B0" w:rsidR="00B13D80" w:rsidRDefault="00B13D80" w:rsidP="00126AC2">
      <w:pPr>
        <w:rPr>
          <w:rFonts w:asciiTheme="majorHAnsi" w:hAnsiTheme="majorHAnsi" w:cs="Arial"/>
        </w:rPr>
      </w:pPr>
    </w:p>
    <w:p w14:paraId="7B7E668C" w14:textId="3B30F761" w:rsidR="00B13D80" w:rsidRDefault="00B13D80" w:rsidP="00126AC2">
      <w:pPr>
        <w:rPr>
          <w:rFonts w:asciiTheme="majorHAnsi" w:hAnsiTheme="majorHAnsi" w:cs="Arial"/>
        </w:rPr>
      </w:pPr>
    </w:p>
    <w:p w14:paraId="608F1B14" w14:textId="2646EB77" w:rsidR="00B13D80" w:rsidRDefault="002B379C" w:rsidP="00126AC2">
      <w:pPr>
        <w:rPr>
          <w:rFonts w:asciiTheme="majorHAnsi" w:hAnsiTheme="majorHAnsi" w:cs="Arial"/>
        </w:rPr>
      </w:pPr>
      <w:r>
        <w:rPr>
          <w:rFonts w:asciiTheme="majorHAnsi" w:hAnsiTheme="majorHAnsi" w:cs="Arial"/>
          <w:noProof/>
        </w:rPr>
        <w:drawing>
          <wp:inline distT="0" distB="0" distL="0" distR="0" wp14:anchorId="7C48DA63" wp14:editId="3AB3FEE8">
            <wp:extent cx="4064000" cy="3048000"/>
            <wp:effectExtent l="0" t="635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3.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4064000" cy="3048000"/>
                    </a:xfrm>
                    <a:prstGeom prst="rect">
                      <a:avLst/>
                    </a:prstGeom>
                  </pic:spPr>
                </pic:pic>
              </a:graphicData>
            </a:graphic>
          </wp:inline>
        </w:drawing>
      </w:r>
    </w:p>
    <w:p w14:paraId="348B9C14" w14:textId="510FA4E7" w:rsidR="002B379C" w:rsidRDefault="002B379C" w:rsidP="00126AC2">
      <w:pPr>
        <w:rPr>
          <w:rFonts w:asciiTheme="majorHAnsi" w:hAnsiTheme="majorHAnsi" w:cs="Arial"/>
        </w:rPr>
      </w:pPr>
      <w:r>
        <w:rPr>
          <w:rFonts w:asciiTheme="majorHAnsi" w:hAnsiTheme="majorHAnsi" w:cs="Arial"/>
        </w:rPr>
        <w:t xml:space="preserve">Photo B </w:t>
      </w:r>
      <w:r w:rsidR="00AE7626">
        <w:rPr>
          <w:rFonts w:asciiTheme="majorHAnsi" w:hAnsiTheme="majorHAnsi" w:cs="Arial"/>
        </w:rPr>
        <w:t>-</w:t>
      </w:r>
      <w:r>
        <w:rPr>
          <w:rFonts w:asciiTheme="majorHAnsi" w:hAnsiTheme="majorHAnsi" w:cs="Arial"/>
        </w:rPr>
        <w:t xml:space="preserve"> </w:t>
      </w:r>
      <w:r w:rsidR="00081C4B">
        <w:rPr>
          <w:rFonts w:asciiTheme="majorHAnsi" w:hAnsiTheme="majorHAnsi" w:cs="Arial"/>
        </w:rPr>
        <w:t xml:space="preserve"> Windows on the r</w:t>
      </w:r>
      <w:r>
        <w:rPr>
          <w:rFonts w:asciiTheme="majorHAnsi" w:hAnsiTheme="majorHAnsi" w:cs="Arial"/>
        </w:rPr>
        <w:t>ear elevation</w:t>
      </w:r>
      <w:r w:rsidR="00081C4B">
        <w:rPr>
          <w:rFonts w:asciiTheme="majorHAnsi" w:hAnsiTheme="majorHAnsi" w:cs="Arial"/>
        </w:rPr>
        <w:t xml:space="preserve"> and side wall of the garage block</w:t>
      </w:r>
    </w:p>
    <w:p w14:paraId="66C4C6C9" w14:textId="707DA941" w:rsidR="002B379C" w:rsidRDefault="002B379C" w:rsidP="00126AC2">
      <w:pPr>
        <w:rPr>
          <w:rFonts w:asciiTheme="majorHAnsi" w:hAnsiTheme="majorHAnsi" w:cs="Arial"/>
        </w:rPr>
      </w:pPr>
    </w:p>
    <w:p w14:paraId="1FD326F0" w14:textId="77777777" w:rsidR="00B62CEE" w:rsidRDefault="00B62CEE" w:rsidP="00126AC2">
      <w:pPr>
        <w:rPr>
          <w:rFonts w:asciiTheme="majorHAnsi" w:hAnsiTheme="majorHAnsi" w:cs="Arial"/>
        </w:rPr>
      </w:pPr>
    </w:p>
    <w:p w14:paraId="0C2A6D61" w14:textId="78D67EE2" w:rsidR="002B379C" w:rsidRDefault="002B379C" w:rsidP="00126AC2">
      <w:pPr>
        <w:rPr>
          <w:rFonts w:asciiTheme="majorHAnsi" w:hAnsiTheme="majorHAnsi" w:cs="Arial"/>
        </w:rPr>
      </w:pPr>
      <w:r>
        <w:rPr>
          <w:rFonts w:asciiTheme="majorHAnsi" w:hAnsiTheme="majorHAnsi" w:cs="Arial"/>
          <w:noProof/>
        </w:rPr>
        <w:drawing>
          <wp:inline distT="0" distB="0" distL="0" distR="0" wp14:anchorId="073FC276" wp14:editId="29E95E61">
            <wp:extent cx="4064000" cy="3048000"/>
            <wp:effectExtent l="0" t="635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 1.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4064000" cy="3048000"/>
                    </a:xfrm>
                    <a:prstGeom prst="rect">
                      <a:avLst/>
                    </a:prstGeom>
                  </pic:spPr>
                </pic:pic>
              </a:graphicData>
            </a:graphic>
          </wp:inline>
        </w:drawing>
      </w:r>
    </w:p>
    <w:p w14:paraId="0F3DCE2C" w14:textId="1C3D1818" w:rsidR="001D509B" w:rsidRDefault="002B379C" w:rsidP="00126AC2">
      <w:pPr>
        <w:rPr>
          <w:rFonts w:asciiTheme="majorHAnsi" w:hAnsiTheme="majorHAnsi" w:cs="Arial"/>
        </w:rPr>
      </w:pPr>
      <w:r>
        <w:rPr>
          <w:rFonts w:asciiTheme="majorHAnsi" w:hAnsiTheme="majorHAnsi" w:cs="Arial"/>
        </w:rPr>
        <w:t xml:space="preserve">Photo C </w:t>
      </w:r>
      <w:r w:rsidR="00AE7626">
        <w:rPr>
          <w:rFonts w:asciiTheme="majorHAnsi" w:hAnsiTheme="majorHAnsi" w:cs="Arial"/>
        </w:rPr>
        <w:t>-</w:t>
      </w:r>
      <w:r>
        <w:rPr>
          <w:rFonts w:asciiTheme="majorHAnsi" w:hAnsiTheme="majorHAnsi" w:cs="Arial"/>
        </w:rPr>
        <w:t xml:space="preserve"> Ground floor rear </w:t>
      </w:r>
      <w:r w:rsidR="00081C4B">
        <w:rPr>
          <w:rFonts w:asciiTheme="majorHAnsi" w:hAnsiTheme="majorHAnsi" w:cs="Arial"/>
        </w:rPr>
        <w:t>window</w:t>
      </w:r>
    </w:p>
    <w:p w14:paraId="29C8E698" w14:textId="1B432FCF" w:rsidR="00E94E0D" w:rsidRDefault="00E94E0D" w:rsidP="00126AC2">
      <w:pPr>
        <w:rPr>
          <w:rFonts w:asciiTheme="majorHAnsi" w:hAnsiTheme="majorHAnsi" w:cs="Arial"/>
        </w:rPr>
      </w:pPr>
    </w:p>
    <w:p w14:paraId="7B8DE2D3" w14:textId="21202BE9" w:rsidR="00E94E0D" w:rsidRDefault="00E94E0D" w:rsidP="00126AC2">
      <w:pPr>
        <w:rPr>
          <w:rFonts w:asciiTheme="majorHAnsi" w:hAnsiTheme="majorHAnsi" w:cs="Arial"/>
        </w:rPr>
      </w:pPr>
      <w:r>
        <w:rPr>
          <w:rFonts w:asciiTheme="majorHAnsi" w:hAnsiTheme="majorHAnsi" w:cs="Arial"/>
          <w:noProof/>
        </w:rPr>
        <w:lastRenderedPageBreak/>
        <w:drawing>
          <wp:inline distT="0" distB="0" distL="0" distR="0" wp14:anchorId="7DC80C80" wp14:editId="1245F6F7">
            <wp:extent cx="4064000" cy="3048000"/>
            <wp:effectExtent l="0" t="635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 5.jpg"/>
                    <pic:cNvPicPr/>
                  </pic:nvPicPr>
                  <pic:blipFill>
                    <a:blip r:embed="rId11">
                      <a:extLst>
                        <a:ext uri="{28A0092B-C50C-407E-A947-70E740481C1C}">
                          <a14:useLocalDpi xmlns:a14="http://schemas.microsoft.com/office/drawing/2010/main" val="0"/>
                        </a:ext>
                      </a:extLst>
                    </a:blip>
                    <a:stretch>
                      <a:fillRect/>
                    </a:stretch>
                  </pic:blipFill>
                  <pic:spPr>
                    <a:xfrm rot="5400000">
                      <a:off x="0" y="0"/>
                      <a:ext cx="4064000" cy="3048000"/>
                    </a:xfrm>
                    <a:prstGeom prst="rect">
                      <a:avLst/>
                    </a:prstGeom>
                  </pic:spPr>
                </pic:pic>
              </a:graphicData>
            </a:graphic>
          </wp:inline>
        </w:drawing>
      </w:r>
    </w:p>
    <w:p w14:paraId="67489938" w14:textId="619DAF1D" w:rsidR="00E94E0D" w:rsidRDefault="00E94E0D" w:rsidP="00126AC2">
      <w:pPr>
        <w:rPr>
          <w:rFonts w:asciiTheme="majorHAnsi" w:hAnsiTheme="majorHAnsi" w:cs="Arial"/>
        </w:rPr>
      </w:pPr>
      <w:r>
        <w:rPr>
          <w:rFonts w:asciiTheme="majorHAnsi" w:hAnsiTheme="majorHAnsi" w:cs="Arial"/>
        </w:rPr>
        <w:t xml:space="preserve">Photo D </w:t>
      </w:r>
      <w:r w:rsidR="00AE7626">
        <w:rPr>
          <w:rFonts w:asciiTheme="majorHAnsi" w:hAnsiTheme="majorHAnsi" w:cs="Arial"/>
        </w:rPr>
        <w:t>-</w:t>
      </w:r>
      <w:r>
        <w:rPr>
          <w:rFonts w:asciiTheme="majorHAnsi" w:hAnsiTheme="majorHAnsi" w:cs="Arial"/>
        </w:rPr>
        <w:t xml:space="preserve"> First floor kitchen</w:t>
      </w:r>
      <w:r w:rsidR="00081C4B">
        <w:rPr>
          <w:rFonts w:asciiTheme="majorHAnsi" w:hAnsiTheme="majorHAnsi" w:cs="Arial"/>
        </w:rPr>
        <w:t xml:space="preserve"> </w:t>
      </w:r>
      <w:r w:rsidR="00823334">
        <w:rPr>
          <w:rFonts w:asciiTheme="majorHAnsi" w:hAnsiTheme="majorHAnsi" w:cs="Arial"/>
        </w:rPr>
        <w:t xml:space="preserve">opening, with </w:t>
      </w:r>
      <w:r w:rsidR="00081C4B">
        <w:rPr>
          <w:rFonts w:asciiTheme="majorHAnsi" w:hAnsiTheme="majorHAnsi" w:cs="Arial"/>
        </w:rPr>
        <w:t>retained cornice and joinery details.</w:t>
      </w:r>
    </w:p>
    <w:p w14:paraId="1FC856DB" w14:textId="028996A3" w:rsidR="00E94E0D" w:rsidRDefault="00E94E0D" w:rsidP="00126AC2">
      <w:pPr>
        <w:rPr>
          <w:rFonts w:asciiTheme="majorHAnsi" w:hAnsiTheme="majorHAnsi" w:cs="Arial"/>
        </w:rPr>
      </w:pPr>
    </w:p>
    <w:p w14:paraId="7364AFB2" w14:textId="77777777" w:rsidR="00B62CEE" w:rsidRDefault="00B62CEE" w:rsidP="00126AC2">
      <w:pPr>
        <w:rPr>
          <w:rFonts w:asciiTheme="majorHAnsi" w:hAnsiTheme="majorHAnsi" w:cs="Arial"/>
        </w:rPr>
      </w:pPr>
    </w:p>
    <w:p w14:paraId="461E53E7" w14:textId="501D951C" w:rsidR="00E94E0D" w:rsidRDefault="00E94E0D" w:rsidP="00126AC2">
      <w:pPr>
        <w:rPr>
          <w:rFonts w:asciiTheme="majorHAnsi" w:hAnsiTheme="majorHAnsi" w:cs="Arial"/>
        </w:rPr>
      </w:pPr>
      <w:r>
        <w:rPr>
          <w:rFonts w:asciiTheme="majorHAnsi" w:hAnsiTheme="majorHAnsi" w:cs="Arial"/>
          <w:noProof/>
        </w:rPr>
        <w:drawing>
          <wp:inline distT="0" distB="0" distL="0" distR="0" wp14:anchorId="55EFA768" wp14:editId="63946CC4">
            <wp:extent cx="4064000" cy="3048000"/>
            <wp:effectExtent l="0" t="635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 6.jpg"/>
                    <pic:cNvPicPr/>
                  </pic:nvPicPr>
                  <pic:blipFill>
                    <a:blip r:embed="rId12">
                      <a:extLst>
                        <a:ext uri="{28A0092B-C50C-407E-A947-70E740481C1C}">
                          <a14:useLocalDpi xmlns:a14="http://schemas.microsoft.com/office/drawing/2010/main" val="0"/>
                        </a:ext>
                      </a:extLst>
                    </a:blip>
                    <a:stretch>
                      <a:fillRect/>
                    </a:stretch>
                  </pic:blipFill>
                  <pic:spPr>
                    <a:xfrm rot="5400000">
                      <a:off x="0" y="0"/>
                      <a:ext cx="4064000" cy="3048000"/>
                    </a:xfrm>
                    <a:prstGeom prst="rect">
                      <a:avLst/>
                    </a:prstGeom>
                  </pic:spPr>
                </pic:pic>
              </a:graphicData>
            </a:graphic>
          </wp:inline>
        </w:drawing>
      </w:r>
    </w:p>
    <w:p w14:paraId="4734A86D" w14:textId="30E284B8" w:rsidR="00E94E0D" w:rsidRDefault="00E94E0D" w:rsidP="00126AC2">
      <w:pPr>
        <w:rPr>
          <w:rFonts w:asciiTheme="majorHAnsi" w:hAnsiTheme="majorHAnsi" w:cs="Arial"/>
        </w:rPr>
      </w:pPr>
      <w:r>
        <w:rPr>
          <w:rFonts w:asciiTheme="majorHAnsi" w:hAnsiTheme="majorHAnsi" w:cs="Arial"/>
        </w:rPr>
        <w:t xml:space="preserve">Photo E </w:t>
      </w:r>
      <w:r w:rsidR="00AE7626">
        <w:rPr>
          <w:rFonts w:asciiTheme="majorHAnsi" w:hAnsiTheme="majorHAnsi" w:cs="Arial"/>
        </w:rPr>
        <w:t>-</w:t>
      </w:r>
      <w:r>
        <w:rPr>
          <w:rFonts w:asciiTheme="majorHAnsi" w:hAnsiTheme="majorHAnsi" w:cs="Arial"/>
        </w:rPr>
        <w:t xml:space="preserve"> Ground floor reception room view towards the rear</w:t>
      </w:r>
      <w:r w:rsidR="00081C4B">
        <w:rPr>
          <w:rFonts w:asciiTheme="majorHAnsi" w:hAnsiTheme="majorHAnsi" w:cs="Arial"/>
        </w:rPr>
        <w:t>.</w:t>
      </w:r>
    </w:p>
    <w:p w14:paraId="2F8E69B2" w14:textId="70B947EE" w:rsidR="00945DCF" w:rsidRDefault="00945DCF" w:rsidP="00126AC2">
      <w:pPr>
        <w:rPr>
          <w:rFonts w:asciiTheme="majorHAnsi" w:hAnsiTheme="majorHAnsi" w:cs="Arial"/>
        </w:rPr>
      </w:pPr>
      <w:r>
        <w:rPr>
          <w:rFonts w:asciiTheme="majorHAnsi" w:hAnsiTheme="majorHAnsi" w:cs="Arial"/>
          <w:noProof/>
        </w:rPr>
        <w:lastRenderedPageBreak/>
        <w:drawing>
          <wp:inline distT="0" distB="0" distL="0" distR="0" wp14:anchorId="11E4D76C" wp14:editId="7A7B8C10">
            <wp:extent cx="4064000" cy="3048000"/>
            <wp:effectExtent l="0" t="635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 4.jpg"/>
                    <pic:cNvPicPr/>
                  </pic:nvPicPr>
                  <pic:blipFill>
                    <a:blip r:embed="rId13">
                      <a:extLst>
                        <a:ext uri="{28A0092B-C50C-407E-A947-70E740481C1C}">
                          <a14:useLocalDpi xmlns:a14="http://schemas.microsoft.com/office/drawing/2010/main" val="0"/>
                        </a:ext>
                      </a:extLst>
                    </a:blip>
                    <a:stretch>
                      <a:fillRect/>
                    </a:stretch>
                  </pic:blipFill>
                  <pic:spPr>
                    <a:xfrm rot="5400000">
                      <a:off x="0" y="0"/>
                      <a:ext cx="4064000" cy="3048000"/>
                    </a:xfrm>
                    <a:prstGeom prst="rect">
                      <a:avLst/>
                    </a:prstGeom>
                  </pic:spPr>
                </pic:pic>
              </a:graphicData>
            </a:graphic>
          </wp:inline>
        </w:drawing>
      </w:r>
    </w:p>
    <w:p w14:paraId="1F0337CE" w14:textId="79147D06" w:rsidR="00945DCF" w:rsidRDefault="00945DCF" w:rsidP="00126AC2">
      <w:pPr>
        <w:rPr>
          <w:rFonts w:asciiTheme="majorHAnsi" w:hAnsiTheme="majorHAnsi" w:cs="Arial"/>
        </w:rPr>
      </w:pPr>
      <w:r>
        <w:rPr>
          <w:rFonts w:asciiTheme="majorHAnsi" w:hAnsiTheme="majorHAnsi" w:cs="Arial"/>
        </w:rPr>
        <w:t xml:space="preserve">Photo F </w:t>
      </w:r>
      <w:r w:rsidR="00AE7626">
        <w:rPr>
          <w:rFonts w:asciiTheme="majorHAnsi" w:hAnsiTheme="majorHAnsi" w:cs="Arial"/>
        </w:rPr>
        <w:t>-</w:t>
      </w:r>
      <w:r>
        <w:rPr>
          <w:rFonts w:asciiTheme="majorHAnsi" w:hAnsiTheme="majorHAnsi" w:cs="Arial"/>
        </w:rPr>
        <w:t xml:space="preserve"> Rear elevation</w:t>
      </w:r>
      <w:r w:rsidR="005C0823">
        <w:rPr>
          <w:rFonts w:asciiTheme="majorHAnsi" w:hAnsiTheme="majorHAnsi" w:cs="Arial"/>
        </w:rPr>
        <w:t xml:space="preserve"> of South Villa and white painted </w:t>
      </w:r>
      <w:r>
        <w:rPr>
          <w:rFonts w:asciiTheme="majorHAnsi" w:hAnsiTheme="majorHAnsi" w:cs="Arial"/>
        </w:rPr>
        <w:t>garage</w:t>
      </w:r>
      <w:r w:rsidR="005C0823">
        <w:rPr>
          <w:rFonts w:asciiTheme="majorHAnsi" w:hAnsiTheme="majorHAnsi" w:cs="Arial"/>
        </w:rPr>
        <w:t xml:space="preserve"> block. Rear windows of North Villa on the right of the photo. </w:t>
      </w:r>
    </w:p>
    <w:p w14:paraId="220D5AD9" w14:textId="77777777" w:rsidR="00580F4C" w:rsidRDefault="00580F4C" w:rsidP="00126AC2">
      <w:pPr>
        <w:rPr>
          <w:rFonts w:asciiTheme="majorHAnsi" w:hAnsiTheme="majorHAnsi" w:cs="Arial"/>
        </w:rPr>
      </w:pPr>
    </w:p>
    <w:p w14:paraId="3C85667C" w14:textId="64B971A5" w:rsidR="00523783" w:rsidRDefault="00523783" w:rsidP="00126AC2">
      <w:pPr>
        <w:rPr>
          <w:rFonts w:asciiTheme="majorHAnsi" w:hAnsiTheme="majorHAnsi" w:cs="Arial"/>
        </w:rPr>
      </w:pPr>
    </w:p>
    <w:p w14:paraId="3949B589" w14:textId="4CC31BA7" w:rsidR="00523783" w:rsidRDefault="00E62159" w:rsidP="00126AC2">
      <w:pPr>
        <w:rPr>
          <w:rFonts w:asciiTheme="majorHAnsi" w:hAnsiTheme="majorHAnsi" w:cs="Arial"/>
        </w:rPr>
      </w:pPr>
      <w:r>
        <w:rPr>
          <w:rFonts w:asciiTheme="majorHAnsi" w:hAnsiTheme="majorHAnsi" w:cs="Arial"/>
          <w:noProof/>
        </w:rPr>
        <w:drawing>
          <wp:inline distT="0" distB="0" distL="0" distR="0" wp14:anchorId="0A908CFE" wp14:editId="7536A775">
            <wp:extent cx="3048000" cy="4067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4067175"/>
                    </a:xfrm>
                    <a:prstGeom prst="rect">
                      <a:avLst/>
                    </a:prstGeom>
                    <a:noFill/>
                    <a:ln>
                      <a:noFill/>
                    </a:ln>
                  </pic:spPr>
                </pic:pic>
              </a:graphicData>
            </a:graphic>
          </wp:inline>
        </w:drawing>
      </w:r>
    </w:p>
    <w:p w14:paraId="0F0ABFD4" w14:textId="085C8103" w:rsidR="00E62159" w:rsidRDefault="00785B55" w:rsidP="00126AC2">
      <w:pPr>
        <w:rPr>
          <w:rFonts w:asciiTheme="majorHAnsi" w:hAnsiTheme="majorHAnsi" w:cs="Arial"/>
        </w:rPr>
      </w:pPr>
      <w:r>
        <w:rPr>
          <w:rFonts w:asciiTheme="majorHAnsi" w:hAnsiTheme="majorHAnsi" w:cs="Arial"/>
        </w:rPr>
        <w:t xml:space="preserve">Photo G </w:t>
      </w:r>
      <w:r w:rsidR="005C0823">
        <w:rPr>
          <w:rFonts w:asciiTheme="majorHAnsi" w:hAnsiTheme="majorHAnsi" w:cs="Arial"/>
        </w:rPr>
        <w:t>Ground floor front w</w:t>
      </w:r>
      <w:r w:rsidR="00E62159">
        <w:rPr>
          <w:rFonts w:asciiTheme="majorHAnsi" w:hAnsiTheme="majorHAnsi" w:cs="Arial"/>
        </w:rPr>
        <w:t>indow detail</w:t>
      </w:r>
    </w:p>
    <w:sectPr w:rsidR="00E62159" w:rsidSect="00646861">
      <w:headerReference w:type="default" r:id="rId15"/>
      <w:footerReference w:type="default" r:id="rId16"/>
      <w:headerReference w:type="first" r:id="rId17"/>
      <w:pgSz w:w="11900" w:h="16840"/>
      <w:pgMar w:top="564" w:right="1127" w:bottom="1440" w:left="1276" w:header="142"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CCAE8" w14:textId="77777777" w:rsidR="005317C5" w:rsidRDefault="005317C5">
      <w:r>
        <w:separator/>
      </w:r>
    </w:p>
  </w:endnote>
  <w:endnote w:type="continuationSeparator" w:id="0">
    <w:p w14:paraId="4866E6C9" w14:textId="77777777" w:rsidR="005317C5" w:rsidRDefault="0053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B3A3" w14:textId="77777777" w:rsidR="002C4D2F" w:rsidRDefault="002C4D2F">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DD850" w14:textId="77777777" w:rsidR="005317C5" w:rsidRDefault="005317C5">
      <w:r>
        <w:separator/>
      </w:r>
    </w:p>
  </w:footnote>
  <w:footnote w:type="continuationSeparator" w:id="0">
    <w:p w14:paraId="3088E37B" w14:textId="77777777" w:rsidR="005317C5" w:rsidRDefault="00531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47DF" w14:textId="77777777" w:rsidR="002C4D2F" w:rsidRDefault="002C4D2F" w:rsidP="007E4C96">
    <w:pPr>
      <w:pStyle w:val="Header"/>
      <w:ind w:left="142" w:right="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B09C" w14:textId="77777777" w:rsidR="002C4D2F" w:rsidRDefault="002C4D2F">
    <w:pPr>
      <w:pStyle w:val="Header"/>
    </w:pPr>
    <w:r w:rsidRPr="00646861">
      <w:rPr>
        <w:noProof/>
      </w:rPr>
      <w:drawing>
        <wp:inline distT="0" distB="0" distL="0" distR="0" wp14:anchorId="521C6399" wp14:editId="2625CC96">
          <wp:extent cx="6030595" cy="1347165"/>
          <wp:effectExtent l="0" t="0" r="0" b="0"/>
          <wp:docPr id="2" name="Picture 1" descr="Viki's HD:Users:viki:Desktop:JB lh header EDENS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ki's HD:Users:viki:Desktop:JB lh header EDENSOR.png"/>
                  <pic:cNvPicPr>
                    <a:picLocks noChangeAspect="1" noChangeArrowheads="1"/>
                  </pic:cNvPicPr>
                </pic:nvPicPr>
                <pic:blipFill>
                  <a:blip r:embed="rId1"/>
                  <a:srcRect/>
                  <a:stretch>
                    <a:fillRect/>
                  </a:stretch>
                </pic:blipFill>
                <pic:spPr bwMode="auto">
                  <a:xfrm>
                    <a:off x="0" y="0"/>
                    <a:ext cx="6030595" cy="13471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B693C"/>
    <w:multiLevelType w:val="hybridMultilevel"/>
    <w:tmpl w:val="7D3E47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AF31CDF"/>
    <w:multiLevelType w:val="hybridMultilevel"/>
    <w:tmpl w:val="AEBCE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02"/>
    <w:rsid w:val="00005391"/>
    <w:rsid w:val="000070E4"/>
    <w:rsid w:val="000246FE"/>
    <w:rsid w:val="0002507B"/>
    <w:rsid w:val="00026AC5"/>
    <w:rsid w:val="00027BB9"/>
    <w:rsid w:val="00027E06"/>
    <w:rsid w:val="00032FA0"/>
    <w:rsid w:val="00036ED2"/>
    <w:rsid w:val="00037924"/>
    <w:rsid w:val="000404A2"/>
    <w:rsid w:val="00040E67"/>
    <w:rsid w:val="00041820"/>
    <w:rsid w:val="00043020"/>
    <w:rsid w:val="000439C9"/>
    <w:rsid w:val="0005398B"/>
    <w:rsid w:val="00060637"/>
    <w:rsid w:val="00062626"/>
    <w:rsid w:val="00063681"/>
    <w:rsid w:val="0006415E"/>
    <w:rsid w:val="00064E2D"/>
    <w:rsid w:val="0006547A"/>
    <w:rsid w:val="00071B01"/>
    <w:rsid w:val="000757B3"/>
    <w:rsid w:val="00080AC5"/>
    <w:rsid w:val="00081C4B"/>
    <w:rsid w:val="00085C08"/>
    <w:rsid w:val="000911C5"/>
    <w:rsid w:val="00091976"/>
    <w:rsid w:val="000958A5"/>
    <w:rsid w:val="000973B6"/>
    <w:rsid w:val="000A0C0D"/>
    <w:rsid w:val="000A303B"/>
    <w:rsid w:val="000A4446"/>
    <w:rsid w:val="000A6785"/>
    <w:rsid w:val="000A75BC"/>
    <w:rsid w:val="000A7E97"/>
    <w:rsid w:val="000B2CEE"/>
    <w:rsid w:val="000B546D"/>
    <w:rsid w:val="000C2A18"/>
    <w:rsid w:val="000D33FD"/>
    <w:rsid w:val="000D74C7"/>
    <w:rsid w:val="000D7526"/>
    <w:rsid w:val="000F3D6F"/>
    <w:rsid w:val="000F4270"/>
    <w:rsid w:val="000F4C34"/>
    <w:rsid w:val="000F4ED8"/>
    <w:rsid w:val="00100265"/>
    <w:rsid w:val="00122B00"/>
    <w:rsid w:val="00126AC2"/>
    <w:rsid w:val="00130C68"/>
    <w:rsid w:val="001313CD"/>
    <w:rsid w:val="00141D3E"/>
    <w:rsid w:val="00151337"/>
    <w:rsid w:val="00180629"/>
    <w:rsid w:val="001851F8"/>
    <w:rsid w:val="00193B89"/>
    <w:rsid w:val="00195B43"/>
    <w:rsid w:val="001A26B6"/>
    <w:rsid w:val="001A2EC1"/>
    <w:rsid w:val="001A6FBB"/>
    <w:rsid w:val="001C24F2"/>
    <w:rsid w:val="001C792A"/>
    <w:rsid w:val="001D5050"/>
    <w:rsid w:val="001D509B"/>
    <w:rsid w:val="001E0148"/>
    <w:rsid w:val="001E112D"/>
    <w:rsid w:val="001E17E3"/>
    <w:rsid w:val="001F6888"/>
    <w:rsid w:val="002016BF"/>
    <w:rsid w:val="00207398"/>
    <w:rsid w:val="00211603"/>
    <w:rsid w:val="00212A8A"/>
    <w:rsid w:val="00212AD0"/>
    <w:rsid w:val="00216B44"/>
    <w:rsid w:val="00216BEC"/>
    <w:rsid w:val="002436B4"/>
    <w:rsid w:val="00247431"/>
    <w:rsid w:val="00247BD5"/>
    <w:rsid w:val="00250A36"/>
    <w:rsid w:val="00251C6B"/>
    <w:rsid w:val="00253C29"/>
    <w:rsid w:val="002575AD"/>
    <w:rsid w:val="002579CF"/>
    <w:rsid w:val="00262444"/>
    <w:rsid w:val="002702E4"/>
    <w:rsid w:val="0027435E"/>
    <w:rsid w:val="002847DC"/>
    <w:rsid w:val="00293707"/>
    <w:rsid w:val="002979DF"/>
    <w:rsid w:val="002A478D"/>
    <w:rsid w:val="002A4A3F"/>
    <w:rsid w:val="002A4A59"/>
    <w:rsid w:val="002A6B4B"/>
    <w:rsid w:val="002B05B4"/>
    <w:rsid w:val="002B379C"/>
    <w:rsid w:val="002C28E9"/>
    <w:rsid w:val="002C4D2F"/>
    <w:rsid w:val="002C4E80"/>
    <w:rsid w:val="002D37C2"/>
    <w:rsid w:val="002D3BC9"/>
    <w:rsid w:val="002F2FD4"/>
    <w:rsid w:val="002F43C7"/>
    <w:rsid w:val="002F5514"/>
    <w:rsid w:val="003037E0"/>
    <w:rsid w:val="00304C80"/>
    <w:rsid w:val="00305EC5"/>
    <w:rsid w:val="00314BE1"/>
    <w:rsid w:val="00317632"/>
    <w:rsid w:val="00342A7A"/>
    <w:rsid w:val="00345FE1"/>
    <w:rsid w:val="0035404D"/>
    <w:rsid w:val="0035502F"/>
    <w:rsid w:val="003611DB"/>
    <w:rsid w:val="003622A0"/>
    <w:rsid w:val="00364470"/>
    <w:rsid w:val="00365AFF"/>
    <w:rsid w:val="0039250A"/>
    <w:rsid w:val="003928C7"/>
    <w:rsid w:val="00396C04"/>
    <w:rsid w:val="003A1442"/>
    <w:rsid w:val="003A1C57"/>
    <w:rsid w:val="003A2CA1"/>
    <w:rsid w:val="003A3BBA"/>
    <w:rsid w:val="003A5B13"/>
    <w:rsid w:val="003C01B6"/>
    <w:rsid w:val="003C5FB2"/>
    <w:rsid w:val="003D3C07"/>
    <w:rsid w:val="003E063D"/>
    <w:rsid w:val="003E4F13"/>
    <w:rsid w:val="003F13C9"/>
    <w:rsid w:val="00401629"/>
    <w:rsid w:val="00402EF5"/>
    <w:rsid w:val="004039AB"/>
    <w:rsid w:val="0041122B"/>
    <w:rsid w:val="00416AB2"/>
    <w:rsid w:val="00424278"/>
    <w:rsid w:val="0043185A"/>
    <w:rsid w:val="00436E98"/>
    <w:rsid w:val="00442195"/>
    <w:rsid w:val="00442E66"/>
    <w:rsid w:val="00446D22"/>
    <w:rsid w:val="00471EE5"/>
    <w:rsid w:val="00474242"/>
    <w:rsid w:val="00481F90"/>
    <w:rsid w:val="0048364C"/>
    <w:rsid w:val="004855EA"/>
    <w:rsid w:val="00487E30"/>
    <w:rsid w:val="004A169B"/>
    <w:rsid w:val="004B29C1"/>
    <w:rsid w:val="004B31CE"/>
    <w:rsid w:val="004B4BCF"/>
    <w:rsid w:val="004D3152"/>
    <w:rsid w:val="004E307D"/>
    <w:rsid w:val="004E55CF"/>
    <w:rsid w:val="004E6ECE"/>
    <w:rsid w:val="004F2EA1"/>
    <w:rsid w:val="004F736A"/>
    <w:rsid w:val="004F7655"/>
    <w:rsid w:val="00502CF5"/>
    <w:rsid w:val="0051205C"/>
    <w:rsid w:val="00513009"/>
    <w:rsid w:val="00523721"/>
    <w:rsid w:val="00523783"/>
    <w:rsid w:val="005317C5"/>
    <w:rsid w:val="0053423D"/>
    <w:rsid w:val="0054094D"/>
    <w:rsid w:val="0054122A"/>
    <w:rsid w:val="00541349"/>
    <w:rsid w:val="00543B00"/>
    <w:rsid w:val="005567EF"/>
    <w:rsid w:val="00562B2A"/>
    <w:rsid w:val="00575635"/>
    <w:rsid w:val="00575B91"/>
    <w:rsid w:val="00580F4C"/>
    <w:rsid w:val="00581F84"/>
    <w:rsid w:val="00582405"/>
    <w:rsid w:val="00585A0A"/>
    <w:rsid w:val="0058719E"/>
    <w:rsid w:val="00595CF3"/>
    <w:rsid w:val="005A2B0E"/>
    <w:rsid w:val="005B15E2"/>
    <w:rsid w:val="005B2730"/>
    <w:rsid w:val="005C0823"/>
    <w:rsid w:val="005C2110"/>
    <w:rsid w:val="005D242B"/>
    <w:rsid w:val="005D316F"/>
    <w:rsid w:val="005D3C9C"/>
    <w:rsid w:val="005D6ACC"/>
    <w:rsid w:val="005E1E57"/>
    <w:rsid w:val="005E5DCA"/>
    <w:rsid w:val="005E66B1"/>
    <w:rsid w:val="005F5413"/>
    <w:rsid w:val="00601160"/>
    <w:rsid w:val="00603FE6"/>
    <w:rsid w:val="00610CA0"/>
    <w:rsid w:val="00614791"/>
    <w:rsid w:val="0062107C"/>
    <w:rsid w:val="00623EC8"/>
    <w:rsid w:val="00626254"/>
    <w:rsid w:val="00633EC1"/>
    <w:rsid w:val="00635212"/>
    <w:rsid w:val="00640228"/>
    <w:rsid w:val="006461D6"/>
    <w:rsid w:val="00646861"/>
    <w:rsid w:val="00647CDC"/>
    <w:rsid w:val="00651DD4"/>
    <w:rsid w:val="00651F10"/>
    <w:rsid w:val="0065647C"/>
    <w:rsid w:val="006572AF"/>
    <w:rsid w:val="0066478D"/>
    <w:rsid w:val="00665B50"/>
    <w:rsid w:val="00671ED0"/>
    <w:rsid w:val="00676BDA"/>
    <w:rsid w:val="00683614"/>
    <w:rsid w:val="00683A3A"/>
    <w:rsid w:val="0069190C"/>
    <w:rsid w:val="00694C20"/>
    <w:rsid w:val="006A6456"/>
    <w:rsid w:val="006A7180"/>
    <w:rsid w:val="006B0D05"/>
    <w:rsid w:val="006B355F"/>
    <w:rsid w:val="006B4259"/>
    <w:rsid w:val="006D6236"/>
    <w:rsid w:val="006E0B22"/>
    <w:rsid w:val="006E19FB"/>
    <w:rsid w:val="006E3B64"/>
    <w:rsid w:val="006E3BBB"/>
    <w:rsid w:val="006E4ED8"/>
    <w:rsid w:val="006E5233"/>
    <w:rsid w:val="006E77A7"/>
    <w:rsid w:val="006F30F9"/>
    <w:rsid w:val="007010D9"/>
    <w:rsid w:val="007019B3"/>
    <w:rsid w:val="00704ABB"/>
    <w:rsid w:val="00710E1E"/>
    <w:rsid w:val="00712959"/>
    <w:rsid w:val="00717810"/>
    <w:rsid w:val="00724E49"/>
    <w:rsid w:val="007266A5"/>
    <w:rsid w:val="00726D46"/>
    <w:rsid w:val="00730C79"/>
    <w:rsid w:val="0074108E"/>
    <w:rsid w:val="00750939"/>
    <w:rsid w:val="007549CB"/>
    <w:rsid w:val="0075654C"/>
    <w:rsid w:val="00760F73"/>
    <w:rsid w:val="00763A82"/>
    <w:rsid w:val="00764AD5"/>
    <w:rsid w:val="00772E44"/>
    <w:rsid w:val="00775DA7"/>
    <w:rsid w:val="0077685B"/>
    <w:rsid w:val="00783400"/>
    <w:rsid w:val="0078599E"/>
    <w:rsid w:val="00785B55"/>
    <w:rsid w:val="00791228"/>
    <w:rsid w:val="00793B7C"/>
    <w:rsid w:val="00794F28"/>
    <w:rsid w:val="007A00FD"/>
    <w:rsid w:val="007A044A"/>
    <w:rsid w:val="007A4312"/>
    <w:rsid w:val="007A6489"/>
    <w:rsid w:val="007B3082"/>
    <w:rsid w:val="007B47AC"/>
    <w:rsid w:val="007B58FB"/>
    <w:rsid w:val="007C0EFC"/>
    <w:rsid w:val="007C4CC2"/>
    <w:rsid w:val="007E4C96"/>
    <w:rsid w:val="007F0F65"/>
    <w:rsid w:val="007F1D77"/>
    <w:rsid w:val="007F4D06"/>
    <w:rsid w:val="007F5976"/>
    <w:rsid w:val="007F74BC"/>
    <w:rsid w:val="00800DC4"/>
    <w:rsid w:val="008010FA"/>
    <w:rsid w:val="0080233C"/>
    <w:rsid w:val="00802442"/>
    <w:rsid w:val="00802A0B"/>
    <w:rsid w:val="00802A15"/>
    <w:rsid w:val="00804352"/>
    <w:rsid w:val="00805AA6"/>
    <w:rsid w:val="00823334"/>
    <w:rsid w:val="00825DC6"/>
    <w:rsid w:val="00826916"/>
    <w:rsid w:val="00831CBC"/>
    <w:rsid w:val="00832485"/>
    <w:rsid w:val="008334B6"/>
    <w:rsid w:val="00836315"/>
    <w:rsid w:val="0084015F"/>
    <w:rsid w:val="00841DC9"/>
    <w:rsid w:val="00847714"/>
    <w:rsid w:val="008514F4"/>
    <w:rsid w:val="00862BB5"/>
    <w:rsid w:val="0086799C"/>
    <w:rsid w:val="00873A25"/>
    <w:rsid w:val="00880ABC"/>
    <w:rsid w:val="00884CFE"/>
    <w:rsid w:val="008A182F"/>
    <w:rsid w:val="008A3193"/>
    <w:rsid w:val="008A4463"/>
    <w:rsid w:val="008A4496"/>
    <w:rsid w:val="008B274B"/>
    <w:rsid w:val="008B4AD7"/>
    <w:rsid w:val="008B65F8"/>
    <w:rsid w:val="008B7CB8"/>
    <w:rsid w:val="008C187B"/>
    <w:rsid w:val="008C3AB1"/>
    <w:rsid w:val="008D0126"/>
    <w:rsid w:val="008D169E"/>
    <w:rsid w:val="008D6DB0"/>
    <w:rsid w:val="008E1902"/>
    <w:rsid w:val="008E4972"/>
    <w:rsid w:val="008F7AFC"/>
    <w:rsid w:val="009013D0"/>
    <w:rsid w:val="00902036"/>
    <w:rsid w:val="0090398E"/>
    <w:rsid w:val="0091093A"/>
    <w:rsid w:val="00912D92"/>
    <w:rsid w:val="00915C84"/>
    <w:rsid w:val="00915D99"/>
    <w:rsid w:val="009166E9"/>
    <w:rsid w:val="00920D7A"/>
    <w:rsid w:val="00922A53"/>
    <w:rsid w:val="00927406"/>
    <w:rsid w:val="0093231C"/>
    <w:rsid w:val="009357AF"/>
    <w:rsid w:val="00935B3F"/>
    <w:rsid w:val="00945DCF"/>
    <w:rsid w:val="00947E1B"/>
    <w:rsid w:val="00953B83"/>
    <w:rsid w:val="00955C78"/>
    <w:rsid w:val="0095721B"/>
    <w:rsid w:val="009605FB"/>
    <w:rsid w:val="00962929"/>
    <w:rsid w:val="00964C0B"/>
    <w:rsid w:val="00964D5D"/>
    <w:rsid w:val="00965AA9"/>
    <w:rsid w:val="0096727A"/>
    <w:rsid w:val="00972FD5"/>
    <w:rsid w:val="00997095"/>
    <w:rsid w:val="009A0124"/>
    <w:rsid w:val="009B2436"/>
    <w:rsid w:val="009B2DDA"/>
    <w:rsid w:val="009C25F4"/>
    <w:rsid w:val="009D1672"/>
    <w:rsid w:val="009D2596"/>
    <w:rsid w:val="009E05D4"/>
    <w:rsid w:val="009E689E"/>
    <w:rsid w:val="009F05E6"/>
    <w:rsid w:val="009F076A"/>
    <w:rsid w:val="009F2462"/>
    <w:rsid w:val="00A05867"/>
    <w:rsid w:val="00A15101"/>
    <w:rsid w:val="00A3119D"/>
    <w:rsid w:val="00A448DD"/>
    <w:rsid w:val="00A45862"/>
    <w:rsid w:val="00A47C27"/>
    <w:rsid w:val="00A56A6E"/>
    <w:rsid w:val="00A5729D"/>
    <w:rsid w:val="00A61C23"/>
    <w:rsid w:val="00A67B11"/>
    <w:rsid w:val="00A81D6B"/>
    <w:rsid w:val="00A8645C"/>
    <w:rsid w:val="00A925E7"/>
    <w:rsid w:val="00A92722"/>
    <w:rsid w:val="00A93447"/>
    <w:rsid w:val="00AA1B46"/>
    <w:rsid w:val="00AA5D0B"/>
    <w:rsid w:val="00AB2B04"/>
    <w:rsid w:val="00AB7DFB"/>
    <w:rsid w:val="00AD6C67"/>
    <w:rsid w:val="00AE2C57"/>
    <w:rsid w:val="00AE7626"/>
    <w:rsid w:val="00AF0888"/>
    <w:rsid w:val="00AF57A4"/>
    <w:rsid w:val="00B0139E"/>
    <w:rsid w:val="00B0435B"/>
    <w:rsid w:val="00B04913"/>
    <w:rsid w:val="00B063A3"/>
    <w:rsid w:val="00B13D80"/>
    <w:rsid w:val="00B14051"/>
    <w:rsid w:val="00B167A0"/>
    <w:rsid w:val="00B239D4"/>
    <w:rsid w:val="00B2467E"/>
    <w:rsid w:val="00B3481B"/>
    <w:rsid w:val="00B365BD"/>
    <w:rsid w:val="00B375AD"/>
    <w:rsid w:val="00B47EAA"/>
    <w:rsid w:val="00B517A9"/>
    <w:rsid w:val="00B62CEE"/>
    <w:rsid w:val="00B65233"/>
    <w:rsid w:val="00B70E5B"/>
    <w:rsid w:val="00B72C7C"/>
    <w:rsid w:val="00B74687"/>
    <w:rsid w:val="00BA5AF7"/>
    <w:rsid w:val="00BA689C"/>
    <w:rsid w:val="00BB53DE"/>
    <w:rsid w:val="00BB737B"/>
    <w:rsid w:val="00BC0D32"/>
    <w:rsid w:val="00BC4D58"/>
    <w:rsid w:val="00BE49A5"/>
    <w:rsid w:val="00BF473D"/>
    <w:rsid w:val="00C06B81"/>
    <w:rsid w:val="00C13C67"/>
    <w:rsid w:val="00C31C25"/>
    <w:rsid w:val="00C33B69"/>
    <w:rsid w:val="00C36032"/>
    <w:rsid w:val="00C422C1"/>
    <w:rsid w:val="00C42907"/>
    <w:rsid w:val="00C573C4"/>
    <w:rsid w:val="00C67F69"/>
    <w:rsid w:val="00C74A62"/>
    <w:rsid w:val="00C75B9F"/>
    <w:rsid w:val="00C81403"/>
    <w:rsid w:val="00C912F7"/>
    <w:rsid w:val="00CA07F0"/>
    <w:rsid w:val="00CA3A48"/>
    <w:rsid w:val="00CB59A8"/>
    <w:rsid w:val="00CB6F4A"/>
    <w:rsid w:val="00CC07F0"/>
    <w:rsid w:val="00CC23FD"/>
    <w:rsid w:val="00CD0757"/>
    <w:rsid w:val="00CD3550"/>
    <w:rsid w:val="00CD6DB5"/>
    <w:rsid w:val="00CE522C"/>
    <w:rsid w:val="00CF42B9"/>
    <w:rsid w:val="00D042C1"/>
    <w:rsid w:val="00D12891"/>
    <w:rsid w:val="00D1491F"/>
    <w:rsid w:val="00D16901"/>
    <w:rsid w:val="00D17498"/>
    <w:rsid w:val="00D2480B"/>
    <w:rsid w:val="00D25DED"/>
    <w:rsid w:val="00D36140"/>
    <w:rsid w:val="00D50EAE"/>
    <w:rsid w:val="00D54690"/>
    <w:rsid w:val="00D619BC"/>
    <w:rsid w:val="00D62106"/>
    <w:rsid w:val="00D755BB"/>
    <w:rsid w:val="00D81002"/>
    <w:rsid w:val="00D8152F"/>
    <w:rsid w:val="00D82EE9"/>
    <w:rsid w:val="00D83E36"/>
    <w:rsid w:val="00D93F85"/>
    <w:rsid w:val="00DB7143"/>
    <w:rsid w:val="00DC6D75"/>
    <w:rsid w:val="00DD0640"/>
    <w:rsid w:val="00DD3074"/>
    <w:rsid w:val="00DD5A4C"/>
    <w:rsid w:val="00DE26F2"/>
    <w:rsid w:val="00DF0528"/>
    <w:rsid w:val="00DF0BD1"/>
    <w:rsid w:val="00DF1AD2"/>
    <w:rsid w:val="00DF3284"/>
    <w:rsid w:val="00E01F45"/>
    <w:rsid w:val="00E060C0"/>
    <w:rsid w:val="00E12393"/>
    <w:rsid w:val="00E13036"/>
    <w:rsid w:val="00E1481D"/>
    <w:rsid w:val="00E16CDD"/>
    <w:rsid w:val="00E1755B"/>
    <w:rsid w:val="00E23DE2"/>
    <w:rsid w:val="00E26776"/>
    <w:rsid w:val="00E35465"/>
    <w:rsid w:val="00E407A0"/>
    <w:rsid w:val="00E43A47"/>
    <w:rsid w:val="00E44876"/>
    <w:rsid w:val="00E469A5"/>
    <w:rsid w:val="00E52648"/>
    <w:rsid w:val="00E62159"/>
    <w:rsid w:val="00E65E73"/>
    <w:rsid w:val="00E6611C"/>
    <w:rsid w:val="00E701F9"/>
    <w:rsid w:val="00E70C32"/>
    <w:rsid w:val="00E751D2"/>
    <w:rsid w:val="00E82AA7"/>
    <w:rsid w:val="00E850F1"/>
    <w:rsid w:val="00E9222B"/>
    <w:rsid w:val="00E94E0D"/>
    <w:rsid w:val="00EA03AF"/>
    <w:rsid w:val="00EA2024"/>
    <w:rsid w:val="00EA4731"/>
    <w:rsid w:val="00EA766A"/>
    <w:rsid w:val="00EB2B35"/>
    <w:rsid w:val="00EB44E0"/>
    <w:rsid w:val="00EB647A"/>
    <w:rsid w:val="00EC1287"/>
    <w:rsid w:val="00EC1A95"/>
    <w:rsid w:val="00EC2A77"/>
    <w:rsid w:val="00ED5F7A"/>
    <w:rsid w:val="00EE0ADF"/>
    <w:rsid w:val="00EE3519"/>
    <w:rsid w:val="00EE5533"/>
    <w:rsid w:val="00EF1D29"/>
    <w:rsid w:val="00F033FA"/>
    <w:rsid w:val="00F04148"/>
    <w:rsid w:val="00F0525C"/>
    <w:rsid w:val="00F07314"/>
    <w:rsid w:val="00F14CCB"/>
    <w:rsid w:val="00F15516"/>
    <w:rsid w:val="00F26D8D"/>
    <w:rsid w:val="00F27B30"/>
    <w:rsid w:val="00F438B7"/>
    <w:rsid w:val="00F44039"/>
    <w:rsid w:val="00F44CC2"/>
    <w:rsid w:val="00F471FD"/>
    <w:rsid w:val="00F50094"/>
    <w:rsid w:val="00F52F97"/>
    <w:rsid w:val="00F55406"/>
    <w:rsid w:val="00F60E5A"/>
    <w:rsid w:val="00F616FC"/>
    <w:rsid w:val="00F647C6"/>
    <w:rsid w:val="00F66B29"/>
    <w:rsid w:val="00F71714"/>
    <w:rsid w:val="00F72E75"/>
    <w:rsid w:val="00F8034F"/>
    <w:rsid w:val="00F80B9E"/>
    <w:rsid w:val="00F832B6"/>
    <w:rsid w:val="00F8562B"/>
    <w:rsid w:val="00F8660D"/>
    <w:rsid w:val="00F905B5"/>
    <w:rsid w:val="00F9518F"/>
    <w:rsid w:val="00F95D40"/>
    <w:rsid w:val="00F972F9"/>
    <w:rsid w:val="00FA051A"/>
    <w:rsid w:val="00FA235E"/>
    <w:rsid w:val="00FA30C8"/>
    <w:rsid w:val="00FB0BFC"/>
    <w:rsid w:val="00FB29E1"/>
    <w:rsid w:val="00FB3065"/>
    <w:rsid w:val="00FB462C"/>
    <w:rsid w:val="00FC123A"/>
    <w:rsid w:val="00FD1630"/>
    <w:rsid w:val="00FE2F9B"/>
    <w:rsid w:val="00FF4AC0"/>
    <w:rsid w:val="00FF7E7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F902"/>
  <w15:docId w15:val="{1AF3F137-CA1E-43AA-B4C6-0301C167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C78"/>
    <w:rPr>
      <w:rFonts w:ascii="Times New Roman" w:eastAsia="Times New Roman" w:hAnsi="Times New Roman" w:cs="Times New Roman"/>
      <w:lang w:eastAsia="en-GB"/>
    </w:rPr>
  </w:style>
  <w:style w:type="paragraph" w:styleId="Heading1">
    <w:name w:val="heading 1"/>
    <w:basedOn w:val="Normal"/>
    <w:next w:val="Normal"/>
    <w:link w:val="Heading1Char"/>
    <w:qFormat/>
    <w:rsid w:val="00B1306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EE1B09"/>
    <w:pPr>
      <w:tabs>
        <w:tab w:val="center" w:pos="4320"/>
        <w:tab w:val="right" w:pos="8640"/>
      </w:tabs>
    </w:pPr>
  </w:style>
  <w:style w:type="character" w:customStyle="1" w:styleId="HeaderChar">
    <w:name w:val="Header Char"/>
    <w:basedOn w:val="DefaultParagraphFont"/>
    <w:link w:val="Header"/>
    <w:semiHidden/>
    <w:rsid w:val="00EE1B09"/>
  </w:style>
  <w:style w:type="paragraph" w:styleId="Footer">
    <w:name w:val="footer"/>
    <w:basedOn w:val="Normal"/>
    <w:link w:val="FooterChar"/>
    <w:uiPriority w:val="99"/>
    <w:semiHidden/>
    <w:unhideWhenUsed/>
    <w:rsid w:val="00EE1B09"/>
    <w:pPr>
      <w:tabs>
        <w:tab w:val="center" w:pos="4320"/>
        <w:tab w:val="right" w:pos="8640"/>
      </w:tabs>
    </w:pPr>
  </w:style>
  <w:style w:type="character" w:customStyle="1" w:styleId="FooterChar">
    <w:name w:val="Footer Char"/>
    <w:basedOn w:val="DefaultParagraphFont"/>
    <w:link w:val="Footer"/>
    <w:uiPriority w:val="99"/>
    <w:semiHidden/>
    <w:rsid w:val="00EE1B09"/>
  </w:style>
  <w:style w:type="character" w:customStyle="1" w:styleId="Heading1Char">
    <w:name w:val="Heading 1 Char"/>
    <w:basedOn w:val="DefaultParagraphFont"/>
    <w:link w:val="Heading1"/>
    <w:rsid w:val="00B1306B"/>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55C78"/>
    <w:pPr>
      <w:ind w:left="720"/>
      <w:contextualSpacing/>
    </w:pPr>
  </w:style>
  <w:style w:type="character" w:styleId="Hyperlink">
    <w:name w:val="Hyperlink"/>
    <w:unhideWhenUsed/>
    <w:rsid w:val="004E55CF"/>
    <w:rPr>
      <w:color w:val="0000FF"/>
      <w:u w:val="single"/>
    </w:rPr>
  </w:style>
  <w:style w:type="character" w:customStyle="1" w:styleId="apple-converted-space">
    <w:name w:val="apple-converted-space"/>
    <w:basedOn w:val="DefaultParagraphFont"/>
    <w:rsid w:val="004E55CF"/>
  </w:style>
  <w:style w:type="paragraph" w:styleId="BalloonText">
    <w:name w:val="Balloon Text"/>
    <w:basedOn w:val="Normal"/>
    <w:link w:val="BalloonTextChar"/>
    <w:uiPriority w:val="99"/>
    <w:semiHidden/>
    <w:unhideWhenUsed/>
    <w:rsid w:val="00212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AD0"/>
    <w:rPr>
      <w:rFonts w:ascii="Segoe UI" w:eastAsia="Times New Roman" w:hAnsi="Segoe UI" w:cs="Segoe UI"/>
      <w:sz w:val="18"/>
      <w:szCs w:val="18"/>
      <w:lang w:eastAsia="en-GB"/>
    </w:rPr>
  </w:style>
  <w:style w:type="paragraph" w:styleId="BodyTextIndent3">
    <w:name w:val="Body Text Indent 3"/>
    <w:basedOn w:val="Normal"/>
    <w:link w:val="BodyTextIndent3Char"/>
    <w:semiHidden/>
    <w:unhideWhenUsed/>
    <w:rsid w:val="005E66B1"/>
    <w:pPr>
      <w:widowControl w:val="0"/>
      <w:snapToGrid w:val="0"/>
      <w:ind w:left="709"/>
      <w:jc w:val="both"/>
    </w:pPr>
    <w:rPr>
      <w:rFonts w:ascii="Arial" w:hAnsi="Arial"/>
      <w:sz w:val="18"/>
      <w:szCs w:val="20"/>
      <w:lang w:eastAsia="en-US"/>
    </w:rPr>
  </w:style>
  <w:style w:type="character" w:customStyle="1" w:styleId="BodyTextIndent3Char">
    <w:name w:val="Body Text Indent 3 Char"/>
    <w:basedOn w:val="DefaultParagraphFont"/>
    <w:link w:val="BodyTextIndent3"/>
    <w:semiHidden/>
    <w:rsid w:val="005E66B1"/>
    <w:rPr>
      <w:rFonts w:ascii="Arial" w:eastAsia="Times New Roman" w:hAnsi="Arial" w:cs="Times New Roman"/>
      <w:sz w:val="18"/>
      <w:szCs w:val="20"/>
    </w:rPr>
  </w:style>
  <w:style w:type="paragraph" w:styleId="PlainText">
    <w:name w:val="Plain Text"/>
    <w:basedOn w:val="Normal"/>
    <w:link w:val="PlainTextChar"/>
    <w:semiHidden/>
    <w:unhideWhenUsed/>
    <w:rsid w:val="005E66B1"/>
    <w:rPr>
      <w:rFonts w:ascii="Courier New" w:hAnsi="Courier New"/>
      <w:sz w:val="20"/>
      <w:szCs w:val="20"/>
      <w:lang w:eastAsia="en-US"/>
    </w:rPr>
  </w:style>
  <w:style w:type="character" w:customStyle="1" w:styleId="PlainTextChar">
    <w:name w:val="Plain Text Char"/>
    <w:basedOn w:val="DefaultParagraphFont"/>
    <w:link w:val="PlainText"/>
    <w:semiHidden/>
    <w:rsid w:val="005E66B1"/>
    <w:rPr>
      <w:rFonts w:ascii="Courier New" w:eastAsia="Times New Roman" w:hAnsi="Courier New" w:cs="Times New Roman"/>
      <w:sz w:val="20"/>
      <w:szCs w:val="20"/>
    </w:rPr>
  </w:style>
  <w:style w:type="character" w:customStyle="1" w:styleId="listingtext">
    <w:name w:val="listingtext"/>
    <w:basedOn w:val="DefaultParagraphFont"/>
    <w:rsid w:val="00F55406"/>
  </w:style>
  <w:style w:type="paragraph" w:styleId="BodyText">
    <w:name w:val="Body Text"/>
    <w:basedOn w:val="Normal"/>
    <w:link w:val="BodyTextChar"/>
    <w:uiPriority w:val="99"/>
    <w:unhideWhenUsed/>
    <w:rsid w:val="00CD6DB5"/>
    <w:pPr>
      <w:spacing w:after="120"/>
    </w:pPr>
  </w:style>
  <w:style w:type="character" w:customStyle="1" w:styleId="BodyTextChar">
    <w:name w:val="Body Text Char"/>
    <w:basedOn w:val="DefaultParagraphFont"/>
    <w:link w:val="BodyText"/>
    <w:uiPriority w:val="99"/>
    <w:rsid w:val="00CD6DB5"/>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6778">
      <w:bodyDiv w:val="1"/>
      <w:marLeft w:val="0"/>
      <w:marRight w:val="0"/>
      <w:marTop w:val="0"/>
      <w:marBottom w:val="0"/>
      <w:divBdr>
        <w:top w:val="none" w:sz="0" w:space="0" w:color="auto"/>
        <w:left w:val="none" w:sz="0" w:space="0" w:color="auto"/>
        <w:bottom w:val="none" w:sz="0" w:space="0" w:color="auto"/>
        <w:right w:val="none" w:sz="0" w:space="0" w:color="auto"/>
      </w:divBdr>
    </w:div>
    <w:div w:id="60829752">
      <w:bodyDiv w:val="1"/>
      <w:marLeft w:val="0"/>
      <w:marRight w:val="0"/>
      <w:marTop w:val="0"/>
      <w:marBottom w:val="0"/>
      <w:divBdr>
        <w:top w:val="none" w:sz="0" w:space="0" w:color="auto"/>
        <w:left w:val="none" w:sz="0" w:space="0" w:color="auto"/>
        <w:bottom w:val="none" w:sz="0" w:space="0" w:color="auto"/>
        <w:right w:val="none" w:sz="0" w:space="0" w:color="auto"/>
      </w:divBdr>
    </w:div>
    <w:div w:id="73866086">
      <w:bodyDiv w:val="1"/>
      <w:marLeft w:val="0"/>
      <w:marRight w:val="0"/>
      <w:marTop w:val="0"/>
      <w:marBottom w:val="0"/>
      <w:divBdr>
        <w:top w:val="none" w:sz="0" w:space="0" w:color="auto"/>
        <w:left w:val="none" w:sz="0" w:space="0" w:color="auto"/>
        <w:bottom w:val="none" w:sz="0" w:space="0" w:color="auto"/>
        <w:right w:val="none" w:sz="0" w:space="0" w:color="auto"/>
      </w:divBdr>
    </w:div>
    <w:div w:id="84423056">
      <w:bodyDiv w:val="1"/>
      <w:marLeft w:val="0"/>
      <w:marRight w:val="0"/>
      <w:marTop w:val="0"/>
      <w:marBottom w:val="0"/>
      <w:divBdr>
        <w:top w:val="none" w:sz="0" w:space="0" w:color="auto"/>
        <w:left w:val="none" w:sz="0" w:space="0" w:color="auto"/>
        <w:bottom w:val="none" w:sz="0" w:space="0" w:color="auto"/>
        <w:right w:val="none" w:sz="0" w:space="0" w:color="auto"/>
      </w:divBdr>
    </w:div>
    <w:div w:id="97911051">
      <w:bodyDiv w:val="1"/>
      <w:marLeft w:val="0"/>
      <w:marRight w:val="0"/>
      <w:marTop w:val="0"/>
      <w:marBottom w:val="0"/>
      <w:divBdr>
        <w:top w:val="none" w:sz="0" w:space="0" w:color="auto"/>
        <w:left w:val="none" w:sz="0" w:space="0" w:color="auto"/>
        <w:bottom w:val="none" w:sz="0" w:space="0" w:color="auto"/>
        <w:right w:val="none" w:sz="0" w:space="0" w:color="auto"/>
      </w:divBdr>
    </w:div>
    <w:div w:id="121462232">
      <w:bodyDiv w:val="1"/>
      <w:marLeft w:val="0"/>
      <w:marRight w:val="0"/>
      <w:marTop w:val="0"/>
      <w:marBottom w:val="0"/>
      <w:divBdr>
        <w:top w:val="none" w:sz="0" w:space="0" w:color="auto"/>
        <w:left w:val="none" w:sz="0" w:space="0" w:color="auto"/>
        <w:bottom w:val="none" w:sz="0" w:space="0" w:color="auto"/>
        <w:right w:val="none" w:sz="0" w:space="0" w:color="auto"/>
      </w:divBdr>
    </w:div>
    <w:div w:id="136993375">
      <w:bodyDiv w:val="1"/>
      <w:marLeft w:val="0"/>
      <w:marRight w:val="0"/>
      <w:marTop w:val="0"/>
      <w:marBottom w:val="0"/>
      <w:divBdr>
        <w:top w:val="none" w:sz="0" w:space="0" w:color="auto"/>
        <w:left w:val="none" w:sz="0" w:space="0" w:color="auto"/>
        <w:bottom w:val="none" w:sz="0" w:space="0" w:color="auto"/>
        <w:right w:val="none" w:sz="0" w:space="0" w:color="auto"/>
      </w:divBdr>
    </w:div>
    <w:div w:id="210045610">
      <w:bodyDiv w:val="1"/>
      <w:marLeft w:val="0"/>
      <w:marRight w:val="0"/>
      <w:marTop w:val="0"/>
      <w:marBottom w:val="0"/>
      <w:divBdr>
        <w:top w:val="none" w:sz="0" w:space="0" w:color="auto"/>
        <w:left w:val="none" w:sz="0" w:space="0" w:color="auto"/>
        <w:bottom w:val="none" w:sz="0" w:space="0" w:color="auto"/>
        <w:right w:val="none" w:sz="0" w:space="0" w:color="auto"/>
      </w:divBdr>
    </w:div>
    <w:div w:id="217324480">
      <w:bodyDiv w:val="1"/>
      <w:marLeft w:val="0"/>
      <w:marRight w:val="0"/>
      <w:marTop w:val="0"/>
      <w:marBottom w:val="0"/>
      <w:divBdr>
        <w:top w:val="none" w:sz="0" w:space="0" w:color="auto"/>
        <w:left w:val="none" w:sz="0" w:space="0" w:color="auto"/>
        <w:bottom w:val="none" w:sz="0" w:space="0" w:color="auto"/>
        <w:right w:val="none" w:sz="0" w:space="0" w:color="auto"/>
      </w:divBdr>
    </w:div>
    <w:div w:id="240987180">
      <w:bodyDiv w:val="1"/>
      <w:marLeft w:val="0"/>
      <w:marRight w:val="0"/>
      <w:marTop w:val="0"/>
      <w:marBottom w:val="0"/>
      <w:divBdr>
        <w:top w:val="none" w:sz="0" w:space="0" w:color="auto"/>
        <w:left w:val="none" w:sz="0" w:space="0" w:color="auto"/>
        <w:bottom w:val="none" w:sz="0" w:space="0" w:color="auto"/>
        <w:right w:val="none" w:sz="0" w:space="0" w:color="auto"/>
      </w:divBdr>
    </w:div>
    <w:div w:id="244152667">
      <w:bodyDiv w:val="1"/>
      <w:marLeft w:val="0"/>
      <w:marRight w:val="0"/>
      <w:marTop w:val="0"/>
      <w:marBottom w:val="0"/>
      <w:divBdr>
        <w:top w:val="none" w:sz="0" w:space="0" w:color="auto"/>
        <w:left w:val="none" w:sz="0" w:space="0" w:color="auto"/>
        <w:bottom w:val="none" w:sz="0" w:space="0" w:color="auto"/>
        <w:right w:val="none" w:sz="0" w:space="0" w:color="auto"/>
      </w:divBdr>
    </w:div>
    <w:div w:id="360673156">
      <w:bodyDiv w:val="1"/>
      <w:marLeft w:val="0"/>
      <w:marRight w:val="0"/>
      <w:marTop w:val="0"/>
      <w:marBottom w:val="0"/>
      <w:divBdr>
        <w:top w:val="none" w:sz="0" w:space="0" w:color="auto"/>
        <w:left w:val="none" w:sz="0" w:space="0" w:color="auto"/>
        <w:bottom w:val="none" w:sz="0" w:space="0" w:color="auto"/>
        <w:right w:val="none" w:sz="0" w:space="0" w:color="auto"/>
      </w:divBdr>
    </w:div>
    <w:div w:id="362752924">
      <w:bodyDiv w:val="1"/>
      <w:marLeft w:val="0"/>
      <w:marRight w:val="0"/>
      <w:marTop w:val="0"/>
      <w:marBottom w:val="0"/>
      <w:divBdr>
        <w:top w:val="none" w:sz="0" w:space="0" w:color="auto"/>
        <w:left w:val="none" w:sz="0" w:space="0" w:color="auto"/>
        <w:bottom w:val="none" w:sz="0" w:space="0" w:color="auto"/>
        <w:right w:val="none" w:sz="0" w:space="0" w:color="auto"/>
      </w:divBdr>
    </w:div>
    <w:div w:id="402219258">
      <w:bodyDiv w:val="1"/>
      <w:marLeft w:val="0"/>
      <w:marRight w:val="0"/>
      <w:marTop w:val="0"/>
      <w:marBottom w:val="0"/>
      <w:divBdr>
        <w:top w:val="none" w:sz="0" w:space="0" w:color="auto"/>
        <w:left w:val="none" w:sz="0" w:space="0" w:color="auto"/>
        <w:bottom w:val="none" w:sz="0" w:space="0" w:color="auto"/>
        <w:right w:val="none" w:sz="0" w:space="0" w:color="auto"/>
      </w:divBdr>
    </w:div>
    <w:div w:id="409272803">
      <w:bodyDiv w:val="1"/>
      <w:marLeft w:val="0"/>
      <w:marRight w:val="0"/>
      <w:marTop w:val="0"/>
      <w:marBottom w:val="0"/>
      <w:divBdr>
        <w:top w:val="none" w:sz="0" w:space="0" w:color="auto"/>
        <w:left w:val="none" w:sz="0" w:space="0" w:color="auto"/>
        <w:bottom w:val="none" w:sz="0" w:space="0" w:color="auto"/>
        <w:right w:val="none" w:sz="0" w:space="0" w:color="auto"/>
      </w:divBdr>
    </w:div>
    <w:div w:id="421070975">
      <w:bodyDiv w:val="1"/>
      <w:marLeft w:val="0"/>
      <w:marRight w:val="0"/>
      <w:marTop w:val="0"/>
      <w:marBottom w:val="0"/>
      <w:divBdr>
        <w:top w:val="none" w:sz="0" w:space="0" w:color="auto"/>
        <w:left w:val="none" w:sz="0" w:space="0" w:color="auto"/>
        <w:bottom w:val="none" w:sz="0" w:space="0" w:color="auto"/>
        <w:right w:val="none" w:sz="0" w:space="0" w:color="auto"/>
      </w:divBdr>
    </w:div>
    <w:div w:id="435566692">
      <w:bodyDiv w:val="1"/>
      <w:marLeft w:val="0"/>
      <w:marRight w:val="0"/>
      <w:marTop w:val="0"/>
      <w:marBottom w:val="0"/>
      <w:divBdr>
        <w:top w:val="none" w:sz="0" w:space="0" w:color="auto"/>
        <w:left w:val="none" w:sz="0" w:space="0" w:color="auto"/>
        <w:bottom w:val="none" w:sz="0" w:space="0" w:color="auto"/>
        <w:right w:val="none" w:sz="0" w:space="0" w:color="auto"/>
      </w:divBdr>
    </w:div>
    <w:div w:id="435948246">
      <w:bodyDiv w:val="1"/>
      <w:marLeft w:val="0"/>
      <w:marRight w:val="0"/>
      <w:marTop w:val="0"/>
      <w:marBottom w:val="0"/>
      <w:divBdr>
        <w:top w:val="none" w:sz="0" w:space="0" w:color="auto"/>
        <w:left w:val="none" w:sz="0" w:space="0" w:color="auto"/>
        <w:bottom w:val="none" w:sz="0" w:space="0" w:color="auto"/>
        <w:right w:val="none" w:sz="0" w:space="0" w:color="auto"/>
      </w:divBdr>
    </w:div>
    <w:div w:id="447435339">
      <w:bodyDiv w:val="1"/>
      <w:marLeft w:val="0"/>
      <w:marRight w:val="0"/>
      <w:marTop w:val="0"/>
      <w:marBottom w:val="0"/>
      <w:divBdr>
        <w:top w:val="none" w:sz="0" w:space="0" w:color="auto"/>
        <w:left w:val="none" w:sz="0" w:space="0" w:color="auto"/>
        <w:bottom w:val="none" w:sz="0" w:space="0" w:color="auto"/>
        <w:right w:val="none" w:sz="0" w:space="0" w:color="auto"/>
      </w:divBdr>
    </w:div>
    <w:div w:id="471292455">
      <w:bodyDiv w:val="1"/>
      <w:marLeft w:val="0"/>
      <w:marRight w:val="0"/>
      <w:marTop w:val="0"/>
      <w:marBottom w:val="0"/>
      <w:divBdr>
        <w:top w:val="none" w:sz="0" w:space="0" w:color="auto"/>
        <w:left w:val="none" w:sz="0" w:space="0" w:color="auto"/>
        <w:bottom w:val="none" w:sz="0" w:space="0" w:color="auto"/>
        <w:right w:val="none" w:sz="0" w:space="0" w:color="auto"/>
      </w:divBdr>
    </w:div>
    <w:div w:id="523980398">
      <w:bodyDiv w:val="1"/>
      <w:marLeft w:val="0"/>
      <w:marRight w:val="0"/>
      <w:marTop w:val="0"/>
      <w:marBottom w:val="0"/>
      <w:divBdr>
        <w:top w:val="none" w:sz="0" w:space="0" w:color="auto"/>
        <w:left w:val="none" w:sz="0" w:space="0" w:color="auto"/>
        <w:bottom w:val="none" w:sz="0" w:space="0" w:color="auto"/>
        <w:right w:val="none" w:sz="0" w:space="0" w:color="auto"/>
      </w:divBdr>
    </w:div>
    <w:div w:id="526989589">
      <w:bodyDiv w:val="1"/>
      <w:marLeft w:val="0"/>
      <w:marRight w:val="0"/>
      <w:marTop w:val="0"/>
      <w:marBottom w:val="0"/>
      <w:divBdr>
        <w:top w:val="none" w:sz="0" w:space="0" w:color="auto"/>
        <w:left w:val="none" w:sz="0" w:space="0" w:color="auto"/>
        <w:bottom w:val="none" w:sz="0" w:space="0" w:color="auto"/>
        <w:right w:val="none" w:sz="0" w:space="0" w:color="auto"/>
      </w:divBdr>
    </w:div>
    <w:div w:id="552616372">
      <w:bodyDiv w:val="1"/>
      <w:marLeft w:val="0"/>
      <w:marRight w:val="0"/>
      <w:marTop w:val="0"/>
      <w:marBottom w:val="0"/>
      <w:divBdr>
        <w:top w:val="none" w:sz="0" w:space="0" w:color="auto"/>
        <w:left w:val="none" w:sz="0" w:space="0" w:color="auto"/>
        <w:bottom w:val="none" w:sz="0" w:space="0" w:color="auto"/>
        <w:right w:val="none" w:sz="0" w:space="0" w:color="auto"/>
      </w:divBdr>
    </w:div>
    <w:div w:id="575096771">
      <w:bodyDiv w:val="1"/>
      <w:marLeft w:val="0"/>
      <w:marRight w:val="0"/>
      <w:marTop w:val="0"/>
      <w:marBottom w:val="0"/>
      <w:divBdr>
        <w:top w:val="none" w:sz="0" w:space="0" w:color="auto"/>
        <w:left w:val="none" w:sz="0" w:space="0" w:color="auto"/>
        <w:bottom w:val="none" w:sz="0" w:space="0" w:color="auto"/>
        <w:right w:val="none" w:sz="0" w:space="0" w:color="auto"/>
      </w:divBdr>
    </w:div>
    <w:div w:id="592053380">
      <w:bodyDiv w:val="1"/>
      <w:marLeft w:val="0"/>
      <w:marRight w:val="0"/>
      <w:marTop w:val="0"/>
      <w:marBottom w:val="0"/>
      <w:divBdr>
        <w:top w:val="none" w:sz="0" w:space="0" w:color="auto"/>
        <w:left w:val="none" w:sz="0" w:space="0" w:color="auto"/>
        <w:bottom w:val="none" w:sz="0" w:space="0" w:color="auto"/>
        <w:right w:val="none" w:sz="0" w:space="0" w:color="auto"/>
      </w:divBdr>
    </w:div>
    <w:div w:id="630131120">
      <w:bodyDiv w:val="1"/>
      <w:marLeft w:val="0"/>
      <w:marRight w:val="0"/>
      <w:marTop w:val="0"/>
      <w:marBottom w:val="0"/>
      <w:divBdr>
        <w:top w:val="none" w:sz="0" w:space="0" w:color="auto"/>
        <w:left w:val="none" w:sz="0" w:space="0" w:color="auto"/>
        <w:bottom w:val="none" w:sz="0" w:space="0" w:color="auto"/>
        <w:right w:val="none" w:sz="0" w:space="0" w:color="auto"/>
      </w:divBdr>
    </w:div>
    <w:div w:id="651327025">
      <w:bodyDiv w:val="1"/>
      <w:marLeft w:val="0"/>
      <w:marRight w:val="0"/>
      <w:marTop w:val="0"/>
      <w:marBottom w:val="0"/>
      <w:divBdr>
        <w:top w:val="none" w:sz="0" w:space="0" w:color="auto"/>
        <w:left w:val="none" w:sz="0" w:space="0" w:color="auto"/>
        <w:bottom w:val="none" w:sz="0" w:space="0" w:color="auto"/>
        <w:right w:val="none" w:sz="0" w:space="0" w:color="auto"/>
      </w:divBdr>
    </w:div>
    <w:div w:id="671834370">
      <w:bodyDiv w:val="1"/>
      <w:marLeft w:val="0"/>
      <w:marRight w:val="0"/>
      <w:marTop w:val="0"/>
      <w:marBottom w:val="0"/>
      <w:divBdr>
        <w:top w:val="none" w:sz="0" w:space="0" w:color="auto"/>
        <w:left w:val="none" w:sz="0" w:space="0" w:color="auto"/>
        <w:bottom w:val="none" w:sz="0" w:space="0" w:color="auto"/>
        <w:right w:val="none" w:sz="0" w:space="0" w:color="auto"/>
      </w:divBdr>
    </w:div>
    <w:div w:id="703868800">
      <w:bodyDiv w:val="1"/>
      <w:marLeft w:val="0"/>
      <w:marRight w:val="0"/>
      <w:marTop w:val="0"/>
      <w:marBottom w:val="0"/>
      <w:divBdr>
        <w:top w:val="none" w:sz="0" w:space="0" w:color="auto"/>
        <w:left w:val="none" w:sz="0" w:space="0" w:color="auto"/>
        <w:bottom w:val="none" w:sz="0" w:space="0" w:color="auto"/>
        <w:right w:val="none" w:sz="0" w:space="0" w:color="auto"/>
      </w:divBdr>
    </w:div>
    <w:div w:id="710692221">
      <w:bodyDiv w:val="1"/>
      <w:marLeft w:val="0"/>
      <w:marRight w:val="0"/>
      <w:marTop w:val="0"/>
      <w:marBottom w:val="0"/>
      <w:divBdr>
        <w:top w:val="none" w:sz="0" w:space="0" w:color="auto"/>
        <w:left w:val="none" w:sz="0" w:space="0" w:color="auto"/>
        <w:bottom w:val="none" w:sz="0" w:space="0" w:color="auto"/>
        <w:right w:val="none" w:sz="0" w:space="0" w:color="auto"/>
      </w:divBdr>
    </w:div>
    <w:div w:id="736979939">
      <w:bodyDiv w:val="1"/>
      <w:marLeft w:val="0"/>
      <w:marRight w:val="0"/>
      <w:marTop w:val="0"/>
      <w:marBottom w:val="0"/>
      <w:divBdr>
        <w:top w:val="none" w:sz="0" w:space="0" w:color="auto"/>
        <w:left w:val="none" w:sz="0" w:space="0" w:color="auto"/>
        <w:bottom w:val="none" w:sz="0" w:space="0" w:color="auto"/>
        <w:right w:val="none" w:sz="0" w:space="0" w:color="auto"/>
      </w:divBdr>
    </w:div>
    <w:div w:id="737634444">
      <w:bodyDiv w:val="1"/>
      <w:marLeft w:val="0"/>
      <w:marRight w:val="0"/>
      <w:marTop w:val="0"/>
      <w:marBottom w:val="0"/>
      <w:divBdr>
        <w:top w:val="none" w:sz="0" w:space="0" w:color="auto"/>
        <w:left w:val="none" w:sz="0" w:space="0" w:color="auto"/>
        <w:bottom w:val="none" w:sz="0" w:space="0" w:color="auto"/>
        <w:right w:val="none" w:sz="0" w:space="0" w:color="auto"/>
      </w:divBdr>
    </w:div>
    <w:div w:id="747581408">
      <w:bodyDiv w:val="1"/>
      <w:marLeft w:val="0"/>
      <w:marRight w:val="0"/>
      <w:marTop w:val="0"/>
      <w:marBottom w:val="0"/>
      <w:divBdr>
        <w:top w:val="none" w:sz="0" w:space="0" w:color="auto"/>
        <w:left w:val="none" w:sz="0" w:space="0" w:color="auto"/>
        <w:bottom w:val="none" w:sz="0" w:space="0" w:color="auto"/>
        <w:right w:val="none" w:sz="0" w:space="0" w:color="auto"/>
      </w:divBdr>
    </w:div>
    <w:div w:id="856383208">
      <w:bodyDiv w:val="1"/>
      <w:marLeft w:val="0"/>
      <w:marRight w:val="0"/>
      <w:marTop w:val="0"/>
      <w:marBottom w:val="0"/>
      <w:divBdr>
        <w:top w:val="none" w:sz="0" w:space="0" w:color="auto"/>
        <w:left w:val="none" w:sz="0" w:space="0" w:color="auto"/>
        <w:bottom w:val="none" w:sz="0" w:space="0" w:color="auto"/>
        <w:right w:val="none" w:sz="0" w:space="0" w:color="auto"/>
      </w:divBdr>
    </w:div>
    <w:div w:id="867452501">
      <w:bodyDiv w:val="1"/>
      <w:marLeft w:val="0"/>
      <w:marRight w:val="0"/>
      <w:marTop w:val="0"/>
      <w:marBottom w:val="0"/>
      <w:divBdr>
        <w:top w:val="none" w:sz="0" w:space="0" w:color="auto"/>
        <w:left w:val="none" w:sz="0" w:space="0" w:color="auto"/>
        <w:bottom w:val="none" w:sz="0" w:space="0" w:color="auto"/>
        <w:right w:val="none" w:sz="0" w:space="0" w:color="auto"/>
      </w:divBdr>
    </w:div>
    <w:div w:id="886986534">
      <w:bodyDiv w:val="1"/>
      <w:marLeft w:val="0"/>
      <w:marRight w:val="0"/>
      <w:marTop w:val="0"/>
      <w:marBottom w:val="0"/>
      <w:divBdr>
        <w:top w:val="none" w:sz="0" w:space="0" w:color="auto"/>
        <w:left w:val="none" w:sz="0" w:space="0" w:color="auto"/>
        <w:bottom w:val="none" w:sz="0" w:space="0" w:color="auto"/>
        <w:right w:val="none" w:sz="0" w:space="0" w:color="auto"/>
      </w:divBdr>
    </w:div>
    <w:div w:id="923610764">
      <w:bodyDiv w:val="1"/>
      <w:marLeft w:val="0"/>
      <w:marRight w:val="0"/>
      <w:marTop w:val="0"/>
      <w:marBottom w:val="0"/>
      <w:divBdr>
        <w:top w:val="none" w:sz="0" w:space="0" w:color="auto"/>
        <w:left w:val="none" w:sz="0" w:space="0" w:color="auto"/>
        <w:bottom w:val="none" w:sz="0" w:space="0" w:color="auto"/>
        <w:right w:val="none" w:sz="0" w:space="0" w:color="auto"/>
      </w:divBdr>
    </w:div>
    <w:div w:id="926579598">
      <w:bodyDiv w:val="1"/>
      <w:marLeft w:val="0"/>
      <w:marRight w:val="0"/>
      <w:marTop w:val="0"/>
      <w:marBottom w:val="0"/>
      <w:divBdr>
        <w:top w:val="none" w:sz="0" w:space="0" w:color="auto"/>
        <w:left w:val="none" w:sz="0" w:space="0" w:color="auto"/>
        <w:bottom w:val="none" w:sz="0" w:space="0" w:color="auto"/>
        <w:right w:val="none" w:sz="0" w:space="0" w:color="auto"/>
      </w:divBdr>
    </w:div>
    <w:div w:id="968123530">
      <w:bodyDiv w:val="1"/>
      <w:marLeft w:val="0"/>
      <w:marRight w:val="0"/>
      <w:marTop w:val="0"/>
      <w:marBottom w:val="0"/>
      <w:divBdr>
        <w:top w:val="none" w:sz="0" w:space="0" w:color="auto"/>
        <w:left w:val="none" w:sz="0" w:space="0" w:color="auto"/>
        <w:bottom w:val="none" w:sz="0" w:space="0" w:color="auto"/>
        <w:right w:val="none" w:sz="0" w:space="0" w:color="auto"/>
      </w:divBdr>
    </w:div>
    <w:div w:id="969244605">
      <w:bodyDiv w:val="1"/>
      <w:marLeft w:val="0"/>
      <w:marRight w:val="0"/>
      <w:marTop w:val="0"/>
      <w:marBottom w:val="0"/>
      <w:divBdr>
        <w:top w:val="none" w:sz="0" w:space="0" w:color="auto"/>
        <w:left w:val="none" w:sz="0" w:space="0" w:color="auto"/>
        <w:bottom w:val="none" w:sz="0" w:space="0" w:color="auto"/>
        <w:right w:val="none" w:sz="0" w:space="0" w:color="auto"/>
      </w:divBdr>
    </w:div>
    <w:div w:id="1038239321">
      <w:bodyDiv w:val="1"/>
      <w:marLeft w:val="0"/>
      <w:marRight w:val="0"/>
      <w:marTop w:val="0"/>
      <w:marBottom w:val="0"/>
      <w:divBdr>
        <w:top w:val="none" w:sz="0" w:space="0" w:color="auto"/>
        <w:left w:val="none" w:sz="0" w:space="0" w:color="auto"/>
        <w:bottom w:val="none" w:sz="0" w:space="0" w:color="auto"/>
        <w:right w:val="none" w:sz="0" w:space="0" w:color="auto"/>
      </w:divBdr>
    </w:div>
    <w:div w:id="1071083029">
      <w:bodyDiv w:val="1"/>
      <w:marLeft w:val="0"/>
      <w:marRight w:val="0"/>
      <w:marTop w:val="0"/>
      <w:marBottom w:val="0"/>
      <w:divBdr>
        <w:top w:val="none" w:sz="0" w:space="0" w:color="auto"/>
        <w:left w:val="none" w:sz="0" w:space="0" w:color="auto"/>
        <w:bottom w:val="none" w:sz="0" w:space="0" w:color="auto"/>
        <w:right w:val="none" w:sz="0" w:space="0" w:color="auto"/>
      </w:divBdr>
    </w:div>
    <w:div w:id="1098523074">
      <w:bodyDiv w:val="1"/>
      <w:marLeft w:val="0"/>
      <w:marRight w:val="0"/>
      <w:marTop w:val="0"/>
      <w:marBottom w:val="0"/>
      <w:divBdr>
        <w:top w:val="none" w:sz="0" w:space="0" w:color="auto"/>
        <w:left w:val="none" w:sz="0" w:space="0" w:color="auto"/>
        <w:bottom w:val="none" w:sz="0" w:space="0" w:color="auto"/>
        <w:right w:val="none" w:sz="0" w:space="0" w:color="auto"/>
      </w:divBdr>
    </w:div>
    <w:div w:id="1113944103">
      <w:bodyDiv w:val="1"/>
      <w:marLeft w:val="0"/>
      <w:marRight w:val="0"/>
      <w:marTop w:val="0"/>
      <w:marBottom w:val="0"/>
      <w:divBdr>
        <w:top w:val="none" w:sz="0" w:space="0" w:color="auto"/>
        <w:left w:val="none" w:sz="0" w:space="0" w:color="auto"/>
        <w:bottom w:val="none" w:sz="0" w:space="0" w:color="auto"/>
        <w:right w:val="none" w:sz="0" w:space="0" w:color="auto"/>
      </w:divBdr>
    </w:div>
    <w:div w:id="1132678169">
      <w:bodyDiv w:val="1"/>
      <w:marLeft w:val="0"/>
      <w:marRight w:val="0"/>
      <w:marTop w:val="0"/>
      <w:marBottom w:val="0"/>
      <w:divBdr>
        <w:top w:val="none" w:sz="0" w:space="0" w:color="auto"/>
        <w:left w:val="none" w:sz="0" w:space="0" w:color="auto"/>
        <w:bottom w:val="none" w:sz="0" w:space="0" w:color="auto"/>
        <w:right w:val="none" w:sz="0" w:space="0" w:color="auto"/>
      </w:divBdr>
    </w:div>
    <w:div w:id="1219051442">
      <w:bodyDiv w:val="1"/>
      <w:marLeft w:val="0"/>
      <w:marRight w:val="0"/>
      <w:marTop w:val="0"/>
      <w:marBottom w:val="0"/>
      <w:divBdr>
        <w:top w:val="none" w:sz="0" w:space="0" w:color="auto"/>
        <w:left w:val="none" w:sz="0" w:space="0" w:color="auto"/>
        <w:bottom w:val="none" w:sz="0" w:space="0" w:color="auto"/>
        <w:right w:val="none" w:sz="0" w:space="0" w:color="auto"/>
      </w:divBdr>
    </w:div>
    <w:div w:id="1219509623">
      <w:bodyDiv w:val="1"/>
      <w:marLeft w:val="0"/>
      <w:marRight w:val="0"/>
      <w:marTop w:val="0"/>
      <w:marBottom w:val="0"/>
      <w:divBdr>
        <w:top w:val="none" w:sz="0" w:space="0" w:color="auto"/>
        <w:left w:val="none" w:sz="0" w:space="0" w:color="auto"/>
        <w:bottom w:val="none" w:sz="0" w:space="0" w:color="auto"/>
        <w:right w:val="none" w:sz="0" w:space="0" w:color="auto"/>
      </w:divBdr>
    </w:div>
    <w:div w:id="1223833920">
      <w:bodyDiv w:val="1"/>
      <w:marLeft w:val="0"/>
      <w:marRight w:val="0"/>
      <w:marTop w:val="0"/>
      <w:marBottom w:val="0"/>
      <w:divBdr>
        <w:top w:val="none" w:sz="0" w:space="0" w:color="auto"/>
        <w:left w:val="none" w:sz="0" w:space="0" w:color="auto"/>
        <w:bottom w:val="none" w:sz="0" w:space="0" w:color="auto"/>
        <w:right w:val="none" w:sz="0" w:space="0" w:color="auto"/>
      </w:divBdr>
    </w:div>
    <w:div w:id="1228537885">
      <w:bodyDiv w:val="1"/>
      <w:marLeft w:val="0"/>
      <w:marRight w:val="0"/>
      <w:marTop w:val="0"/>
      <w:marBottom w:val="0"/>
      <w:divBdr>
        <w:top w:val="none" w:sz="0" w:space="0" w:color="auto"/>
        <w:left w:val="none" w:sz="0" w:space="0" w:color="auto"/>
        <w:bottom w:val="none" w:sz="0" w:space="0" w:color="auto"/>
        <w:right w:val="none" w:sz="0" w:space="0" w:color="auto"/>
      </w:divBdr>
    </w:div>
    <w:div w:id="1268581131">
      <w:bodyDiv w:val="1"/>
      <w:marLeft w:val="0"/>
      <w:marRight w:val="0"/>
      <w:marTop w:val="0"/>
      <w:marBottom w:val="0"/>
      <w:divBdr>
        <w:top w:val="none" w:sz="0" w:space="0" w:color="auto"/>
        <w:left w:val="none" w:sz="0" w:space="0" w:color="auto"/>
        <w:bottom w:val="none" w:sz="0" w:space="0" w:color="auto"/>
        <w:right w:val="none" w:sz="0" w:space="0" w:color="auto"/>
      </w:divBdr>
    </w:div>
    <w:div w:id="1277757554">
      <w:bodyDiv w:val="1"/>
      <w:marLeft w:val="0"/>
      <w:marRight w:val="0"/>
      <w:marTop w:val="0"/>
      <w:marBottom w:val="0"/>
      <w:divBdr>
        <w:top w:val="none" w:sz="0" w:space="0" w:color="auto"/>
        <w:left w:val="none" w:sz="0" w:space="0" w:color="auto"/>
        <w:bottom w:val="none" w:sz="0" w:space="0" w:color="auto"/>
        <w:right w:val="none" w:sz="0" w:space="0" w:color="auto"/>
      </w:divBdr>
    </w:div>
    <w:div w:id="1322081816">
      <w:bodyDiv w:val="1"/>
      <w:marLeft w:val="0"/>
      <w:marRight w:val="0"/>
      <w:marTop w:val="0"/>
      <w:marBottom w:val="0"/>
      <w:divBdr>
        <w:top w:val="none" w:sz="0" w:space="0" w:color="auto"/>
        <w:left w:val="none" w:sz="0" w:space="0" w:color="auto"/>
        <w:bottom w:val="none" w:sz="0" w:space="0" w:color="auto"/>
        <w:right w:val="none" w:sz="0" w:space="0" w:color="auto"/>
      </w:divBdr>
    </w:div>
    <w:div w:id="1359506650">
      <w:bodyDiv w:val="1"/>
      <w:marLeft w:val="0"/>
      <w:marRight w:val="0"/>
      <w:marTop w:val="0"/>
      <w:marBottom w:val="0"/>
      <w:divBdr>
        <w:top w:val="none" w:sz="0" w:space="0" w:color="auto"/>
        <w:left w:val="none" w:sz="0" w:space="0" w:color="auto"/>
        <w:bottom w:val="none" w:sz="0" w:space="0" w:color="auto"/>
        <w:right w:val="none" w:sz="0" w:space="0" w:color="auto"/>
      </w:divBdr>
    </w:div>
    <w:div w:id="1367178449">
      <w:bodyDiv w:val="1"/>
      <w:marLeft w:val="0"/>
      <w:marRight w:val="0"/>
      <w:marTop w:val="0"/>
      <w:marBottom w:val="0"/>
      <w:divBdr>
        <w:top w:val="none" w:sz="0" w:space="0" w:color="auto"/>
        <w:left w:val="none" w:sz="0" w:space="0" w:color="auto"/>
        <w:bottom w:val="none" w:sz="0" w:space="0" w:color="auto"/>
        <w:right w:val="none" w:sz="0" w:space="0" w:color="auto"/>
      </w:divBdr>
    </w:div>
    <w:div w:id="1440565187">
      <w:bodyDiv w:val="1"/>
      <w:marLeft w:val="0"/>
      <w:marRight w:val="0"/>
      <w:marTop w:val="0"/>
      <w:marBottom w:val="0"/>
      <w:divBdr>
        <w:top w:val="none" w:sz="0" w:space="0" w:color="auto"/>
        <w:left w:val="none" w:sz="0" w:space="0" w:color="auto"/>
        <w:bottom w:val="none" w:sz="0" w:space="0" w:color="auto"/>
        <w:right w:val="none" w:sz="0" w:space="0" w:color="auto"/>
      </w:divBdr>
    </w:div>
    <w:div w:id="1467429835">
      <w:bodyDiv w:val="1"/>
      <w:marLeft w:val="0"/>
      <w:marRight w:val="0"/>
      <w:marTop w:val="0"/>
      <w:marBottom w:val="0"/>
      <w:divBdr>
        <w:top w:val="none" w:sz="0" w:space="0" w:color="auto"/>
        <w:left w:val="none" w:sz="0" w:space="0" w:color="auto"/>
        <w:bottom w:val="none" w:sz="0" w:space="0" w:color="auto"/>
        <w:right w:val="none" w:sz="0" w:space="0" w:color="auto"/>
      </w:divBdr>
    </w:div>
    <w:div w:id="1470436705">
      <w:bodyDiv w:val="1"/>
      <w:marLeft w:val="0"/>
      <w:marRight w:val="0"/>
      <w:marTop w:val="0"/>
      <w:marBottom w:val="0"/>
      <w:divBdr>
        <w:top w:val="none" w:sz="0" w:space="0" w:color="auto"/>
        <w:left w:val="none" w:sz="0" w:space="0" w:color="auto"/>
        <w:bottom w:val="none" w:sz="0" w:space="0" w:color="auto"/>
        <w:right w:val="none" w:sz="0" w:space="0" w:color="auto"/>
      </w:divBdr>
    </w:div>
    <w:div w:id="1479302943">
      <w:bodyDiv w:val="1"/>
      <w:marLeft w:val="0"/>
      <w:marRight w:val="0"/>
      <w:marTop w:val="0"/>
      <w:marBottom w:val="0"/>
      <w:divBdr>
        <w:top w:val="none" w:sz="0" w:space="0" w:color="auto"/>
        <w:left w:val="none" w:sz="0" w:space="0" w:color="auto"/>
        <w:bottom w:val="none" w:sz="0" w:space="0" w:color="auto"/>
        <w:right w:val="none" w:sz="0" w:space="0" w:color="auto"/>
      </w:divBdr>
    </w:div>
    <w:div w:id="1479376496">
      <w:bodyDiv w:val="1"/>
      <w:marLeft w:val="0"/>
      <w:marRight w:val="0"/>
      <w:marTop w:val="0"/>
      <w:marBottom w:val="0"/>
      <w:divBdr>
        <w:top w:val="none" w:sz="0" w:space="0" w:color="auto"/>
        <w:left w:val="none" w:sz="0" w:space="0" w:color="auto"/>
        <w:bottom w:val="none" w:sz="0" w:space="0" w:color="auto"/>
        <w:right w:val="none" w:sz="0" w:space="0" w:color="auto"/>
      </w:divBdr>
    </w:div>
    <w:div w:id="1589457734">
      <w:bodyDiv w:val="1"/>
      <w:marLeft w:val="0"/>
      <w:marRight w:val="0"/>
      <w:marTop w:val="0"/>
      <w:marBottom w:val="0"/>
      <w:divBdr>
        <w:top w:val="none" w:sz="0" w:space="0" w:color="auto"/>
        <w:left w:val="none" w:sz="0" w:space="0" w:color="auto"/>
        <w:bottom w:val="none" w:sz="0" w:space="0" w:color="auto"/>
        <w:right w:val="none" w:sz="0" w:space="0" w:color="auto"/>
      </w:divBdr>
    </w:div>
    <w:div w:id="1629118388">
      <w:bodyDiv w:val="1"/>
      <w:marLeft w:val="0"/>
      <w:marRight w:val="0"/>
      <w:marTop w:val="0"/>
      <w:marBottom w:val="0"/>
      <w:divBdr>
        <w:top w:val="none" w:sz="0" w:space="0" w:color="auto"/>
        <w:left w:val="none" w:sz="0" w:space="0" w:color="auto"/>
        <w:bottom w:val="none" w:sz="0" w:space="0" w:color="auto"/>
        <w:right w:val="none" w:sz="0" w:space="0" w:color="auto"/>
      </w:divBdr>
    </w:div>
    <w:div w:id="1634628883">
      <w:bodyDiv w:val="1"/>
      <w:marLeft w:val="0"/>
      <w:marRight w:val="0"/>
      <w:marTop w:val="0"/>
      <w:marBottom w:val="0"/>
      <w:divBdr>
        <w:top w:val="none" w:sz="0" w:space="0" w:color="auto"/>
        <w:left w:val="none" w:sz="0" w:space="0" w:color="auto"/>
        <w:bottom w:val="none" w:sz="0" w:space="0" w:color="auto"/>
        <w:right w:val="none" w:sz="0" w:space="0" w:color="auto"/>
      </w:divBdr>
    </w:div>
    <w:div w:id="1654874113">
      <w:bodyDiv w:val="1"/>
      <w:marLeft w:val="0"/>
      <w:marRight w:val="0"/>
      <w:marTop w:val="0"/>
      <w:marBottom w:val="0"/>
      <w:divBdr>
        <w:top w:val="none" w:sz="0" w:space="0" w:color="auto"/>
        <w:left w:val="none" w:sz="0" w:space="0" w:color="auto"/>
        <w:bottom w:val="none" w:sz="0" w:space="0" w:color="auto"/>
        <w:right w:val="none" w:sz="0" w:space="0" w:color="auto"/>
      </w:divBdr>
    </w:div>
    <w:div w:id="1710566953">
      <w:bodyDiv w:val="1"/>
      <w:marLeft w:val="0"/>
      <w:marRight w:val="0"/>
      <w:marTop w:val="0"/>
      <w:marBottom w:val="0"/>
      <w:divBdr>
        <w:top w:val="none" w:sz="0" w:space="0" w:color="auto"/>
        <w:left w:val="none" w:sz="0" w:space="0" w:color="auto"/>
        <w:bottom w:val="none" w:sz="0" w:space="0" w:color="auto"/>
        <w:right w:val="none" w:sz="0" w:space="0" w:color="auto"/>
      </w:divBdr>
    </w:div>
    <w:div w:id="1753311395">
      <w:bodyDiv w:val="1"/>
      <w:marLeft w:val="0"/>
      <w:marRight w:val="0"/>
      <w:marTop w:val="0"/>
      <w:marBottom w:val="0"/>
      <w:divBdr>
        <w:top w:val="none" w:sz="0" w:space="0" w:color="auto"/>
        <w:left w:val="none" w:sz="0" w:space="0" w:color="auto"/>
        <w:bottom w:val="none" w:sz="0" w:space="0" w:color="auto"/>
        <w:right w:val="none" w:sz="0" w:space="0" w:color="auto"/>
      </w:divBdr>
    </w:div>
    <w:div w:id="1761102045">
      <w:bodyDiv w:val="1"/>
      <w:marLeft w:val="0"/>
      <w:marRight w:val="0"/>
      <w:marTop w:val="0"/>
      <w:marBottom w:val="0"/>
      <w:divBdr>
        <w:top w:val="none" w:sz="0" w:space="0" w:color="auto"/>
        <w:left w:val="none" w:sz="0" w:space="0" w:color="auto"/>
        <w:bottom w:val="none" w:sz="0" w:space="0" w:color="auto"/>
        <w:right w:val="none" w:sz="0" w:space="0" w:color="auto"/>
      </w:divBdr>
    </w:div>
    <w:div w:id="1791317297">
      <w:bodyDiv w:val="1"/>
      <w:marLeft w:val="0"/>
      <w:marRight w:val="0"/>
      <w:marTop w:val="0"/>
      <w:marBottom w:val="0"/>
      <w:divBdr>
        <w:top w:val="none" w:sz="0" w:space="0" w:color="auto"/>
        <w:left w:val="none" w:sz="0" w:space="0" w:color="auto"/>
        <w:bottom w:val="none" w:sz="0" w:space="0" w:color="auto"/>
        <w:right w:val="none" w:sz="0" w:space="0" w:color="auto"/>
      </w:divBdr>
    </w:div>
    <w:div w:id="1803428096">
      <w:bodyDiv w:val="1"/>
      <w:marLeft w:val="0"/>
      <w:marRight w:val="0"/>
      <w:marTop w:val="0"/>
      <w:marBottom w:val="0"/>
      <w:divBdr>
        <w:top w:val="none" w:sz="0" w:space="0" w:color="auto"/>
        <w:left w:val="none" w:sz="0" w:space="0" w:color="auto"/>
        <w:bottom w:val="none" w:sz="0" w:space="0" w:color="auto"/>
        <w:right w:val="none" w:sz="0" w:space="0" w:color="auto"/>
      </w:divBdr>
    </w:div>
    <w:div w:id="1811703900">
      <w:bodyDiv w:val="1"/>
      <w:marLeft w:val="0"/>
      <w:marRight w:val="0"/>
      <w:marTop w:val="0"/>
      <w:marBottom w:val="0"/>
      <w:divBdr>
        <w:top w:val="none" w:sz="0" w:space="0" w:color="auto"/>
        <w:left w:val="none" w:sz="0" w:space="0" w:color="auto"/>
        <w:bottom w:val="none" w:sz="0" w:space="0" w:color="auto"/>
        <w:right w:val="none" w:sz="0" w:space="0" w:color="auto"/>
      </w:divBdr>
    </w:div>
    <w:div w:id="1845239290">
      <w:bodyDiv w:val="1"/>
      <w:marLeft w:val="0"/>
      <w:marRight w:val="0"/>
      <w:marTop w:val="0"/>
      <w:marBottom w:val="0"/>
      <w:divBdr>
        <w:top w:val="none" w:sz="0" w:space="0" w:color="auto"/>
        <w:left w:val="none" w:sz="0" w:space="0" w:color="auto"/>
        <w:bottom w:val="none" w:sz="0" w:space="0" w:color="auto"/>
        <w:right w:val="none" w:sz="0" w:space="0" w:color="auto"/>
      </w:divBdr>
    </w:div>
    <w:div w:id="1868331844">
      <w:bodyDiv w:val="1"/>
      <w:marLeft w:val="0"/>
      <w:marRight w:val="0"/>
      <w:marTop w:val="0"/>
      <w:marBottom w:val="0"/>
      <w:divBdr>
        <w:top w:val="none" w:sz="0" w:space="0" w:color="auto"/>
        <w:left w:val="none" w:sz="0" w:space="0" w:color="auto"/>
        <w:bottom w:val="none" w:sz="0" w:space="0" w:color="auto"/>
        <w:right w:val="none" w:sz="0" w:space="0" w:color="auto"/>
      </w:divBdr>
    </w:div>
    <w:div w:id="1897861655">
      <w:bodyDiv w:val="1"/>
      <w:marLeft w:val="0"/>
      <w:marRight w:val="0"/>
      <w:marTop w:val="0"/>
      <w:marBottom w:val="0"/>
      <w:divBdr>
        <w:top w:val="none" w:sz="0" w:space="0" w:color="auto"/>
        <w:left w:val="none" w:sz="0" w:space="0" w:color="auto"/>
        <w:bottom w:val="none" w:sz="0" w:space="0" w:color="auto"/>
        <w:right w:val="none" w:sz="0" w:space="0" w:color="auto"/>
      </w:divBdr>
    </w:div>
    <w:div w:id="1909727012">
      <w:bodyDiv w:val="1"/>
      <w:marLeft w:val="0"/>
      <w:marRight w:val="0"/>
      <w:marTop w:val="0"/>
      <w:marBottom w:val="0"/>
      <w:divBdr>
        <w:top w:val="none" w:sz="0" w:space="0" w:color="auto"/>
        <w:left w:val="none" w:sz="0" w:space="0" w:color="auto"/>
        <w:bottom w:val="none" w:sz="0" w:space="0" w:color="auto"/>
        <w:right w:val="none" w:sz="0" w:space="0" w:color="auto"/>
      </w:divBdr>
    </w:div>
    <w:div w:id="1963920778">
      <w:bodyDiv w:val="1"/>
      <w:marLeft w:val="0"/>
      <w:marRight w:val="0"/>
      <w:marTop w:val="0"/>
      <w:marBottom w:val="0"/>
      <w:divBdr>
        <w:top w:val="none" w:sz="0" w:space="0" w:color="auto"/>
        <w:left w:val="none" w:sz="0" w:space="0" w:color="auto"/>
        <w:bottom w:val="none" w:sz="0" w:space="0" w:color="auto"/>
        <w:right w:val="none" w:sz="0" w:space="0" w:color="auto"/>
      </w:divBdr>
    </w:div>
    <w:div w:id="1966231874">
      <w:bodyDiv w:val="1"/>
      <w:marLeft w:val="0"/>
      <w:marRight w:val="0"/>
      <w:marTop w:val="0"/>
      <w:marBottom w:val="0"/>
      <w:divBdr>
        <w:top w:val="none" w:sz="0" w:space="0" w:color="auto"/>
        <w:left w:val="none" w:sz="0" w:space="0" w:color="auto"/>
        <w:bottom w:val="none" w:sz="0" w:space="0" w:color="auto"/>
        <w:right w:val="none" w:sz="0" w:space="0" w:color="auto"/>
      </w:divBdr>
    </w:div>
    <w:div w:id="1975716254">
      <w:bodyDiv w:val="1"/>
      <w:marLeft w:val="0"/>
      <w:marRight w:val="0"/>
      <w:marTop w:val="0"/>
      <w:marBottom w:val="0"/>
      <w:divBdr>
        <w:top w:val="none" w:sz="0" w:space="0" w:color="auto"/>
        <w:left w:val="none" w:sz="0" w:space="0" w:color="auto"/>
        <w:bottom w:val="none" w:sz="0" w:space="0" w:color="auto"/>
        <w:right w:val="none" w:sz="0" w:space="0" w:color="auto"/>
      </w:divBdr>
    </w:div>
    <w:div w:id="1989941339">
      <w:bodyDiv w:val="1"/>
      <w:marLeft w:val="0"/>
      <w:marRight w:val="0"/>
      <w:marTop w:val="0"/>
      <w:marBottom w:val="0"/>
      <w:divBdr>
        <w:top w:val="none" w:sz="0" w:space="0" w:color="auto"/>
        <w:left w:val="none" w:sz="0" w:space="0" w:color="auto"/>
        <w:bottom w:val="none" w:sz="0" w:space="0" w:color="auto"/>
        <w:right w:val="none" w:sz="0" w:space="0" w:color="auto"/>
      </w:divBdr>
    </w:div>
    <w:div w:id="2004814683">
      <w:bodyDiv w:val="1"/>
      <w:marLeft w:val="0"/>
      <w:marRight w:val="0"/>
      <w:marTop w:val="0"/>
      <w:marBottom w:val="0"/>
      <w:divBdr>
        <w:top w:val="none" w:sz="0" w:space="0" w:color="auto"/>
        <w:left w:val="none" w:sz="0" w:space="0" w:color="auto"/>
        <w:bottom w:val="none" w:sz="0" w:space="0" w:color="auto"/>
        <w:right w:val="none" w:sz="0" w:space="0" w:color="auto"/>
      </w:divBdr>
    </w:div>
    <w:div w:id="2022051336">
      <w:bodyDiv w:val="1"/>
      <w:marLeft w:val="0"/>
      <w:marRight w:val="0"/>
      <w:marTop w:val="0"/>
      <w:marBottom w:val="0"/>
      <w:divBdr>
        <w:top w:val="none" w:sz="0" w:space="0" w:color="auto"/>
        <w:left w:val="none" w:sz="0" w:space="0" w:color="auto"/>
        <w:bottom w:val="none" w:sz="0" w:space="0" w:color="auto"/>
        <w:right w:val="none" w:sz="0" w:space="0" w:color="auto"/>
      </w:divBdr>
    </w:div>
    <w:div w:id="2052261734">
      <w:bodyDiv w:val="1"/>
      <w:marLeft w:val="0"/>
      <w:marRight w:val="0"/>
      <w:marTop w:val="0"/>
      <w:marBottom w:val="0"/>
      <w:divBdr>
        <w:top w:val="none" w:sz="0" w:space="0" w:color="auto"/>
        <w:left w:val="none" w:sz="0" w:space="0" w:color="auto"/>
        <w:bottom w:val="none" w:sz="0" w:space="0" w:color="auto"/>
        <w:right w:val="none" w:sz="0" w:space="0" w:color="auto"/>
      </w:divBdr>
    </w:div>
    <w:div w:id="2052530569">
      <w:bodyDiv w:val="1"/>
      <w:marLeft w:val="0"/>
      <w:marRight w:val="0"/>
      <w:marTop w:val="0"/>
      <w:marBottom w:val="0"/>
      <w:divBdr>
        <w:top w:val="none" w:sz="0" w:space="0" w:color="auto"/>
        <w:left w:val="none" w:sz="0" w:space="0" w:color="auto"/>
        <w:bottom w:val="none" w:sz="0" w:space="0" w:color="auto"/>
        <w:right w:val="none" w:sz="0" w:space="0" w:color="auto"/>
      </w:divBdr>
    </w:div>
    <w:div w:id="2057243355">
      <w:bodyDiv w:val="1"/>
      <w:marLeft w:val="0"/>
      <w:marRight w:val="0"/>
      <w:marTop w:val="0"/>
      <w:marBottom w:val="0"/>
      <w:divBdr>
        <w:top w:val="none" w:sz="0" w:space="0" w:color="auto"/>
        <w:left w:val="none" w:sz="0" w:space="0" w:color="auto"/>
        <w:bottom w:val="none" w:sz="0" w:space="0" w:color="auto"/>
        <w:right w:val="none" w:sz="0" w:space="0" w:color="auto"/>
      </w:divBdr>
    </w:div>
    <w:div w:id="2111465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B\AppData\Local\Microsoft\Windows\INetCache\Content.Outlook\9Q0BJ2SX\JB%20letterhead%20FOR%20SPECS%20(0000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79E6F-4419-45FF-88C9-8E1F2E87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JB letterhead FOR SPECS (00000002).dotx</Template>
  <TotalTime>0</TotalTime>
  <Pages>5</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Jebens Design</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Brunskill</dc:creator>
  <cp:keywords/>
  <cp:lastModifiedBy>Jonathan Brunskill</cp:lastModifiedBy>
  <cp:revision>2</cp:revision>
  <cp:lastPrinted>2018-02-05T11:41:00Z</cp:lastPrinted>
  <dcterms:created xsi:type="dcterms:W3CDTF">2018-03-28T10:39:00Z</dcterms:created>
  <dcterms:modified xsi:type="dcterms:W3CDTF">2018-03-28T10:39:00Z</dcterms:modified>
</cp:coreProperties>
</file>