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170F2A" w:rsidRPr="00170F2A">
        <w:rPr>
          <w:rFonts w:cs="Arial"/>
          <w:b/>
          <w:szCs w:val="22"/>
        </w:rPr>
        <w:t xml:space="preserve">Senior Energy </w:t>
      </w:r>
      <w:r w:rsidR="00784709">
        <w:rPr>
          <w:rFonts w:cs="Arial"/>
          <w:b/>
          <w:szCs w:val="22"/>
        </w:rPr>
        <w:t xml:space="preserve">Management </w:t>
      </w:r>
      <w:r w:rsidR="00170F2A" w:rsidRPr="00170F2A">
        <w:rPr>
          <w:rFonts w:cs="Arial"/>
          <w:b/>
          <w:szCs w:val="22"/>
        </w:rPr>
        <w:t xml:space="preserve">Officer </w:t>
      </w:r>
    </w:p>
    <w:p w:rsidR="007A6B99" w:rsidRPr="0069405C" w:rsidRDefault="007A6B99" w:rsidP="007A6B99">
      <w:pPr>
        <w:jc w:val="center"/>
        <w:rPr>
          <w:rFonts w:cs="Arial"/>
          <w:b/>
          <w:szCs w:val="22"/>
        </w:rPr>
      </w:pPr>
    </w:p>
    <w:p w:rsidR="001362D5"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170F2A" w:rsidRPr="00170F2A">
        <w:rPr>
          <w:rFonts w:cs="Arial"/>
          <w:b/>
          <w:szCs w:val="22"/>
        </w:rPr>
        <w:t xml:space="preserve">Senior Energy </w:t>
      </w:r>
      <w:r w:rsidR="00784709">
        <w:rPr>
          <w:rFonts w:cs="Arial"/>
          <w:b/>
          <w:szCs w:val="22"/>
        </w:rPr>
        <w:t xml:space="preserve">Management </w:t>
      </w:r>
      <w:r w:rsidR="00170F2A" w:rsidRPr="00170F2A">
        <w:rPr>
          <w:rFonts w:cs="Arial"/>
          <w:b/>
          <w:szCs w:val="22"/>
        </w:rPr>
        <w:t>Officer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EB7298" w:rsidRPr="0069405C" w:rsidRDefault="00EB7298" w:rsidP="007A6B99">
      <w:pPr>
        <w:rPr>
          <w:rFonts w:cs="Arial"/>
          <w:b/>
          <w:szCs w:val="22"/>
        </w:rPr>
      </w:pPr>
    </w:p>
    <w:p w:rsidR="001362D5" w:rsidRPr="0069405C" w:rsidRDefault="00B74094" w:rsidP="007A6B99">
      <w:pPr>
        <w:rPr>
          <w:rFonts w:cs="Arial"/>
          <w:b/>
          <w:szCs w:val="22"/>
        </w:rPr>
      </w:pPr>
      <w:r>
        <w:rPr>
          <w:rFonts w:cs="Arial"/>
          <w:b/>
          <w:szCs w:val="22"/>
        </w:rPr>
        <w:t>Job</w:t>
      </w:r>
      <w:r w:rsidR="001362D5" w:rsidRPr="0069405C">
        <w:rPr>
          <w:rFonts w:cs="Arial"/>
          <w:b/>
          <w:szCs w:val="22"/>
        </w:rPr>
        <w:t xml:space="preserve"> L</w:t>
      </w:r>
      <w:r w:rsidR="007A6B99" w:rsidRPr="0069405C">
        <w:rPr>
          <w:rFonts w:cs="Arial"/>
          <w:b/>
          <w:szCs w:val="22"/>
        </w:rPr>
        <w:t>evel</w:t>
      </w:r>
      <w:r w:rsidR="00A520E8">
        <w:rPr>
          <w:rFonts w:cs="Arial"/>
          <w:b/>
          <w:szCs w:val="22"/>
        </w:rPr>
        <w:t xml:space="preserve"> 4</w:t>
      </w:r>
      <w:bookmarkStart w:id="0" w:name="_GoBack"/>
      <w:bookmarkEnd w:id="0"/>
      <w:r w:rsidR="006A2594">
        <w:rPr>
          <w:rFonts w:cs="Arial"/>
          <w:b/>
          <w:szCs w:val="22"/>
        </w:rPr>
        <w:t xml:space="preserve"> </w:t>
      </w:r>
      <w:r>
        <w:rPr>
          <w:rFonts w:cs="Arial"/>
          <w:b/>
          <w:szCs w:val="22"/>
        </w:rPr>
        <w:t xml:space="preserve">Zone 2 </w:t>
      </w:r>
      <w:r w:rsidR="006A2594">
        <w:rPr>
          <w:rFonts w:cs="Arial"/>
          <w:b/>
          <w:szCs w:val="22"/>
        </w:rPr>
        <w:t>Camden Way Category</w:t>
      </w:r>
      <w:r w:rsidR="003700C9">
        <w:rPr>
          <w:rFonts w:cs="Arial"/>
          <w:b/>
          <w:szCs w:val="22"/>
        </w:rPr>
        <w:t xml:space="preserve"> </w:t>
      </w:r>
      <w:r w:rsidR="00EB7298">
        <w:rPr>
          <w:rFonts w:cs="Arial"/>
          <w:b/>
          <w:szCs w:val="22"/>
        </w:rPr>
        <w:t>2</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170F2A" w:rsidRDefault="00EB687D" w:rsidP="00170F2A">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r w:rsidR="00170F2A" w:rsidRPr="00170F2A">
        <w:t xml:space="preserve"> </w:t>
      </w:r>
      <w:r w:rsidR="00170F2A" w:rsidRPr="00170F2A">
        <w:rPr>
          <w:rFonts w:cs="Arial"/>
          <w:b/>
          <w:szCs w:val="22"/>
        </w:rPr>
        <w:t>The purpose of the role is to make sure that accurate monitoring of energy use is consistent and thorough across metered sites and energy networks. The role will also need to make sure that billing to individuals is accurate, based on actual consumption and the correct tariff.</w:t>
      </w:r>
      <w:r w:rsidR="00170F2A" w:rsidRPr="00170F2A">
        <w:t xml:space="preserve"> </w:t>
      </w:r>
      <w:r w:rsidR="00170F2A" w:rsidRPr="00170F2A">
        <w:rPr>
          <w:rFonts w:cs="Arial"/>
          <w:b/>
          <w:szCs w:val="22"/>
        </w:rPr>
        <w:t>In addition the post holder will work with the various teams across the Council to improve systems and simplify monitoring</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170F2A" w:rsidRPr="00170F2A" w:rsidRDefault="00170F2A" w:rsidP="00170F2A">
      <w:pPr>
        <w:ind w:left="720" w:hanging="720"/>
        <w:rPr>
          <w:rFonts w:cs="Arial"/>
          <w:szCs w:val="22"/>
        </w:rPr>
      </w:pPr>
      <w:r w:rsidRPr="00170F2A">
        <w:rPr>
          <w:rFonts w:cs="Arial"/>
          <w:szCs w:val="22"/>
        </w:rPr>
        <w:t>1.</w:t>
      </w:r>
      <w:r w:rsidRPr="00170F2A">
        <w:rPr>
          <w:rFonts w:cs="Arial"/>
          <w:szCs w:val="22"/>
        </w:rPr>
        <w:tab/>
        <w:t>Work across teams to deliver an ambitious, complex and challenging work programme so that metering of energy use and consumption based charging is part of day-to-day working  and easy for residents and staff to operate.</w:t>
      </w:r>
    </w:p>
    <w:p w:rsidR="00170F2A" w:rsidRPr="00170F2A" w:rsidRDefault="00170F2A" w:rsidP="00170F2A">
      <w:pPr>
        <w:ind w:left="720" w:hanging="720"/>
        <w:rPr>
          <w:rFonts w:cs="Arial"/>
          <w:szCs w:val="22"/>
        </w:rPr>
      </w:pPr>
      <w:r w:rsidRPr="00170F2A">
        <w:rPr>
          <w:rFonts w:cs="Arial"/>
          <w:szCs w:val="22"/>
        </w:rPr>
        <w:t>2.</w:t>
      </w:r>
      <w:r w:rsidRPr="00170F2A">
        <w:rPr>
          <w:rFonts w:cs="Arial"/>
          <w:szCs w:val="22"/>
        </w:rPr>
        <w:tab/>
        <w:t xml:space="preserve">On district energy networks, compare actual energy consumption with the business case assumptions to identify whether, where and how performance needs to improve. </w:t>
      </w:r>
    </w:p>
    <w:p w:rsidR="00170F2A" w:rsidRPr="00170F2A" w:rsidRDefault="00170F2A" w:rsidP="00170F2A">
      <w:pPr>
        <w:ind w:left="720" w:hanging="720"/>
        <w:rPr>
          <w:rFonts w:cs="Arial"/>
          <w:szCs w:val="22"/>
        </w:rPr>
      </w:pPr>
      <w:r w:rsidRPr="00170F2A">
        <w:rPr>
          <w:rFonts w:cs="Arial"/>
          <w:szCs w:val="22"/>
        </w:rPr>
        <w:t>3.</w:t>
      </w:r>
      <w:r w:rsidRPr="00170F2A">
        <w:rPr>
          <w:rFonts w:cs="Arial"/>
          <w:szCs w:val="22"/>
        </w:rPr>
        <w:tab/>
        <w:t>Analyse energy and heat use across systems to identify potential abnormal use or system issues at the following levels: gas supply, boiler house, building level meter, individual consumption meter (and others as identified)</w:t>
      </w:r>
    </w:p>
    <w:p w:rsidR="00170F2A" w:rsidRPr="00170F2A" w:rsidRDefault="00170F2A" w:rsidP="00170F2A">
      <w:pPr>
        <w:ind w:left="720" w:hanging="720"/>
        <w:rPr>
          <w:rFonts w:cs="Arial"/>
          <w:szCs w:val="22"/>
        </w:rPr>
      </w:pPr>
      <w:r>
        <w:rPr>
          <w:rFonts w:cs="Arial"/>
          <w:szCs w:val="22"/>
        </w:rPr>
        <w:t>4</w:t>
      </w:r>
      <w:r w:rsidRPr="00170F2A">
        <w:rPr>
          <w:rFonts w:cs="Arial"/>
          <w:szCs w:val="22"/>
        </w:rPr>
        <w:t>.</w:t>
      </w:r>
      <w:r w:rsidRPr="00170F2A">
        <w:rPr>
          <w:rFonts w:cs="Arial"/>
          <w:szCs w:val="22"/>
        </w:rPr>
        <w:tab/>
        <w:t>Produce regular reports on energy consumption and recommendations based on financial and technical analysis to improve the performance of heat networks.</w:t>
      </w:r>
    </w:p>
    <w:p w:rsidR="00170F2A" w:rsidRPr="00170F2A" w:rsidRDefault="00170F2A" w:rsidP="00170F2A">
      <w:pPr>
        <w:ind w:left="720" w:hanging="720"/>
        <w:rPr>
          <w:rFonts w:cs="Arial"/>
          <w:szCs w:val="22"/>
        </w:rPr>
      </w:pPr>
      <w:r>
        <w:rPr>
          <w:rFonts w:cs="Arial"/>
          <w:szCs w:val="22"/>
        </w:rPr>
        <w:t>5</w:t>
      </w:r>
      <w:r w:rsidRPr="00170F2A">
        <w:rPr>
          <w:rFonts w:cs="Arial"/>
          <w:szCs w:val="22"/>
        </w:rPr>
        <w:t>.</w:t>
      </w:r>
      <w:r w:rsidRPr="00170F2A">
        <w:rPr>
          <w:rFonts w:cs="Arial"/>
          <w:szCs w:val="22"/>
        </w:rPr>
        <w:tab/>
        <w:t>Commission improvement works to ensure dis</w:t>
      </w:r>
      <w:r w:rsidR="00B74094">
        <w:rPr>
          <w:rFonts w:cs="Arial"/>
          <w:szCs w:val="22"/>
        </w:rPr>
        <w:t xml:space="preserve">trict heat networks/renewables </w:t>
      </w:r>
      <w:r w:rsidRPr="00170F2A">
        <w:rPr>
          <w:rFonts w:cs="Arial"/>
          <w:szCs w:val="22"/>
        </w:rPr>
        <w:t>perform to maximum efficiencies including the management of consultants and contractors for the delivery of efficient energy networks</w:t>
      </w:r>
    </w:p>
    <w:p w:rsidR="00170F2A" w:rsidRPr="00170F2A" w:rsidRDefault="00170F2A" w:rsidP="00170F2A">
      <w:pPr>
        <w:ind w:left="720" w:hanging="720"/>
        <w:rPr>
          <w:rFonts w:cs="Arial"/>
          <w:szCs w:val="22"/>
        </w:rPr>
      </w:pPr>
      <w:r>
        <w:rPr>
          <w:rFonts w:cs="Arial"/>
          <w:szCs w:val="22"/>
        </w:rPr>
        <w:t>6</w:t>
      </w:r>
      <w:r w:rsidRPr="00170F2A">
        <w:rPr>
          <w:rFonts w:cs="Arial"/>
          <w:szCs w:val="22"/>
        </w:rPr>
        <w:t>.</w:t>
      </w:r>
      <w:r w:rsidRPr="00170F2A">
        <w:rPr>
          <w:rFonts w:cs="Arial"/>
          <w:szCs w:val="22"/>
        </w:rPr>
        <w:tab/>
        <w:t>Co-ordinate the integration of heat meters for new build housing through close and early consultation with the estate regeneration team, consultants, contractors and other sections of the Council.</w:t>
      </w:r>
    </w:p>
    <w:p w:rsidR="00170F2A" w:rsidRPr="00170F2A" w:rsidRDefault="00170F2A" w:rsidP="00170F2A">
      <w:pPr>
        <w:rPr>
          <w:rFonts w:cs="Arial"/>
          <w:szCs w:val="22"/>
        </w:rPr>
      </w:pPr>
      <w:r>
        <w:rPr>
          <w:rFonts w:cs="Arial"/>
          <w:szCs w:val="22"/>
        </w:rPr>
        <w:t>7</w:t>
      </w:r>
      <w:r w:rsidRPr="00170F2A">
        <w:rPr>
          <w:rFonts w:cs="Arial"/>
          <w:szCs w:val="22"/>
        </w:rPr>
        <w:t>.</w:t>
      </w:r>
      <w:r w:rsidRPr="00170F2A">
        <w:rPr>
          <w:rFonts w:cs="Arial"/>
          <w:szCs w:val="22"/>
        </w:rPr>
        <w:tab/>
        <w:t>Ensure Boiler Energy Management systems (BEMs) such as ‘TREND’ are operational, monitored and analysed.</w:t>
      </w:r>
    </w:p>
    <w:p w:rsidR="00170F2A" w:rsidRPr="00170F2A" w:rsidRDefault="00170F2A" w:rsidP="00170F2A">
      <w:pPr>
        <w:ind w:left="720" w:hanging="720"/>
        <w:rPr>
          <w:rFonts w:cs="Arial"/>
          <w:szCs w:val="22"/>
        </w:rPr>
      </w:pPr>
      <w:r>
        <w:rPr>
          <w:rFonts w:cs="Arial"/>
          <w:szCs w:val="22"/>
        </w:rPr>
        <w:t>8</w:t>
      </w:r>
      <w:r w:rsidRPr="00170F2A">
        <w:rPr>
          <w:rFonts w:cs="Arial"/>
          <w:szCs w:val="22"/>
        </w:rPr>
        <w:t>.</w:t>
      </w:r>
      <w:r w:rsidRPr="00170F2A">
        <w:rPr>
          <w:rFonts w:cs="Arial"/>
          <w:szCs w:val="22"/>
        </w:rPr>
        <w:tab/>
        <w:t xml:space="preserve">Undertake a review of heating charges to ensure consistency and best practice. This will include reviewing heating provision on all estates, in relation to seasonal shut downs, night time setbacks etc. </w:t>
      </w:r>
    </w:p>
    <w:p w:rsidR="00170F2A" w:rsidRDefault="00170F2A" w:rsidP="00170F2A">
      <w:pPr>
        <w:ind w:left="720" w:hanging="720"/>
        <w:rPr>
          <w:rFonts w:cs="Arial"/>
          <w:szCs w:val="22"/>
        </w:rPr>
      </w:pPr>
    </w:p>
    <w:p w:rsidR="00EB687D" w:rsidRPr="0069405C" w:rsidRDefault="00287409" w:rsidP="00170F2A">
      <w:pPr>
        <w:ind w:left="720" w:hanging="720"/>
        <w:rPr>
          <w:rFonts w:cs="Arial"/>
          <w:szCs w:val="22"/>
        </w:rPr>
      </w:pPr>
      <w:r w:rsidRPr="0069405C">
        <w:rPr>
          <w:rFonts w:cs="Arial"/>
          <w:b/>
          <w:szCs w:val="22"/>
        </w:rPr>
        <w:t>People Management Responsibilities:</w:t>
      </w:r>
    </w:p>
    <w:p w:rsidR="00170F2A" w:rsidRDefault="00170F2A" w:rsidP="00EB687D">
      <w:pPr>
        <w:rPr>
          <w:rFonts w:cs="Arial"/>
          <w:i/>
          <w:szCs w:val="22"/>
        </w:rPr>
      </w:pPr>
    </w:p>
    <w:p w:rsidR="00170F2A" w:rsidRPr="00784709" w:rsidRDefault="00170F2A" w:rsidP="00EB687D">
      <w:pPr>
        <w:rPr>
          <w:rFonts w:cs="Arial"/>
          <w:szCs w:val="22"/>
        </w:rPr>
      </w:pPr>
      <w:r w:rsidRPr="00784709">
        <w:rPr>
          <w:rFonts w:cs="Arial"/>
          <w:szCs w:val="22"/>
        </w:rPr>
        <w:t>No</w:t>
      </w:r>
      <w:r w:rsidR="00B74094">
        <w:rPr>
          <w:rFonts w:cs="Arial"/>
          <w:szCs w:val="22"/>
        </w:rPr>
        <w:t xml:space="preserve"> direct reports. Responsibility</w:t>
      </w:r>
      <w:r w:rsidRPr="00784709">
        <w:rPr>
          <w:rFonts w:cs="Arial"/>
          <w:szCs w:val="22"/>
        </w:rPr>
        <w:t xml:space="preserve"> for budget management and for generating cost efficiencies  </w:t>
      </w:r>
    </w:p>
    <w:p w:rsidR="00287409" w:rsidRPr="0069405C" w:rsidRDefault="00287409" w:rsidP="00EB687D">
      <w:pPr>
        <w:rPr>
          <w:rFonts w:cs="Arial"/>
          <w:szCs w:val="22"/>
        </w:rPr>
      </w:pPr>
    </w:p>
    <w:p w:rsidR="00287409" w:rsidRDefault="00784709" w:rsidP="00EB687D">
      <w:pPr>
        <w:rPr>
          <w:rFonts w:cs="Arial"/>
          <w:b/>
          <w:szCs w:val="22"/>
        </w:rPr>
      </w:pPr>
      <w:r>
        <w:rPr>
          <w:rFonts w:cs="Arial"/>
          <w:b/>
          <w:szCs w:val="22"/>
        </w:rPr>
        <w:t>Relationships:</w:t>
      </w:r>
    </w:p>
    <w:p w:rsidR="00784709" w:rsidRPr="0069405C" w:rsidRDefault="00784709" w:rsidP="00EB687D">
      <w:pPr>
        <w:rPr>
          <w:rFonts w:cs="Arial"/>
          <w:b/>
          <w:szCs w:val="22"/>
        </w:rPr>
      </w:pPr>
    </w:p>
    <w:p w:rsidR="00784709" w:rsidRPr="00784709" w:rsidRDefault="00784709" w:rsidP="00784709">
      <w:pPr>
        <w:rPr>
          <w:rFonts w:cs="Arial"/>
          <w:szCs w:val="22"/>
        </w:rPr>
      </w:pPr>
      <w:r w:rsidRPr="00784709">
        <w:rPr>
          <w:rFonts w:cs="Arial"/>
          <w:szCs w:val="22"/>
        </w:rPr>
        <w:t>•</w:t>
      </w:r>
      <w:r w:rsidRPr="00784709">
        <w:rPr>
          <w:rFonts w:cs="Arial"/>
          <w:szCs w:val="22"/>
        </w:rPr>
        <w:tab/>
        <w:t>Council staff; elected members; residents; voluntary/statu</w:t>
      </w:r>
      <w:r w:rsidR="00B74094">
        <w:rPr>
          <w:rFonts w:cs="Arial"/>
          <w:szCs w:val="22"/>
        </w:rPr>
        <w:t>tory organisations and agencies</w:t>
      </w:r>
      <w:r w:rsidRPr="00784709">
        <w:rPr>
          <w:rFonts w:cs="Arial"/>
          <w:szCs w:val="22"/>
        </w:rPr>
        <w:t>; local businesses</w:t>
      </w:r>
    </w:p>
    <w:p w:rsidR="00784709" w:rsidRPr="00784709" w:rsidRDefault="00784709" w:rsidP="00784709">
      <w:pPr>
        <w:rPr>
          <w:rFonts w:cs="Arial"/>
          <w:szCs w:val="22"/>
        </w:rPr>
      </w:pPr>
      <w:r w:rsidRPr="00784709">
        <w:rPr>
          <w:rFonts w:cs="Arial"/>
          <w:szCs w:val="22"/>
        </w:rPr>
        <w:t>•</w:t>
      </w:r>
      <w:r w:rsidRPr="00784709">
        <w:rPr>
          <w:rFonts w:cs="Arial"/>
          <w:szCs w:val="22"/>
        </w:rPr>
        <w:tab/>
        <w:t xml:space="preserve"> Contractors and consultants</w:t>
      </w:r>
    </w:p>
    <w:p w:rsidR="00784709" w:rsidRDefault="00784709" w:rsidP="00784709">
      <w:pPr>
        <w:rPr>
          <w:rFonts w:cs="Arial"/>
          <w:szCs w:val="22"/>
        </w:rPr>
      </w:pPr>
      <w:r w:rsidRPr="00784709">
        <w:rPr>
          <w:rFonts w:cs="Arial"/>
          <w:szCs w:val="22"/>
        </w:rPr>
        <w:t>•</w:t>
      </w:r>
      <w:r w:rsidRPr="00784709">
        <w:rPr>
          <w:rFonts w:cs="Arial"/>
          <w:szCs w:val="22"/>
        </w:rPr>
        <w:tab/>
        <w:t>Government Departments and other Local Authorities</w:t>
      </w:r>
    </w:p>
    <w:p w:rsidR="00784709" w:rsidRPr="00784709" w:rsidRDefault="00784709" w:rsidP="00784709">
      <w:pPr>
        <w:rPr>
          <w:rFonts w:cs="Arial"/>
          <w:szCs w:val="22"/>
        </w:rPr>
      </w:pPr>
      <w:r w:rsidRPr="00784709">
        <w:rPr>
          <w:rFonts w:cs="Arial"/>
          <w:szCs w:val="22"/>
        </w:rPr>
        <w:t>•</w:t>
      </w:r>
      <w:r w:rsidRPr="00784709">
        <w:rPr>
          <w:rFonts w:cs="Arial"/>
          <w:szCs w:val="22"/>
        </w:rPr>
        <w:tab/>
        <w:t>Liaison with other organisations operating district heating networks both in the UK and potentially in Europe</w:t>
      </w:r>
    </w:p>
    <w:p w:rsidR="00C97F42" w:rsidRPr="00784709" w:rsidRDefault="00784709" w:rsidP="00784709">
      <w:pPr>
        <w:rPr>
          <w:rFonts w:cs="Arial"/>
          <w:szCs w:val="22"/>
        </w:rPr>
      </w:pPr>
      <w:r w:rsidRPr="00784709">
        <w:rPr>
          <w:rFonts w:cs="Arial"/>
          <w:szCs w:val="22"/>
        </w:rPr>
        <w:t>•</w:t>
      </w:r>
      <w:r w:rsidRPr="00784709">
        <w:rPr>
          <w:rFonts w:cs="Arial"/>
          <w:szCs w:val="22"/>
        </w:rPr>
        <w:tab/>
        <w:t>Tenant and residen</w:t>
      </w:r>
      <w:r w:rsidR="00B74094">
        <w:rPr>
          <w:rFonts w:cs="Arial"/>
          <w:szCs w:val="22"/>
        </w:rPr>
        <w:t xml:space="preserve">ts associations, leaseholders, </w:t>
      </w:r>
      <w:r w:rsidRPr="00784709">
        <w:rPr>
          <w:rFonts w:cs="Arial"/>
          <w:szCs w:val="22"/>
        </w:rPr>
        <w:t>representative bodies &amp; community organisations</w:t>
      </w:r>
    </w:p>
    <w:p w:rsidR="00784709" w:rsidRDefault="00784709" w:rsidP="00EB687D">
      <w:pPr>
        <w:rPr>
          <w:rFonts w:cs="Arial"/>
          <w:b/>
          <w:szCs w:val="22"/>
        </w:rPr>
      </w:pPr>
    </w:p>
    <w:p w:rsidR="00784709" w:rsidRDefault="00784709" w:rsidP="00EB687D">
      <w:pPr>
        <w:rPr>
          <w:rFonts w:cs="Arial"/>
          <w:b/>
          <w:szCs w:val="22"/>
        </w:rPr>
      </w:pPr>
    </w:p>
    <w:p w:rsidR="00C97F42" w:rsidRDefault="00C97F42" w:rsidP="00EB687D">
      <w:pPr>
        <w:rPr>
          <w:rFonts w:cs="Arial"/>
          <w:b/>
          <w:szCs w:val="22"/>
        </w:rPr>
      </w:pPr>
      <w:r w:rsidRPr="0069405C">
        <w:rPr>
          <w:rFonts w:cs="Arial"/>
          <w:b/>
          <w:szCs w:val="22"/>
        </w:rPr>
        <w:t>Work Environment:</w:t>
      </w:r>
    </w:p>
    <w:p w:rsidR="00170F2A" w:rsidRPr="0069405C" w:rsidRDefault="00170F2A" w:rsidP="00EB687D">
      <w:pPr>
        <w:rPr>
          <w:rFonts w:cs="Arial"/>
          <w:b/>
          <w:szCs w:val="22"/>
        </w:rPr>
      </w:pPr>
    </w:p>
    <w:p w:rsidR="00170F2A" w:rsidRPr="00170F2A" w:rsidRDefault="00170F2A" w:rsidP="00170F2A">
      <w:pPr>
        <w:rPr>
          <w:rFonts w:cs="Arial"/>
          <w:szCs w:val="22"/>
        </w:rPr>
      </w:pPr>
      <w:r w:rsidRPr="00170F2A">
        <w:rPr>
          <w:rFonts w:cs="Arial"/>
          <w:szCs w:val="22"/>
        </w:rPr>
        <w:t>This post will primarily be based at Jamestown Road in Camden Lock with frequent attendance at Camden’s main office at 5 Pancras Square and Holmes Road depot. Camden operatives a flexible working environment and agile working.</w:t>
      </w:r>
    </w:p>
    <w:p w:rsidR="00170F2A" w:rsidRPr="00170F2A" w:rsidRDefault="00170F2A" w:rsidP="00170F2A">
      <w:pPr>
        <w:rPr>
          <w:rFonts w:cs="Arial"/>
          <w:szCs w:val="22"/>
        </w:rPr>
      </w:pPr>
      <w:r w:rsidRPr="00170F2A">
        <w:rPr>
          <w:rFonts w:cs="Arial"/>
          <w:szCs w:val="22"/>
        </w:rPr>
        <w:t xml:space="preserve"> </w:t>
      </w:r>
    </w:p>
    <w:p w:rsidR="00170F2A" w:rsidRPr="00170F2A" w:rsidRDefault="00170F2A" w:rsidP="00170F2A">
      <w:pPr>
        <w:rPr>
          <w:rFonts w:cs="Arial"/>
          <w:szCs w:val="22"/>
        </w:rPr>
      </w:pPr>
      <w:r w:rsidRPr="00170F2A">
        <w:rPr>
          <w:rFonts w:cs="Arial"/>
          <w:szCs w:val="22"/>
        </w:rPr>
        <w:t xml:space="preserve">In addition the officer will be expected to attend council housing sites, including boiler houses,  during the course of the working week and attend meetings within other council buildings or elsewhere, including occasionally outside of Camden. </w:t>
      </w:r>
    </w:p>
    <w:p w:rsidR="00170F2A" w:rsidRPr="00170F2A" w:rsidRDefault="00170F2A" w:rsidP="00170F2A">
      <w:pPr>
        <w:rPr>
          <w:rFonts w:cs="Arial"/>
          <w:szCs w:val="22"/>
        </w:rPr>
      </w:pPr>
    </w:p>
    <w:p w:rsidR="00C97F42" w:rsidRPr="0069405C" w:rsidRDefault="00170F2A" w:rsidP="00170F2A">
      <w:pPr>
        <w:rPr>
          <w:rFonts w:cs="Arial"/>
          <w:szCs w:val="22"/>
        </w:rPr>
      </w:pPr>
      <w:r w:rsidRPr="00170F2A">
        <w:rPr>
          <w:rFonts w:cs="Arial"/>
          <w:szCs w:val="22"/>
        </w:rPr>
        <w:t>Hours of work may exceed office working hours (i.e. start time before 9am and finish time after 5pm) and there will be a requirement to attend evening meetings</w:t>
      </w:r>
    </w:p>
    <w:p w:rsidR="00170F2A" w:rsidRDefault="00170F2A" w:rsidP="00EB687D">
      <w:pPr>
        <w:rPr>
          <w:rFonts w:cs="Arial"/>
          <w:b/>
          <w:szCs w:val="22"/>
        </w:rPr>
      </w:pPr>
    </w:p>
    <w:p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784709" w:rsidRDefault="00784709" w:rsidP="00EB687D">
      <w:pPr>
        <w:rPr>
          <w:rFonts w:cs="Arial"/>
          <w:b/>
          <w:szCs w:val="22"/>
        </w:rPr>
      </w:pPr>
    </w:p>
    <w:p w:rsidR="00784709" w:rsidRPr="00784709" w:rsidRDefault="00784709" w:rsidP="00784709">
      <w:pPr>
        <w:rPr>
          <w:rFonts w:cs="Arial"/>
          <w:b/>
          <w:szCs w:val="22"/>
        </w:rPr>
      </w:pPr>
      <w:r w:rsidRPr="00784709">
        <w:rPr>
          <w:rFonts w:cs="Arial"/>
          <w:b/>
          <w:szCs w:val="22"/>
        </w:rPr>
        <w:t>Essential:</w:t>
      </w:r>
    </w:p>
    <w:p w:rsidR="00784709" w:rsidRPr="00784709" w:rsidRDefault="00784709" w:rsidP="00784709">
      <w:pPr>
        <w:rPr>
          <w:rFonts w:cs="Arial"/>
          <w:b/>
          <w:szCs w:val="22"/>
        </w:rPr>
      </w:pPr>
      <w:r w:rsidRPr="00784709">
        <w:rPr>
          <w:rFonts w:cs="Arial"/>
          <w:b/>
          <w:szCs w:val="22"/>
        </w:rPr>
        <w:t xml:space="preserve">Qualified to higher education level </w:t>
      </w:r>
    </w:p>
    <w:p w:rsidR="00784709" w:rsidRDefault="00784709" w:rsidP="00784709">
      <w:pPr>
        <w:rPr>
          <w:rFonts w:cs="Arial"/>
          <w:b/>
          <w:szCs w:val="22"/>
        </w:rPr>
      </w:pPr>
      <w:r w:rsidRPr="00784709">
        <w:rPr>
          <w:rFonts w:cs="Arial"/>
          <w:b/>
          <w:szCs w:val="22"/>
        </w:rPr>
        <w:t>Evidence of continuing professional development</w:t>
      </w:r>
    </w:p>
    <w:p w:rsidR="00784709" w:rsidRPr="00784709" w:rsidRDefault="00784709" w:rsidP="00784709">
      <w:pPr>
        <w:rPr>
          <w:rFonts w:cs="Arial"/>
          <w:b/>
          <w:szCs w:val="22"/>
        </w:rPr>
      </w:pPr>
      <w:r w:rsidRPr="00784709">
        <w:rPr>
          <w:rFonts w:cs="Arial"/>
          <w:b/>
          <w:szCs w:val="22"/>
        </w:rPr>
        <w:t xml:space="preserve">Track record of working in energy efficiency/ sustainability </w:t>
      </w:r>
    </w:p>
    <w:p w:rsidR="00784709" w:rsidRPr="00784709" w:rsidRDefault="00784709" w:rsidP="00784709">
      <w:pPr>
        <w:rPr>
          <w:rFonts w:cs="Arial"/>
          <w:b/>
          <w:szCs w:val="22"/>
        </w:rPr>
      </w:pPr>
    </w:p>
    <w:p w:rsidR="00784709" w:rsidRDefault="00784709" w:rsidP="00784709">
      <w:pPr>
        <w:rPr>
          <w:rFonts w:cs="Arial"/>
          <w:b/>
          <w:szCs w:val="22"/>
        </w:rPr>
      </w:pPr>
    </w:p>
    <w:p w:rsidR="00784709" w:rsidRPr="00784709" w:rsidRDefault="00784709" w:rsidP="00784709">
      <w:pPr>
        <w:rPr>
          <w:rFonts w:cs="Arial"/>
          <w:b/>
          <w:szCs w:val="22"/>
        </w:rPr>
      </w:pPr>
      <w:r w:rsidRPr="00784709">
        <w:rPr>
          <w:rFonts w:cs="Arial"/>
          <w:b/>
          <w:szCs w:val="22"/>
        </w:rPr>
        <w:t>Desirable:</w:t>
      </w:r>
    </w:p>
    <w:p w:rsidR="00784709" w:rsidRPr="00784709" w:rsidRDefault="00784709" w:rsidP="00784709">
      <w:pPr>
        <w:rPr>
          <w:rFonts w:cs="Arial"/>
          <w:b/>
          <w:szCs w:val="22"/>
        </w:rPr>
      </w:pPr>
      <w:r w:rsidRPr="00784709">
        <w:rPr>
          <w:rFonts w:cs="Arial"/>
          <w:b/>
          <w:szCs w:val="22"/>
        </w:rPr>
        <w:t>•</w:t>
      </w:r>
      <w:r w:rsidRPr="00784709">
        <w:rPr>
          <w:rFonts w:cs="Arial"/>
          <w:b/>
          <w:szCs w:val="22"/>
        </w:rPr>
        <w:tab/>
        <w:t>Degree level qualification</w:t>
      </w:r>
    </w:p>
    <w:p w:rsidR="00784709" w:rsidRPr="00784709" w:rsidRDefault="00784709" w:rsidP="00784709">
      <w:pPr>
        <w:rPr>
          <w:rFonts w:cs="Arial"/>
          <w:b/>
          <w:szCs w:val="22"/>
        </w:rPr>
      </w:pPr>
      <w:r w:rsidRPr="00784709">
        <w:rPr>
          <w:rFonts w:cs="Arial"/>
          <w:b/>
          <w:szCs w:val="22"/>
        </w:rPr>
        <w:t>•</w:t>
      </w:r>
      <w:r w:rsidRPr="00784709">
        <w:rPr>
          <w:rFonts w:cs="Arial"/>
          <w:b/>
          <w:szCs w:val="22"/>
        </w:rPr>
        <w:tab/>
        <w:t>Construction and/or sustainability and/or data management qualified</w:t>
      </w:r>
    </w:p>
    <w:p w:rsidR="00784709" w:rsidRDefault="00784709" w:rsidP="00EB687D">
      <w:pPr>
        <w:rPr>
          <w:rFonts w:cs="Arial"/>
          <w:b/>
          <w:szCs w:val="22"/>
        </w:rPr>
      </w:pPr>
    </w:p>
    <w:p w:rsidR="00784709" w:rsidRPr="0069405C" w:rsidRDefault="00784709" w:rsidP="00EB687D">
      <w:pPr>
        <w:rPr>
          <w:rFonts w:cs="Arial"/>
          <w:b/>
          <w:szCs w:val="22"/>
        </w:rPr>
      </w:pP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A520E8"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Default="00740DC5" w:rsidP="00EB687D">
      <w:pPr>
        <w:rPr>
          <w:rFonts w:cs="Arial"/>
          <w:b/>
          <w:szCs w:val="22"/>
        </w:rPr>
      </w:pPr>
      <w:r w:rsidRPr="0069405C">
        <w:rPr>
          <w:rFonts w:cs="Arial"/>
          <w:b/>
          <w:szCs w:val="22"/>
        </w:rPr>
        <w:lastRenderedPageBreak/>
        <w:t>Chart Structure</w:t>
      </w:r>
    </w:p>
    <w:p w:rsidR="00EB7298" w:rsidRDefault="00EB7298" w:rsidP="00EB687D">
      <w:pPr>
        <w:rPr>
          <w:rFonts w:cs="Arial"/>
          <w:b/>
          <w:szCs w:val="22"/>
        </w:rPr>
      </w:pPr>
    </w:p>
    <w:p w:rsidR="00EB7298" w:rsidRDefault="00EB7298" w:rsidP="00EB687D">
      <w:pPr>
        <w:rPr>
          <w:rFonts w:cs="Arial"/>
          <w:b/>
          <w:szCs w:val="22"/>
        </w:rPr>
      </w:pPr>
    </w:p>
    <w:p w:rsidR="00EB7298" w:rsidRDefault="00EB7298" w:rsidP="00EB687D">
      <w:pPr>
        <w:rPr>
          <w:rFonts w:cs="Arial"/>
          <w:b/>
          <w:szCs w:val="22"/>
        </w:rPr>
      </w:pPr>
    </w:p>
    <w:p w:rsidR="00EB7298" w:rsidRPr="0069405C" w:rsidRDefault="00EB7298" w:rsidP="00EB687D">
      <w:pPr>
        <w:rPr>
          <w:rFonts w:cs="Arial"/>
          <w:b/>
          <w:szCs w:val="22"/>
        </w:rPr>
      </w:pPr>
      <w:r>
        <w:rPr>
          <w:rFonts w:cs="Arial"/>
          <w:b/>
          <w:noProof/>
          <w:szCs w:val="22"/>
        </w:rPr>
        <w:drawing>
          <wp:inline distT="0" distB="0" distL="0" distR="0">
            <wp:extent cx="5486400" cy="32004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EB7298"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841" w:rsidRDefault="00C91841">
      <w:r>
        <w:separator/>
      </w:r>
    </w:p>
  </w:endnote>
  <w:endnote w:type="continuationSeparator" w:id="0">
    <w:p w:rsidR="00C91841" w:rsidRDefault="00C9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841" w:rsidRDefault="00C91841">
      <w:r>
        <w:separator/>
      </w:r>
    </w:p>
  </w:footnote>
  <w:footnote w:type="continuationSeparator" w:id="0">
    <w:p w:rsidR="00C91841" w:rsidRDefault="00C91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FE3259"/>
    <w:multiLevelType w:val="hybridMultilevel"/>
    <w:tmpl w:val="619E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8"/>
  </w:num>
  <w:num w:numId="3">
    <w:abstractNumId w:val="12"/>
  </w:num>
  <w:num w:numId="4">
    <w:abstractNumId w:val="19"/>
  </w:num>
  <w:num w:numId="5">
    <w:abstractNumId w:val="1"/>
  </w:num>
  <w:num w:numId="6">
    <w:abstractNumId w:val="6"/>
  </w:num>
  <w:num w:numId="7">
    <w:abstractNumId w:val="17"/>
  </w:num>
  <w:num w:numId="8">
    <w:abstractNumId w:val="13"/>
  </w:num>
  <w:num w:numId="9">
    <w:abstractNumId w:val="5"/>
  </w:num>
  <w:num w:numId="10">
    <w:abstractNumId w:val="9"/>
  </w:num>
  <w:num w:numId="11">
    <w:abstractNumId w:val="0"/>
  </w:num>
  <w:num w:numId="12">
    <w:abstractNumId w:val="16"/>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5"/>
  </w:num>
  <w:num w:numId="20">
    <w:abstractNumId w:val="14"/>
  </w:num>
  <w:num w:numId="2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445A"/>
    <w:rsid w:val="001562C7"/>
    <w:rsid w:val="00170F2A"/>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642BC"/>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84709"/>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20E8"/>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4094"/>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1841"/>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B7298"/>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C86182"/>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784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E64621-7A76-4ED1-9076-960B3210954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BB396D2-F9EC-4999-B56B-C916A3C76504}">
      <dgm:prSet phldrT="[Text]"/>
      <dgm:spPr/>
      <dgm:t>
        <a:bodyPr/>
        <a:lstStyle/>
        <a:p>
          <a:r>
            <a:rPr lang="en-US"/>
            <a:t>Team Manager </a:t>
          </a:r>
        </a:p>
      </dgm:t>
    </dgm:pt>
    <dgm:pt modelId="{0D41C209-125D-4436-B2F3-B6CD86A2FB34}" type="parTrans" cxnId="{7C4D9506-4C0F-4587-9E6A-7E16157C2680}">
      <dgm:prSet/>
      <dgm:spPr/>
      <dgm:t>
        <a:bodyPr/>
        <a:lstStyle/>
        <a:p>
          <a:endParaRPr lang="en-US"/>
        </a:p>
      </dgm:t>
    </dgm:pt>
    <dgm:pt modelId="{53555C73-B26D-45B2-8433-EB8A799BC28D}" type="sibTrans" cxnId="{7C4D9506-4C0F-4587-9E6A-7E16157C2680}">
      <dgm:prSet/>
      <dgm:spPr/>
      <dgm:t>
        <a:bodyPr/>
        <a:lstStyle/>
        <a:p>
          <a:endParaRPr lang="en-US"/>
        </a:p>
      </dgm:t>
    </dgm:pt>
    <dgm:pt modelId="{ABA766B3-2E89-4073-BCA0-ACD0277332BB}">
      <dgm:prSet phldrT="[Text]"/>
      <dgm:spPr/>
      <dgm:t>
        <a:bodyPr/>
        <a:lstStyle/>
        <a:p>
          <a:r>
            <a:rPr lang="en-US"/>
            <a:t>Senior Energy Performance Officer </a:t>
          </a:r>
        </a:p>
      </dgm:t>
    </dgm:pt>
    <dgm:pt modelId="{F2504BAF-AC20-4C1E-BED9-2A0E590433DE}" type="parTrans" cxnId="{96EA82B0-CEC0-4AD5-B56A-8E6F3C063FE4}">
      <dgm:prSet/>
      <dgm:spPr/>
      <dgm:t>
        <a:bodyPr/>
        <a:lstStyle/>
        <a:p>
          <a:endParaRPr lang="en-US"/>
        </a:p>
      </dgm:t>
    </dgm:pt>
    <dgm:pt modelId="{0F87B012-EBD3-4F48-BE61-FC3AC55D39B0}" type="sibTrans" cxnId="{96EA82B0-CEC0-4AD5-B56A-8E6F3C063FE4}">
      <dgm:prSet/>
      <dgm:spPr/>
      <dgm:t>
        <a:bodyPr/>
        <a:lstStyle/>
        <a:p>
          <a:endParaRPr lang="en-US"/>
        </a:p>
      </dgm:t>
    </dgm:pt>
    <dgm:pt modelId="{B645A241-F560-4F89-ACAB-F92820519FBE}">
      <dgm:prSet phldrT="[Text]"/>
      <dgm:spPr/>
      <dgm:t>
        <a:bodyPr/>
        <a:lstStyle/>
        <a:p>
          <a:r>
            <a:rPr lang="en-US"/>
            <a:t>Senior Energy Performance Officer </a:t>
          </a:r>
        </a:p>
      </dgm:t>
    </dgm:pt>
    <dgm:pt modelId="{85420A8D-41E7-4A33-A561-EF4569964799}" type="parTrans" cxnId="{337F8F6C-740D-416B-85D7-9BAFC749F5D5}">
      <dgm:prSet/>
      <dgm:spPr/>
      <dgm:t>
        <a:bodyPr/>
        <a:lstStyle/>
        <a:p>
          <a:endParaRPr lang="en-US"/>
        </a:p>
      </dgm:t>
    </dgm:pt>
    <dgm:pt modelId="{CAFB0880-6E00-4CE0-B196-EBD9FC66DBC9}" type="sibTrans" cxnId="{337F8F6C-740D-416B-85D7-9BAFC749F5D5}">
      <dgm:prSet/>
      <dgm:spPr/>
      <dgm:t>
        <a:bodyPr/>
        <a:lstStyle/>
        <a:p>
          <a:endParaRPr lang="en-US"/>
        </a:p>
      </dgm:t>
    </dgm:pt>
    <dgm:pt modelId="{34749821-68A0-405F-80A6-32388A332A8B}">
      <dgm:prSet phldrT="[Text]"/>
      <dgm:spPr/>
      <dgm:t>
        <a:bodyPr/>
        <a:lstStyle/>
        <a:p>
          <a:r>
            <a:rPr lang="en-US"/>
            <a:t>Senior Energy Performance Officer </a:t>
          </a:r>
        </a:p>
      </dgm:t>
    </dgm:pt>
    <dgm:pt modelId="{C75AA211-DDD8-4217-8E67-AEE8378E10E2}" type="parTrans" cxnId="{B7BBD041-D7E0-4B73-BD18-94E42AE835CC}">
      <dgm:prSet/>
      <dgm:spPr/>
      <dgm:t>
        <a:bodyPr/>
        <a:lstStyle/>
        <a:p>
          <a:endParaRPr lang="en-US"/>
        </a:p>
      </dgm:t>
    </dgm:pt>
    <dgm:pt modelId="{BF2E82D2-3485-4686-8F47-EED05F2A6A2B}" type="sibTrans" cxnId="{B7BBD041-D7E0-4B73-BD18-94E42AE835CC}">
      <dgm:prSet/>
      <dgm:spPr/>
      <dgm:t>
        <a:bodyPr/>
        <a:lstStyle/>
        <a:p>
          <a:endParaRPr lang="en-US"/>
        </a:p>
      </dgm:t>
    </dgm:pt>
    <dgm:pt modelId="{FD6E1146-F8C9-4A4F-BD3D-DA6DED82D95C}" type="asst">
      <dgm:prSet phldrT="[Text]"/>
      <dgm:spPr/>
      <dgm:t>
        <a:bodyPr/>
        <a:lstStyle/>
        <a:p>
          <a:r>
            <a:rPr lang="en-US"/>
            <a:t>Energy Performance Officer </a:t>
          </a:r>
        </a:p>
      </dgm:t>
    </dgm:pt>
    <dgm:pt modelId="{3433CCA8-FC40-4342-B3F8-220D7E01FEE9}" type="sibTrans" cxnId="{FBD4DBF6-EDD0-41F9-8FE5-9EF70ACA0E4C}">
      <dgm:prSet/>
      <dgm:spPr/>
      <dgm:t>
        <a:bodyPr/>
        <a:lstStyle/>
        <a:p>
          <a:endParaRPr lang="en-US"/>
        </a:p>
      </dgm:t>
    </dgm:pt>
    <dgm:pt modelId="{E08A6143-DBE3-4962-BDB6-EEFA8658AC0E}" type="parTrans" cxnId="{FBD4DBF6-EDD0-41F9-8FE5-9EF70ACA0E4C}">
      <dgm:prSet/>
      <dgm:spPr/>
      <dgm:t>
        <a:bodyPr/>
        <a:lstStyle/>
        <a:p>
          <a:endParaRPr lang="en-US"/>
        </a:p>
      </dgm:t>
    </dgm:pt>
    <dgm:pt modelId="{04FF6140-FF8E-40D0-8527-4470A2A46BCF}">
      <dgm:prSet/>
      <dgm:spPr/>
      <dgm:t>
        <a:bodyPr/>
        <a:lstStyle/>
        <a:p>
          <a:r>
            <a:rPr lang="en-US"/>
            <a:t>Senior Energy Performance Officer</a:t>
          </a:r>
        </a:p>
      </dgm:t>
    </dgm:pt>
    <dgm:pt modelId="{BFDEEB93-8C18-4956-A152-6A6FCFFAABB3}" type="parTrans" cxnId="{C152DC18-7879-4CF1-B6DD-DE6357E3A042}">
      <dgm:prSet/>
      <dgm:spPr/>
      <dgm:t>
        <a:bodyPr/>
        <a:lstStyle/>
        <a:p>
          <a:endParaRPr lang="en-US"/>
        </a:p>
      </dgm:t>
    </dgm:pt>
    <dgm:pt modelId="{6154E48C-58E0-41B1-90B3-D475FEE95A38}" type="sibTrans" cxnId="{C152DC18-7879-4CF1-B6DD-DE6357E3A042}">
      <dgm:prSet/>
      <dgm:spPr/>
      <dgm:t>
        <a:bodyPr/>
        <a:lstStyle/>
        <a:p>
          <a:endParaRPr lang="en-US"/>
        </a:p>
      </dgm:t>
    </dgm:pt>
    <dgm:pt modelId="{4637363E-295C-462E-B17D-770503CAF1BC}">
      <dgm:prSet/>
      <dgm:spPr/>
      <dgm:t>
        <a:bodyPr/>
        <a:lstStyle/>
        <a:p>
          <a:r>
            <a:rPr lang="en-US"/>
            <a:t>Senior Energy Performance Officer </a:t>
          </a:r>
        </a:p>
      </dgm:t>
    </dgm:pt>
    <dgm:pt modelId="{E1DDF2C1-80AE-4E7F-8631-8C60022FBD67}" type="parTrans" cxnId="{490AB56F-71BC-4879-91DB-3EA977F4EDFC}">
      <dgm:prSet/>
      <dgm:spPr/>
      <dgm:t>
        <a:bodyPr/>
        <a:lstStyle/>
        <a:p>
          <a:endParaRPr lang="en-US"/>
        </a:p>
      </dgm:t>
    </dgm:pt>
    <dgm:pt modelId="{66C947D2-C9A4-4A33-BEC5-BF0C16A051EA}" type="sibTrans" cxnId="{490AB56F-71BC-4879-91DB-3EA977F4EDFC}">
      <dgm:prSet/>
      <dgm:spPr/>
      <dgm:t>
        <a:bodyPr/>
        <a:lstStyle/>
        <a:p>
          <a:endParaRPr lang="en-US"/>
        </a:p>
      </dgm:t>
    </dgm:pt>
    <dgm:pt modelId="{837EE065-8334-4D98-B276-4C2CAC1AFD7F}" type="pres">
      <dgm:prSet presAssocID="{E8E64621-7A76-4ED1-9076-960B3210954B}" presName="hierChild1" presStyleCnt="0">
        <dgm:presLayoutVars>
          <dgm:orgChart val="1"/>
          <dgm:chPref val="1"/>
          <dgm:dir/>
          <dgm:animOne val="branch"/>
          <dgm:animLvl val="lvl"/>
          <dgm:resizeHandles/>
        </dgm:presLayoutVars>
      </dgm:prSet>
      <dgm:spPr/>
      <dgm:t>
        <a:bodyPr/>
        <a:lstStyle/>
        <a:p>
          <a:endParaRPr lang="en-US"/>
        </a:p>
      </dgm:t>
    </dgm:pt>
    <dgm:pt modelId="{DFDD400C-B013-468C-8616-7A9C7499A1F5}" type="pres">
      <dgm:prSet presAssocID="{0BB396D2-F9EC-4999-B56B-C916A3C76504}" presName="hierRoot1" presStyleCnt="0">
        <dgm:presLayoutVars>
          <dgm:hierBranch val="init"/>
        </dgm:presLayoutVars>
      </dgm:prSet>
      <dgm:spPr/>
    </dgm:pt>
    <dgm:pt modelId="{DD5F5C4B-41B3-46A1-A6DC-89D117D72EDF}" type="pres">
      <dgm:prSet presAssocID="{0BB396D2-F9EC-4999-B56B-C916A3C76504}" presName="rootComposite1" presStyleCnt="0"/>
      <dgm:spPr/>
    </dgm:pt>
    <dgm:pt modelId="{599BCE3A-1BB1-44B1-A1B9-85F6512E6B5E}" type="pres">
      <dgm:prSet presAssocID="{0BB396D2-F9EC-4999-B56B-C916A3C76504}" presName="rootText1" presStyleLbl="node0" presStyleIdx="0" presStyleCnt="1">
        <dgm:presLayoutVars>
          <dgm:chPref val="3"/>
        </dgm:presLayoutVars>
      </dgm:prSet>
      <dgm:spPr/>
      <dgm:t>
        <a:bodyPr/>
        <a:lstStyle/>
        <a:p>
          <a:endParaRPr lang="en-US"/>
        </a:p>
      </dgm:t>
    </dgm:pt>
    <dgm:pt modelId="{8D235A2D-93BD-499B-8982-1EFBF0238264}" type="pres">
      <dgm:prSet presAssocID="{0BB396D2-F9EC-4999-B56B-C916A3C76504}" presName="rootConnector1" presStyleLbl="node1" presStyleIdx="0" presStyleCnt="0"/>
      <dgm:spPr/>
      <dgm:t>
        <a:bodyPr/>
        <a:lstStyle/>
        <a:p>
          <a:endParaRPr lang="en-US"/>
        </a:p>
      </dgm:t>
    </dgm:pt>
    <dgm:pt modelId="{C52616B3-FC85-428D-A8F0-8669B6951C46}" type="pres">
      <dgm:prSet presAssocID="{0BB396D2-F9EC-4999-B56B-C916A3C76504}" presName="hierChild2" presStyleCnt="0"/>
      <dgm:spPr/>
    </dgm:pt>
    <dgm:pt modelId="{2EC63896-6658-427B-A447-03546901D52A}" type="pres">
      <dgm:prSet presAssocID="{F2504BAF-AC20-4C1E-BED9-2A0E590433DE}" presName="Name37" presStyleLbl="parChTrans1D2" presStyleIdx="0" presStyleCnt="6"/>
      <dgm:spPr/>
      <dgm:t>
        <a:bodyPr/>
        <a:lstStyle/>
        <a:p>
          <a:endParaRPr lang="en-US"/>
        </a:p>
      </dgm:t>
    </dgm:pt>
    <dgm:pt modelId="{9BCB3CCF-11D4-41B4-A259-3F44110F44E9}" type="pres">
      <dgm:prSet presAssocID="{ABA766B3-2E89-4073-BCA0-ACD0277332BB}" presName="hierRoot2" presStyleCnt="0">
        <dgm:presLayoutVars>
          <dgm:hierBranch val="init"/>
        </dgm:presLayoutVars>
      </dgm:prSet>
      <dgm:spPr/>
    </dgm:pt>
    <dgm:pt modelId="{865D75F4-9337-488B-8C16-C57077F070E2}" type="pres">
      <dgm:prSet presAssocID="{ABA766B3-2E89-4073-BCA0-ACD0277332BB}" presName="rootComposite" presStyleCnt="0"/>
      <dgm:spPr/>
    </dgm:pt>
    <dgm:pt modelId="{C72678FA-562D-4047-B2F2-CCDBF926D84B}" type="pres">
      <dgm:prSet presAssocID="{ABA766B3-2E89-4073-BCA0-ACD0277332BB}" presName="rootText" presStyleLbl="node2" presStyleIdx="0" presStyleCnt="5">
        <dgm:presLayoutVars>
          <dgm:chPref val="3"/>
        </dgm:presLayoutVars>
      </dgm:prSet>
      <dgm:spPr/>
      <dgm:t>
        <a:bodyPr/>
        <a:lstStyle/>
        <a:p>
          <a:endParaRPr lang="en-US"/>
        </a:p>
      </dgm:t>
    </dgm:pt>
    <dgm:pt modelId="{AAFF8A95-8776-47FA-9675-3A74C43A9DDB}" type="pres">
      <dgm:prSet presAssocID="{ABA766B3-2E89-4073-BCA0-ACD0277332BB}" presName="rootConnector" presStyleLbl="node2" presStyleIdx="0" presStyleCnt="5"/>
      <dgm:spPr/>
      <dgm:t>
        <a:bodyPr/>
        <a:lstStyle/>
        <a:p>
          <a:endParaRPr lang="en-US"/>
        </a:p>
      </dgm:t>
    </dgm:pt>
    <dgm:pt modelId="{FAB12C6C-3D1B-435F-AD27-455ED61C4A7F}" type="pres">
      <dgm:prSet presAssocID="{ABA766B3-2E89-4073-BCA0-ACD0277332BB}" presName="hierChild4" presStyleCnt="0"/>
      <dgm:spPr/>
    </dgm:pt>
    <dgm:pt modelId="{E7F4A69F-1D01-4EEB-9373-BE5D75983FF4}" type="pres">
      <dgm:prSet presAssocID="{ABA766B3-2E89-4073-BCA0-ACD0277332BB}" presName="hierChild5" presStyleCnt="0"/>
      <dgm:spPr/>
    </dgm:pt>
    <dgm:pt modelId="{372483B2-885F-48BA-9B39-E156B56F3D62}" type="pres">
      <dgm:prSet presAssocID="{85420A8D-41E7-4A33-A561-EF4569964799}" presName="Name37" presStyleLbl="parChTrans1D2" presStyleIdx="1" presStyleCnt="6"/>
      <dgm:spPr/>
      <dgm:t>
        <a:bodyPr/>
        <a:lstStyle/>
        <a:p>
          <a:endParaRPr lang="en-US"/>
        </a:p>
      </dgm:t>
    </dgm:pt>
    <dgm:pt modelId="{1D53A490-0E4F-4A22-AC9B-85ACC4894FC0}" type="pres">
      <dgm:prSet presAssocID="{B645A241-F560-4F89-ACAB-F92820519FBE}" presName="hierRoot2" presStyleCnt="0">
        <dgm:presLayoutVars>
          <dgm:hierBranch val="init"/>
        </dgm:presLayoutVars>
      </dgm:prSet>
      <dgm:spPr/>
    </dgm:pt>
    <dgm:pt modelId="{358731D3-ACD4-444D-BE80-3B9DC4040D52}" type="pres">
      <dgm:prSet presAssocID="{B645A241-F560-4F89-ACAB-F92820519FBE}" presName="rootComposite" presStyleCnt="0"/>
      <dgm:spPr/>
    </dgm:pt>
    <dgm:pt modelId="{59DCA832-870F-418A-BFD4-3E10F4AD1C1C}" type="pres">
      <dgm:prSet presAssocID="{B645A241-F560-4F89-ACAB-F92820519FBE}" presName="rootText" presStyleLbl="node2" presStyleIdx="1" presStyleCnt="5">
        <dgm:presLayoutVars>
          <dgm:chPref val="3"/>
        </dgm:presLayoutVars>
      </dgm:prSet>
      <dgm:spPr/>
      <dgm:t>
        <a:bodyPr/>
        <a:lstStyle/>
        <a:p>
          <a:endParaRPr lang="en-US"/>
        </a:p>
      </dgm:t>
    </dgm:pt>
    <dgm:pt modelId="{FA019FD3-1657-4BE9-AE17-04D0C987F9C0}" type="pres">
      <dgm:prSet presAssocID="{B645A241-F560-4F89-ACAB-F92820519FBE}" presName="rootConnector" presStyleLbl="node2" presStyleIdx="1" presStyleCnt="5"/>
      <dgm:spPr/>
      <dgm:t>
        <a:bodyPr/>
        <a:lstStyle/>
        <a:p>
          <a:endParaRPr lang="en-US"/>
        </a:p>
      </dgm:t>
    </dgm:pt>
    <dgm:pt modelId="{CF14F757-FEC6-4090-9489-C3DE160872F6}" type="pres">
      <dgm:prSet presAssocID="{B645A241-F560-4F89-ACAB-F92820519FBE}" presName="hierChild4" presStyleCnt="0"/>
      <dgm:spPr/>
    </dgm:pt>
    <dgm:pt modelId="{1FA16062-0451-4ED2-83BA-9CF695682D1C}" type="pres">
      <dgm:prSet presAssocID="{B645A241-F560-4F89-ACAB-F92820519FBE}" presName="hierChild5" presStyleCnt="0"/>
      <dgm:spPr/>
    </dgm:pt>
    <dgm:pt modelId="{D80C85E9-2A5A-4F39-AC4E-316C5ABCA4DB}" type="pres">
      <dgm:prSet presAssocID="{C75AA211-DDD8-4217-8E67-AEE8378E10E2}" presName="Name37" presStyleLbl="parChTrans1D2" presStyleIdx="2" presStyleCnt="6"/>
      <dgm:spPr/>
      <dgm:t>
        <a:bodyPr/>
        <a:lstStyle/>
        <a:p>
          <a:endParaRPr lang="en-US"/>
        </a:p>
      </dgm:t>
    </dgm:pt>
    <dgm:pt modelId="{1F08AC7D-34F5-492B-9EBF-4D58CFF58F35}" type="pres">
      <dgm:prSet presAssocID="{34749821-68A0-405F-80A6-32388A332A8B}" presName="hierRoot2" presStyleCnt="0">
        <dgm:presLayoutVars>
          <dgm:hierBranch val="init"/>
        </dgm:presLayoutVars>
      </dgm:prSet>
      <dgm:spPr/>
    </dgm:pt>
    <dgm:pt modelId="{BAAA4781-F08D-4605-A3A0-7C97C37056DB}" type="pres">
      <dgm:prSet presAssocID="{34749821-68A0-405F-80A6-32388A332A8B}" presName="rootComposite" presStyleCnt="0"/>
      <dgm:spPr/>
    </dgm:pt>
    <dgm:pt modelId="{D3AFD826-EB88-4953-ACFD-CE49467DB97C}" type="pres">
      <dgm:prSet presAssocID="{34749821-68A0-405F-80A6-32388A332A8B}" presName="rootText" presStyleLbl="node2" presStyleIdx="2" presStyleCnt="5">
        <dgm:presLayoutVars>
          <dgm:chPref val="3"/>
        </dgm:presLayoutVars>
      </dgm:prSet>
      <dgm:spPr/>
      <dgm:t>
        <a:bodyPr/>
        <a:lstStyle/>
        <a:p>
          <a:endParaRPr lang="en-US"/>
        </a:p>
      </dgm:t>
    </dgm:pt>
    <dgm:pt modelId="{7FCB4C20-4E83-4FCD-8BB3-9FF21C69BCED}" type="pres">
      <dgm:prSet presAssocID="{34749821-68A0-405F-80A6-32388A332A8B}" presName="rootConnector" presStyleLbl="node2" presStyleIdx="2" presStyleCnt="5"/>
      <dgm:spPr/>
      <dgm:t>
        <a:bodyPr/>
        <a:lstStyle/>
        <a:p>
          <a:endParaRPr lang="en-US"/>
        </a:p>
      </dgm:t>
    </dgm:pt>
    <dgm:pt modelId="{1EC070E4-AFFA-487F-8B59-1261BE9622B9}" type="pres">
      <dgm:prSet presAssocID="{34749821-68A0-405F-80A6-32388A332A8B}" presName="hierChild4" presStyleCnt="0"/>
      <dgm:spPr/>
    </dgm:pt>
    <dgm:pt modelId="{DF27CB99-A7CB-48C7-8C18-DC54353AAC18}" type="pres">
      <dgm:prSet presAssocID="{34749821-68A0-405F-80A6-32388A332A8B}" presName="hierChild5" presStyleCnt="0"/>
      <dgm:spPr/>
    </dgm:pt>
    <dgm:pt modelId="{4F67E9C7-D24A-48A6-8C55-4D3F5345B6D0}" type="pres">
      <dgm:prSet presAssocID="{BFDEEB93-8C18-4956-A152-6A6FCFFAABB3}" presName="Name37" presStyleLbl="parChTrans1D2" presStyleIdx="3" presStyleCnt="6"/>
      <dgm:spPr/>
      <dgm:t>
        <a:bodyPr/>
        <a:lstStyle/>
        <a:p>
          <a:endParaRPr lang="en-US"/>
        </a:p>
      </dgm:t>
    </dgm:pt>
    <dgm:pt modelId="{4EC602CA-8C94-42B0-B2FE-627EBCF3BECD}" type="pres">
      <dgm:prSet presAssocID="{04FF6140-FF8E-40D0-8527-4470A2A46BCF}" presName="hierRoot2" presStyleCnt="0">
        <dgm:presLayoutVars>
          <dgm:hierBranch val="init"/>
        </dgm:presLayoutVars>
      </dgm:prSet>
      <dgm:spPr/>
    </dgm:pt>
    <dgm:pt modelId="{F227EC74-75C3-4DAA-B321-EE215B795961}" type="pres">
      <dgm:prSet presAssocID="{04FF6140-FF8E-40D0-8527-4470A2A46BCF}" presName="rootComposite" presStyleCnt="0"/>
      <dgm:spPr/>
    </dgm:pt>
    <dgm:pt modelId="{8632FF5C-821A-4C84-87C9-B710B60EFF0D}" type="pres">
      <dgm:prSet presAssocID="{04FF6140-FF8E-40D0-8527-4470A2A46BCF}" presName="rootText" presStyleLbl="node2" presStyleIdx="3" presStyleCnt="5">
        <dgm:presLayoutVars>
          <dgm:chPref val="3"/>
        </dgm:presLayoutVars>
      </dgm:prSet>
      <dgm:spPr/>
      <dgm:t>
        <a:bodyPr/>
        <a:lstStyle/>
        <a:p>
          <a:endParaRPr lang="en-US"/>
        </a:p>
      </dgm:t>
    </dgm:pt>
    <dgm:pt modelId="{8744DD22-1CED-42DA-B1CA-34181CA3A60A}" type="pres">
      <dgm:prSet presAssocID="{04FF6140-FF8E-40D0-8527-4470A2A46BCF}" presName="rootConnector" presStyleLbl="node2" presStyleIdx="3" presStyleCnt="5"/>
      <dgm:spPr/>
      <dgm:t>
        <a:bodyPr/>
        <a:lstStyle/>
        <a:p>
          <a:endParaRPr lang="en-US"/>
        </a:p>
      </dgm:t>
    </dgm:pt>
    <dgm:pt modelId="{A996DF28-24B4-4F86-AF82-CB3BBD157B8E}" type="pres">
      <dgm:prSet presAssocID="{04FF6140-FF8E-40D0-8527-4470A2A46BCF}" presName="hierChild4" presStyleCnt="0"/>
      <dgm:spPr/>
    </dgm:pt>
    <dgm:pt modelId="{AE2E4577-5598-4582-86A1-74C83A349978}" type="pres">
      <dgm:prSet presAssocID="{04FF6140-FF8E-40D0-8527-4470A2A46BCF}" presName="hierChild5" presStyleCnt="0"/>
      <dgm:spPr/>
    </dgm:pt>
    <dgm:pt modelId="{CDCB5F9E-BC01-46A4-88A7-F48925F67462}" type="pres">
      <dgm:prSet presAssocID="{E1DDF2C1-80AE-4E7F-8631-8C60022FBD67}" presName="Name37" presStyleLbl="parChTrans1D2" presStyleIdx="4" presStyleCnt="6"/>
      <dgm:spPr/>
      <dgm:t>
        <a:bodyPr/>
        <a:lstStyle/>
        <a:p>
          <a:endParaRPr lang="en-US"/>
        </a:p>
      </dgm:t>
    </dgm:pt>
    <dgm:pt modelId="{9623D738-F761-4DB3-B0F0-1FEA9ACCFCFC}" type="pres">
      <dgm:prSet presAssocID="{4637363E-295C-462E-B17D-770503CAF1BC}" presName="hierRoot2" presStyleCnt="0">
        <dgm:presLayoutVars>
          <dgm:hierBranch val="init"/>
        </dgm:presLayoutVars>
      </dgm:prSet>
      <dgm:spPr/>
    </dgm:pt>
    <dgm:pt modelId="{E49FD2C7-875A-46DF-A2EC-4FFB409AA05A}" type="pres">
      <dgm:prSet presAssocID="{4637363E-295C-462E-B17D-770503CAF1BC}" presName="rootComposite" presStyleCnt="0"/>
      <dgm:spPr/>
    </dgm:pt>
    <dgm:pt modelId="{33F29089-88F9-4D85-A859-7D3092B7233C}" type="pres">
      <dgm:prSet presAssocID="{4637363E-295C-462E-B17D-770503CAF1BC}" presName="rootText" presStyleLbl="node2" presStyleIdx="4" presStyleCnt="5">
        <dgm:presLayoutVars>
          <dgm:chPref val="3"/>
        </dgm:presLayoutVars>
      </dgm:prSet>
      <dgm:spPr/>
      <dgm:t>
        <a:bodyPr/>
        <a:lstStyle/>
        <a:p>
          <a:endParaRPr lang="en-US"/>
        </a:p>
      </dgm:t>
    </dgm:pt>
    <dgm:pt modelId="{258F2B54-1513-49D2-8B65-2A5AD470EF06}" type="pres">
      <dgm:prSet presAssocID="{4637363E-295C-462E-B17D-770503CAF1BC}" presName="rootConnector" presStyleLbl="node2" presStyleIdx="4" presStyleCnt="5"/>
      <dgm:spPr/>
      <dgm:t>
        <a:bodyPr/>
        <a:lstStyle/>
        <a:p>
          <a:endParaRPr lang="en-US"/>
        </a:p>
      </dgm:t>
    </dgm:pt>
    <dgm:pt modelId="{73F149CD-6365-4EF1-AF28-592157AB9D42}" type="pres">
      <dgm:prSet presAssocID="{4637363E-295C-462E-B17D-770503CAF1BC}" presName="hierChild4" presStyleCnt="0"/>
      <dgm:spPr/>
    </dgm:pt>
    <dgm:pt modelId="{41A387A7-B228-4F31-AF23-1418732AEEF4}" type="pres">
      <dgm:prSet presAssocID="{4637363E-295C-462E-B17D-770503CAF1BC}" presName="hierChild5" presStyleCnt="0"/>
      <dgm:spPr/>
    </dgm:pt>
    <dgm:pt modelId="{E834A290-DB72-40F1-BFA8-2976D5125FDB}" type="pres">
      <dgm:prSet presAssocID="{0BB396D2-F9EC-4999-B56B-C916A3C76504}" presName="hierChild3" presStyleCnt="0"/>
      <dgm:spPr/>
    </dgm:pt>
    <dgm:pt modelId="{A55430CC-B255-455B-AA5F-AE0D382C1327}" type="pres">
      <dgm:prSet presAssocID="{E08A6143-DBE3-4962-BDB6-EEFA8658AC0E}" presName="Name111" presStyleLbl="parChTrans1D2" presStyleIdx="5" presStyleCnt="6"/>
      <dgm:spPr/>
      <dgm:t>
        <a:bodyPr/>
        <a:lstStyle/>
        <a:p>
          <a:endParaRPr lang="en-US"/>
        </a:p>
      </dgm:t>
    </dgm:pt>
    <dgm:pt modelId="{8C5421E4-0D86-43E9-8A67-40F18EC1584E}" type="pres">
      <dgm:prSet presAssocID="{FD6E1146-F8C9-4A4F-BD3D-DA6DED82D95C}" presName="hierRoot3" presStyleCnt="0">
        <dgm:presLayoutVars>
          <dgm:hierBranch val="init"/>
        </dgm:presLayoutVars>
      </dgm:prSet>
      <dgm:spPr/>
    </dgm:pt>
    <dgm:pt modelId="{3D30843F-D1ED-41E3-B3FF-AD3711064A0D}" type="pres">
      <dgm:prSet presAssocID="{FD6E1146-F8C9-4A4F-BD3D-DA6DED82D95C}" presName="rootComposite3" presStyleCnt="0"/>
      <dgm:spPr/>
    </dgm:pt>
    <dgm:pt modelId="{1C49A8AD-AE5E-4B4B-A847-35D31D0A81A5}" type="pres">
      <dgm:prSet presAssocID="{FD6E1146-F8C9-4A4F-BD3D-DA6DED82D95C}" presName="rootText3" presStyleLbl="asst1" presStyleIdx="0" presStyleCnt="1">
        <dgm:presLayoutVars>
          <dgm:chPref val="3"/>
        </dgm:presLayoutVars>
      </dgm:prSet>
      <dgm:spPr/>
      <dgm:t>
        <a:bodyPr/>
        <a:lstStyle/>
        <a:p>
          <a:endParaRPr lang="en-US"/>
        </a:p>
      </dgm:t>
    </dgm:pt>
    <dgm:pt modelId="{781E6993-EC39-4AAB-926B-4AF4BCAA1684}" type="pres">
      <dgm:prSet presAssocID="{FD6E1146-F8C9-4A4F-BD3D-DA6DED82D95C}" presName="rootConnector3" presStyleLbl="asst1" presStyleIdx="0" presStyleCnt="1"/>
      <dgm:spPr/>
      <dgm:t>
        <a:bodyPr/>
        <a:lstStyle/>
        <a:p>
          <a:endParaRPr lang="en-US"/>
        </a:p>
      </dgm:t>
    </dgm:pt>
    <dgm:pt modelId="{113A9806-D4E7-4E14-B358-AF7B4CED2F42}" type="pres">
      <dgm:prSet presAssocID="{FD6E1146-F8C9-4A4F-BD3D-DA6DED82D95C}" presName="hierChild6" presStyleCnt="0"/>
      <dgm:spPr/>
    </dgm:pt>
    <dgm:pt modelId="{10394B1D-4E3B-4214-9759-CB3BD9D62EB3}" type="pres">
      <dgm:prSet presAssocID="{FD6E1146-F8C9-4A4F-BD3D-DA6DED82D95C}" presName="hierChild7" presStyleCnt="0"/>
      <dgm:spPr/>
    </dgm:pt>
  </dgm:ptLst>
  <dgm:cxnLst>
    <dgm:cxn modelId="{BD20D43F-3D58-44C3-873C-340C0FA52F27}" type="presOf" srcId="{E8E64621-7A76-4ED1-9076-960B3210954B}" destId="{837EE065-8334-4D98-B276-4C2CAC1AFD7F}" srcOrd="0" destOrd="0" presId="urn:microsoft.com/office/officeart/2005/8/layout/orgChart1"/>
    <dgm:cxn modelId="{0B41E58B-4AA6-4798-9E87-CE115A62C43C}" type="presOf" srcId="{04FF6140-FF8E-40D0-8527-4470A2A46BCF}" destId="{8632FF5C-821A-4C84-87C9-B710B60EFF0D}" srcOrd="0" destOrd="0" presId="urn:microsoft.com/office/officeart/2005/8/layout/orgChart1"/>
    <dgm:cxn modelId="{B9535F8E-56D9-4560-91FD-80051C99490D}" type="presOf" srcId="{0BB396D2-F9EC-4999-B56B-C916A3C76504}" destId="{8D235A2D-93BD-499B-8982-1EFBF0238264}" srcOrd="1" destOrd="0" presId="urn:microsoft.com/office/officeart/2005/8/layout/orgChart1"/>
    <dgm:cxn modelId="{DE98AE03-EE8B-4CCB-8FC2-6FF4B5D5C06B}" type="presOf" srcId="{FD6E1146-F8C9-4A4F-BD3D-DA6DED82D95C}" destId="{1C49A8AD-AE5E-4B4B-A847-35D31D0A81A5}" srcOrd="0" destOrd="0" presId="urn:microsoft.com/office/officeart/2005/8/layout/orgChart1"/>
    <dgm:cxn modelId="{490AB56F-71BC-4879-91DB-3EA977F4EDFC}" srcId="{0BB396D2-F9EC-4999-B56B-C916A3C76504}" destId="{4637363E-295C-462E-B17D-770503CAF1BC}" srcOrd="5" destOrd="0" parTransId="{E1DDF2C1-80AE-4E7F-8631-8C60022FBD67}" sibTransId="{66C947D2-C9A4-4A33-BEC5-BF0C16A051EA}"/>
    <dgm:cxn modelId="{7C4D9506-4C0F-4587-9E6A-7E16157C2680}" srcId="{E8E64621-7A76-4ED1-9076-960B3210954B}" destId="{0BB396D2-F9EC-4999-B56B-C916A3C76504}" srcOrd="0" destOrd="0" parTransId="{0D41C209-125D-4436-B2F3-B6CD86A2FB34}" sibTransId="{53555C73-B26D-45B2-8433-EB8A799BC28D}"/>
    <dgm:cxn modelId="{EE69B7F0-D370-40B8-8F1C-7C214E8F4934}" type="presOf" srcId="{BFDEEB93-8C18-4956-A152-6A6FCFFAABB3}" destId="{4F67E9C7-D24A-48A6-8C55-4D3F5345B6D0}" srcOrd="0" destOrd="0" presId="urn:microsoft.com/office/officeart/2005/8/layout/orgChart1"/>
    <dgm:cxn modelId="{BAE1197D-4E60-4A87-9F3A-19AE612EAC2B}" type="presOf" srcId="{ABA766B3-2E89-4073-BCA0-ACD0277332BB}" destId="{AAFF8A95-8776-47FA-9675-3A74C43A9DDB}" srcOrd="1" destOrd="0" presId="urn:microsoft.com/office/officeart/2005/8/layout/orgChart1"/>
    <dgm:cxn modelId="{FBD4DBF6-EDD0-41F9-8FE5-9EF70ACA0E4C}" srcId="{0BB396D2-F9EC-4999-B56B-C916A3C76504}" destId="{FD6E1146-F8C9-4A4F-BD3D-DA6DED82D95C}" srcOrd="0" destOrd="0" parTransId="{E08A6143-DBE3-4962-BDB6-EEFA8658AC0E}" sibTransId="{3433CCA8-FC40-4342-B3F8-220D7E01FEE9}"/>
    <dgm:cxn modelId="{E3C09DA3-43C4-4AED-A2EC-2F9B3CCF5695}" type="presOf" srcId="{E08A6143-DBE3-4962-BDB6-EEFA8658AC0E}" destId="{A55430CC-B255-455B-AA5F-AE0D382C1327}" srcOrd="0" destOrd="0" presId="urn:microsoft.com/office/officeart/2005/8/layout/orgChart1"/>
    <dgm:cxn modelId="{337F8F6C-740D-416B-85D7-9BAFC749F5D5}" srcId="{0BB396D2-F9EC-4999-B56B-C916A3C76504}" destId="{B645A241-F560-4F89-ACAB-F92820519FBE}" srcOrd="2" destOrd="0" parTransId="{85420A8D-41E7-4A33-A561-EF4569964799}" sibTransId="{CAFB0880-6E00-4CE0-B196-EBD9FC66DBC9}"/>
    <dgm:cxn modelId="{545F5D88-49EC-4B81-8CF5-5820F8C6A547}" type="presOf" srcId="{ABA766B3-2E89-4073-BCA0-ACD0277332BB}" destId="{C72678FA-562D-4047-B2F2-CCDBF926D84B}" srcOrd="0" destOrd="0" presId="urn:microsoft.com/office/officeart/2005/8/layout/orgChart1"/>
    <dgm:cxn modelId="{800D12E8-DA0E-4F7E-AB04-93CA368E1558}" type="presOf" srcId="{85420A8D-41E7-4A33-A561-EF4569964799}" destId="{372483B2-885F-48BA-9B39-E156B56F3D62}" srcOrd="0" destOrd="0" presId="urn:microsoft.com/office/officeart/2005/8/layout/orgChart1"/>
    <dgm:cxn modelId="{96EA82B0-CEC0-4AD5-B56A-8E6F3C063FE4}" srcId="{0BB396D2-F9EC-4999-B56B-C916A3C76504}" destId="{ABA766B3-2E89-4073-BCA0-ACD0277332BB}" srcOrd="1" destOrd="0" parTransId="{F2504BAF-AC20-4C1E-BED9-2A0E590433DE}" sibTransId="{0F87B012-EBD3-4F48-BE61-FC3AC55D39B0}"/>
    <dgm:cxn modelId="{699CC58A-072B-44C0-BA8B-812649C26F28}" type="presOf" srcId="{F2504BAF-AC20-4C1E-BED9-2A0E590433DE}" destId="{2EC63896-6658-427B-A447-03546901D52A}" srcOrd="0" destOrd="0" presId="urn:microsoft.com/office/officeart/2005/8/layout/orgChart1"/>
    <dgm:cxn modelId="{9D8494B9-35C5-40BD-8328-406330C12D19}" type="presOf" srcId="{34749821-68A0-405F-80A6-32388A332A8B}" destId="{D3AFD826-EB88-4953-ACFD-CE49467DB97C}" srcOrd="0" destOrd="0" presId="urn:microsoft.com/office/officeart/2005/8/layout/orgChart1"/>
    <dgm:cxn modelId="{5F86742C-A1B5-4552-87BE-73FC48DC8CEE}" type="presOf" srcId="{B645A241-F560-4F89-ACAB-F92820519FBE}" destId="{FA019FD3-1657-4BE9-AE17-04D0C987F9C0}" srcOrd="1" destOrd="0" presId="urn:microsoft.com/office/officeart/2005/8/layout/orgChart1"/>
    <dgm:cxn modelId="{8294724E-2318-473E-90E6-1BF758D08750}" type="presOf" srcId="{34749821-68A0-405F-80A6-32388A332A8B}" destId="{7FCB4C20-4E83-4FCD-8BB3-9FF21C69BCED}" srcOrd="1" destOrd="0" presId="urn:microsoft.com/office/officeart/2005/8/layout/orgChart1"/>
    <dgm:cxn modelId="{B82E7C5A-9BE3-4D4D-AC85-E9B03EC1351D}" type="presOf" srcId="{4637363E-295C-462E-B17D-770503CAF1BC}" destId="{33F29089-88F9-4D85-A859-7D3092B7233C}" srcOrd="0" destOrd="0" presId="urn:microsoft.com/office/officeart/2005/8/layout/orgChart1"/>
    <dgm:cxn modelId="{019E410A-4C41-4D31-ACC2-F356C6927EDF}" type="presOf" srcId="{4637363E-295C-462E-B17D-770503CAF1BC}" destId="{258F2B54-1513-49D2-8B65-2A5AD470EF06}" srcOrd="1" destOrd="0" presId="urn:microsoft.com/office/officeart/2005/8/layout/orgChart1"/>
    <dgm:cxn modelId="{46FD0001-308B-4050-85FD-5001FCF5B104}" type="presOf" srcId="{E1DDF2C1-80AE-4E7F-8631-8C60022FBD67}" destId="{CDCB5F9E-BC01-46A4-88A7-F48925F67462}" srcOrd="0" destOrd="0" presId="urn:microsoft.com/office/officeart/2005/8/layout/orgChart1"/>
    <dgm:cxn modelId="{C9336587-C4FE-4231-9477-BEA315F3F172}" type="presOf" srcId="{FD6E1146-F8C9-4A4F-BD3D-DA6DED82D95C}" destId="{781E6993-EC39-4AAB-926B-4AF4BCAA1684}" srcOrd="1" destOrd="0" presId="urn:microsoft.com/office/officeart/2005/8/layout/orgChart1"/>
    <dgm:cxn modelId="{C152DC18-7879-4CF1-B6DD-DE6357E3A042}" srcId="{0BB396D2-F9EC-4999-B56B-C916A3C76504}" destId="{04FF6140-FF8E-40D0-8527-4470A2A46BCF}" srcOrd="4" destOrd="0" parTransId="{BFDEEB93-8C18-4956-A152-6A6FCFFAABB3}" sibTransId="{6154E48C-58E0-41B1-90B3-D475FEE95A38}"/>
    <dgm:cxn modelId="{C26B5819-B699-403C-A30B-ADDAF200BC81}" type="presOf" srcId="{04FF6140-FF8E-40D0-8527-4470A2A46BCF}" destId="{8744DD22-1CED-42DA-B1CA-34181CA3A60A}" srcOrd="1" destOrd="0" presId="urn:microsoft.com/office/officeart/2005/8/layout/orgChart1"/>
    <dgm:cxn modelId="{EE6E8895-B8C7-4A96-941A-697659C21005}" type="presOf" srcId="{0BB396D2-F9EC-4999-B56B-C916A3C76504}" destId="{599BCE3A-1BB1-44B1-A1B9-85F6512E6B5E}" srcOrd="0" destOrd="0" presId="urn:microsoft.com/office/officeart/2005/8/layout/orgChart1"/>
    <dgm:cxn modelId="{B7BBD041-D7E0-4B73-BD18-94E42AE835CC}" srcId="{0BB396D2-F9EC-4999-B56B-C916A3C76504}" destId="{34749821-68A0-405F-80A6-32388A332A8B}" srcOrd="3" destOrd="0" parTransId="{C75AA211-DDD8-4217-8E67-AEE8378E10E2}" sibTransId="{BF2E82D2-3485-4686-8F47-EED05F2A6A2B}"/>
    <dgm:cxn modelId="{F4E90E42-F814-4850-AB04-C1A3542D7BFB}" type="presOf" srcId="{C75AA211-DDD8-4217-8E67-AEE8378E10E2}" destId="{D80C85E9-2A5A-4F39-AC4E-316C5ABCA4DB}" srcOrd="0" destOrd="0" presId="urn:microsoft.com/office/officeart/2005/8/layout/orgChart1"/>
    <dgm:cxn modelId="{2177F5F9-33AD-4CC6-A467-7506241A9187}" type="presOf" srcId="{B645A241-F560-4F89-ACAB-F92820519FBE}" destId="{59DCA832-870F-418A-BFD4-3E10F4AD1C1C}" srcOrd="0" destOrd="0" presId="urn:microsoft.com/office/officeart/2005/8/layout/orgChart1"/>
    <dgm:cxn modelId="{CD346C8A-57D6-480C-ABB2-B5227CCAE635}" type="presParOf" srcId="{837EE065-8334-4D98-B276-4C2CAC1AFD7F}" destId="{DFDD400C-B013-468C-8616-7A9C7499A1F5}" srcOrd="0" destOrd="0" presId="urn:microsoft.com/office/officeart/2005/8/layout/orgChart1"/>
    <dgm:cxn modelId="{C9E1541E-6ABB-42E4-907C-5783DD873F8E}" type="presParOf" srcId="{DFDD400C-B013-468C-8616-7A9C7499A1F5}" destId="{DD5F5C4B-41B3-46A1-A6DC-89D117D72EDF}" srcOrd="0" destOrd="0" presId="urn:microsoft.com/office/officeart/2005/8/layout/orgChart1"/>
    <dgm:cxn modelId="{7FEF4BE3-501C-409D-B70E-ABACD731E700}" type="presParOf" srcId="{DD5F5C4B-41B3-46A1-A6DC-89D117D72EDF}" destId="{599BCE3A-1BB1-44B1-A1B9-85F6512E6B5E}" srcOrd="0" destOrd="0" presId="urn:microsoft.com/office/officeart/2005/8/layout/orgChart1"/>
    <dgm:cxn modelId="{62C4AE27-A27C-4123-BB0A-EFE4FA2E436E}" type="presParOf" srcId="{DD5F5C4B-41B3-46A1-A6DC-89D117D72EDF}" destId="{8D235A2D-93BD-499B-8982-1EFBF0238264}" srcOrd="1" destOrd="0" presId="urn:microsoft.com/office/officeart/2005/8/layout/orgChart1"/>
    <dgm:cxn modelId="{8BACC907-3FF6-42EE-9E3E-A561359DCD54}" type="presParOf" srcId="{DFDD400C-B013-468C-8616-7A9C7499A1F5}" destId="{C52616B3-FC85-428D-A8F0-8669B6951C46}" srcOrd="1" destOrd="0" presId="urn:microsoft.com/office/officeart/2005/8/layout/orgChart1"/>
    <dgm:cxn modelId="{75D6E2EC-EC6D-432B-A359-4CA870C2C449}" type="presParOf" srcId="{C52616B3-FC85-428D-A8F0-8669B6951C46}" destId="{2EC63896-6658-427B-A447-03546901D52A}" srcOrd="0" destOrd="0" presId="urn:microsoft.com/office/officeart/2005/8/layout/orgChart1"/>
    <dgm:cxn modelId="{34E57690-A12E-4D6D-9240-81D0BFC8E8CD}" type="presParOf" srcId="{C52616B3-FC85-428D-A8F0-8669B6951C46}" destId="{9BCB3CCF-11D4-41B4-A259-3F44110F44E9}" srcOrd="1" destOrd="0" presId="urn:microsoft.com/office/officeart/2005/8/layout/orgChart1"/>
    <dgm:cxn modelId="{2FC25BE1-AFFE-445D-9780-FBD8717E8A24}" type="presParOf" srcId="{9BCB3CCF-11D4-41B4-A259-3F44110F44E9}" destId="{865D75F4-9337-488B-8C16-C57077F070E2}" srcOrd="0" destOrd="0" presId="urn:microsoft.com/office/officeart/2005/8/layout/orgChart1"/>
    <dgm:cxn modelId="{5F90B484-25A8-484B-A1CF-161B5144626B}" type="presParOf" srcId="{865D75F4-9337-488B-8C16-C57077F070E2}" destId="{C72678FA-562D-4047-B2F2-CCDBF926D84B}" srcOrd="0" destOrd="0" presId="urn:microsoft.com/office/officeart/2005/8/layout/orgChart1"/>
    <dgm:cxn modelId="{F5E1B991-D54F-4462-A584-E3F6F00CBABE}" type="presParOf" srcId="{865D75F4-9337-488B-8C16-C57077F070E2}" destId="{AAFF8A95-8776-47FA-9675-3A74C43A9DDB}" srcOrd="1" destOrd="0" presId="urn:microsoft.com/office/officeart/2005/8/layout/orgChart1"/>
    <dgm:cxn modelId="{A4400F98-717F-490A-A233-C79F78B41533}" type="presParOf" srcId="{9BCB3CCF-11D4-41B4-A259-3F44110F44E9}" destId="{FAB12C6C-3D1B-435F-AD27-455ED61C4A7F}" srcOrd="1" destOrd="0" presId="urn:microsoft.com/office/officeart/2005/8/layout/orgChart1"/>
    <dgm:cxn modelId="{A4447107-BD17-4D54-ABED-FB72199407A6}" type="presParOf" srcId="{9BCB3CCF-11D4-41B4-A259-3F44110F44E9}" destId="{E7F4A69F-1D01-4EEB-9373-BE5D75983FF4}" srcOrd="2" destOrd="0" presId="urn:microsoft.com/office/officeart/2005/8/layout/orgChart1"/>
    <dgm:cxn modelId="{BC139751-F971-4F34-9F02-93DF0B805D8E}" type="presParOf" srcId="{C52616B3-FC85-428D-A8F0-8669B6951C46}" destId="{372483B2-885F-48BA-9B39-E156B56F3D62}" srcOrd="2" destOrd="0" presId="urn:microsoft.com/office/officeart/2005/8/layout/orgChart1"/>
    <dgm:cxn modelId="{D07EDC3F-77F8-40AF-B391-01AE6B5644F3}" type="presParOf" srcId="{C52616B3-FC85-428D-A8F0-8669B6951C46}" destId="{1D53A490-0E4F-4A22-AC9B-85ACC4894FC0}" srcOrd="3" destOrd="0" presId="urn:microsoft.com/office/officeart/2005/8/layout/orgChart1"/>
    <dgm:cxn modelId="{42F8F3B7-7E0F-4D9C-BF65-DB29CB2E3022}" type="presParOf" srcId="{1D53A490-0E4F-4A22-AC9B-85ACC4894FC0}" destId="{358731D3-ACD4-444D-BE80-3B9DC4040D52}" srcOrd="0" destOrd="0" presId="urn:microsoft.com/office/officeart/2005/8/layout/orgChart1"/>
    <dgm:cxn modelId="{200F2592-E7E1-4107-A35C-DE681B3C8D3D}" type="presParOf" srcId="{358731D3-ACD4-444D-BE80-3B9DC4040D52}" destId="{59DCA832-870F-418A-BFD4-3E10F4AD1C1C}" srcOrd="0" destOrd="0" presId="urn:microsoft.com/office/officeart/2005/8/layout/orgChart1"/>
    <dgm:cxn modelId="{907F7B88-3708-4784-B343-2C3A7D11EA87}" type="presParOf" srcId="{358731D3-ACD4-444D-BE80-3B9DC4040D52}" destId="{FA019FD3-1657-4BE9-AE17-04D0C987F9C0}" srcOrd="1" destOrd="0" presId="urn:microsoft.com/office/officeart/2005/8/layout/orgChart1"/>
    <dgm:cxn modelId="{E8E9A309-3F41-43EF-9FB7-A0EE5D52B3EE}" type="presParOf" srcId="{1D53A490-0E4F-4A22-AC9B-85ACC4894FC0}" destId="{CF14F757-FEC6-4090-9489-C3DE160872F6}" srcOrd="1" destOrd="0" presId="urn:microsoft.com/office/officeart/2005/8/layout/orgChart1"/>
    <dgm:cxn modelId="{834E2B37-DA48-470E-9066-36E16BDBAD11}" type="presParOf" srcId="{1D53A490-0E4F-4A22-AC9B-85ACC4894FC0}" destId="{1FA16062-0451-4ED2-83BA-9CF695682D1C}" srcOrd="2" destOrd="0" presId="urn:microsoft.com/office/officeart/2005/8/layout/orgChart1"/>
    <dgm:cxn modelId="{7B761987-A058-4F35-A512-46C2B180C9E5}" type="presParOf" srcId="{C52616B3-FC85-428D-A8F0-8669B6951C46}" destId="{D80C85E9-2A5A-4F39-AC4E-316C5ABCA4DB}" srcOrd="4" destOrd="0" presId="urn:microsoft.com/office/officeart/2005/8/layout/orgChart1"/>
    <dgm:cxn modelId="{77497C18-FAA0-4FD8-863E-11A17C854911}" type="presParOf" srcId="{C52616B3-FC85-428D-A8F0-8669B6951C46}" destId="{1F08AC7D-34F5-492B-9EBF-4D58CFF58F35}" srcOrd="5" destOrd="0" presId="urn:microsoft.com/office/officeart/2005/8/layout/orgChart1"/>
    <dgm:cxn modelId="{25F977D3-19DC-4A38-93B1-4A60D628FA1D}" type="presParOf" srcId="{1F08AC7D-34F5-492B-9EBF-4D58CFF58F35}" destId="{BAAA4781-F08D-4605-A3A0-7C97C37056DB}" srcOrd="0" destOrd="0" presId="urn:microsoft.com/office/officeart/2005/8/layout/orgChart1"/>
    <dgm:cxn modelId="{56A85D83-FAF0-4048-96F9-49C3E7A0A965}" type="presParOf" srcId="{BAAA4781-F08D-4605-A3A0-7C97C37056DB}" destId="{D3AFD826-EB88-4953-ACFD-CE49467DB97C}" srcOrd="0" destOrd="0" presId="urn:microsoft.com/office/officeart/2005/8/layout/orgChart1"/>
    <dgm:cxn modelId="{BF915791-EC98-4EEF-B233-90F27E2AF3D9}" type="presParOf" srcId="{BAAA4781-F08D-4605-A3A0-7C97C37056DB}" destId="{7FCB4C20-4E83-4FCD-8BB3-9FF21C69BCED}" srcOrd="1" destOrd="0" presId="urn:microsoft.com/office/officeart/2005/8/layout/orgChart1"/>
    <dgm:cxn modelId="{1CFE2BE0-881A-41B8-B4C8-F4B805E6FA0F}" type="presParOf" srcId="{1F08AC7D-34F5-492B-9EBF-4D58CFF58F35}" destId="{1EC070E4-AFFA-487F-8B59-1261BE9622B9}" srcOrd="1" destOrd="0" presId="urn:microsoft.com/office/officeart/2005/8/layout/orgChart1"/>
    <dgm:cxn modelId="{D9FDC57B-B022-4F0B-83BA-A4FE6F4D95DD}" type="presParOf" srcId="{1F08AC7D-34F5-492B-9EBF-4D58CFF58F35}" destId="{DF27CB99-A7CB-48C7-8C18-DC54353AAC18}" srcOrd="2" destOrd="0" presId="urn:microsoft.com/office/officeart/2005/8/layout/orgChart1"/>
    <dgm:cxn modelId="{6BAFC0BB-EC8D-4AB4-BB31-E2351EBDBE44}" type="presParOf" srcId="{C52616B3-FC85-428D-A8F0-8669B6951C46}" destId="{4F67E9C7-D24A-48A6-8C55-4D3F5345B6D0}" srcOrd="6" destOrd="0" presId="urn:microsoft.com/office/officeart/2005/8/layout/orgChart1"/>
    <dgm:cxn modelId="{FAA0F5AD-FD62-45DC-9D3F-F2DD5890AE40}" type="presParOf" srcId="{C52616B3-FC85-428D-A8F0-8669B6951C46}" destId="{4EC602CA-8C94-42B0-B2FE-627EBCF3BECD}" srcOrd="7" destOrd="0" presId="urn:microsoft.com/office/officeart/2005/8/layout/orgChart1"/>
    <dgm:cxn modelId="{FFB6BE88-8861-4758-B057-C2BDFEAF1073}" type="presParOf" srcId="{4EC602CA-8C94-42B0-B2FE-627EBCF3BECD}" destId="{F227EC74-75C3-4DAA-B321-EE215B795961}" srcOrd="0" destOrd="0" presId="urn:microsoft.com/office/officeart/2005/8/layout/orgChart1"/>
    <dgm:cxn modelId="{0B3965D8-2B15-4C54-A321-583D8C222326}" type="presParOf" srcId="{F227EC74-75C3-4DAA-B321-EE215B795961}" destId="{8632FF5C-821A-4C84-87C9-B710B60EFF0D}" srcOrd="0" destOrd="0" presId="urn:microsoft.com/office/officeart/2005/8/layout/orgChart1"/>
    <dgm:cxn modelId="{418C371F-49B0-46DD-A374-02897F028F72}" type="presParOf" srcId="{F227EC74-75C3-4DAA-B321-EE215B795961}" destId="{8744DD22-1CED-42DA-B1CA-34181CA3A60A}" srcOrd="1" destOrd="0" presId="urn:microsoft.com/office/officeart/2005/8/layout/orgChart1"/>
    <dgm:cxn modelId="{C9800E5D-A900-444E-88DA-2697645F891B}" type="presParOf" srcId="{4EC602CA-8C94-42B0-B2FE-627EBCF3BECD}" destId="{A996DF28-24B4-4F86-AF82-CB3BBD157B8E}" srcOrd="1" destOrd="0" presId="urn:microsoft.com/office/officeart/2005/8/layout/orgChart1"/>
    <dgm:cxn modelId="{19F92008-5C45-4D47-8053-9AAAB8FBFCB9}" type="presParOf" srcId="{4EC602CA-8C94-42B0-B2FE-627EBCF3BECD}" destId="{AE2E4577-5598-4582-86A1-74C83A349978}" srcOrd="2" destOrd="0" presId="urn:microsoft.com/office/officeart/2005/8/layout/orgChart1"/>
    <dgm:cxn modelId="{45F02A55-0C0D-4FB6-8C2C-6398AE43EB66}" type="presParOf" srcId="{C52616B3-FC85-428D-A8F0-8669B6951C46}" destId="{CDCB5F9E-BC01-46A4-88A7-F48925F67462}" srcOrd="8" destOrd="0" presId="urn:microsoft.com/office/officeart/2005/8/layout/orgChart1"/>
    <dgm:cxn modelId="{E533E32B-51C9-47C7-82A0-A540E6B23067}" type="presParOf" srcId="{C52616B3-FC85-428D-A8F0-8669B6951C46}" destId="{9623D738-F761-4DB3-B0F0-1FEA9ACCFCFC}" srcOrd="9" destOrd="0" presId="urn:microsoft.com/office/officeart/2005/8/layout/orgChart1"/>
    <dgm:cxn modelId="{21E1CE73-AEA4-4A21-A901-903F7869E921}" type="presParOf" srcId="{9623D738-F761-4DB3-B0F0-1FEA9ACCFCFC}" destId="{E49FD2C7-875A-46DF-A2EC-4FFB409AA05A}" srcOrd="0" destOrd="0" presId="urn:microsoft.com/office/officeart/2005/8/layout/orgChart1"/>
    <dgm:cxn modelId="{78521938-8575-4DDD-B2F1-43836C0D1F35}" type="presParOf" srcId="{E49FD2C7-875A-46DF-A2EC-4FFB409AA05A}" destId="{33F29089-88F9-4D85-A859-7D3092B7233C}" srcOrd="0" destOrd="0" presId="urn:microsoft.com/office/officeart/2005/8/layout/orgChart1"/>
    <dgm:cxn modelId="{92A0521C-1E1E-431F-B6CA-9632A87A0D4B}" type="presParOf" srcId="{E49FD2C7-875A-46DF-A2EC-4FFB409AA05A}" destId="{258F2B54-1513-49D2-8B65-2A5AD470EF06}" srcOrd="1" destOrd="0" presId="urn:microsoft.com/office/officeart/2005/8/layout/orgChart1"/>
    <dgm:cxn modelId="{1055AFDE-C989-4161-8184-5B7D7EC53E59}" type="presParOf" srcId="{9623D738-F761-4DB3-B0F0-1FEA9ACCFCFC}" destId="{73F149CD-6365-4EF1-AF28-592157AB9D42}" srcOrd="1" destOrd="0" presId="urn:microsoft.com/office/officeart/2005/8/layout/orgChart1"/>
    <dgm:cxn modelId="{DC0B035B-F88E-475A-8F87-09168E95AFAF}" type="presParOf" srcId="{9623D738-F761-4DB3-B0F0-1FEA9ACCFCFC}" destId="{41A387A7-B228-4F31-AF23-1418732AEEF4}" srcOrd="2" destOrd="0" presId="urn:microsoft.com/office/officeart/2005/8/layout/orgChart1"/>
    <dgm:cxn modelId="{9D643346-D91C-4F33-868E-8AA2C94D82FC}" type="presParOf" srcId="{DFDD400C-B013-468C-8616-7A9C7499A1F5}" destId="{E834A290-DB72-40F1-BFA8-2976D5125FDB}" srcOrd="2" destOrd="0" presId="urn:microsoft.com/office/officeart/2005/8/layout/orgChart1"/>
    <dgm:cxn modelId="{B420E209-5BE9-4C6A-B829-7D2CC98B7A61}" type="presParOf" srcId="{E834A290-DB72-40F1-BFA8-2976D5125FDB}" destId="{A55430CC-B255-455B-AA5F-AE0D382C1327}" srcOrd="0" destOrd="0" presId="urn:microsoft.com/office/officeart/2005/8/layout/orgChart1"/>
    <dgm:cxn modelId="{21E7EEBF-215E-4EC7-93F5-5DC6895A92CA}" type="presParOf" srcId="{E834A290-DB72-40F1-BFA8-2976D5125FDB}" destId="{8C5421E4-0D86-43E9-8A67-40F18EC1584E}" srcOrd="1" destOrd="0" presId="urn:microsoft.com/office/officeart/2005/8/layout/orgChart1"/>
    <dgm:cxn modelId="{F8322823-19F0-4E93-B9B8-5711E13BB585}" type="presParOf" srcId="{8C5421E4-0D86-43E9-8A67-40F18EC1584E}" destId="{3D30843F-D1ED-41E3-B3FF-AD3711064A0D}" srcOrd="0" destOrd="0" presId="urn:microsoft.com/office/officeart/2005/8/layout/orgChart1"/>
    <dgm:cxn modelId="{D39926D7-9251-4792-84E9-C7F94677F2CB}" type="presParOf" srcId="{3D30843F-D1ED-41E3-B3FF-AD3711064A0D}" destId="{1C49A8AD-AE5E-4B4B-A847-35D31D0A81A5}" srcOrd="0" destOrd="0" presId="urn:microsoft.com/office/officeart/2005/8/layout/orgChart1"/>
    <dgm:cxn modelId="{117F8B7A-E23E-4D81-8F0E-F0829D20CB1B}" type="presParOf" srcId="{3D30843F-D1ED-41E3-B3FF-AD3711064A0D}" destId="{781E6993-EC39-4AAB-926B-4AF4BCAA1684}" srcOrd="1" destOrd="0" presId="urn:microsoft.com/office/officeart/2005/8/layout/orgChart1"/>
    <dgm:cxn modelId="{BFD48E3C-D76F-44A5-8085-9184B8341A2F}" type="presParOf" srcId="{8C5421E4-0D86-43E9-8A67-40F18EC1584E}" destId="{113A9806-D4E7-4E14-B358-AF7B4CED2F42}" srcOrd="1" destOrd="0" presId="urn:microsoft.com/office/officeart/2005/8/layout/orgChart1"/>
    <dgm:cxn modelId="{39081748-C2FF-43CE-8445-C30318EB2B64}" type="presParOf" srcId="{8C5421E4-0D86-43E9-8A67-40F18EC1584E}" destId="{10394B1D-4E3B-4214-9759-CB3BD9D62EB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5430CC-B255-455B-AA5F-AE0D382C1327}">
      <dsp:nvSpPr>
        <dsp:cNvPr id="0" name=""/>
        <dsp:cNvSpPr/>
      </dsp:nvSpPr>
      <dsp:spPr>
        <a:xfrm>
          <a:off x="2644574" y="1168125"/>
          <a:ext cx="98625" cy="432074"/>
        </a:xfrm>
        <a:custGeom>
          <a:avLst/>
          <a:gdLst/>
          <a:ahLst/>
          <a:cxnLst/>
          <a:rect l="0" t="0" r="0" b="0"/>
          <a:pathLst>
            <a:path>
              <a:moveTo>
                <a:pt x="98625" y="0"/>
              </a:moveTo>
              <a:lnTo>
                <a:pt x="98625" y="432074"/>
              </a:lnTo>
              <a:lnTo>
                <a:pt x="0" y="432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CB5F9E-BC01-46A4-88A7-F48925F67462}">
      <dsp:nvSpPr>
        <dsp:cNvPr id="0" name=""/>
        <dsp:cNvSpPr/>
      </dsp:nvSpPr>
      <dsp:spPr>
        <a:xfrm>
          <a:off x="2743200" y="1168125"/>
          <a:ext cx="2273085" cy="864148"/>
        </a:xfrm>
        <a:custGeom>
          <a:avLst/>
          <a:gdLst/>
          <a:ahLst/>
          <a:cxnLst/>
          <a:rect l="0" t="0" r="0" b="0"/>
          <a:pathLst>
            <a:path>
              <a:moveTo>
                <a:pt x="0" y="0"/>
              </a:moveTo>
              <a:lnTo>
                <a:pt x="0" y="765522"/>
              </a:lnTo>
              <a:lnTo>
                <a:pt x="2273085" y="765522"/>
              </a:lnTo>
              <a:lnTo>
                <a:pt x="2273085" y="864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7E9C7-D24A-48A6-8C55-4D3F5345B6D0}">
      <dsp:nvSpPr>
        <dsp:cNvPr id="0" name=""/>
        <dsp:cNvSpPr/>
      </dsp:nvSpPr>
      <dsp:spPr>
        <a:xfrm>
          <a:off x="2743200" y="1168125"/>
          <a:ext cx="1136542" cy="864148"/>
        </a:xfrm>
        <a:custGeom>
          <a:avLst/>
          <a:gdLst/>
          <a:ahLst/>
          <a:cxnLst/>
          <a:rect l="0" t="0" r="0" b="0"/>
          <a:pathLst>
            <a:path>
              <a:moveTo>
                <a:pt x="0" y="0"/>
              </a:moveTo>
              <a:lnTo>
                <a:pt x="0" y="765522"/>
              </a:lnTo>
              <a:lnTo>
                <a:pt x="1136542" y="765522"/>
              </a:lnTo>
              <a:lnTo>
                <a:pt x="1136542" y="864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C85E9-2A5A-4F39-AC4E-316C5ABCA4DB}">
      <dsp:nvSpPr>
        <dsp:cNvPr id="0" name=""/>
        <dsp:cNvSpPr/>
      </dsp:nvSpPr>
      <dsp:spPr>
        <a:xfrm>
          <a:off x="2697480" y="1168125"/>
          <a:ext cx="91440" cy="864148"/>
        </a:xfrm>
        <a:custGeom>
          <a:avLst/>
          <a:gdLst/>
          <a:ahLst/>
          <a:cxnLst/>
          <a:rect l="0" t="0" r="0" b="0"/>
          <a:pathLst>
            <a:path>
              <a:moveTo>
                <a:pt x="45720" y="0"/>
              </a:moveTo>
              <a:lnTo>
                <a:pt x="45720" y="864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2483B2-885F-48BA-9B39-E156B56F3D62}">
      <dsp:nvSpPr>
        <dsp:cNvPr id="0" name=""/>
        <dsp:cNvSpPr/>
      </dsp:nvSpPr>
      <dsp:spPr>
        <a:xfrm>
          <a:off x="1606657" y="1168125"/>
          <a:ext cx="1136542" cy="864148"/>
        </a:xfrm>
        <a:custGeom>
          <a:avLst/>
          <a:gdLst/>
          <a:ahLst/>
          <a:cxnLst/>
          <a:rect l="0" t="0" r="0" b="0"/>
          <a:pathLst>
            <a:path>
              <a:moveTo>
                <a:pt x="1136542" y="0"/>
              </a:moveTo>
              <a:lnTo>
                <a:pt x="1136542" y="765522"/>
              </a:lnTo>
              <a:lnTo>
                <a:pt x="0" y="765522"/>
              </a:lnTo>
              <a:lnTo>
                <a:pt x="0" y="864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63896-6658-427B-A447-03546901D52A}">
      <dsp:nvSpPr>
        <dsp:cNvPr id="0" name=""/>
        <dsp:cNvSpPr/>
      </dsp:nvSpPr>
      <dsp:spPr>
        <a:xfrm>
          <a:off x="470114" y="1168125"/>
          <a:ext cx="2273085" cy="864148"/>
        </a:xfrm>
        <a:custGeom>
          <a:avLst/>
          <a:gdLst/>
          <a:ahLst/>
          <a:cxnLst/>
          <a:rect l="0" t="0" r="0" b="0"/>
          <a:pathLst>
            <a:path>
              <a:moveTo>
                <a:pt x="2273085" y="0"/>
              </a:moveTo>
              <a:lnTo>
                <a:pt x="2273085" y="765522"/>
              </a:lnTo>
              <a:lnTo>
                <a:pt x="0" y="765522"/>
              </a:lnTo>
              <a:lnTo>
                <a:pt x="0" y="864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CE3A-1BB1-44B1-A1B9-85F6512E6B5E}">
      <dsp:nvSpPr>
        <dsp:cNvPr id="0" name=""/>
        <dsp:cNvSpPr/>
      </dsp:nvSpPr>
      <dsp:spPr>
        <a:xfrm>
          <a:off x="2273554" y="698480"/>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Team Manager </a:t>
          </a:r>
        </a:p>
      </dsp:txBody>
      <dsp:txXfrm>
        <a:off x="2273554" y="698480"/>
        <a:ext cx="939291" cy="469645"/>
      </dsp:txXfrm>
    </dsp:sp>
    <dsp:sp modelId="{C72678FA-562D-4047-B2F2-CCDBF926D84B}">
      <dsp:nvSpPr>
        <dsp:cNvPr id="0" name=""/>
        <dsp:cNvSpPr/>
      </dsp:nvSpPr>
      <dsp:spPr>
        <a:xfrm>
          <a:off x="468" y="2032274"/>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Senior Energy Performance Officer </a:t>
          </a:r>
        </a:p>
      </dsp:txBody>
      <dsp:txXfrm>
        <a:off x="468" y="2032274"/>
        <a:ext cx="939291" cy="469645"/>
      </dsp:txXfrm>
    </dsp:sp>
    <dsp:sp modelId="{59DCA832-870F-418A-BFD4-3E10F4AD1C1C}">
      <dsp:nvSpPr>
        <dsp:cNvPr id="0" name=""/>
        <dsp:cNvSpPr/>
      </dsp:nvSpPr>
      <dsp:spPr>
        <a:xfrm>
          <a:off x="1137011" y="2032274"/>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Senior Energy Performance Officer </a:t>
          </a:r>
        </a:p>
      </dsp:txBody>
      <dsp:txXfrm>
        <a:off x="1137011" y="2032274"/>
        <a:ext cx="939291" cy="469645"/>
      </dsp:txXfrm>
    </dsp:sp>
    <dsp:sp modelId="{D3AFD826-EB88-4953-ACFD-CE49467DB97C}">
      <dsp:nvSpPr>
        <dsp:cNvPr id="0" name=""/>
        <dsp:cNvSpPr/>
      </dsp:nvSpPr>
      <dsp:spPr>
        <a:xfrm>
          <a:off x="2273554" y="2032274"/>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Senior Energy Performance Officer </a:t>
          </a:r>
        </a:p>
      </dsp:txBody>
      <dsp:txXfrm>
        <a:off x="2273554" y="2032274"/>
        <a:ext cx="939291" cy="469645"/>
      </dsp:txXfrm>
    </dsp:sp>
    <dsp:sp modelId="{8632FF5C-821A-4C84-87C9-B710B60EFF0D}">
      <dsp:nvSpPr>
        <dsp:cNvPr id="0" name=""/>
        <dsp:cNvSpPr/>
      </dsp:nvSpPr>
      <dsp:spPr>
        <a:xfrm>
          <a:off x="3410096" y="2032274"/>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Senior Energy Performance Officer</a:t>
          </a:r>
        </a:p>
      </dsp:txBody>
      <dsp:txXfrm>
        <a:off x="3410096" y="2032274"/>
        <a:ext cx="939291" cy="469645"/>
      </dsp:txXfrm>
    </dsp:sp>
    <dsp:sp modelId="{33F29089-88F9-4D85-A859-7D3092B7233C}">
      <dsp:nvSpPr>
        <dsp:cNvPr id="0" name=""/>
        <dsp:cNvSpPr/>
      </dsp:nvSpPr>
      <dsp:spPr>
        <a:xfrm>
          <a:off x="4546639" y="2032274"/>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Senior Energy Performance Officer </a:t>
          </a:r>
        </a:p>
      </dsp:txBody>
      <dsp:txXfrm>
        <a:off x="4546639" y="2032274"/>
        <a:ext cx="939291" cy="469645"/>
      </dsp:txXfrm>
    </dsp:sp>
    <dsp:sp modelId="{1C49A8AD-AE5E-4B4B-A847-35D31D0A81A5}">
      <dsp:nvSpPr>
        <dsp:cNvPr id="0" name=""/>
        <dsp:cNvSpPr/>
      </dsp:nvSpPr>
      <dsp:spPr>
        <a:xfrm>
          <a:off x="1705282" y="1365377"/>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Energy Performance Officer </a:t>
          </a:r>
        </a:p>
      </dsp:txBody>
      <dsp:txXfrm>
        <a:off x="1705282" y="1365377"/>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2018-03-21T10:00:00Z</dcterms:created>
  <dcterms:modified xsi:type="dcterms:W3CDTF">2018-03-21T10:00:00Z</dcterms:modified>
</cp:coreProperties>
</file>