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DEF51" w14:textId="77777777" w:rsidR="00567AAD" w:rsidRPr="001A1B61" w:rsidRDefault="00567AAD" w:rsidP="00567AAD">
      <w:pPr>
        <w:pStyle w:val="NormalWeb"/>
        <w:shd w:val="clear" w:color="auto" w:fill="FFFFFF"/>
        <w:rPr>
          <w:b/>
          <w:color w:val="000000"/>
          <w:sz w:val="22"/>
          <w:szCs w:val="22"/>
        </w:rPr>
      </w:pPr>
      <w:bookmarkStart w:id="0" w:name="_GoBack"/>
      <w:r w:rsidRPr="001A1B61">
        <w:rPr>
          <w:b/>
          <w:sz w:val="22"/>
          <w:szCs w:val="22"/>
        </w:rPr>
        <w:t xml:space="preserve">23B Churchill Road, Official Notes &amp; Objections to </w:t>
      </w:r>
      <w:r w:rsidRPr="001A1B61">
        <w:rPr>
          <w:b/>
          <w:color w:val="000000"/>
          <w:sz w:val="22"/>
          <w:szCs w:val="22"/>
        </w:rPr>
        <w:t xml:space="preserve">PLANNING APPLICATION REFERENCE NO: </w:t>
      </w:r>
      <w:r w:rsidRPr="001A1B61">
        <w:rPr>
          <w:b/>
          <w:sz w:val="22"/>
          <w:szCs w:val="22"/>
        </w:rPr>
        <w:t xml:space="preserve">2018/0522/0 </w:t>
      </w:r>
      <w:bookmarkEnd w:id="0"/>
      <w:r w:rsidRPr="001A1B61">
        <w:rPr>
          <w:b/>
          <w:sz w:val="22"/>
          <w:szCs w:val="22"/>
        </w:rPr>
        <w:t>– 24 Churchill Road</w:t>
      </w:r>
    </w:p>
    <w:p w14:paraId="2FB2EBC4" w14:textId="77777777" w:rsidR="00271E01" w:rsidRPr="001A1B61" w:rsidRDefault="00271E01">
      <w:pPr>
        <w:rPr>
          <w:rFonts w:ascii="Times New Roman" w:hAnsi="Times New Roman" w:cs="Times New Roman"/>
        </w:rPr>
      </w:pPr>
    </w:p>
    <w:p w14:paraId="7E0B830F" w14:textId="77777777" w:rsidR="00271E01" w:rsidRPr="001A1B61" w:rsidRDefault="00567AAD">
      <w:pPr>
        <w:rPr>
          <w:rFonts w:ascii="Times New Roman" w:hAnsi="Times New Roman" w:cs="Times New Roman"/>
        </w:rPr>
      </w:pPr>
      <w:r w:rsidRPr="001A1B61">
        <w:rPr>
          <w:rFonts w:ascii="Times New Roman" w:hAnsi="Times New Roman" w:cs="Times New Roman"/>
        </w:rPr>
        <w:t xml:space="preserve">Dear Ms Kristina Smith, </w:t>
      </w:r>
    </w:p>
    <w:p w14:paraId="1AAFD3E2" w14:textId="77777777" w:rsidR="00271E01" w:rsidRPr="001A1B61" w:rsidRDefault="00271E01">
      <w:pPr>
        <w:rPr>
          <w:rFonts w:ascii="Times New Roman" w:hAnsi="Times New Roman" w:cs="Times New Roman"/>
        </w:rPr>
      </w:pPr>
      <w:r w:rsidRPr="001A1B61">
        <w:rPr>
          <w:rFonts w:ascii="Times New Roman" w:hAnsi="Times New Roman" w:cs="Times New Roman"/>
        </w:rPr>
        <w:t>I am writing to you to formally object to the planning application 2018/0522/P which is applying for full planning permission for a residential conversion with extension at the address 24 Churchill Road London NW5 1AN. As a resident of an adjoining property</w:t>
      </w:r>
      <w:r w:rsidR="00567AAD" w:rsidRPr="001A1B61">
        <w:rPr>
          <w:rFonts w:ascii="Times New Roman" w:hAnsi="Times New Roman" w:cs="Times New Roman"/>
        </w:rPr>
        <w:t xml:space="preserve"> at 23B Churchill Road</w:t>
      </w:r>
      <w:r w:rsidRPr="001A1B61">
        <w:rPr>
          <w:rFonts w:ascii="Times New Roman" w:hAnsi="Times New Roman" w:cs="Times New Roman"/>
        </w:rPr>
        <w:t>, I object on the following grounds which I will address in detail:</w:t>
      </w:r>
    </w:p>
    <w:p w14:paraId="66603B46" w14:textId="77777777" w:rsidR="00271E01" w:rsidRPr="001A1B61" w:rsidRDefault="00271E01" w:rsidP="00271E01">
      <w:pPr>
        <w:pStyle w:val="ListParagraph"/>
        <w:numPr>
          <w:ilvl w:val="0"/>
          <w:numId w:val="1"/>
        </w:numPr>
        <w:rPr>
          <w:rFonts w:ascii="Times New Roman" w:hAnsi="Times New Roman" w:cs="Times New Roman"/>
        </w:rPr>
      </w:pPr>
      <w:r w:rsidRPr="001A1B61">
        <w:rPr>
          <w:rFonts w:ascii="Times New Roman" w:hAnsi="Times New Roman" w:cs="Times New Roman"/>
        </w:rPr>
        <w:t>Non-compliance with council planning</w:t>
      </w:r>
      <w:r w:rsidR="001A1B61">
        <w:rPr>
          <w:rFonts w:ascii="Times New Roman" w:hAnsi="Times New Roman" w:cs="Times New Roman"/>
        </w:rPr>
        <w:t xml:space="preserve"> and government</w:t>
      </w:r>
      <w:r w:rsidRPr="001A1B61">
        <w:rPr>
          <w:rFonts w:ascii="Times New Roman" w:hAnsi="Times New Roman" w:cs="Times New Roman"/>
        </w:rPr>
        <w:t xml:space="preserve"> policies</w:t>
      </w:r>
    </w:p>
    <w:p w14:paraId="14CED2C9" w14:textId="77777777" w:rsidR="00271E01" w:rsidRPr="001A1B61" w:rsidRDefault="00B4720B" w:rsidP="00271E01">
      <w:pPr>
        <w:pStyle w:val="ListParagraph"/>
        <w:numPr>
          <w:ilvl w:val="0"/>
          <w:numId w:val="1"/>
        </w:numPr>
        <w:rPr>
          <w:rFonts w:ascii="Times New Roman" w:hAnsi="Times New Roman" w:cs="Times New Roman"/>
        </w:rPr>
      </w:pPr>
      <w:r w:rsidRPr="001A1B61">
        <w:rPr>
          <w:rFonts w:ascii="Times New Roman" w:hAnsi="Times New Roman" w:cs="Times New Roman"/>
        </w:rPr>
        <w:t>Damage to adjourning property 23 Churchill Road</w:t>
      </w:r>
    </w:p>
    <w:p w14:paraId="16C454D0" w14:textId="456EF827" w:rsidR="00EE289B" w:rsidRPr="002B1017" w:rsidRDefault="00EE289B" w:rsidP="00EE289B">
      <w:pPr>
        <w:pStyle w:val="ListParagraph"/>
        <w:numPr>
          <w:ilvl w:val="0"/>
          <w:numId w:val="1"/>
        </w:numPr>
        <w:rPr>
          <w:rFonts w:ascii="Times New Roman" w:hAnsi="Times New Roman" w:cs="Times New Roman"/>
        </w:rPr>
      </w:pPr>
      <w:r w:rsidRPr="001A1B61">
        <w:rPr>
          <w:rFonts w:ascii="Times New Roman" w:hAnsi="Times New Roman" w:cs="Times New Roman"/>
        </w:rPr>
        <w:t>Overshadowing / loss of light</w:t>
      </w:r>
    </w:p>
    <w:p w14:paraId="04F66EA8" w14:textId="77777777" w:rsidR="00EE289B" w:rsidRPr="001A1B61" w:rsidRDefault="00EE289B" w:rsidP="00EE289B">
      <w:pPr>
        <w:rPr>
          <w:rFonts w:ascii="Times New Roman" w:hAnsi="Times New Roman" w:cs="Times New Roman"/>
        </w:rPr>
      </w:pPr>
    </w:p>
    <w:p w14:paraId="7CFFD441" w14:textId="77777777" w:rsidR="00EE289B" w:rsidRPr="001A1B61" w:rsidRDefault="00EE289B" w:rsidP="003A4057">
      <w:pPr>
        <w:pStyle w:val="ListParagraph"/>
        <w:numPr>
          <w:ilvl w:val="0"/>
          <w:numId w:val="3"/>
        </w:numPr>
        <w:rPr>
          <w:rFonts w:ascii="Times New Roman" w:hAnsi="Times New Roman" w:cs="Times New Roman"/>
          <w:b/>
        </w:rPr>
      </w:pPr>
      <w:r w:rsidRPr="001A1B61">
        <w:rPr>
          <w:rFonts w:ascii="Times New Roman" w:hAnsi="Times New Roman" w:cs="Times New Roman"/>
          <w:b/>
        </w:rPr>
        <w:t>Non-compliance with council planning</w:t>
      </w:r>
      <w:r w:rsidR="001A1B61">
        <w:rPr>
          <w:rFonts w:ascii="Times New Roman" w:hAnsi="Times New Roman" w:cs="Times New Roman"/>
          <w:b/>
        </w:rPr>
        <w:t xml:space="preserve"> and government</w:t>
      </w:r>
      <w:r w:rsidRPr="001A1B61">
        <w:rPr>
          <w:rFonts w:ascii="Times New Roman" w:hAnsi="Times New Roman" w:cs="Times New Roman"/>
          <w:b/>
        </w:rPr>
        <w:t xml:space="preserve"> policies</w:t>
      </w:r>
    </w:p>
    <w:p w14:paraId="7D7ECEC6" w14:textId="77777777" w:rsidR="00FF37F0" w:rsidRPr="001A1B61" w:rsidRDefault="00FF37F0" w:rsidP="00FF37F0">
      <w:pPr>
        <w:pStyle w:val="ListParagraph"/>
        <w:ind w:left="360"/>
        <w:rPr>
          <w:rFonts w:ascii="Times New Roman" w:hAnsi="Times New Roman" w:cs="Times New Roman"/>
          <w:b/>
        </w:rPr>
      </w:pPr>
    </w:p>
    <w:p w14:paraId="04CF8A3A" w14:textId="77777777" w:rsidR="003A4057" w:rsidRPr="001A1B61" w:rsidRDefault="00FF37F0" w:rsidP="003A4057">
      <w:pPr>
        <w:pStyle w:val="ListParagraph"/>
        <w:numPr>
          <w:ilvl w:val="1"/>
          <w:numId w:val="3"/>
        </w:numPr>
        <w:rPr>
          <w:rFonts w:ascii="Times New Roman" w:hAnsi="Times New Roman" w:cs="Times New Roman"/>
          <w:b/>
        </w:rPr>
      </w:pPr>
      <w:r w:rsidRPr="001A1B61">
        <w:rPr>
          <w:rFonts w:ascii="Times New Roman" w:hAnsi="Times New Roman" w:cs="Times New Roman"/>
          <w:b/>
        </w:rPr>
        <w:t>Non-compliance with Camden Council’s</w:t>
      </w:r>
      <w:r w:rsidR="003A4057" w:rsidRPr="001A1B61">
        <w:rPr>
          <w:rFonts w:ascii="Times New Roman" w:hAnsi="Times New Roman" w:cs="Times New Roman"/>
          <w:b/>
        </w:rPr>
        <w:t xml:space="preserve"> Local Development Framework</w:t>
      </w:r>
    </w:p>
    <w:p w14:paraId="28F69622" w14:textId="77777777" w:rsidR="003A4057" w:rsidRPr="001A1B61" w:rsidRDefault="003A4057" w:rsidP="003A4057">
      <w:pPr>
        <w:pStyle w:val="ListParagraph"/>
        <w:ind w:left="360"/>
        <w:rPr>
          <w:rFonts w:ascii="Times New Roman" w:hAnsi="Times New Roman" w:cs="Times New Roman"/>
        </w:rPr>
      </w:pPr>
    </w:p>
    <w:p w14:paraId="16EA5FA2" w14:textId="5017EFB6" w:rsidR="00FE09D1" w:rsidRDefault="00FE09D1" w:rsidP="003A4057">
      <w:pPr>
        <w:pStyle w:val="ListParagraph"/>
        <w:ind w:left="0"/>
        <w:rPr>
          <w:rFonts w:ascii="Times New Roman" w:hAnsi="Times New Roman" w:cs="Times New Roman"/>
        </w:rPr>
      </w:pPr>
      <w:r w:rsidRPr="001A1B61">
        <w:rPr>
          <w:rFonts w:ascii="Times New Roman" w:hAnsi="Times New Roman" w:cs="Times New Roman"/>
        </w:rPr>
        <w:t xml:space="preserve">The planning application seeks to restructure into a property of one two-bedroom and one four-bedroom flat from its current state as </w:t>
      </w:r>
      <w:r w:rsidR="00FF37F0" w:rsidRPr="001A1B61">
        <w:rPr>
          <w:rFonts w:ascii="Times New Roman" w:hAnsi="Times New Roman" w:cs="Times New Roman"/>
        </w:rPr>
        <w:t xml:space="preserve">a property of three flats which could be refurbished and therefore failing to increase housing supply in according with Camden Council’s Local Development Framework. </w:t>
      </w:r>
      <w:r w:rsidR="00567AAD" w:rsidRPr="001A1B61">
        <w:rPr>
          <w:rFonts w:ascii="Times New Roman" w:hAnsi="Times New Roman" w:cs="Times New Roman"/>
        </w:rPr>
        <w:t>The planning application appeals to the fact that 23 Churchill Road has set a precedent as a basement property, but omits that 23a (the basement property) is social housing provision already built in situ for many years and as such cannot be used as precedent as not like for like in either lay out or proportionality of need. Social housing has statutory role in meeting need of local population and as such meets community priorities in a way this development does not. I</w:t>
      </w:r>
      <w:r w:rsidR="00FF37F0" w:rsidRPr="001A1B61">
        <w:rPr>
          <w:rFonts w:ascii="Times New Roman" w:hAnsi="Times New Roman" w:cs="Times New Roman"/>
        </w:rPr>
        <w:t>t can only</w:t>
      </w:r>
      <w:r w:rsidR="005B006D">
        <w:rPr>
          <w:rFonts w:ascii="Times New Roman" w:hAnsi="Times New Roman" w:cs="Times New Roman"/>
        </w:rPr>
        <w:t xml:space="preserve"> be</w:t>
      </w:r>
      <w:r w:rsidR="00FF37F0" w:rsidRPr="001A1B61">
        <w:rPr>
          <w:rFonts w:ascii="Times New Roman" w:hAnsi="Times New Roman" w:cs="Times New Roman"/>
        </w:rPr>
        <w:t xml:space="preserve"> inferred that the development of this property into two flats is to maximise profits to the owners and developers and not provide needed local housing; an online search of four bedroom properties in the area reveals the majority are </w:t>
      </w:r>
      <w:r w:rsidR="00B53CF1" w:rsidRPr="001A1B61">
        <w:rPr>
          <w:rFonts w:ascii="Times New Roman" w:hAnsi="Times New Roman" w:cs="Times New Roman"/>
        </w:rPr>
        <w:t xml:space="preserve">substantially </w:t>
      </w:r>
      <w:r w:rsidR="00FF37F0" w:rsidRPr="001A1B61">
        <w:rPr>
          <w:rFonts w:ascii="Times New Roman" w:hAnsi="Times New Roman" w:cs="Times New Roman"/>
        </w:rPr>
        <w:t xml:space="preserve">above £1 million in price (for example, see </w:t>
      </w:r>
      <w:hyperlink r:id="rId5" w:history="1">
        <w:r w:rsidR="00FF37F0" w:rsidRPr="001A1B61">
          <w:rPr>
            <w:rStyle w:val="Hyperlink"/>
            <w:rFonts w:ascii="Times New Roman" w:hAnsi="Times New Roman" w:cs="Times New Roman"/>
          </w:rPr>
          <w:t>https://www.zoopla.co.uk/for-sale/flats/4-bedrooms/london/nw5/kentish-town/</w:t>
        </w:r>
      </w:hyperlink>
      <w:r w:rsidR="001A1B61">
        <w:rPr>
          <w:rFonts w:ascii="Times New Roman" w:hAnsi="Times New Roman" w:cs="Times New Roman"/>
        </w:rPr>
        <w:t>).</w:t>
      </w:r>
    </w:p>
    <w:p w14:paraId="3863960E" w14:textId="77777777" w:rsidR="001A1B61" w:rsidRDefault="001A1B61" w:rsidP="003A4057">
      <w:pPr>
        <w:pStyle w:val="ListParagraph"/>
        <w:ind w:left="0"/>
        <w:rPr>
          <w:rFonts w:ascii="Times New Roman" w:hAnsi="Times New Roman" w:cs="Times New Roman"/>
        </w:rPr>
      </w:pPr>
    </w:p>
    <w:p w14:paraId="5F806682" w14:textId="77777777" w:rsidR="001A1B61" w:rsidRPr="002B1017" w:rsidRDefault="001A1B61" w:rsidP="001A1B61">
      <w:pPr>
        <w:pStyle w:val="ListParagraph"/>
        <w:numPr>
          <w:ilvl w:val="1"/>
          <w:numId w:val="3"/>
        </w:numPr>
        <w:rPr>
          <w:rFonts w:ascii="Times New Roman" w:hAnsi="Times New Roman" w:cs="Times New Roman"/>
          <w:b/>
        </w:rPr>
      </w:pPr>
      <w:r w:rsidRPr="002B1017">
        <w:rPr>
          <w:rFonts w:ascii="Times New Roman" w:hAnsi="Times New Roman" w:cs="Times New Roman"/>
          <w:b/>
        </w:rPr>
        <w:t>Failure to provide planning notice</w:t>
      </w:r>
    </w:p>
    <w:p w14:paraId="5BE977BF" w14:textId="65889A81" w:rsidR="001A1B61" w:rsidRDefault="004241C3" w:rsidP="001A1B61">
      <w:pPr>
        <w:rPr>
          <w:rFonts w:ascii="Times New Roman" w:hAnsi="Times New Roman" w:cs="Times New Roman"/>
        </w:rPr>
      </w:pPr>
      <w:r>
        <w:rPr>
          <w:rFonts w:ascii="Times New Roman" w:hAnsi="Times New Roman" w:cs="Times New Roman"/>
        </w:rPr>
        <w:t xml:space="preserve">As </w:t>
      </w:r>
      <w:r w:rsidR="001A1B61">
        <w:rPr>
          <w:rFonts w:ascii="Times New Roman" w:hAnsi="Times New Roman" w:cs="Times New Roman"/>
        </w:rPr>
        <w:t>occupier</w:t>
      </w:r>
      <w:r>
        <w:rPr>
          <w:rFonts w:ascii="Times New Roman" w:hAnsi="Times New Roman" w:cs="Times New Roman"/>
        </w:rPr>
        <w:t>s</w:t>
      </w:r>
      <w:r w:rsidR="001A1B61">
        <w:rPr>
          <w:rFonts w:ascii="Times New Roman" w:hAnsi="Times New Roman" w:cs="Times New Roman"/>
        </w:rPr>
        <w:t xml:space="preserve"> of an</w:t>
      </w:r>
      <w:r>
        <w:rPr>
          <w:rFonts w:ascii="Times New Roman" w:hAnsi="Times New Roman" w:cs="Times New Roman"/>
        </w:rPr>
        <w:t xml:space="preserve"> adjacent property, being tenants, it is required that we be notified of any developments and their planning applications. As an application for a full refurbishment with extension and excavation, we would consider this a major development requiring </w:t>
      </w:r>
      <w:r w:rsidR="00C209F9">
        <w:rPr>
          <w:rFonts w:ascii="Times New Roman" w:hAnsi="Times New Roman" w:cs="Times New Roman"/>
        </w:rPr>
        <w:t xml:space="preserve">local planning authorities to, by law, to provide </w:t>
      </w:r>
      <w:r>
        <w:rPr>
          <w:rFonts w:ascii="Times New Roman" w:hAnsi="Times New Roman" w:cs="Times New Roman"/>
        </w:rPr>
        <w:t>advertisement in newspaper, neighbour notification and site notice. With regards to neighbour notification and site notice, we have been provided with none. We have heard of this planning application only through word-of-mouth, having been neither notified by owners of 23 nor 24 Churchill Road, and there have been no site notices posted nearby despite the planning application being submitted on 30</w:t>
      </w:r>
      <w:r w:rsidRPr="004241C3">
        <w:rPr>
          <w:rFonts w:ascii="Times New Roman" w:hAnsi="Times New Roman" w:cs="Times New Roman"/>
          <w:vertAlign w:val="superscript"/>
        </w:rPr>
        <w:t>th</w:t>
      </w:r>
      <w:r>
        <w:rPr>
          <w:rFonts w:ascii="Times New Roman" w:hAnsi="Times New Roman" w:cs="Times New Roman"/>
        </w:rPr>
        <w:t xml:space="preserve"> January 2018.</w:t>
      </w:r>
    </w:p>
    <w:p w14:paraId="07AAF641" w14:textId="77777777" w:rsidR="002B1017" w:rsidRPr="002B1017" w:rsidRDefault="002B1017" w:rsidP="002B1017">
      <w:pPr>
        <w:pStyle w:val="ListParagraph"/>
        <w:numPr>
          <w:ilvl w:val="1"/>
          <w:numId w:val="3"/>
        </w:numPr>
        <w:rPr>
          <w:rFonts w:ascii="Times New Roman" w:hAnsi="Times New Roman" w:cs="Times New Roman"/>
          <w:b/>
        </w:rPr>
      </w:pPr>
      <w:r w:rsidRPr="002B1017">
        <w:rPr>
          <w:rFonts w:ascii="Times New Roman" w:hAnsi="Times New Roman" w:cs="Times New Roman"/>
          <w:b/>
        </w:rPr>
        <w:t>Traffic Flow</w:t>
      </w:r>
    </w:p>
    <w:p w14:paraId="44B5CBDE" w14:textId="71CD57A2" w:rsidR="002B1017" w:rsidRDefault="002B1017" w:rsidP="002B1017">
      <w:pPr>
        <w:rPr>
          <w:rFonts w:ascii="Times New Roman" w:hAnsi="Times New Roman" w:cs="Times New Roman"/>
        </w:rPr>
      </w:pPr>
      <w:r>
        <w:rPr>
          <w:rFonts w:ascii="Times New Roman" w:hAnsi="Times New Roman" w:cs="Times New Roman"/>
        </w:rPr>
        <w:t xml:space="preserve">Basement conversions require the lifting and removal of large quantities of soil. The frontage of the property, the pavement and the car parking spaces together will not be sufficient to house a skip safely with traffic flow along Churchill road. Churchill road is a two-way thoroughfare which is often congested with traffic supporting Burghley Acland secondary school. The apparatus and heavy lifting machines required for a basement conversion pose a health and safety risk to the pupils of Acland Burghley secondary school. </w:t>
      </w:r>
    </w:p>
    <w:p w14:paraId="0DFB4A00" w14:textId="77777777" w:rsidR="00FF37F0" w:rsidRPr="001A1B61" w:rsidRDefault="00FF37F0" w:rsidP="003A4057">
      <w:pPr>
        <w:pStyle w:val="ListParagraph"/>
        <w:ind w:left="0"/>
        <w:rPr>
          <w:rFonts w:ascii="Times New Roman" w:hAnsi="Times New Roman" w:cs="Times New Roman"/>
        </w:rPr>
      </w:pPr>
    </w:p>
    <w:p w14:paraId="7C528F67" w14:textId="77777777" w:rsidR="00EE289B" w:rsidRPr="001A1B61" w:rsidRDefault="00D1372B" w:rsidP="00EE289B">
      <w:pPr>
        <w:pStyle w:val="ListParagraph"/>
        <w:numPr>
          <w:ilvl w:val="0"/>
          <w:numId w:val="3"/>
        </w:numPr>
        <w:rPr>
          <w:rFonts w:ascii="Times New Roman" w:hAnsi="Times New Roman" w:cs="Times New Roman"/>
          <w:b/>
        </w:rPr>
      </w:pPr>
      <w:r w:rsidRPr="001A1B61">
        <w:rPr>
          <w:rFonts w:ascii="Times New Roman" w:hAnsi="Times New Roman" w:cs="Times New Roman"/>
          <w:b/>
        </w:rPr>
        <w:t>D</w:t>
      </w:r>
      <w:r w:rsidR="00B4720B" w:rsidRPr="001A1B61">
        <w:rPr>
          <w:rFonts w:ascii="Times New Roman" w:hAnsi="Times New Roman" w:cs="Times New Roman"/>
          <w:b/>
        </w:rPr>
        <w:t>amage to adjoining property 23 Churchill Road</w:t>
      </w:r>
    </w:p>
    <w:p w14:paraId="06546579" w14:textId="77777777" w:rsidR="00EE289B" w:rsidRPr="001A1B61" w:rsidRDefault="00271E01">
      <w:pPr>
        <w:rPr>
          <w:rFonts w:ascii="Times New Roman" w:hAnsi="Times New Roman" w:cs="Times New Roman"/>
        </w:rPr>
      </w:pPr>
      <w:r w:rsidRPr="001A1B61">
        <w:rPr>
          <w:rFonts w:ascii="Times New Roman" w:hAnsi="Times New Roman" w:cs="Times New Roman"/>
        </w:rPr>
        <w:t>We believe that the proposed application could impact upon the stability of the surrounding properties. The excavation work and proposed partial foundation may well have a serious adverse impact upon the stability of existing adjoining structures.</w:t>
      </w:r>
    </w:p>
    <w:p w14:paraId="6EC57A97" w14:textId="77777777" w:rsidR="009C0C3B" w:rsidRPr="001A1B61" w:rsidRDefault="009C0C3B">
      <w:pPr>
        <w:rPr>
          <w:rFonts w:ascii="Times New Roman" w:hAnsi="Times New Roman" w:cs="Times New Roman"/>
        </w:rPr>
      </w:pPr>
      <w:r w:rsidRPr="001A1B61">
        <w:rPr>
          <w:rFonts w:ascii="Times New Roman" w:hAnsi="Times New Roman" w:cs="Times New Roman"/>
        </w:rPr>
        <w:t xml:space="preserve">The works planned are extensive, including “proposed piled foundations, underpinning, and foundation and reinforced concrete substructure and ground retaining structure works, and below ground drainage replacement works” (Design and Access Statement – Supplementary Information, page 7).  </w:t>
      </w:r>
    </w:p>
    <w:p w14:paraId="28FCF66E" w14:textId="77777777" w:rsidR="00567AAD" w:rsidRPr="001A1B61" w:rsidRDefault="00567AAD" w:rsidP="00567AAD">
      <w:pPr>
        <w:pStyle w:val="ListParagraph"/>
        <w:numPr>
          <w:ilvl w:val="1"/>
          <w:numId w:val="3"/>
        </w:numPr>
        <w:rPr>
          <w:rFonts w:ascii="Times New Roman" w:hAnsi="Times New Roman" w:cs="Times New Roman"/>
          <w:b/>
        </w:rPr>
      </w:pPr>
      <w:r w:rsidRPr="001A1B61">
        <w:rPr>
          <w:rFonts w:ascii="Times New Roman" w:hAnsi="Times New Roman" w:cs="Times New Roman"/>
          <w:b/>
        </w:rPr>
        <w:t>General</w:t>
      </w:r>
    </w:p>
    <w:p w14:paraId="0B86B24E" w14:textId="77777777" w:rsidR="00B4720B" w:rsidRDefault="00B4720B" w:rsidP="00B4720B">
      <w:pPr>
        <w:rPr>
          <w:rFonts w:ascii="Times New Roman" w:hAnsi="Times New Roman" w:cs="Times New Roman"/>
        </w:rPr>
      </w:pPr>
      <w:r w:rsidRPr="001A1B61">
        <w:rPr>
          <w:rFonts w:ascii="Times New Roman" w:hAnsi="Times New Roman" w:cs="Times New Roman"/>
        </w:rPr>
        <w:t>23 Churchill Road is part of the Dartmouth Park Conservation Area</w:t>
      </w:r>
      <w:r w:rsidR="000A5E38" w:rsidRPr="001A1B61">
        <w:rPr>
          <w:rFonts w:ascii="Times New Roman" w:hAnsi="Times New Roman" w:cs="Times New Roman"/>
        </w:rPr>
        <w:t xml:space="preserve"> and therefore this planning application would prevent Camden Council from suitably protecting an individual building which is of historic interest to the area. T</w:t>
      </w:r>
      <w:r w:rsidRPr="001A1B61">
        <w:rPr>
          <w:rFonts w:ascii="Times New Roman" w:hAnsi="Times New Roman" w:cs="Times New Roman"/>
        </w:rPr>
        <w:t>he proposed “reconstruction and structural strengthening including complete reconstruction of the rear addition (with removal of the defective 24 23 MRW chimney stack), the main front bay, and structural framing and tying, on new foundations and or underpinning” (Design and Access Statement, page 3</w:t>
      </w:r>
      <w:r w:rsidR="000A5E38" w:rsidRPr="001A1B61">
        <w:rPr>
          <w:rFonts w:ascii="Times New Roman" w:hAnsi="Times New Roman" w:cs="Times New Roman"/>
        </w:rPr>
        <w:t xml:space="preserve">) puts 23 Churchill at risk of </w:t>
      </w:r>
      <w:r w:rsidRPr="001A1B61">
        <w:rPr>
          <w:rFonts w:ascii="Times New Roman" w:hAnsi="Times New Roman" w:cs="Times New Roman"/>
        </w:rPr>
        <w:t xml:space="preserve">significant movement and </w:t>
      </w:r>
      <w:r w:rsidR="000A5E38" w:rsidRPr="001A1B61">
        <w:rPr>
          <w:rFonts w:ascii="Times New Roman" w:hAnsi="Times New Roman" w:cs="Times New Roman"/>
        </w:rPr>
        <w:t xml:space="preserve">damage effects. </w:t>
      </w:r>
    </w:p>
    <w:p w14:paraId="497313BB" w14:textId="77777777" w:rsidR="003A4057" w:rsidRPr="001A1B61" w:rsidRDefault="00B4720B" w:rsidP="00B4720B">
      <w:pPr>
        <w:rPr>
          <w:rFonts w:ascii="Times New Roman" w:hAnsi="Times New Roman" w:cs="Times New Roman"/>
          <w:b/>
        </w:rPr>
      </w:pPr>
      <w:r w:rsidRPr="001A1B61">
        <w:rPr>
          <w:rFonts w:ascii="Times New Roman" w:hAnsi="Times New Roman" w:cs="Times New Roman"/>
          <w:b/>
        </w:rPr>
        <w:t xml:space="preserve">2.2 </w:t>
      </w:r>
      <w:r w:rsidR="00567AAD" w:rsidRPr="001A1B61">
        <w:rPr>
          <w:rFonts w:ascii="Times New Roman" w:hAnsi="Times New Roman" w:cs="Times New Roman"/>
          <w:b/>
        </w:rPr>
        <w:t>Damage to ground stability</w:t>
      </w:r>
    </w:p>
    <w:p w14:paraId="5B7DE70B" w14:textId="5BA0ABBC" w:rsidR="002754A5" w:rsidRPr="00FB75FA" w:rsidRDefault="003A4057" w:rsidP="00FB75FA">
      <w:pPr>
        <w:rPr>
          <w:rFonts w:ascii="Times New Roman" w:hAnsi="Times New Roman" w:cs="Times New Roman"/>
        </w:rPr>
      </w:pPr>
      <w:r w:rsidRPr="001A1B61">
        <w:rPr>
          <w:rFonts w:ascii="Times New Roman" w:hAnsi="Times New Roman" w:cs="Times New Roman"/>
        </w:rPr>
        <w:t xml:space="preserve">Another </w:t>
      </w:r>
      <w:r w:rsidR="00D1372B" w:rsidRPr="001A1B61">
        <w:rPr>
          <w:rFonts w:ascii="Times New Roman" w:hAnsi="Times New Roman" w:cs="Times New Roman"/>
        </w:rPr>
        <w:t xml:space="preserve">concern </w:t>
      </w:r>
      <w:r w:rsidRPr="001A1B61">
        <w:rPr>
          <w:rFonts w:ascii="Times New Roman" w:hAnsi="Times New Roman" w:cs="Times New Roman"/>
        </w:rPr>
        <w:t xml:space="preserve">regarding this objection </w:t>
      </w:r>
      <w:r w:rsidR="00D1372B" w:rsidRPr="001A1B61">
        <w:rPr>
          <w:rFonts w:ascii="Times New Roman" w:hAnsi="Times New Roman" w:cs="Times New Roman"/>
        </w:rPr>
        <w:t xml:space="preserve">is </w:t>
      </w:r>
      <w:r w:rsidRPr="001A1B61">
        <w:rPr>
          <w:rFonts w:ascii="Times New Roman" w:hAnsi="Times New Roman" w:cs="Times New Roman"/>
        </w:rPr>
        <w:t>ground stability. T</w:t>
      </w:r>
      <w:r w:rsidR="00D1372B" w:rsidRPr="001A1B61">
        <w:rPr>
          <w:rFonts w:ascii="Times New Roman" w:hAnsi="Times New Roman" w:cs="Times New Roman"/>
        </w:rPr>
        <w:t xml:space="preserve">he </w:t>
      </w:r>
      <w:r w:rsidR="00141A11" w:rsidRPr="001A1B61">
        <w:rPr>
          <w:rFonts w:ascii="Times New Roman" w:hAnsi="Times New Roman" w:cs="Times New Roman"/>
        </w:rPr>
        <w:t xml:space="preserve">proposed piled reinforced concrete scheme and excavation of the ground floor level both qualify as a partial foundation scheme. </w:t>
      </w:r>
      <w:r w:rsidR="00D1372B" w:rsidRPr="001A1B61">
        <w:rPr>
          <w:rFonts w:ascii="Times New Roman" w:hAnsi="Times New Roman" w:cs="Times New Roman"/>
        </w:rPr>
        <w:t xml:space="preserve">The application assumes that there “should not [be] any harmful impact on the ground and/or on adjoining properties and foundations” (basement impact assessment, Design and Access Statement – Supplementary Information, page 7), however, having never applied for permission to enter and survey properly at least one of the adjoining properties in question - that being 23 Churchill Road </w:t>
      </w:r>
      <w:r w:rsidR="00FE09D1" w:rsidRPr="001A1B61">
        <w:rPr>
          <w:rFonts w:ascii="Times New Roman" w:hAnsi="Times New Roman" w:cs="Times New Roman"/>
        </w:rPr>
        <w:t>–</w:t>
      </w:r>
      <w:r w:rsidR="00D1372B" w:rsidRPr="001A1B61">
        <w:rPr>
          <w:rFonts w:ascii="Times New Roman" w:hAnsi="Times New Roman" w:cs="Times New Roman"/>
        </w:rPr>
        <w:t xml:space="preserve"> </w:t>
      </w:r>
      <w:r w:rsidR="00FE09D1" w:rsidRPr="001A1B61">
        <w:rPr>
          <w:rFonts w:ascii="Times New Roman" w:hAnsi="Times New Roman" w:cs="Times New Roman"/>
        </w:rPr>
        <w:t>we are</w:t>
      </w:r>
      <w:r w:rsidRPr="001A1B61">
        <w:rPr>
          <w:rFonts w:ascii="Times New Roman" w:hAnsi="Times New Roman" w:cs="Times New Roman"/>
        </w:rPr>
        <w:t xml:space="preserve"> concerned for the impact upon adjoining properties.</w:t>
      </w:r>
    </w:p>
    <w:p w14:paraId="15303CA9" w14:textId="32F7A825" w:rsidR="00DD12C9" w:rsidRDefault="002B1017" w:rsidP="002B1017">
      <w:pPr>
        <w:pStyle w:val="ListParagraph"/>
        <w:numPr>
          <w:ilvl w:val="0"/>
          <w:numId w:val="3"/>
        </w:numPr>
        <w:rPr>
          <w:rFonts w:ascii="Times New Roman" w:hAnsi="Times New Roman" w:cs="Times New Roman"/>
          <w:b/>
        </w:rPr>
      </w:pPr>
      <w:r w:rsidRPr="002B1017">
        <w:rPr>
          <w:rFonts w:ascii="Times New Roman" w:hAnsi="Times New Roman" w:cs="Times New Roman"/>
          <w:b/>
        </w:rPr>
        <w:t>Overshadowing / Loss of Light</w:t>
      </w:r>
    </w:p>
    <w:p w14:paraId="61FA63EA" w14:textId="77777777" w:rsidR="002B1017" w:rsidRDefault="002B1017" w:rsidP="002B1017">
      <w:pPr>
        <w:pStyle w:val="ListParagraph"/>
        <w:ind w:left="360"/>
        <w:rPr>
          <w:rFonts w:ascii="Times New Roman" w:hAnsi="Times New Roman" w:cs="Times New Roman"/>
          <w:b/>
        </w:rPr>
      </w:pPr>
    </w:p>
    <w:p w14:paraId="3D44B4F7" w14:textId="448ACB26" w:rsidR="002B1017" w:rsidRDefault="002B1017" w:rsidP="002B1017">
      <w:pPr>
        <w:pStyle w:val="ListParagraph"/>
        <w:numPr>
          <w:ilvl w:val="1"/>
          <w:numId w:val="3"/>
        </w:numPr>
        <w:rPr>
          <w:rFonts w:ascii="Times New Roman" w:hAnsi="Times New Roman" w:cs="Times New Roman"/>
          <w:b/>
        </w:rPr>
      </w:pPr>
      <w:r w:rsidRPr="002B1017">
        <w:rPr>
          <w:rFonts w:ascii="Times New Roman" w:hAnsi="Times New Roman" w:cs="Times New Roman"/>
          <w:b/>
        </w:rPr>
        <w:t xml:space="preserve">Loss of </w:t>
      </w:r>
      <w:r w:rsidR="002754A5">
        <w:rPr>
          <w:rFonts w:ascii="Times New Roman" w:hAnsi="Times New Roman" w:cs="Times New Roman"/>
          <w:b/>
        </w:rPr>
        <w:t>Sun</w:t>
      </w:r>
      <w:r w:rsidRPr="002B1017">
        <w:rPr>
          <w:rFonts w:ascii="Times New Roman" w:hAnsi="Times New Roman" w:cs="Times New Roman"/>
          <w:b/>
        </w:rPr>
        <w:t>light</w:t>
      </w:r>
    </w:p>
    <w:p w14:paraId="41EB465F" w14:textId="7E231A1F" w:rsidR="002B1017" w:rsidRDefault="002B1017" w:rsidP="002B1017">
      <w:pPr>
        <w:rPr>
          <w:rFonts w:ascii="Times New Roman" w:hAnsi="Times New Roman" w:cs="Times New Roman"/>
        </w:rPr>
      </w:pPr>
      <w:r>
        <w:rPr>
          <w:rFonts w:ascii="Times New Roman" w:hAnsi="Times New Roman" w:cs="Times New Roman"/>
        </w:rPr>
        <w:t>As per the Daylight and Sunlight Study in the application, there is a concern over the loss of daylight and sunlight to adjourning properties. Although the report suggests that any loss of light is insignificant, the report does not take into account the fact that from 23 Churchill Road to 24 Churchill Road, it is a south-facing slope meaning that, for example, in a winter evening, the proposed rear extension to 24 Churchill Road will completely block any afternoon sun from the rear of 23b Churchill Road. Furthermore, the report’s findings are brought into question when no one has visited the flats of 23b Churchill Road to conduct a</w:t>
      </w:r>
      <w:r w:rsidR="002754A5">
        <w:rPr>
          <w:rFonts w:ascii="Times New Roman" w:hAnsi="Times New Roman" w:cs="Times New Roman"/>
        </w:rPr>
        <w:t xml:space="preserve">n assessment. </w:t>
      </w:r>
    </w:p>
    <w:p w14:paraId="6FE66767" w14:textId="6E1610E5" w:rsidR="002754A5" w:rsidRPr="002754A5" w:rsidRDefault="002754A5" w:rsidP="002754A5">
      <w:pPr>
        <w:pStyle w:val="ListParagraph"/>
        <w:numPr>
          <w:ilvl w:val="1"/>
          <w:numId w:val="3"/>
        </w:numPr>
        <w:rPr>
          <w:rFonts w:ascii="Times New Roman" w:hAnsi="Times New Roman" w:cs="Times New Roman"/>
          <w:b/>
        </w:rPr>
      </w:pPr>
      <w:r w:rsidRPr="002754A5">
        <w:rPr>
          <w:rFonts w:ascii="Times New Roman" w:hAnsi="Times New Roman" w:cs="Times New Roman"/>
          <w:b/>
        </w:rPr>
        <w:t>Loss of Daylight</w:t>
      </w:r>
    </w:p>
    <w:p w14:paraId="103F791D" w14:textId="30018F61" w:rsidR="002754A5" w:rsidRPr="002754A5" w:rsidRDefault="002754A5" w:rsidP="002754A5">
      <w:pPr>
        <w:rPr>
          <w:rFonts w:ascii="Times New Roman" w:hAnsi="Times New Roman" w:cs="Times New Roman"/>
        </w:rPr>
      </w:pPr>
      <w:r>
        <w:rPr>
          <w:rFonts w:ascii="Times New Roman" w:hAnsi="Times New Roman" w:cs="Times New Roman"/>
        </w:rPr>
        <w:t xml:space="preserve">Similarly, if one refers to the appendix 2 of the Daylight and Sunlight study, it is clear that there are many losses made to daylight distribution. Key examples include Windows 5, 19, 20 and 21 which will lose 26%, 14%, 7% and 7% respectively. It can certainly be discredited that such a loss of daylight is considered simply “low impact” and therefore casts doubt on the report in its entirety. </w:t>
      </w:r>
    </w:p>
    <w:p w14:paraId="2ECE054F" w14:textId="7355F442" w:rsidR="002B1017" w:rsidRDefault="002B1017" w:rsidP="002B1017">
      <w:pPr>
        <w:pStyle w:val="ListParagraph"/>
        <w:ind w:left="360"/>
        <w:rPr>
          <w:rFonts w:ascii="Times New Roman" w:hAnsi="Times New Roman" w:cs="Times New Roman"/>
          <w:b/>
        </w:rPr>
      </w:pPr>
    </w:p>
    <w:p w14:paraId="4388845C" w14:textId="674A84FA" w:rsidR="00FB75FA" w:rsidRDefault="00FB75FA" w:rsidP="002B1017">
      <w:pPr>
        <w:pStyle w:val="ListParagraph"/>
        <w:ind w:left="360"/>
        <w:rPr>
          <w:rFonts w:ascii="Times New Roman" w:hAnsi="Times New Roman" w:cs="Times New Roman"/>
          <w:b/>
        </w:rPr>
      </w:pPr>
    </w:p>
    <w:p w14:paraId="30DC5692" w14:textId="0FF1DA29" w:rsidR="00FB75FA" w:rsidRDefault="00FB75FA" w:rsidP="002B1017">
      <w:pPr>
        <w:pStyle w:val="ListParagraph"/>
        <w:ind w:left="360"/>
        <w:rPr>
          <w:rFonts w:ascii="Times New Roman" w:hAnsi="Times New Roman" w:cs="Times New Roman"/>
          <w:b/>
        </w:rPr>
      </w:pPr>
    </w:p>
    <w:p w14:paraId="4C4B166F" w14:textId="77777777" w:rsidR="00FB75FA" w:rsidRPr="002B1017" w:rsidRDefault="00FB75FA" w:rsidP="002B1017">
      <w:pPr>
        <w:pStyle w:val="ListParagraph"/>
        <w:ind w:left="360"/>
        <w:rPr>
          <w:rFonts w:ascii="Times New Roman" w:hAnsi="Times New Roman" w:cs="Times New Roman"/>
          <w:b/>
        </w:rPr>
      </w:pPr>
    </w:p>
    <w:p w14:paraId="4D4D45DE" w14:textId="2E3E31FF" w:rsidR="002B1017" w:rsidRDefault="002754A5" w:rsidP="002B1017">
      <w:pPr>
        <w:rPr>
          <w:rFonts w:ascii="Times New Roman" w:hAnsi="Times New Roman" w:cs="Times New Roman"/>
          <w:b/>
        </w:rPr>
      </w:pPr>
      <w:r w:rsidRPr="00FB75FA">
        <w:rPr>
          <w:rFonts w:ascii="Times New Roman" w:hAnsi="Times New Roman" w:cs="Times New Roman"/>
          <w:b/>
        </w:rPr>
        <w:lastRenderedPageBreak/>
        <w:t>In Summary</w:t>
      </w:r>
    </w:p>
    <w:p w14:paraId="1EFF52D8" w14:textId="77A87B5C" w:rsidR="00DD12C9" w:rsidRDefault="00FB75FA" w:rsidP="005B006D">
      <w:pPr>
        <w:rPr>
          <w:rFonts w:ascii="Times New Roman" w:hAnsi="Times New Roman" w:cs="Times New Roman"/>
        </w:rPr>
      </w:pPr>
      <w:r>
        <w:rPr>
          <w:rFonts w:ascii="Times New Roman" w:hAnsi="Times New Roman" w:cs="Times New Roman"/>
        </w:rPr>
        <w:t>24 Churchill Road is in disrepair and requires development, however the planning application submitted has failed to suitably take into account the three areas of concern that have been raised above. Therefore, we strongly hope that Camden Council will recognise this whilst considering the application.</w:t>
      </w:r>
    </w:p>
    <w:p w14:paraId="3D0F196A" w14:textId="48A39975" w:rsidR="00FB75FA" w:rsidRDefault="00FB75FA" w:rsidP="005B006D">
      <w:pPr>
        <w:rPr>
          <w:rFonts w:ascii="Times New Roman" w:hAnsi="Times New Roman" w:cs="Times New Roman"/>
        </w:rPr>
      </w:pPr>
    </w:p>
    <w:p w14:paraId="47430069" w14:textId="68FBE43A" w:rsidR="00FB75FA" w:rsidRDefault="00FB75FA" w:rsidP="005B006D">
      <w:pPr>
        <w:rPr>
          <w:rFonts w:ascii="Times New Roman" w:hAnsi="Times New Roman" w:cs="Times New Roman"/>
        </w:rPr>
      </w:pPr>
      <w:r>
        <w:rPr>
          <w:rFonts w:ascii="Times New Roman" w:hAnsi="Times New Roman" w:cs="Times New Roman"/>
        </w:rPr>
        <w:t>Yours sincerely,</w:t>
      </w:r>
    </w:p>
    <w:p w14:paraId="226F638F" w14:textId="6AFA7B9B" w:rsidR="00FB75FA" w:rsidRDefault="00FB75FA" w:rsidP="005B006D">
      <w:pPr>
        <w:rPr>
          <w:rFonts w:ascii="Times New Roman" w:hAnsi="Times New Roman" w:cs="Times New Roman"/>
        </w:rPr>
      </w:pPr>
      <w:r>
        <w:rPr>
          <w:rFonts w:ascii="Times New Roman" w:hAnsi="Times New Roman" w:cs="Times New Roman"/>
        </w:rPr>
        <w:t>Katherine Allwood</w:t>
      </w:r>
    </w:p>
    <w:p w14:paraId="2664E431" w14:textId="32A9FED0" w:rsidR="00FB75FA" w:rsidRDefault="00FB75FA" w:rsidP="005B006D">
      <w:pPr>
        <w:rPr>
          <w:rFonts w:ascii="Times New Roman" w:hAnsi="Times New Roman" w:cs="Times New Roman"/>
        </w:rPr>
      </w:pPr>
      <w:r>
        <w:rPr>
          <w:rFonts w:ascii="Times New Roman" w:hAnsi="Times New Roman" w:cs="Times New Roman"/>
        </w:rPr>
        <w:t>Tenant, 23b Churchill Road</w:t>
      </w:r>
    </w:p>
    <w:p w14:paraId="75D4E6C7" w14:textId="03A64D8B" w:rsidR="00DD12C9" w:rsidRDefault="00DD12C9" w:rsidP="005B006D">
      <w:pPr>
        <w:rPr>
          <w:rFonts w:ascii="Times New Roman" w:hAnsi="Times New Roman" w:cs="Times New Roman"/>
        </w:rPr>
      </w:pPr>
    </w:p>
    <w:p w14:paraId="1DF97AAE" w14:textId="77777777" w:rsidR="00DD12C9" w:rsidRPr="005B006D" w:rsidRDefault="00DD12C9" w:rsidP="005B006D">
      <w:pPr>
        <w:rPr>
          <w:rFonts w:ascii="Times New Roman" w:hAnsi="Times New Roman" w:cs="Times New Roman"/>
        </w:rPr>
      </w:pPr>
    </w:p>
    <w:p w14:paraId="4F33C0AE" w14:textId="77777777" w:rsidR="00271E01" w:rsidRPr="001A1B61" w:rsidRDefault="009C0C3B" w:rsidP="004F3577">
      <w:pPr>
        <w:rPr>
          <w:rFonts w:ascii="Times New Roman" w:hAnsi="Times New Roman" w:cs="Times New Roman"/>
        </w:rPr>
      </w:pPr>
      <w:r w:rsidRPr="001A1B61">
        <w:rPr>
          <w:rFonts w:ascii="Times New Roman" w:hAnsi="Times New Roman" w:cs="Times New Roman"/>
        </w:rPr>
        <w:t xml:space="preserve">   </w:t>
      </w:r>
      <w:r w:rsidR="00271E01" w:rsidRPr="001A1B61">
        <w:rPr>
          <w:rFonts w:ascii="Times New Roman" w:hAnsi="Times New Roman" w:cs="Times New Roman"/>
        </w:rPr>
        <w:t xml:space="preserve"> </w:t>
      </w:r>
    </w:p>
    <w:sectPr w:rsidR="00271E01" w:rsidRPr="001A1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B98"/>
    <w:multiLevelType w:val="hybridMultilevel"/>
    <w:tmpl w:val="E5F69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65B10"/>
    <w:multiLevelType w:val="multilevel"/>
    <w:tmpl w:val="6A5817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2601ABE"/>
    <w:multiLevelType w:val="hybridMultilevel"/>
    <w:tmpl w:val="334C6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11B38"/>
    <w:multiLevelType w:val="multilevel"/>
    <w:tmpl w:val="CCB286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8A"/>
    <w:rsid w:val="000A5E38"/>
    <w:rsid w:val="00141A11"/>
    <w:rsid w:val="0019488A"/>
    <w:rsid w:val="001A1B61"/>
    <w:rsid w:val="00271E01"/>
    <w:rsid w:val="002754A5"/>
    <w:rsid w:val="002B1017"/>
    <w:rsid w:val="00316608"/>
    <w:rsid w:val="003A4057"/>
    <w:rsid w:val="003D635A"/>
    <w:rsid w:val="004241C3"/>
    <w:rsid w:val="004F3577"/>
    <w:rsid w:val="00567AAD"/>
    <w:rsid w:val="005B006D"/>
    <w:rsid w:val="00762236"/>
    <w:rsid w:val="009B4441"/>
    <w:rsid w:val="009C0C3B"/>
    <w:rsid w:val="00B4720B"/>
    <w:rsid w:val="00B53CF1"/>
    <w:rsid w:val="00C209F9"/>
    <w:rsid w:val="00D1372B"/>
    <w:rsid w:val="00D63E39"/>
    <w:rsid w:val="00DD12C9"/>
    <w:rsid w:val="00E909AB"/>
    <w:rsid w:val="00EE289B"/>
    <w:rsid w:val="00FB75FA"/>
    <w:rsid w:val="00FE09D1"/>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242D"/>
  <w15:chartTrackingRefBased/>
  <w15:docId w15:val="{AFDDB83F-F696-4284-9376-9DDBF826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E01"/>
    <w:pPr>
      <w:ind w:left="720"/>
      <w:contextualSpacing/>
    </w:pPr>
  </w:style>
  <w:style w:type="character" w:styleId="Hyperlink">
    <w:name w:val="Hyperlink"/>
    <w:basedOn w:val="DefaultParagraphFont"/>
    <w:uiPriority w:val="99"/>
    <w:unhideWhenUsed/>
    <w:rsid w:val="00FF37F0"/>
    <w:rPr>
      <w:color w:val="0563C1" w:themeColor="hyperlink"/>
      <w:u w:val="single"/>
    </w:rPr>
  </w:style>
  <w:style w:type="character" w:styleId="UnresolvedMention">
    <w:name w:val="Unresolved Mention"/>
    <w:basedOn w:val="DefaultParagraphFont"/>
    <w:uiPriority w:val="99"/>
    <w:semiHidden/>
    <w:unhideWhenUsed/>
    <w:rsid w:val="00FF37F0"/>
    <w:rPr>
      <w:color w:val="808080"/>
      <w:shd w:val="clear" w:color="auto" w:fill="E6E6E6"/>
    </w:rPr>
  </w:style>
  <w:style w:type="paragraph" w:styleId="NormalWeb">
    <w:name w:val="Normal (Web)"/>
    <w:basedOn w:val="Normal"/>
    <w:uiPriority w:val="99"/>
    <w:unhideWhenUsed/>
    <w:rsid w:val="00567A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opla.co.uk/for-sale/flats/4-bedrooms/london/nw5/kentish-tow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Allwood, Katherine I.</dc:creator>
  <cp:keywords/>
  <dc:description/>
  <cp:lastModifiedBy>Ronan Dowling</cp:lastModifiedBy>
  <cp:revision>2</cp:revision>
  <dcterms:created xsi:type="dcterms:W3CDTF">2018-03-07T20:25:00Z</dcterms:created>
  <dcterms:modified xsi:type="dcterms:W3CDTF">2018-03-07T20:25:00Z</dcterms:modified>
</cp:coreProperties>
</file>