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FCE3" w14:textId="77777777" w:rsidR="00FD6BEF" w:rsidRDefault="00FD6BEF" w:rsidP="00FD6BEF">
      <w:pPr>
        <w:jc w:val="center"/>
        <w:rPr>
          <w:rFonts w:ascii="Helvetica" w:eastAsia="Times New Roman" w:hAnsi="Helvetica" w:cs="Times New Roman"/>
          <w:b/>
          <w:lang w:val="en-GB"/>
        </w:rPr>
      </w:pPr>
      <w:r>
        <w:rPr>
          <w:rFonts w:ascii="Helvetica" w:hAnsi="Helvetica"/>
          <w:noProof/>
        </w:rPr>
        <w:drawing>
          <wp:inline distT="0" distB="0" distL="0" distR="0" wp14:anchorId="720C1BBE" wp14:editId="55914BBF">
            <wp:extent cx="2379345" cy="525145"/>
            <wp:effectExtent l="0" t="0" r="8255" b="8255"/>
            <wp:docPr id="1" name="Picture 0" descr="Description: LOGO_EYK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_EYKING.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345" cy="525145"/>
                    </a:xfrm>
                    <a:prstGeom prst="rect">
                      <a:avLst/>
                    </a:prstGeom>
                    <a:noFill/>
                    <a:ln>
                      <a:noFill/>
                    </a:ln>
                  </pic:spPr>
                </pic:pic>
              </a:graphicData>
            </a:graphic>
          </wp:inline>
        </w:drawing>
      </w:r>
    </w:p>
    <w:p w14:paraId="7BBD3CAB" w14:textId="77777777" w:rsidR="00FD6BEF" w:rsidRDefault="00FD6BEF" w:rsidP="007C17A2">
      <w:pPr>
        <w:rPr>
          <w:rFonts w:ascii="Helvetica" w:eastAsia="Times New Roman" w:hAnsi="Helvetica" w:cs="Times New Roman"/>
          <w:b/>
          <w:lang w:val="en-GB"/>
        </w:rPr>
      </w:pPr>
    </w:p>
    <w:p w14:paraId="6E12EBB9" w14:textId="77777777" w:rsidR="001B7765" w:rsidRDefault="001B7765" w:rsidP="007C17A2">
      <w:pPr>
        <w:rPr>
          <w:rFonts w:ascii="Helvetica" w:eastAsia="Times New Roman" w:hAnsi="Helvetica" w:cs="Times New Roman"/>
          <w:b/>
          <w:lang w:val="en-GB"/>
        </w:rPr>
      </w:pPr>
    </w:p>
    <w:p w14:paraId="2D1EEBF0" w14:textId="77777777" w:rsidR="00E00B25" w:rsidRPr="00FD6BEF" w:rsidRDefault="007C17A2" w:rsidP="007C17A2">
      <w:pPr>
        <w:rPr>
          <w:rFonts w:ascii="Helvetica" w:eastAsia="Times New Roman" w:hAnsi="Helvetica" w:cs="Times New Roman"/>
          <w:b/>
          <w:lang w:val="en-GB"/>
        </w:rPr>
      </w:pPr>
      <w:r w:rsidRPr="00FD6BEF">
        <w:rPr>
          <w:rFonts w:ascii="Helvetica" w:eastAsia="Times New Roman" w:hAnsi="Helvetica" w:cs="Times New Roman"/>
          <w:b/>
          <w:lang w:val="en-GB"/>
        </w:rPr>
        <w:t xml:space="preserve">DESIGN AND ACCESS STATEMENT </w:t>
      </w:r>
    </w:p>
    <w:p w14:paraId="164E1F18" w14:textId="36DD7700" w:rsidR="00E00B25" w:rsidRPr="00FD6BEF" w:rsidRDefault="007C17A2" w:rsidP="007C17A2">
      <w:pPr>
        <w:rPr>
          <w:rFonts w:ascii="Helvetica" w:eastAsia="Times New Roman" w:hAnsi="Helvetica" w:cs="Times New Roman"/>
          <w:b/>
          <w:lang w:val="en-GB"/>
        </w:rPr>
      </w:pPr>
      <w:r w:rsidRPr="00FD6BEF">
        <w:rPr>
          <w:rFonts w:ascii="Helvetica" w:eastAsia="Times New Roman" w:hAnsi="Helvetica" w:cs="Times New Roman"/>
          <w:b/>
          <w:lang w:val="en-GB"/>
        </w:rPr>
        <w:t xml:space="preserve">Flat </w:t>
      </w:r>
      <w:r w:rsidR="00795AC8">
        <w:rPr>
          <w:rFonts w:ascii="Helvetica" w:eastAsia="Times New Roman" w:hAnsi="Helvetica" w:cs="Times New Roman"/>
          <w:b/>
          <w:lang w:val="en-GB"/>
        </w:rPr>
        <w:t>C 44 Falkland Road</w:t>
      </w:r>
    </w:p>
    <w:p w14:paraId="4E0BAB71" w14:textId="77777777" w:rsidR="00E00B25" w:rsidRPr="00FD6BEF" w:rsidRDefault="00E00B25" w:rsidP="007C17A2">
      <w:pPr>
        <w:rPr>
          <w:rFonts w:ascii="Helvetica" w:eastAsia="Times New Roman" w:hAnsi="Helvetica" w:cs="Times New Roman"/>
          <w:sz w:val="20"/>
          <w:szCs w:val="20"/>
          <w:lang w:val="en-GB"/>
        </w:rPr>
      </w:pPr>
    </w:p>
    <w:p w14:paraId="2A99C714" w14:textId="77777777" w:rsidR="001A2BA4" w:rsidRDefault="001A2BA4" w:rsidP="001A2BA4">
      <w:pPr>
        <w:rPr>
          <w:rStyle w:val="Hyperlink"/>
          <w:rFonts w:ascii="Helvetica" w:eastAsia="Times New Roman" w:hAnsi="Helvetica" w:cs="Times New Roman"/>
          <w:color w:val="auto"/>
          <w:sz w:val="20"/>
          <w:szCs w:val="20"/>
          <w:u w:val="none"/>
          <w:lang w:val="en-GB"/>
        </w:rPr>
      </w:pPr>
      <w:r>
        <w:rPr>
          <w:rStyle w:val="Hyperlink"/>
          <w:rFonts w:ascii="Helvetica" w:eastAsia="Times New Roman" w:hAnsi="Helvetica" w:cs="Times New Roman"/>
          <w:color w:val="auto"/>
          <w:sz w:val="20"/>
          <w:szCs w:val="20"/>
          <w:u w:val="none"/>
          <w:lang w:val="en-GB"/>
        </w:rPr>
        <w:t>EYKING Ltd.</w:t>
      </w:r>
    </w:p>
    <w:p w14:paraId="38A92B6B" w14:textId="37F0A10F" w:rsidR="001A2BA4" w:rsidRPr="00FD6BEF" w:rsidRDefault="001A2BA4" w:rsidP="001A2BA4">
      <w:pPr>
        <w:rPr>
          <w:rFonts w:ascii="Helvetica" w:eastAsia="Times New Roman" w:hAnsi="Helvetica" w:cs="Times New Roman"/>
          <w:sz w:val="20"/>
          <w:szCs w:val="20"/>
          <w:lang w:val="en-GB"/>
        </w:rPr>
      </w:pPr>
      <w:r w:rsidRPr="00D93BAC">
        <w:rPr>
          <w:rFonts w:ascii="Helvetica" w:eastAsia="Times New Roman" w:hAnsi="Helvetica" w:cs="Times New Roman"/>
          <w:sz w:val="20"/>
          <w:szCs w:val="20"/>
          <w:lang w:val="en-GB"/>
        </w:rPr>
        <w:t xml:space="preserve">RIBA Chartered Practice </w:t>
      </w:r>
      <w:r w:rsidRPr="00795AC8">
        <w:rPr>
          <w:rStyle w:val="Hyperlink"/>
          <w:rFonts w:ascii="Helvetica" w:eastAsia="Times New Roman" w:hAnsi="Helvetica" w:cs="Times New Roman"/>
          <w:color w:val="auto"/>
          <w:sz w:val="20"/>
          <w:szCs w:val="20"/>
          <w:u w:val="none"/>
          <w:lang w:val="en-GB"/>
        </w:rPr>
        <w:t>#</w:t>
      </w:r>
      <w:r>
        <w:rPr>
          <w:rStyle w:val="Hyperlink"/>
          <w:rFonts w:ascii="Helvetica" w:eastAsia="Times New Roman" w:hAnsi="Helvetica" w:cs="Times New Roman"/>
          <w:color w:val="auto"/>
          <w:sz w:val="20"/>
          <w:szCs w:val="20"/>
          <w:u w:val="none"/>
          <w:lang w:val="en-GB"/>
        </w:rPr>
        <w:t xml:space="preserve"> </w:t>
      </w:r>
      <w:r w:rsidRPr="00D93BAC">
        <w:rPr>
          <w:rFonts w:ascii="Helvetica" w:eastAsia="Times New Roman" w:hAnsi="Helvetica" w:cs="Times New Roman"/>
          <w:sz w:val="20"/>
          <w:szCs w:val="20"/>
          <w:lang w:val="en-GB"/>
        </w:rPr>
        <w:t>20025026</w:t>
      </w:r>
    </w:p>
    <w:p w14:paraId="4CF3860E" w14:textId="77777777" w:rsidR="001A2BA4" w:rsidRDefault="001A2BA4" w:rsidP="007C17A2">
      <w:pPr>
        <w:rPr>
          <w:rFonts w:ascii="Helvetica" w:eastAsia="Times New Roman" w:hAnsi="Helvetica" w:cs="Times New Roman"/>
          <w:sz w:val="20"/>
          <w:szCs w:val="20"/>
          <w:lang w:val="en-GB"/>
        </w:rPr>
      </w:pPr>
    </w:p>
    <w:p w14:paraId="5B9FD5E9" w14:textId="77777777" w:rsidR="00E00B25" w:rsidRPr="00FD6BEF" w:rsidRDefault="00E00B25" w:rsidP="007C17A2">
      <w:pPr>
        <w:rPr>
          <w:rFonts w:ascii="Helvetica" w:eastAsia="Times New Roman" w:hAnsi="Helvetica" w:cs="Times New Roman"/>
          <w:sz w:val="20"/>
          <w:szCs w:val="20"/>
          <w:lang w:val="en-GB"/>
        </w:rPr>
      </w:pPr>
      <w:r w:rsidRPr="00FD6BEF">
        <w:rPr>
          <w:rFonts w:ascii="Helvetica" w:eastAsia="Times New Roman" w:hAnsi="Helvetica" w:cs="Times New Roman"/>
          <w:sz w:val="20"/>
          <w:szCs w:val="20"/>
          <w:lang w:val="en-GB"/>
        </w:rPr>
        <w:t>12 Bassett Road</w:t>
      </w:r>
    </w:p>
    <w:p w14:paraId="1DDE3406" w14:textId="77777777" w:rsidR="00E00B25" w:rsidRPr="00FD6BEF" w:rsidRDefault="00E00B25" w:rsidP="007C17A2">
      <w:pPr>
        <w:rPr>
          <w:rFonts w:ascii="Helvetica" w:eastAsia="Times New Roman" w:hAnsi="Helvetica" w:cs="Times New Roman"/>
          <w:sz w:val="20"/>
          <w:szCs w:val="20"/>
          <w:lang w:val="en-GB"/>
        </w:rPr>
      </w:pPr>
      <w:r w:rsidRPr="00FD6BEF">
        <w:rPr>
          <w:rFonts w:ascii="Helvetica" w:eastAsia="Times New Roman" w:hAnsi="Helvetica" w:cs="Times New Roman"/>
          <w:sz w:val="20"/>
          <w:szCs w:val="20"/>
          <w:lang w:val="en-GB"/>
        </w:rPr>
        <w:t>London</w:t>
      </w:r>
    </w:p>
    <w:p w14:paraId="707E7EA0" w14:textId="77777777" w:rsidR="00E00B25" w:rsidRPr="00FD6BEF" w:rsidRDefault="00E00B25" w:rsidP="007C17A2">
      <w:pPr>
        <w:rPr>
          <w:rFonts w:ascii="Helvetica" w:eastAsia="Times New Roman" w:hAnsi="Helvetica" w:cs="Times New Roman"/>
          <w:sz w:val="20"/>
          <w:szCs w:val="20"/>
          <w:lang w:val="en-GB"/>
        </w:rPr>
      </w:pPr>
      <w:r w:rsidRPr="00FD6BEF">
        <w:rPr>
          <w:rFonts w:ascii="Helvetica" w:eastAsia="Times New Roman" w:hAnsi="Helvetica" w:cs="Times New Roman"/>
          <w:sz w:val="20"/>
          <w:szCs w:val="20"/>
          <w:lang w:val="en-GB"/>
        </w:rPr>
        <w:t>W10 6JJ</w:t>
      </w:r>
    </w:p>
    <w:p w14:paraId="2DD59E6F" w14:textId="6FF2F828" w:rsidR="00E00B25" w:rsidRPr="00FD6BEF" w:rsidRDefault="00E00B25" w:rsidP="007C17A2">
      <w:pPr>
        <w:rPr>
          <w:rFonts w:ascii="Helvetica" w:eastAsia="Times New Roman" w:hAnsi="Helvetica" w:cs="Times New Roman"/>
          <w:sz w:val="20"/>
          <w:szCs w:val="20"/>
          <w:lang w:val="en-GB"/>
        </w:rPr>
      </w:pPr>
      <w:r w:rsidRPr="00FD6BEF">
        <w:rPr>
          <w:rFonts w:ascii="Helvetica" w:eastAsia="Times New Roman" w:hAnsi="Helvetica" w:cs="Times New Roman"/>
          <w:sz w:val="20"/>
          <w:szCs w:val="20"/>
          <w:lang w:val="en-GB"/>
        </w:rPr>
        <w:t xml:space="preserve">020 </w:t>
      </w:r>
      <w:r w:rsidR="00984851" w:rsidRPr="00984851">
        <w:rPr>
          <w:rFonts w:ascii="Helvetica" w:eastAsia="Times New Roman" w:hAnsi="Helvetica" w:cs="Times New Roman"/>
          <w:sz w:val="20"/>
          <w:szCs w:val="20"/>
          <w:lang w:val="en-GB"/>
        </w:rPr>
        <w:t>8932 0301</w:t>
      </w:r>
    </w:p>
    <w:p w14:paraId="772BE263" w14:textId="77777777" w:rsidR="00E00B25" w:rsidRPr="00FD6BEF" w:rsidRDefault="00D93BAC" w:rsidP="007C17A2">
      <w:pPr>
        <w:rPr>
          <w:rFonts w:ascii="Helvetica" w:eastAsia="Times New Roman" w:hAnsi="Helvetica" w:cs="Times New Roman"/>
          <w:sz w:val="20"/>
          <w:szCs w:val="20"/>
          <w:lang w:val="en-GB"/>
        </w:rPr>
      </w:pPr>
      <w:hyperlink r:id="rId7" w:history="1">
        <w:r w:rsidR="00E00B25" w:rsidRPr="00FD6BEF">
          <w:rPr>
            <w:rStyle w:val="Hyperlink"/>
            <w:rFonts w:ascii="Helvetica" w:eastAsia="Times New Roman" w:hAnsi="Helvetica" w:cs="Times New Roman"/>
            <w:sz w:val="20"/>
            <w:szCs w:val="20"/>
            <w:lang w:val="en-GB"/>
          </w:rPr>
          <w:t>www.bart-eyking.com</w:t>
        </w:r>
      </w:hyperlink>
    </w:p>
    <w:p w14:paraId="356AAD4A" w14:textId="77777777" w:rsidR="001A2BA4" w:rsidRDefault="001A2BA4" w:rsidP="007C17A2"/>
    <w:p w14:paraId="5886C06E" w14:textId="44911FEA" w:rsidR="001A2BA4" w:rsidRPr="001A2BA4" w:rsidRDefault="001A2BA4" w:rsidP="007C17A2">
      <w:pPr>
        <w:rPr>
          <w:rFonts w:ascii="Helvetica" w:eastAsia="Times New Roman" w:hAnsi="Helvetica" w:cs="Times New Roman"/>
          <w:sz w:val="20"/>
          <w:szCs w:val="20"/>
          <w:lang w:val="en-GB"/>
        </w:rPr>
      </w:pPr>
      <w:r w:rsidRPr="001A2BA4">
        <w:rPr>
          <w:rFonts w:ascii="Helvetica" w:eastAsia="Times New Roman" w:hAnsi="Helvetica" w:cs="Times New Roman"/>
          <w:sz w:val="20"/>
          <w:szCs w:val="20"/>
          <w:lang w:val="en-GB"/>
        </w:rPr>
        <w:t xml:space="preserve">Bart </w:t>
      </w:r>
      <w:proofErr w:type="spellStart"/>
      <w:r w:rsidRPr="001A2BA4">
        <w:rPr>
          <w:rFonts w:ascii="Helvetica" w:eastAsia="Times New Roman" w:hAnsi="Helvetica" w:cs="Times New Roman"/>
          <w:sz w:val="20"/>
          <w:szCs w:val="20"/>
          <w:lang w:val="en-GB"/>
        </w:rPr>
        <w:t>Eyking</w:t>
      </w:r>
      <w:proofErr w:type="spellEnd"/>
    </w:p>
    <w:p w14:paraId="57401BFA" w14:textId="77777777" w:rsidR="001A2BA4" w:rsidRPr="00795AC8" w:rsidRDefault="001A2BA4" w:rsidP="001A2BA4">
      <w:pPr>
        <w:rPr>
          <w:rFonts w:ascii="Helvetica" w:eastAsia="Times New Roman" w:hAnsi="Helvetica" w:cs="Times New Roman"/>
          <w:sz w:val="20"/>
          <w:szCs w:val="20"/>
          <w:lang w:val="en-GB"/>
        </w:rPr>
      </w:pPr>
      <w:r w:rsidRPr="00795AC8">
        <w:rPr>
          <w:rStyle w:val="Hyperlink"/>
          <w:rFonts w:ascii="Helvetica" w:eastAsia="Times New Roman" w:hAnsi="Helvetica" w:cs="Times New Roman"/>
          <w:color w:val="auto"/>
          <w:sz w:val="20"/>
          <w:szCs w:val="20"/>
          <w:u w:val="none"/>
          <w:lang w:val="en-GB"/>
        </w:rPr>
        <w:t xml:space="preserve">RIBA </w:t>
      </w:r>
      <w:r>
        <w:rPr>
          <w:rStyle w:val="Hyperlink"/>
          <w:rFonts w:ascii="Helvetica" w:eastAsia="Times New Roman" w:hAnsi="Helvetica" w:cs="Times New Roman"/>
          <w:color w:val="auto"/>
          <w:sz w:val="20"/>
          <w:szCs w:val="20"/>
          <w:u w:val="none"/>
          <w:lang w:val="en-GB"/>
        </w:rPr>
        <w:t xml:space="preserve">chartered architect </w:t>
      </w:r>
      <w:r w:rsidRPr="00795AC8">
        <w:rPr>
          <w:rStyle w:val="Hyperlink"/>
          <w:rFonts w:ascii="Helvetica" w:eastAsia="Times New Roman" w:hAnsi="Helvetica" w:cs="Times New Roman"/>
          <w:color w:val="auto"/>
          <w:sz w:val="20"/>
          <w:szCs w:val="20"/>
          <w:u w:val="none"/>
          <w:lang w:val="en-GB"/>
        </w:rPr>
        <w:t xml:space="preserve"># </w:t>
      </w:r>
      <w:r w:rsidRPr="00795AC8">
        <w:rPr>
          <w:rFonts w:ascii="Helvetica" w:hAnsi="Helvetica" w:cs="Arial"/>
          <w:sz w:val="20"/>
          <w:szCs w:val="20"/>
        </w:rPr>
        <w:t>20023472</w:t>
      </w:r>
    </w:p>
    <w:p w14:paraId="517E28E0" w14:textId="77777777" w:rsidR="001A2BA4" w:rsidRDefault="001A2BA4" w:rsidP="001A2BA4">
      <w:pPr>
        <w:rPr>
          <w:rFonts w:ascii="Helvetica" w:eastAsia="Times New Roman" w:hAnsi="Helvetica" w:cs="Times New Roman"/>
          <w:sz w:val="20"/>
          <w:szCs w:val="20"/>
          <w:lang w:val="en-GB"/>
        </w:rPr>
      </w:pPr>
      <w:r>
        <w:rPr>
          <w:rFonts w:ascii="Helvetica" w:eastAsia="Times New Roman" w:hAnsi="Helvetica" w:cs="Times New Roman"/>
          <w:sz w:val="20"/>
          <w:szCs w:val="20"/>
          <w:lang w:val="en-GB"/>
        </w:rPr>
        <w:t>ARB</w:t>
      </w:r>
      <w:r w:rsidRPr="0096436D">
        <w:rPr>
          <w:rFonts w:ascii="Helvetica" w:eastAsia="Times New Roman" w:hAnsi="Helvetica" w:cs="Times New Roman"/>
          <w:sz w:val="20"/>
          <w:szCs w:val="20"/>
          <w:lang w:val="en-GB"/>
        </w:rPr>
        <w:t xml:space="preserve"> registration # 082539E</w:t>
      </w:r>
    </w:p>
    <w:p w14:paraId="6998D68A" w14:textId="77777777" w:rsidR="00E00B25" w:rsidRDefault="00D93BAC" w:rsidP="007C17A2">
      <w:pPr>
        <w:rPr>
          <w:rStyle w:val="Hyperlink"/>
          <w:rFonts w:ascii="Helvetica" w:eastAsia="Times New Roman" w:hAnsi="Helvetica" w:cs="Times New Roman"/>
          <w:sz w:val="20"/>
          <w:szCs w:val="20"/>
          <w:lang w:val="en-GB"/>
        </w:rPr>
      </w:pPr>
      <w:hyperlink r:id="rId8" w:history="1">
        <w:r w:rsidR="00E00B25" w:rsidRPr="00FD6BEF">
          <w:rPr>
            <w:rStyle w:val="Hyperlink"/>
            <w:rFonts w:ascii="Helvetica" w:eastAsia="Times New Roman" w:hAnsi="Helvetica" w:cs="Times New Roman"/>
            <w:sz w:val="20"/>
            <w:szCs w:val="20"/>
            <w:lang w:val="en-GB"/>
          </w:rPr>
          <w:t>bart@bart-eyking.com</w:t>
        </w:r>
      </w:hyperlink>
    </w:p>
    <w:p w14:paraId="2968276B" w14:textId="77777777" w:rsidR="00D93BAC" w:rsidRDefault="00D93BAC" w:rsidP="007C17A2">
      <w:pPr>
        <w:rPr>
          <w:rStyle w:val="Hyperlink"/>
          <w:rFonts w:ascii="Helvetica" w:eastAsia="Times New Roman" w:hAnsi="Helvetica" w:cs="Times New Roman"/>
          <w:color w:val="auto"/>
          <w:sz w:val="20"/>
          <w:szCs w:val="20"/>
          <w:u w:val="none"/>
          <w:lang w:val="en-GB"/>
        </w:rPr>
      </w:pPr>
    </w:p>
    <w:p w14:paraId="1BBD0146" w14:textId="77777777" w:rsidR="00D93BAC" w:rsidRDefault="00D93BAC" w:rsidP="007C17A2">
      <w:pPr>
        <w:rPr>
          <w:rFonts w:ascii="Helvetica" w:eastAsia="Times New Roman" w:hAnsi="Helvetica" w:cs="Times New Roman"/>
          <w:sz w:val="20"/>
          <w:szCs w:val="20"/>
          <w:lang w:val="en-GB"/>
        </w:rPr>
      </w:pPr>
    </w:p>
    <w:p w14:paraId="5F8FC8FC" w14:textId="77777777" w:rsidR="00E00B25" w:rsidRPr="00363ECE" w:rsidRDefault="007C17A2" w:rsidP="007C17A2">
      <w:pPr>
        <w:rPr>
          <w:rFonts w:ascii="Helvetica" w:eastAsia="Times New Roman" w:hAnsi="Helvetica" w:cs="Times New Roman"/>
          <w:b/>
          <w:sz w:val="20"/>
          <w:szCs w:val="20"/>
          <w:lang w:val="en-GB"/>
        </w:rPr>
      </w:pPr>
      <w:r w:rsidRPr="00363ECE">
        <w:rPr>
          <w:rFonts w:ascii="Helvetica" w:eastAsia="Times New Roman" w:hAnsi="Helvetica" w:cs="Times New Roman"/>
          <w:b/>
          <w:sz w:val="20"/>
          <w:szCs w:val="20"/>
          <w:lang w:val="en-GB"/>
        </w:rPr>
        <w:t>Description of Property</w:t>
      </w:r>
    </w:p>
    <w:p w14:paraId="0076B743" w14:textId="77777777" w:rsidR="00F012BA" w:rsidRDefault="007C17A2" w:rsidP="007C17A2">
      <w:pPr>
        <w:rPr>
          <w:rFonts w:ascii="Helvetica" w:eastAsia="Times New Roman" w:hAnsi="Helvetica" w:cs="Times New Roman"/>
          <w:sz w:val="20"/>
          <w:szCs w:val="20"/>
          <w:lang w:val="en-GB"/>
        </w:rPr>
      </w:pPr>
      <w:r w:rsidRPr="00FD6BEF">
        <w:rPr>
          <w:rFonts w:ascii="Helvetica" w:eastAsia="Times New Roman" w:hAnsi="Helvetica" w:cs="Times New Roman"/>
          <w:sz w:val="20"/>
          <w:szCs w:val="20"/>
          <w:lang w:val="en-GB"/>
        </w:rPr>
        <w:t xml:space="preserve">Second </w:t>
      </w:r>
      <w:r w:rsidR="00E00B25" w:rsidRPr="00FD6BEF">
        <w:rPr>
          <w:rFonts w:ascii="Helvetica" w:eastAsia="Times New Roman" w:hAnsi="Helvetica" w:cs="Times New Roman"/>
          <w:sz w:val="20"/>
          <w:szCs w:val="20"/>
          <w:lang w:val="en-GB"/>
        </w:rPr>
        <w:t>&amp; Third Floor Flat</w:t>
      </w:r>
    </w:p>
    <w:p w14:paraId="2A1E46D0" w14:textId="65612302" w:rsidR="00E00B25" w:rsidRPr="00FD6BEF" w:rsidRDefault="00795AC8" w:rsidP="007C17A2">
      <w:pPr>
        <w:rPr>
          <w:rFonts w:ascii="Helvetica" w:eastAsia="Times New Roman" w:hAnsi="Helvetica" w:cs="Times New Roman"/>
          <w:sz w:val="20"/>
          <w:szCs w:val="20"/>
          <w:lang w:val="en-GB"/>
        </w:rPr>
      </w:pPr>
      <w:r>
        <w:rPr>
          <w:rFonts w:ascii="Helvetica" w:eastAsia="Times New Roman" w:hAnsi="Helvetica" w:cs="Times New Roman"/>
          <w:sz w:val="20"/>
          <w:szCs w:val="20"/>
          <w:lang w:val="en-GB"/>
        </w:rPr>
        <w:t>Fourth Floor Loft</w:t>
      </w:r>
    </w:p>
    <w:p w14:paraId="668F562D" w14:textId="77777777" w:rsidR="00E00B25" w:rsidRPr="00FD6BEF" w:rsidRDefault="00E00B25" w:rsidP="007C17A2">
      <w:pPr>
        <w:rPr>
          <w:rFonts w:ascii="Helvetica" w:eastAsia="Times New Roman" w:hAnsi="Helvetica" w:cs="Times New Roman"/>
          <w:sz w:val="20"/>
          <w:szCs w:val="20"/>
          <w:lang w:val="en-GB"/>
        </w:rPr>
      </w:pPr>
    </w:p>
    <w:p w14:paraId="23E9FA87" w14:textId="77777777" w:rsidR="00E00B25" w:rsidRDefault="007C17A2" w:rsidP="007C17A2">
      <w:pPr>
        <w:rPr>
          <w:rFonts w:ascii="Helvetica" w:eastAsia="Times New Roman" w:hAnsi="Helvetica" w:cs="Times New Roman"/>
          <w:b/>
          <w:sz w:val="20"/>
          <w:szCs w:val="20"/>
          <w:lang w:val="en-GB"/>
        </w:rPr>
      </w:pPr>
      <w:r w:rsidRPr="00363ECE">
        <w:rPr>
          <w:rFonts w:ascii="Helvetica" w:eastAsia="Times New Roman" w:hAnsi="Helvetica" w:cs="Times New Roman"/>
          <w:b/>
          <w:sz w:val="20"/>
          <w:szCs w:val="20"/>
          <w:lang w:val="en-GB"/>
        </w:rPr>
        <w:t xml:space="preserve">Description of Proposal </w:t>
      </w:r>
    </w:p>
    <w:p w14:paraId="1BCEB43F" w14:textId="77777777"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Creation of a loft extension by lifting up the existing butterfly shaped roof and elongating the existing party walls. </w:t>
      </w:r>
    </w:p>
    <w:p w14:paraId="63E589C9" w14:textId="4579F945"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An extension in accordance to a full loft conversion at Falkland Road 48 and the half</w:t>
      </w:r>
      <w:r>
        <w:rPr>
          <w:rFonts w:ascii="Helvetica" w:eastAsia="Times New Roman" w:hAnsi="Helvetica" w:cs="Times New Roman"/>
          <w:sz w:val="20"/>
          <w:szCs w:val="20"/>
          <w:lang w:val="en-GB"/>
        </w:rPr>
        <w:t xml:space="preserve"> conversion at Falkland Road 54 and further conversions along the un-even side of Falkland Road. For further reference, see uploaded photomontages of Falkland Road.</w:t>
      </w:r>
    </w:p>
    <w:p w14:paraId="77E3D280" w14:textId="77777777"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 </w:t>
      </w:r>
    </w:p>
    <w:p w14:paraId="7A0F5F00" w14:textId="42C3190F"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 xml:space="preserve">The loft slopes towards the back of the property at Willingham Terrace in order to </w:t>
      </w:r>
      <w:proofErr w:type="spellStart"/>
      <w:r w:rsidRPr="008E72E6">
        <w:rPr>
          <w:rFonts w:ascii="Helvetica" w:eastAsia="Times New Roman" w:hAnsi="Helvetica" w:cs="Times New Roman"/>
          <w:sz w:val="20"/>
          <w:szCs w:val="20"/>
          <w:lang w:val="en-GB"/>
        </w:rPr>
        <w:t>minimise</w:t>
      </w:r>
      <w:proofErr w:type="spellEnd"/>
      <w:r w:rsidRPr="008E72E6">
        <w:rPr>
          <w:rFonts w:ascii="Helvetica" w:eastAsia="Times New Roman" w:hAnsi="Helvetica" w:cs="Times New Roman"/>
          <w:sz w:val="20"/>
          <w:szCs w:val="20"/>
          <w:lang w:val="en-GB"/>
        </w:rPr>
        <w:t xml:space="preserve"> visibility from street level. At the front the loft will make a substantial step back in order to </w:t>
      </w:r>
      <w:proofErr w:type="spellStart"/>
      <w:r w:rsidRPr="008E72E6">
        <w:rPr>
          <w:rFonts w:ascii="Helvetica" w:eastAsia="Times New Roman" w:hAnsi="Helvetica" w:cs="Times New Roman"/>
          <w:sz w:val="20"/>
          <w:szCs w:val="20"/>
          <w:lang w:val="en-GB"/>
        </w:rPr>
        <w:t>minimise</w:t>
      </w:r>
      <w:proofErr w:type="spellEnd"/>
      <w:r w:rsidRPr="008E72E6">
        <w:rPr>
          <w:rFonts w:ascii="Helvetica" w:eastAsia="Times New Roman" w:hAnsi="Helvetica" w:cs="Times New Roman"/>
          <w:sz w:val="20"/>
          <w:szCs w:val="20"/>
          <w:lang w:val="en-GB"/>
        </w:rPr>
        <w:t xml:space="preserve"> visibility of the extension at Falkland Road. The set back ensures no loss of light will occur to the opposite houses of Falkland Road. Privacy is a common point of interest for both the owners of Flat 3, 44 </w:t>
      </w:r>
      <w:r>
        <w:rPr>
          <w:rFonts w:ascii="Helvetica" w:eastAsia="Times New Roman" w:hAnsi="Helvetica" w:cs="Times New Roman"/>
          <w:sz w:val="20"/>
          <w:szCs w:val="20"/>
          <w:lang w:val="en-GB"/>
        </w:rPr>
        <w:t>Falkland Road and their neighbou</w:t>
      </w:r>
      <w:r w:rsidRPr="008E72E6">
        <w:rPr>
          <w:rFonts w:ascii="Helvetica" w:eastAsia="Times New Roman" w:hAnsi="Helvetica" w:cs="Times New Roman"/>
          <w:sz w:val="20"/>
          <w:szCs w:val="20"/>
          <w:lang w:val="en-GB"/>
        </w:rPr>
        <w:t xml:space="preserve">rs since the loft will house a much needed extra bedroom. The substantial set back and respect of the existing roof trim/frieze will make sure the opening of the extension </w:t>
      </w:r>
      <w:proofErr w:type="gramStart"/>
      <w:r w:rsidRPr="008E72E6">
        <w:rPr>
          <w:rFonts w:ascii="Helvetica" w:eastAsia="Times New Roman" w:hAnsi="Helvetica" w:cs="Times New Roman"/>
          <w:sz w:val="20"/>
          <w:szCs w:val="20"/>
          <w:lang w:val="en-GB"/>
        </w:rPr>
        <w:t>is  not</w:t>
      </w:r>
      <w:proofErr w:type="gramEnd"/>
      <w:r w:rsidRPr="008E72E6">
        <w:rPr>
          <w:rFonts w:ascii="Helvetica" w:eastAsia="Times New Roman" w:hAnsi="Helvetica" w:cs="Times New Roman"/>
          <w:sz w:val="20"/>
          <w:szCs w:val="20"/>
          <w:lang w:val="en-GB"/>
        </w:rPr>
        <w:t xml:space="preserve"> looking out over Falkland Road.  Respecting the privacy of both the owners of Flat 3, 44 Falkland Road and their side and front </w:t>
      </w:r>
      <w:proofErr w:type="spellStart"/>
      <w:r w:rsidRPr="008E72E6">
        <w:rPr>
          <w:rFonts w:ascii="Helvetica" w:eastAsia="Times New Roman" w:hAnsi="Helvetica" w:cs="Times New Roman"/>
          <w:sz w:val="20"/>
          <w:szCs w:val="20"/>
          <w:lang w:val="en-GB"/>
        </w:rPr>
        <w:t>neighbours</w:t>
      </w:r>
      <w:proofErr w:type="spellEnd"/>
      <w:r w:rsidRPr="008E72E6">
        <w:rPr>
          <w:rFonts w:ascii="Helvetica" w:eastAsia="Times New Roman" w:hAnsi="Helvetica" w:cs="Times New Roman"/>
          <w:sz w:val="20"/>
          <w:szCs w:val="20"/>
          <w:lang w:val="en-GB"/>
        </w:rPr>
        <w:t xml:space="preserve"> of Falkland Road.  Along the set back a slim steel frame with toughened glass in accordance with Building Regulations.</w:t>
      </w:r>
    </w:p>
    <w:p w14:paraId="3ABC6F6C" w14:textId="77777777"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 </w:t>
      </w:r>
    </w:p>
    <w:p w14:paraId="6A0B55C7" w14:textId="77777777"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The character of the Conservation Area will not be endangered, in fact it will be in enhanced since it is common practice within Victorian Age urban area's to enhance end-of-terraces with e.g. an expressive roof, side bay windows, a side entrance building, a corner shop or pub. A good example of an enhanced end-of-terrace is already existing on the other end-of-terrace side: 66 Falkland Road. Both the shape of the property and the function are fundamentally different from the rest of the Falkland Road terrace.</w:t>
      </w:r>
    </w:p>
    <w:p w14:paraId="4FE6A170" w14:textId="77777777"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Furthermore the loft facades will be made out of reclaimed London Stock bricks to match existing and the sloping roof will be tiled with the reclaimed tiles of the current roof to match existing surrounding roofs.</w:t>
      </w:r>
    </w:p>
    <w:p w14:paraId="5DCC1FF9" w14:textId="77777777"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 </w:t>
      </w:r>
    </w:p>
    <w:p w14:paraId="5CA2C2BF" w14:textId="77777777" w:rsidR="001A2BA4" w:rsidRDefault="001A2BA4">
      <w:pPr>
        <w:rPr>
          <w:rFonts w:ascii="Helvetica" w:eastAsia="Times New Roman" w:hAnsi="Helvetica" w:cs="Times New Roman"/>
          <w:sz w:val="20"/>
          <w:szCs w:val="20"/>
          <w:lang w:val="en-GB"/>
        </w:rPr>
      </w:pPr>
      <w:r>
        <w:rPr>
          <w:rFonts w:ascii="Helvetica" w:eastAsia="Times New Roman" w:hAnsi="Helvetica" w:cs="Times New Roman"/>
          <w:sz w:val="20"/>
          <w:szCs w:val="20"/>
          <w:lang w:val="en-GB"/>
        </w:rPr>
        <w:br w:type="page"/>
      </w:r>
    </w:p>
    <w:p w14:paraId="6B1602CF" w14:textId="77777777" w:rsidR="001A2BA4" w:rsidRDefault="001A2BA4" w:rsidP="008E72E6">
      <w:pPr>
        <w:rPr>
          <w:rFonts w:ascii="Helvetica" w:eastAsia="Times New Roman" w:hAnsi="Helvetica" w:cs="Times New Roman"/>
          <w:sz w:val="20"/>
          <w:szCs w:val="20"/>
          <w:lang w:val="en-GB"/>
        </w:rPr>
      </w:pPr>
    </w:p>
    <w:p w14:paraId="4676AED8" w14:textId="77777777" w:rsidR="001A2BA4" w:rsidRDefault="001A2BA4" w:rsidP="008E72E6">
      <w:pPr>
        <w:rPr>
          <w:rFonts w:ascii="Helvetica" w:eastAsia="Times New Roman" w:hAnsi="Helvetica" w:cs="Times New Roman"/>
          <w:sz w:val="20"/>
          <w:szCs w:val="20"/>
          <w:lang w:val="en-GB"/>
        </w:rPr>
      </w:pPr>
    </w:p>
    <w:p w14:paraId="7AF38EF0" w14:textId="255F85F5" w:rsidR="008E72E6" w:rsidRPr="008E72E6" w:rsidRDefault="008E72E6" w:rsidP="008E72E6">
      <w:pPr>
        <w:rPr>
          <w:rFonts w:ascii="Helvetica" w:eastAsia="Times New Roman" w:hAnsi="Helvetica" w:cs="Times New Roman"/>
          <w:sz w:val="20"/>
          <w:szCs w:val="20"/>
          <w:lang w:val="en-GB"/>
        </w:rPr>
      </w:pPr>
      <w:r w:rsidRPr="008E72E6">
        <w:rPr>
          <w:rFonts w:ascii="Helvetica" w:eastAsia="Times New Roman" w:hAnsi="Helvetica" w:cs="Times New Roman"/>
          <w:sz w:val="20"/>
          <w:szCs w:val="20"/>
          <w:lang w:val="en-GB"/>
        </w:rPr>
        <w:t xml:space="preserve">In order to </w:t>
      </w:r>
      <w:proofErr w:type="spellStart"/>
      <w:r w:rsidRPr="008E72E6">
        <w:rPr>
          <w:rFonts w:ascii="Helvetica" w:eastAsia="Times New Roman" w:hAnsi="Helvetica" w:cs="Times New Roman"/>
          <w:sz w:val="20"/>
          <w:szCs w:val="20"/>
          <w:lang w:val="en-GB"/>
        </w:rPr>
        <w:t>maximise</w:t>
      </w:r>
      <w:proofErr w:type="spellEnd"/>
      <w:r w:rsidRPr="008E72E6">
        <w:rPr>
          <w:rFonts w:ascii="Helvetica" w:eastAsia="Times New Roman" w:hAnsi="Helvetica" w:cs="Times New Roman"/>
          <w:sz w:val="20"/>
          <w:szCs w:val="20"/>
          <w:lang w:val="en-GB"/>
        </w:rPr>
        <w:t xml:space="preserve"> daylight penetration inside the loft, a set of bi-folding doors will face the set back on the front whilst the sloping roof will hold two small </w:t>
      </w:r>
      <w:proofErr w:type="spellStart"/>
      <w:r w:rsidRPr="008E72E6">
        <w:rPr>
          <w:rFonts w:ascii="Helvetica" w:eastAsia="Times New Roman" w:hAnsi="Helvetica" w:cs="Times New Roman"/>
          <w:sz w:val="20"/>
          <w:szCs w:val="20"/>
          <w:lang w:val="en-GB"/>
        </w:rPr>
        <w:t>Velux</w:t>
      </w:r>
      <w:proofErr w:type="spellEnd"/>
      <w:r w:rsidRPr="008E72E6">
        <w:rPr>
          <w:rFonts w:ascii="Helvetica" w:eastAsia="Times New Roman" w:hAnsi="Helvetica" w:cs="Times New Roman"/>
          <w:sz w:val="20"/>
          <w:szCs w:val="20"/>
          <w:lang w:val="en-GB"/>
        </w:rPr>
        <w:t xml:space="preserve"> windows.</w:t>
      </w:r>
    </w:p>
    <w:p w14:paraId="0467B6B9" w14:textId="77777777" w:rsidR="001A2BA4" w:rsidRDefault="008E72E6" w:rsidP="007C17A2">
      <w:pPr>
        <w:rPr>
          <w:rFonts w:ascii="Helvetica" w:eastAsia="Times New Roman" w:hAnsi="Helvetica" w:cs="Times New Roman"/>
          <w:b/>
          <w:sz w:val="20"/>
          <w:szCs w:val="20"/>
          <w:lang w:val="en-GB"/>
        </w:rPr>
      </w:pPr>
      <w:r w:rsidRPr="008E72E6">
        <w:rPr>
          <w:rFonts w:ascii="Helvetica" w:eastAsia="Times New Roman" w:hAnsi="Helvetica" w:cs="Times New Roman"/>
          <w:sz w:val="20"/>
          <w:szCs w:val="20"/>
          <w:lang w:val="en-GB"/>
        </w:rPr>
        <w:t xml:space="preserve">The </w:t>
      </w:r>
      <w:proofErr w:type="gramStart"/>
      <w:r w:rsidRPr="008E72E6">
        <w:rPr>
          <w:rFonts w:ascii="Helvetica" w:eastAsia="Times New Roman" w:hAnsi="Helvetica" w:cs="Times New Roman"/>
          <w:sz w:val="20"/>
          <w:szCs w:val="20"/>
          <w:lang w:val="en-GB"/>
        </w:rPr>
        <w:t>side wall</w:t>
      </w:r>
      <w:proofErr w:type="gramEnd"/>
      <w:r w:rsidRPr="008E72E6">
        <w:rPr>
          <w:rFonts w:ascii="Helvetica" w:eastAsia="Times New Roman" w:hAnsi="Helvetica" w:cs="Times New Roman"/>
          <w:sz w:val="20"/>
          <w:szCs w:val="20"/>
          <w:lang w:val="en-GB"/>
        </w:rPr>
        <w:t xml:space="preserve"> will see the creation of a new window bringing daylight and proper circulation to the current bathroom. The window will be made of a hardwood frame in a white finish, matching existing front windows.</w:t>
      </w:r>
    </w:p>
    <w:p w14:paraId="4B9B76DF" w14:textId="77777777" w:rsidR="001A2BA4" w:rsidRDefault="001A2BA4" w:rsidP="007C17A2">
      <w:pPr>
        <w:rPr>
          <w:rFonts w:ascii="Helvetica" w:eastAsia="Times New Roman" w:hAnsi="Helvetica" w:cs="Times New Roman"/>
          <w:b/>
          <w:sz w:val="20"/>
          <w:szCs w:val="20"/>
          <w:lang w:val="en-GB"/>
        </w:rPr>
      </w:pPr>
    </w:p>
    <w:p w14:paraId="60EFFDEB" w14:textId="19D997A6" w:rsidR="00E00B25" w:rsidRPr="001A2BA4" w:rsidRDefault="007C17A2" w:rsidP="007C17A2">
      <w:pPr>
        <w:rPr>
          <w:rFonts w:ascii="Helvetica" w:eastAsia="Times New Roman" w:hAnsi="Helvetica" w:cs="Times New Roman"/>
          <w:sz w:val="20"/>
          <w:szCs w:val="20"/>
          <w:lang w:val="en-GB"/>
        </w:rPr>
      </w:pPr>
      <w:bookmarkStart w:id="0" w:name="_GoBack"/>
      <w:bookmarkEnd w:id="0"/>
      <w:r w:rsidRPr="00363ECE">
        <w:rPr>
          <w:rFonts w:ascii="Helvetica" w:eastAsia="Times New Roman" w:hAnsi="Helvetica" w:cs="Times New Roman"/>
          <w:b/>
          <w:sz w:val="20"/>
          <w:szCs w:val="20"/>
          <w:lang w:val="en-GB"/>
        </w:rPr>
        <w:t xml:space="preserve">Proposed Use </w:t>
      </w:r>
    </w:p>
    <w:p w14:paraId="71ED0AEB" w14:textId="77777777" w:rsidR="00E00B25" w:rsidRPr="00FD6BEF" w:rsidRDefault="007C17A2" w:rsidP="007C17A2">
      <w:pPr>
        <w:rPr>
          <w:rFonts w:ascii="Helvetica" w:eastAsia="Times New Roman" w:hAnsi="Helvetica" w:cs="Times New Roman"/>
          <w:sz w:val="20"/>
          <w:szCs w:val="20"/>
          <w:lang w:val="en-GB"/>
        </w:rPr>
      </w:pPr>
      <w:proofErr w:type="gramStart"/>
      <w:r w:rsidRPr="00FD6BEF">
        <w:rPr>
          <w:rFonts w:ascii="Helvetica" w:eastAsia="Times New Roman" w:hAnsi="Helvetica" w:cs="Times New Roman"/>
          <w:sz w:val="20"/>
          <w:szCs w:val="20"/>
          <w:lang w:val="en-GB"/>
        </w:rPr>
        <w:t>Single residential unit.</w:t>
      </w:r>
      <w:proofErr w:type="gramEnd"/>
      <w:r w:rsidRPr="00FD6BEF">
        <w:rPr>
          <w:rFonts w:ascii="Helvetica" w:eastAsia="Times New Roman" w:hAnsi="Helvetica" w:cs="Times New Roman"/>
          <w:sz w:val="20"/>
          <w:szCs w:val="20"/>
          <w:lang w:val="en-GB"/>
        </w:rPr>
        <w:t xml:space="preserve"> </w:t>
      </w:r>
    </w:p>
    <w:p w14:paraId="2DC8BE73" w14:textId="77777777" w:rsidR="00E00B25" w:rsidRPr="00FD6BEF" w:rsidRDefault="00E00B25" w:rsidP="007C17A2">
      <w:pPr>
        <w:rPr>
          <w:rFonts w:ascii="Helvetica" w:eastAsia="Times New Roman" w:hAnsi="Helvetica" w:cs="Times New Roman"/>
          <w:sz w:val="20"/>
          <w:szCs w:val="20"/>
          <w:lang w:val="en-GB"/>
        </w:rPr>
      </w:pPr>
    </w:p>
    <w:p w14:paraId="093F1CF8" w14:textId="77777777" w:rsidR="00363ECE" w:rsidRDefault="007C17A2" w:rsidP="007C17A2">
      <w:pPr>
        <w:rPr>
          <w:rFonts w:ascii="Helvetica" w:eastAsia="Times New Roman" w:hAnsi="Helvetica" w:cs="Times New Roman"/>
          <w:sz w:val="20"/>
          <w:szCs w:val="20"/>
          <w:lang w:val="en-GB"/>
        </w:rPr>
      </w:pPr>
      <w:r w:rsidRPr="00363ECE">
        <w:rPr>
          <w:rFonts w:ascii="Helvetica" w:eastAsia="Times New Roman" w:hAnsi="Helvetica" w:cs="Times New Roman"/>
          <w:b/>
          <w:sz w:val="20"/>
          <w:szCs w:val="20"/>
          <w:lang w:val="en-GB"/>
        </w:rPr>
        <w:t>Design and Layout</w:t>
      </w:r>
      <w:r w:rsidRPr="00FD6BEF">
        <w:rPr>
          <w:rFonts w:ascii="Helvetica" w:eastAsia="Times New Roman" w:hAnsi="Helvetica" w:cs="Times New Roman"/>
          <w:sz w:val="20"/>
          <w:szCs w:val="20"/>
          <w:lang w:val="en-GB"/>
        </w:rPr>
        <w:t xml:space="preserve"> </w:t>
      </w:r>
    </w:p>
    <w:p w14:paraId="55470BBE" w14:textId="7173B408" w:rsidR="00E00B25" w:rsidRPr="00FD6BEF" w:rsidRDefault="007C17A2" w:rsidP="007C17A2">
      <w:pPr>
        <w:rPr>
          <w:rFonts w:ascii="Helvetica" w:eastAsia="Times New Roman" w:hAnsi="Helvetica" w:cs="Times New Roman"/>
          <w:sz w:val="20"/>
          <w:szCs w:val="20"/>
          <w:lang w:val="en-GB"/>
        </w:rPr>
      </w:pPr>
      <w:r w:rsidRPr="00FD6BEF">
        <w:rPr>
          <w:rFonts w:ascii="Helvetica" w:eastAsia="Times New Roman" w:hAnsi="Helvetica" w:cs="Times New Roman"/>
          <w:sz w:val="20"/>
          <w:szCs w:val="20"/>
          <w:lang w:val="en-GB"/>
        </w:rPr>
        <w:t>The desi</w:t>
      </w:r>
      <w:r w:rsidR="005B0921">
        <w:rPr>
          <w:rFonts w:ascii="Helvetica" w:eastAsia="Times New Roman" w:hAnsi="Helvetica" w:cs="Times New Roman"/>
          <w:sz w:val="20"/>
          <w:szCs w:val="20"/>
          <w:lang w:val="en-GB"/>
        </w:rPr>
        <w:t>gn has been developed to maximise</w:t>
      </w:r>
      <w:r w:rsidRPr="00FD6BEF">
        <w:rPr>
          <w:rFonts w:ascii="Helvetica" w:eastAsia="Times New Roman" w:hAnsi="Helvetica" w:cs="Times New Roman"/>
          <w:sz w:val="20"/>
          <w:szCs w:val="20"/>
          <w:lang w:val="en-GB"/>
        </w:rPr>
        <w:t xml:space="preserve"> </w:t>
      </w:r>
      <w:r w:rsidR="001B7765">
        <w:rPr>
          <w:rFonts w:ascii="Helvetica" w:eastAsia="Times New Roman" w:hAnsi="Helvetica" w:cs="Times New Roman"/>
          <w:sz w:val="20"/>
          <w:szCs w:val="20"/>
          <w:lang w:val="en-GB"/>
        </w:rPr>
        <w:t xml:space="preserve">functional space and </w:t>
      </w:r>
      <w:r w:rsidRPr="00FD6BEF">
        <w:rPr>
          <w:rFonts w:ascii="Helvetica" w:eastAsia="Times New Roman" w:hAnsi="Helvetica" w:cs="Times New Roman"/>
          <w:sz w:val="20"/>
          <w:szCs w:val="20"/>
          <w:lang w:val="en-GB"/>
        </w:rPr>
        <w:t>dayli</w:t>
      </w:r>
      <w:r w:rsidR="001B7765">
        <w:rPr>
          <w:rFonts w:ascii="Helvetica" w:eastAsia="Times New Roman" w:hAnsi="Helvetica" w:cs="Times New Roman"/>
          <w:sz w:val="20"/>
          <w:szCs w:val="20"/>
          <w:lang w:val="en-GB"/>
        </w:rPr>
        <w:t>ght</w:t>
      </w:r>
      <w:r w:rsidR="005B0921">
        <w:rPr>
          <w:rFonts w:ascii="Helvetica" w:eastAsia="Times New Roman" w:hAnsi="Helvetica" w:cs="Times New Roman"/>
          <w:sz w:val="20"/>
          <w:szCs w:val="20"/>
          <w:lang w:val="en-GB"/>
        </w:rPr>
        <w:t xml:space="preserve"> to </w:t>
      </w:r>
      <w:r w:rsidR="001B7765">
        <w:rPr>
          <w:rFonts w:ascii="Helvetica" w:eastAsia="Times New Roman" w:hAnsi="Helvetica" w:cs="Times New Roman"/>
          <w:sz w:val="20"/>
          <w:szCs w:val="20"/>
          <w:lang w:val="en-GB"/>
        </w:rPr>
        <w:t>the current fourth floor useless loft area.</w:t>
      </w:r>
    </w:p>
    <w:p w14:paraId="219A53F6" w14:textId="77777777" w:rsidR="00E00B25" w:rsidRPr="00FD6BEF" w:rsidRDefault="00E00B25" w:rsidP="007C17A2">
      <w:pPr>
        <w:rPr>
          <w:rFonts w:ascii="Helvetica" w:eastAsia="Times New Roman" w:hAnsi="Helvetica" w:cs="Times New Roman"/>
          <w:sz w:val="20"/>
          <w:szCs w:val="20"/>
          <w:lang w:val="en-GB"/>
        </w:rPr>
      </w:pPr>
    </w:p>
    <w:p w14:paraId="3893D956" w14:textId="77777777" w:rsidR="00E00B25" w:rsidRPr="00363ECE" w:rsidRDefault="007C17A2" w:rsidP="007C17A2">
      <w:pPr>
        <w:rPr>
          <w:rFonts w:ascii="Helvetica" w:eastAsia="Times New Roman" w:hAnsi="Helvetica" w:cs="Times New Roman"/>
          <w:b/>
          <w:sz w:val="20"/>
          <w:szCs w:val="20"/>
          <w:lang w:val="en-GB"/>
        </w:rPr>
      </w:pPr>
      <w:r w:rsidRPr="00363ECE">
        <w:rPr>
          <w:rFonts w:ascii="Helvetica" w:eastAsia="Times New Roman" w:hAnsi="Helvetica" w:cs="Times New Roman"/>
          <w:b/>
          <w:sz w:val="20"/>
          <w:szCs w:val="20"/>
          <w:lang w:val="en-GB"/>
        </w:rPr>
        <w:t xml:space="preserve">Appearance </w:t>
      </w:r>
    </w:p>
    <w:p w14:paraId="1B059156" w14:textId="77777777" w:rsidR="00D70635" w:rsidRDefault="005B0921" w:rsidP="007C17A2">
      <w:pPr>
        <w:rPr>
          <w:rFonts w:ascii="Helvetica" w:eastAsia="Times New Roman" w:hAnsi="Helvetica" w:cs="Times New Roman"/>
          <w:sz w:val="20"/>
          <w:szCs w:val="20"/>
          <w:lang w:val="en-GB"/>
        </w:rPr>
      </w:pPr>
      <w:r>
        <w:rPr>
          <w:rFonts w:ascii="Helvetica" w:eastAsia="Times New Roman" w:hAnsi="Helvetica" w:cs="Times New Roman"/>
          <w:sz w:val="20"/>
          <w:szCs w:val="20"/>
          <w:lang w:val="en-GB"/>
        </w:rPr>
        <w:t>The proposed alterations use</w:t>
      </w:r>
      <w:r w:rsidR="007C17A2" w:rsidRPr="00FD6BEF">
        <w:rPr>
          <w:rFonts w:ascii="Helvetica" w:eastAsia="Times New Roman" w:hAnsi="Helvetica" w:cs="Times New Roman"/>
          <w:sz w:val="20"/>
          <w:szCs w:val="20"/>
          <w:lang w:val="en-GB"/>
        </w:rPr>
        <w:t xml:space="preserve"> the following materials: </w:t>
      </w:r>
    </w:p>
    <w:p w14:paraId="2FEF5D36" w14:textId="6628BC32" w:rsidR="001B7765" w:rsidRDefault="001B7765" w:rsidP="001B7765">
      <w:pPr>
        <w:pStyle w:val="ListParagraph"/>
        <w:numPr>
          <w:ilvl w:val="0"/>
          <w:numId w:val="1"/>
        </w:numPr>
        <w:rPr>
          <w:rFonts w:ascii="Helvetica" w:eastAsia="Times New Roman" w:hAnsi="Helvetica" w:cs="Times New Roman"/>
          <w:sz w:val="20"/>
          <w:szCs w:val="20"/>
          <w:lang w:val="en-GB"/>
        </w:rPr>
      </w:pPr>
      <w:r w:rsidRPr="001B7765">
        <w:rPr>
          <w:rFonts w:ascii="Helvetica" w:eastAsia="Times New Roman" w:hAnsi="Helvetica" w:cs="Times New Roman"/>
          <w:sz w:val="20"/>
          <w:szCs w:val="20"/>
          <w:lang w:val="en-GB"/>
        </w:rPr>
        <w:t xml:space="preserve">Elongated party walls: </w:t>
      </w:r>
      <w:r>
        <w:rPr>
          <w:rFonts w:ascii="Helvetica" w:eastAsia="Times New Roman" w:hAnsi="Helvetica" w:cs="Times New Roman"/>
          <w:sz w:val="20"/>
          <w:szCs w:val="20"/>
          <w:lang w:val="en-GB"/>
        </w:rPr>
        <w:t>r</w:t>
      </w:r>
      <w:r w:rsidRPr="001B7765">
        <w:rPr>
          <w:rFonts w:ascii="Helvetica" w:eastAsia="Times New Roman" w:hAnsi="Helvetica" w:cs="Times New Roman"/>
          <w:sz w:val="20"/>
          <w:szCs w:val="20"/>
          <w:lang w:val="en-GB"/>
        </w:rPr>
        <w:t>eclaimed bricks to match existing</w:t>
      </w:r>
    </w:p>
    <w:p w14:paraId="7FB15830" w14:textId="77777777" w:rsidR="001B7765" w:rsidRPr="005B0921" w:rsidRDefault="001B7765" w:rsidP="001B7765">
      <w:pPr>
        <w:pStyle w:val="ListParagraph"/>
        <w:numPr>
          <w:ilvl w:val="0"/>
          <w:numId w:val="1"/>
        </w:numPr>
        <w:rPr>
          <w:rFonts w:ascii="Helvetica" w:eastAsia="Times New Roman" w:hAnsi="Helvetica" w:cs="Times New Roman"/>
          <w:sz w:val="20"/>
          <w:szCs w:val="20"/>
          <w:lang w:val="en-GB"/>
        </w:rPr>
      </w:pPr>
      <w:r w:rsidRPr="005B0921">
        <w:rPr>
          <w:rFonts w:ascii="Helvetica" w:eastAsia="Times New Roman" w:hAnsi="Helvetica" w:cs="Times New Roman"/>
          <w:sz w:val="20"/>
          <w:szCs w:val="20"/>
          <w:lang w:val="en-GB"/>
        </w:rPr>
        <w:t>Alumi</w:t>
      </w:r>
      <w:r>
        <w:rPr>
          <w:rFonts w:ascii="Helvetica" w:eastAsia="Times New Roman" w:hAnsi="Helvetica" w:cs="Times New Roman"/>
          <w:sz w:val="20"/>
          <w:szCs w:val="20"/>
          <w:lang w:val="en-GB"/>
        </w:rPr>
        <w:t>n</w:t>
      </w:r>
      <w:r w:rsidRPr="005B0921">
        <w:rPr>
          <w:rFonts w:ascii="Helvetica" w:eastAsia="Times New Roman" w:hAnsi="Helvetica" w:cs="Times New Roman"/>
          <w:sz w:val="20"/>
          <w:szCs w:val="20"/>
          <w:lang w:val="en-GB"/>
        </w:rPr>
        <w:t>ium powder coated bi folding doors</w:t>
      </w:r>
      <w:r>
        <w:rPr>
          <w:rFonts w:ascii="Helvetica" w:eastAsia="Times New Roman" w:hAnsi="Helvetica" w:cs="Times New Roman"/>
          <w:sz w:val="20"/>
          <w:szCs w:val="20"/>
          <w:lang w:val="en-GB"/>
        </w:rPr>
        <w:t xml:space="preserve"> – colour: dark grey</w:t>
      </w:r>
    </w:p>
    <w:p w14:paraId="51912E5C" w14:textId="77777777" w:rsidR="001B7765" w:rsidRDefault="001B7765" w:rsidP="001B7765">
      <w:pPr>
        <w:pStyle w:val="ListParagraph"/>
        <w:numPr>
          <w:ilvl w:val="0"/>
          <w:numId w:val="1"/>
        </w:numPr>
        <w:rPr>
          <w:rFonts w:ascii="Helvetica" w:eastAsia="Times New Roman" w:hAnsi="Helvetica" w:cs="Times New Roman"/>
          <w:sz w:val="20"/>
          <w:szCs w:val="20"/>
          <w:lang w:val="en-GB"/>
        </w:rPr>
      </w:pPr>
      <w:r>
        <w:rPr>
          <w:rFonts w:ascii="Helvetica" w:eastAsia="Times New Roman" w:hAnsi="Helvetica" w:cs="Times New Roman"/>
          <w:sz w:val="20"/>
          <w:szCs w:val="20"/>
          <w:lang w:val="en-GB"/>
        </w:rPr>
        <w:t xml:space="preserve">Steel </w:t>
      </w:r>
      <w:r w:rsidRPr="005B0921">
        <w:rPr>
          <w:rFonts w:ascii="Helvetica" w:eastAsia="Times New Roman" w:hAnsi="Helvetica" w:cs="Times New Roman"/>
          <w:sz w:val="20"/>
          <w:szCs w:val="20"/>
          <w:lang w:val="en-GB"/>
        </w:rPr>
        <w:t xml:space="preserve">powder coated </w:t>
      </w:r>
      <w:r>
        <w:rPr>
          <w:rFonts w:ascii="Helvetica" w:eastAsia="Times New Roman" w:hAnsi="Helvetica" w:cs="Times New Roman"/>
          <w:sz w:val="20"/>
          <w:szCs w:val="20"/>
          <w:lang w:val="en-GB"/>
        </w:rPr>
        <w:t>terrace balustrade– colour: dark grey</w:t>
      </w:r>
    </w:p>
    <w:p w14:paraId="2DC87EB3" w14:textId="5F039286" w:rsidR="001B7765" w:rsidRPr="001B7765" w:rsidRDefault="001B7765" w:rsidP="001B7765">
      <w:pPr>
        <w:ind w:firstLine="360"/>
        <w:rPr>
          <w:rFonts w:ascii="Helvetica" w:eastAsia="Times New Roman" w:hAnsi="Helvetica" w:cs="Times New Roman"/>
          <w:sz w:val="20"/>
          <w:szCs w:val="20"/>
          <w:lang w:val="en-GB"/>
        </w:rPr>
      </w:pPr>
      <w:r>
        <w:rPr>
          <w:rFonts w:ascii="Helvetica" w:eastAsia="Times New Roman" w:hAnsi="Helvetica" w:cs="Times New Roman"/>
          <w:sz w:val="20"/>
          <w:szCs w:val="20"/>
          <w:lang w:val="en-GB"/>
        </w:rPr>
        <w:t>-     Glass panels: toughened glass in accordance with Building Regulations</w:t>
      </w:r>
    </w:p>
    <w:p w14:paraId="0CD7A52E" w14:textId="1278A519" w:rsidR="001B7765" w:rsidRDefault="001B7765" w:rsidP="001B7765">
      <w:pPr>
        <w:pStyle w:val="ListParagraph"/>
        <w:numPr>
          <w:ilvl w:val="0"/>
          <w:numId w:val="1"/>
        </w:numPr>
        <w:rPr>
          <w:rFonts w:ascii="Helvetica" w:eastAsia="Times New Roman" w:hAnsi="Helvetica" w:cs="Times New Roman"/>
          <w:sz w:val="20"/>
          <w:szCs w:val="20"/>
          <w:lang w:val="en-GB"/>
        </w:rPr>
      </w:pPr>
      <w:r>
        <w:rPr>
          <w:rFonts w:ascii="Helvetica" w:eastAsia="Times New Roman" w:hAnsi="Helvetica" w:cs="Times New Roman"/>
          <w:sz w:val="20"/>
          <w:szCs w:val="20"/>
          <w:lang w:val="en-GB"/>
        </w:rPr>
        <w:t>Sloping loft roof:  r</w:t>
      </w:r>
      <w:r w:rsidRPr="001B7765">
        <w:rPr>
          <w:rFonts w:ascii="Helvetica" w:eastAsia="Times New Roman" w:hAnsi="Helvetica" w:cs="Times New Roman"/>
          <w:sz w:val="20"/>
          <w:szCs w:val="20"/>
          <w:lang w:val="en-GB"/>
        </w:rPr>
        <w:t xml:space="preserve">eclaimed </w:t>
      </w:r>
      <w:r>
        <w:rPr>
          <w:rFonts w:ascii="Helvetica" w:eastAsia="Times New Roman" w:hAnsi="Helvetica" w:cs="Times New Roman"/>
          <w:sz w:val="20"/>
          <w:szCs w:val="20"/>
          <w:lang w:val="en-GB"/>
        </w:rPr>
        <w:t>slate tiles</w:t>
      </w:r>
      <w:r w:rsidRPr="001B7765">
        <w:rPr>
          <w:rFonts w:ascii="Helvetica" w:eastAsia="Times New Roman" w:hAnsi="Helvetica" w:cs="Times New Roman"/>
          <w:sz w:val="20"/>
          <w:szCs w:val="20"/>
          <w:lang w:val="en-GB"/>
        </w:rPr>
        <w:t xml:space="preserve"> to match existing</w:t>
      </w:r>
      <w:r>
        <w:rPr>
          <w:rFonts w:ascii="Helvetica" w:eastAsia="Times New Roman" w:hAnsi="Helvetica" w:cs="Times New Roman"/>
          <w:sz w:val="20"/>
          <w:szCs w:val="20"/>
          <w:lang w:val="en-GB"/>
        </w:rPr>
        <w:t xml:space="preserve"> surrounding roofs</w:t>
      </w:r>
    </w:p>
    <w:p w14:paraId="42AE8C03" w14:textId="77777777" w:rsidR="001B7765" w:rsidRDefault="001B7765" w:rsidP="001B7765">
      <w:pPr>
        <w:pStyle w:val="ListParagraph"/>
        <w:numPr>
          <w:ilvl w:val="0"/>
          <w:numId w:val="1"/>
        </w:numPr>
        <w:rPr>
          <w:rFonts w:ascii="Helvetica" w:eastAsia="Times New Roman" w:hAnsi="Helvetica" w:cs="Times New Roman"/>
          <w:sz w:val="20"/>
          <w:szCs w:val="20"/>
          <w:lang w:val="en-GB"/>
        </w:rPr>
      </w:pPr>
      <w:proofErr w:type="spellStart"/>
      <w:r>
        <w:rPr>
          <w:rFonts w:ascii="Helvetica" w:eastAsia="Times New Roman" w:hAnsi="Helvetica" w:cs="Times New Roman"/>
          <w:sz w:val="20"/>
          <w:szCs w:val="20"/>
          <w:lang w:val="en-GB"/>
        </w:rPr>
        <w:t>Velux</w:t>
      </w:r>
      <w:proofErr w:type="spellEnd"/>
      <w:r>
        <w:rPr>
          <w:rFonts w:ascii="Helvetica" w:eastAsia="Times New Roman" w:hAnsi="Helvetica" w:cs="Times New Roman"/>
          <w:sz w:val="20"/>
          <w:szCs w:val="20"/>
          <w:lang w:val="en-GB"/>
        </w:rPr>
        <w:t xml:space="preserve"> windows – colour: dark grey</w:t>
      </w:r>
    </w:p>
    <w:p w14:paraId="25FDBE42" w14:textId="3D4CB4F3" w:rsidR="001B7765" w:rsidRPr="001B7765" w:rsidRDefault="001B7765" w:rsidP="001B7765">
      <w:pPr>
        <w:pStyle w:val="ListParagraph"/>
        <w:numPr>
          <w:ilvl w:val="0"/>
          <w:numId w:val="1"/>
        </w:numPr>
        <w:rPr>
          <w:rFonts w:ascii="Helvetica" w:eastAsia="Times New Roman" w:hAnsi="Helvetica" w:cs="Times New Roman"/>
          <w:sz w:val="20"/>
          <w:szCs w:val="20"/>
          <w:lang w:val="en-GB"/>
        </w:rPr>
      </w:pPr>
      <w:r>
        <w:rPr>
          <w:rFonts w:ascii="Helvetica" w:eastAsia="Times New Roman" w:hAnsi="Helvetica" w:cs="Times New Roman"/>
          <w:sz w:val="20"/>
          <w:szCs w:val="20"/>
          <w:lang w:val="en-GB"/>
        </w:rPr>
        <w:t>Flat loft roof: liquid rubber membrane – colour: grey</w:t>
      </w:r>
    </w:p>
    <w:p w14:paraId="707E9B26" w14:textId="6AC411F3" w:rsidR="00E00B25" w:rsidRPr="001B7765" w:rsidRDefault="001B7765" w:rsidP="001B7765">
      <w:pPr>
        <w:pStyle w:val="ListParagraph"/>
        <w:numPr>
          <w:ilvl w:val="0"/>
          <w:numId w:val="1"/>
        </w:numPr>
        <w:rPr>
          <w:rFonts w:ascii="Helvetica" w:eastAsia="Times New Roman" w:hAnsi="Helvetica" w:cs="Times New Roman"/>
          <w:sz w:val="20"/>
          <w:szCs w:val="20"/>
          <w:lang w:val="en-GB"/>
        </w:rPr>
      </w:pPr>
      <w:r>
        <w:rPr>
          <w:rFonts w:ascii="Helvetica" w:eastAsia="Times New Roman" w:hAnsi="Helvetica" w:cs="Times New Roman"/>
          <w:sz w:val="20"/>
          <w:szCs w:val="20"/>
          <w:lang w:val="en-GB"/>
        </w:rPr>
        <w:t>New hardwood side window – colour: white to match existing front windows</w:t>
      </w:r>
    </w:p>
    <w:p w14:paraId="25229290" w14:textId="77777777" w:rsidR="00F012BA" w:rsidRDefault="00F012BA" w:rsidP="007C17A2">
      <w:pPr>
        <w:rPr>
          <w:rFonts w:ascii="Helvetica" w:eastAsia="Times New Roman" w:hAnsi="Helvetica" w:cs="Times New Roman"/>
          <w:b/>
          <w:sz w:val="20"/>
          <w:szCs w:val="20"/>
          <w:lang w:val="en-GB"/>
        </w:rPr>
      </w:pPr>
    </w:p>
    <w:p w14:paraId="44130175" w14:textId="77777777" w:rsidR="00E00B25" w:rsidRPr="00363ECE" w:rsidRDefault="007C17A2" w:rsidP="007C17A2">
      <w:pPr>
        <w:rPr>
          <w:rFonts w:ascii="Helvetica" w:eastAsia="Times New Roman" w:hAnsi="Helvetica" w:cs="Times New Roman"/>
          <w:b/>
          <w:sz w:val="20"/>
          <w:szCs w:val="20"/>
          <w:lang w:val="en-GB"/>
        </w:rPr>
      </w:pPr>
      <w:r w:rsidRPr="00363ECE">
        <w:rPr>
          <w:rFonts w:ascii="Helvetica" w:eastAsia="Times New Roman" w:hAnsi="Helvetica" w:cs="Times New Roman"/>
          <w:b/>
          <w:sz w:val="20"/>
          <w:szCs w:val="20"/>
          <w:lang w:val="en-GB"/>
        </w:rPr>
        <w:t xml:space="preserve">Access </w:t>
      </w:r>
    </w:p>
    <w:p w14:paraId="282BBAB3" w14:textId="77777777" w:rsidR="007C17A2" w:rsidRDefault="007C17A2" w:rsidP="007C17A2">
      <w:pPr>
        <w:rPr>
          <w:rFonts w:ascii="Helvetica" w:eastAsia="Times New Roman" w:hAnsi="Helvetica" w:cs="Times New Roman"/>
          <w:sz w:val="20"/>
          <w:szCs w:val="20"/>
          <w:lang w:val="en-GB"/>
        </w:rPr>
      </w:pPr>
      <w:r w:rsidRPr="00FD6BEF">
        <w:rPr>
          <w:rFonts w:ascii="Helvetica" w:eastAsia="Times New Roman" w:hAnsi="Helvetica" w:cs="Times New Roman"/>
          <w:sz w:val="20"/>
          <w:szCs w:val="20"/>
          <w:lang w:val="en-GB"/>
        </w:rPr>
        <w:t>There will be no changes to current access arrangements.</w:t>
      </w:r>
    </w:p>
    <w:p w14:paraId="410F2C6F" w14:textId="77777777" w:rsidR="006F7981" w:rsidRDefault="006F7981" w:rsidP="007C17A2">
      <w:pPr>
        <w:rPr>
          <w:rFonts w:ascii="Helvetica" w:eastAsia="Times New Roman" w:hAnsi="Helvetica" w:cs="Times New Roman"/>
          <w:sz w:val="20"/>
          <w:szCs w:val="20"/>
          <w:lang w:val="en-GB"/>
        </w:rPr>
      </w:pPr>
    </w:p>
    <w:p w14:paraId="63BC0CA3" w14:textId="77777777" w:rsidR="006F7981" w:rsidRPr="006F7981" w:rsidRDefault="006F7981" w:rsidP="006F7981">
      <w:pPr>
        <w:rPr>
          <w:rFonts w:ascii="Helvetica" w:eastAsia="Times New Roman" w:hAnsi="Helvetica" w:cs="Times New Roman"/>
          <w:sz w:val="20"/>
          <w:szCs w:val="20"/>
          <w:lang w:val="en-GB"/>
        </w:rPr>
      </w:pPr>
      <w:r w:rsidRPr="006F7981">
        <w:rPr>
          <w:rFonts w:ascii="Helvetica" w:eastAsia="Times New Roman" w:hAnsi="Helvetica" w:cs="Times New Roman"/>
          <w:sz w:val="20"/>
          <w:szCs w:val="20"/>
          <w:lang w:val="en-GB"/>
        </w:rPr>
        <w:t>Design and Access Statement</w:t>
      </w:r>
    </w:p>
    <w:p w14:paraId="403DC2AD" w14:textId="77777777" w:rsidR="006F7981" w:rsidRPr="006F7981" w:rsidRDefault="006F7981" w:rsidP="006F7981">
      <w:pPr>
        <w:rPr>
          <w:rFonts w:ascii="Helvetica" w:eastAsia="Times New Roman" w:hAnsi="Helvetica" w:cs="Times New Roman"/>
          <w:sz w:val="20"/>
          <w:szCs w:val="20"/>
          <w:lang w:val="en-GB"/>
        </w:rPr>
      </w:pPr>
      <w:r w:rsidRPr="006F7981">
        <w:rPr>
          <w:rFonts w:ascii="Helvetica" w:eastAsia="Times New Roman" w:hAnsi="Helvetica" w:cs="Times New Roman"/>
          <w:sz w:val="20"/>
          <w:szCs w:val="20"/>
          <w:lang w:val="en-GB"/>
        </w:rPr>
        <w:t xml:space="preserve">160003_DD102 </w:t>
      </w:r>
      <w:proofErr w:type="spellStart"/>
      <w:r w:rsidRPr="006F7981">
        <w:rPr>
          <w:rFonts w:ascii="Helvetica" w:eastAsia="Times New Roman" w:hAnsi="Helvetica" w:cs="Times New Roman"/>
          <w:sz w:val="20"/>
          <w:szCs w:val="20"/>
          <w:lang w:val="en-GB"/>
        </w:rPr>
        <w:t>Floorplan</w:t>
      </w:r>
      <w:proofErr w:type="spellEnd"/>
      <w:r w:rsidRPr="006F7981">
        <w:rPr>
          <w:rFonts w:ascii="Helvetica" w:eastAsia="Times New Roman" w:hAnsi="Helvetica" w:cs="Times New Roman"/>
          <w:sz w:val="20"/>
          <w:szCs w:val="20"/>
          <w:lang w:val="en-GB"/>
        </w:rPr>
        <w:t xml:space="preserve"> Existing &amp; Proposal - second floor</w:t>
      </w:r>
    </w:p>
    <w:p w14:paraId="1C622B2F" w14:textId="77777777" w:rsidR="006F7981" w:rsidRPr="006F7981" w:rsidRDefault="006F7981" w:rsidP="006F7981">
      <w:pPr>
        <w:rPr>
          <w:rFonts w:ascii="Helvetica" w:eastAsia="Times New Roman" w:hAnsi="Helvetica" w:cs="Times New Roman"/>
          <w:sz w:val="20"/>
          <w:szCs w:val="20"/>
          <w:lang w:val="en-GB"/>
        </w:rPr>
      </w:pPr>
      <w:r w:rsidRPr="006F7981">
        <w:rPr>
          <w:rFonts w:ascii="Helvetica" w:eastAsia="Times New Roman" w:hAnsi="Helvetica" w:cs="Times New Roman"/>
          <w:sz w:val="20"/>
          <w:szCs w:val="20"/>
          <w:lang w:val="en-GB"/>
        </w:rPr>
        <w:t xml:space="preserve">160003_DD103 </w:t>
      </w:r>
      <w:proofErr w:type="spellStart"/>
      <w:r w:rsidRPr="006F7981">
        <w:rPr>
          <w:rFonts w:ascii="Helvetica" w:eastAsia="Times New Roman" w:hAnsi="Helvetica" w:cs="Times New Roman"/>
          <w:sz w:val="20"/>
          <w:szCs w:val="20"/>
          <w:lang w:val="en-GB"/>
        </w:rPr>
        <w:t>Floorplan</w:t>
      </w:r>
      <w:proofErr w:type="spellEnd"/>
      <w:r w:rsidRPr="006F7981">
        <w:rPr>
          <w:rFonts w:ascii="Helvetica" w:eastAsia="Times New Roman" w:hAnsi="Helvetica" w:cs="Times New Roman"/>
          <w:sz w:val="20"/>
          <w:szCs w:val="20"/>
          <w:lang w:val="en-GB"/>
        </w:rPr>
        <w:t xml:space="preserve"> Existing &amp; Proposal - third floor</w:t>
      </w:r>
    </w:p>
    <w:p w14:paraId="7D1F76B9" w14:textId="77777777" w:rsidR="006F7981" w:rsidRPr="006F7981" w:rsidRDefault="006F7981" w:rsidP="006F7981">
      <w:pPr>
        <w:rPr>
          <w:rFonts w:ascii="Helvetica" w:eastAsia="Times New Roman" w:hAnsi="Helvetica" w:cs="Times New Roman"/>
          <w:sz w:val="20"/>
          <w:szCs w:val="20"/>
          <w:lang w:val="en-GB"/>
        </w:rPr>
      </w:pPr>
      <w:r w:rsidRPr="006F7981">
        <w:rPr>
          <w:rFonts w:ascii="Helvetica" w:eastAsia="Times New Roman" w:hAnsi="Helvetica" w:cs="Times New Roman"/>
          <w:sz w:val="20"/>
          <w:szCs w:val="20"/>
          <w:lang w:val="en-GB"/>
        </w:rPr>
        <w:t xml:space="preserve">160003_DD104 </w:t>
      </w:r>
      <w:proofErr w:type="spellStart"/>
      <w:r w:rsidRPr="006F7981">
        <w:rPr>
          <w:rFonts w:ascii="Helvetica" w:eastAsia="Times New Roman" w:hAnsi="Helvetica" w:cs="Times New Roman"/>
          <w:sz w:val="20"/>
          <w:szCs w:val="20"/>
          <w:lang w:val="en-GB"/>
        </w:rPr>
        <w:t>Floorplan</w:t>
      </w:r>
      <w:proofErr w:type="spellEnd"/>
      <w:r w:rsidRPr="006F7981">
        <w:rPr>
          <w:rFonts w:ascii="Helvetica" w:eastAsia="Times New Roman" w:hAnsi="Helvetica" w:cs="Times New Roman"/>
          <w:sz w:val="20"/>
          <w:szCs w:val="20"/>
          <w:lang w:val="en-GB"/>
        </w:rPr>
        <w:t xml:space="preserve"> Existing &amp; Proposal - fourth floor</w:t>
      </w:r>
    </w:p>
    <w:p w14:paraId="3B1A9071" w14:textId="77777777" w:rsidR="006F7981" w:rsidRPr="006F7981" w:rsidRDefault="006F7981" w:rsidP="006F7981">
      <w:pPr>
        <w:rPr>
          <w:rFonts w:ascii="Helvetica" w:eastAsia="Times New Roman" w:hAnsi="Helvetica" w:cs="Times New Roman"/>
          <w:sz w:val="20"/>
          <w:szCs w:val="20"/>
          <w:lang w:val="en-GB"/>
        </w:rPr>
      </w:pPr>
      <w:r w:rsidRPr="006F7981">
        <w:rPr>
          <w:rFonts w:ascii="Helvetica" w:eastAsia="Times New Roman" w:hAnsi="Helvetica" w:cs="Times New Roman"/>
          <w:sz w:val="20"/>
          <w:szCs w:val="20"/>
          <w:lang w:val="en-GB"/>
        </w:rPr>
        <w:t>160003_DD200 Front Facade Existing &amp; Proposal</w:t>
      </w:r>
    </w:p>
    <w:p w14:paraId="052414FF" w14:textId="77777777" w:rsidR="006F7981" w:rsidRPr="006F7981" w:rsidRDefault="006F7981" w:rsidP="006F7981">
      <w:pPr>
        <w:rPr>
          <w:rFonts w:ascii="Helvetica" w:eastAsia="Times New Roman" w:hAnsi="Helvetica" w:cs="Times New Roman"/>
          <w:sz w:val="20"/>
          <w:szCs w:val="20"/>
          <w:lang w:val="en-GB"/>
        </w:rPr>
      </w:pPr>
      <w:r w:rsidRPr="006F7981">
        <w:rPr>
          <w:rFonts w:ascii="Helvetica" w:eastAsia="Times New Roman" w:hAnsi="Helvetica" w:cs="Times New Roman"/>
          <w:sz w:val="20"/>
          <w:szCs w:val="20"/>
          <w:lang w:val="en-GB"/>
        </w:rPr>
        <w:t>160003_DD201 Rear Facade Existing &amp; Proposal</w:t>
      </w:r>
    </w:p>
    <w:p w14:paraId="54463B39" w14:textId="77777777" w:rsidR="006F7981" w:rsidRPr="006F7981" w:rsidRDefault="006F7981" w:rsidP="006F7981">
      <w:pPr>
        <w:rPr>
          <w:rFonts w:ascii="Helvetica" w:eastAsia="Times New Roman" w:hAnsi="Helvetica" w:cs="Times New Roman"/>
          <w:sz w:val="20"/>
          <w:szCs w:val="20"/>
          <w:lang w:val="en-GB"/>
        </w:rPr>
      </w:pPr>
      <w:r w:rsidRPr="006F7981">
        <w:rPr>
          <w:rFonts w:ascii="Helvetica" w:eastAsia="Times New Roman" w:hAnsi="Helvetica" w:cs="Times New Roman"/>
          <w:sz w:val="20"/>
          <w:szCs w:val="20"/>
          <w:lang w:val="en-GB"/>
        </w:rPr>
        <w:t>160003_DD300 Longitudinal Section Existing &amp; Proposal</w:t>
      </w:r>
    </w:p>
    <w:p w14:paraId="7E286BF2" w14:textId="255AE994" w:rsidR="006F7981" w:rsidRDefault="006F7981" w:rsidP="006F7981">
      <w:pPr>
        <w:rPr>
          <w:rFonts w:ascii="Helvetica" w:eastAsia="Times New Roman" w:hAnsi="Helvetica" w:cs="Times New Roman"/>
          <w:sz w:val="20"/>
          <w:szCs w:val="20"/>
          <w:lang w:val="en-GB"/>
        </w:rPr>
      </w:pPr>
      <w:r w:rsidRPr="006F7981">
        <w:rPr>
          <w:rFonts w:ascii="Helvetica" w:eastAsia="Times New Roman" w:hAnsi="Helvetica" w:cs="Times New Roman"/>
          <w:sz w:val="20"/>
          <w:szCs w:val="20"/>
          <w:lang w:val="en-GB"/>
        </w:rPr>
        <w:t xml:space="preserve">160003_DD301 </w:t>
      </w:r>
      <w:proofErr w:type="gramStart"/>
      <w:r w:rsidRPr="006F7981">
        <w:rPr>
          <w:rFonts w:ascii="Helvetica" w:eastAsia="Times New Roman" w:hAnsi="Helvetica" w:cs="Times New Roman"/>
          <w:sz w:val="20"/>
          <w:szCs w:val="20"/>
          <w:lang w:val="en-GB"/>
        </w:rPr>
        <w:t>Cross Section</w:t>
      </w:r>
      <w:proofErr w:type="gramEnd"/>
      <w:r w:rsidRPr="006F7981">
        <w:rPr>
          <w:rFonts w:ascii="Helvetica" w:eastAsia="Times New Roman" w:hAnsi="Helvetica" w:cs="Times New Roman"/>
          <w:sz w:val="20"/>
          <w:szCs w:val="20"/>
          <w:lang w:val="en-GB"/>
        </w:rPr>
        <w:t xml:space="preserve"> Existing &amp; Proposal</w:t>
      </w:r>
    </w:p>
    <w:p w14:paraId="434F253A" w14:textId="07F65605" w:rsidR="008E72E6" w:rsidRDefault="008E72E6" w:rsidP="006F7981">
      <w:pPr>
        <w:rPr>
          <w:rFonts w:ascii="Helvetica" w:eastAsia="Times New Roman" w:hAnsi="Helvetica" w:cs="Times New Roman"/>
          <w:sz w:val="20"/>
          <w:szCs w:val="20"/>
          <w:lang w:val="en-GB"/>
        </w:rPr>
      </w:pPr>
      <w:r>
        <w:rPr>
          <w:rFonts w:ascii="Helvetica" w:eastAsia="Times New Roman" w:hAnsi="Helvetica" w:cs="Times New Roman"/>
          <w:sz w:val="20"/>
          <w:szCs w:val="20"/>
          <w:lang w:val="en-GB"/>
        </w:rPr>
        <w:t>Photomontage Loft Conversions along Falkland Road</w:t>
      </w:r>
    </w:p>
    <w:p w14:paraId="0BACA66B" w14:textId="6C10C5CA" w:rsidR="008E72E6" w:rsidRPr="00FD6BEF" w:rsidRDefault="008E72E6" w:rsidP="008E72E6">
      <w:pPr>
        <w:rPr>
          <w:rFonts w:ascii="Helvetica" w:eastAsia="Times New Roman" w:hAnsi="Helvetica" w:cs="Times New Roman"/>
          <w:sz w:val="20"/>
          <w:szCs w:val="20"/>
          <w:lang w:val="en-GB"/>
        </w:rPr>
      </w:pPr>
      <w:r>
        <w:rPr>
          <w:rFonts w:ascii="Helvetica" w:eastAsia="Times New Roman" w:hAnsi="Helvetica" w:cs="Times New Roman"/>
          <w:sz w:val="20"/>
          <w:szCs w:val="20"/>
          <w:lang w:val="en-GB"/>
        </w:rPr>
        <w:t>Photomontage Roof Line Falkland Road</w:t>
      </w:r>
    </w:p>
    <w:p w14:paraId="3983ADBB" w14:textId="77777777" w:rsidR="008E72E6" w:rsidRPr="00FD6BEF" w:rsidRDefault="008E72E6" w:rsidP="006F7981">
      <w:pPr>
        <w:rPr>
          <w:rFonts w:ascii="Helvetica" w:eastAsia="Times New Roman" w:hAnsi="Helvetica" w:cs="Times New Roman"/>
          <w:sz w:val="20"/>
          <w:szCs w:val="20"/>
          <w:lang w:val="en-GB"/>
        </w:rPr>
      </w:pPr>
    </w:p>
    <w:sectPr w:rsidR="008E72E6" w:rsidRPr="00FD6BEF" w:rsidSect="00F012BA">
      <w:pgSz w:w="11900" w:h="16840"/>
      <w:pgMar w:top="127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16E61"/>
    <w:multiLevelType w:val="hybridMultilevel"/>
    <w:tmpl w:val="9A9A7BB6"/>
    <w:lvl w:ilvl="0" w:tplc="9FB8FEDA">
      <w:start w:val="20"/>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A2"/>
    <w:rsid w:val="001A2BA4"/>
    <w:rsid w:val="001B7765"/>
    <w:rsid w:val="001F5D4C"/>
    <w:rsid w:val="00363ECE"/>
    <w:rsid w:val="005B0921"/>
    <w:rsid w:val="006F7981"/>
    <w:rsid w:val="00795AC8"/>
    <w:rsid w:val="007C17A2"/>
    <w:rsid w:val="007C792E"/>
    <w:rsid w:val="008E72E6"/>
    <w:rsid w:val="0096436D"/>
    <w:rsid w:val="00984851"/>
    <w:rsid w:val="00BF6EA3"/>
    <w:rsid w:val="00D70635"/>
    <w:rsid w:val="00D93BAC"/>
    <w:rsid w:val="00E00B25"/>
    <w:rsid w:val="00E9135C"/>
    <w:rsid w:val="00F012BA"/>
    <w:rsid w:val="00FD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724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B25"/>
    <w:rPr>
      <w:color w:val="0000FF" w:themeColor="hyperlink"/>
      <w:u w:val="single"/>
    </w:rPr>
  </w:style>
  <w:style w:type="paragraph" w:styleId="BalloonText">
    <w:name w:val="Balloon Text"/>
    <w:basedOn w:val="Normal"/>
    <w:link w:val="BalloonTextChar"/>
    <w:uiPriority w:val="99"/>
    <w:semiHidden/>
    <w:unhideWhenUsed/>
    <w:rsid w:val="00FD6B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BEF"/>
    <w:rPr>
      <w:rFonts w:ascii="Lucida Grande" w:hAnsi="Lucida Grande" w:cs="Lucida Grande"/>
      <w:sz w:val="18"/>
      <w:szCs w:val="18"/>
    </w:rPr>
  </w:style>
  <w:style w:type="paragraph" w:styleId="ListParagraph">
    <w:name w:val="List Paragraph"/>
    <w:basedOn w:val="Normal"/>
    <w:uiPriority w:val="34"/>
    <w:qFormat/>
    <w:rsid w:val="005B09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B25"/>
    <w:rPr>
      <w:color w:val="0000FF" w:themeColor="hyperlink"/>
      <w:u w:val="single"/>
    </w:rPr>
  </w:style>
  <w:style w:type="paragraph" w:styleId="BalloonText">
    <w:name w:val="Balloon Text"/>
    <w:basedOn w:val="Normal"/>
    <w:link w:val="BalloonTextChar"/>
    <w:uiPriority w:val="99"/>
    <w:semiHidden/>
    <w:unhideWhenUsed/>
    <w:rsid w:val="00FD6B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BEF"/>
    <w:rPr>
      <w:rFonts w:ascii="Lucida Grande" w:hAnsi="Lucida Grande" w:cs="Lucida Grande"/>
      <w:sz w:val="18"/>
      <w:szCs w:val="18"/>
    </w:rPr>
  </w:style>
  <w:style w:type="paragraph" w:styleId="ListParagraph">
    <w:name w:val="List Paragraph"/>
    <w:basedOn w:val="Normal"/>
    <w:uiPriority w:val="34"/>
    <w:qFormat/>
    <w:rsid w:val="005B0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25514">
      <w:bodyDiv w:val="1"/>
      <w:marLeft w:val="0"/>
      <w:marRight w:val="0"/>
      <w:marTop w:val="0"/>
      <w:marBottom w:val="0"/>
      <w:divBdr>
        <w:top w:val="none" w:sz="0" w:space="0" w:color="auto"/>
        <w:left w:val="none" w:sz="0" w:space="0" w:color="auto"/>
        <w:bottom w:val="none" w:sz="0" w:space="0" w:color="auto"/>
        <w:right w:val="none" w:sz="0" w:space="0" w:color="auto"/>
      </w:divBdr>
    </w:div>
    <w:div w:id="2029285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bart-eyking.com" TargetMode="External"/><Relationship Id="rId8" Type="http://schemas.openxmlformats.org/officeDocument/2006/relationships/hyperlink" Target="mailto:bart@bart-eyking.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3506</Characters>
  <Application>Microsoft Macintosh Word</Application>
  <DocSecurity>0</DocSecurity>
  <Lines>29</Lines>
  <Paragraphs>8</Paragraphs>
  <ScaleCrop>false</ScaleCrop>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Eijking</dc:creator>
  <cp:keywords/>
  <dc:description/>
  <cp:lastModifiedBy>Bart Eijking</cp:lastModifiedBy>
  <cp:revision>2</cp:revision>
  <cp:lastPrinted>2017-12-20T20:48:00Z</cp:lastPrinted>
  <dcterms:created xsi:type="dcterms:W3CDTF">2018-03-07T19:11:00Z</dcterms:created>
  <dcterms:modified xsi:type="dcterms:W3CDTF">2018-03-07T19:11:00Z</dcterms:modified>
</cp:coreProperties>
</file>