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C9CC9" w14:textId="18346130" w:rsidR="00EB687D" w:rsidRPr="00A008EA" w:rsidRDefault="007A6B99" w:rsidP="007A6B99">
      <w:pPr>
        <w:jc w:val="center"/>
        <w:rPr>
          <w:rFonts w:cs="Arial"/>
          <w:b/>
          <w:szCs w:val="22"/>
        </w:rPr>
      </w:pPr>
      <w:r w:rsidRPr="00A008EA">
        <w:rPr>
          <w:rFonts w:cs="Arial"/>
          <w:b/>
          <w:szCs w:val="22"/>
        </w:rPr>
        <w:t xml:space="preserve">Job </w:t>
      </w:r>
      <w:r w:rsidR="009E26A3" w:rsidRPr="00A008EA">
        <w:rPr>
          <w:rFonts w:cs="Arial"/>
          <w:b/>
          <w:szCs w:val="22"/>
        </w:rPr>
        <w:t>Profile</w:t>
      </w:r>
      <w:r w:rsidRPr="00A008EA">
        <w:rPr>
          <w:rFonts w:cs="Arial"/>
          <w:b/>
          <w:szCs w:val="22"/>
        </w:rPr>
        <w:t xml:space="preserve"> Information</w:t>
      </w:r>
      <w:r w:rsidR="00BE1BA8" w:rsidRPr="00A008EA">
        <w:rPr>
          <w:rFonts w:cs="Arial"/>
          <w:b/>
          <w:szCs w:val="22"/>
        </w:rPr>
        <w:t>:</w:t>
      </w:r>
      <w:r w:rsidR="00251714" w:rsidRPr="00A008EA">
        <w:rPr>
          <w:rFonts w:cs="Arial"/>
          <w:b/>
          <w:szCs w:val="22"/>
        </w:rPr>
        <w:t xml:space="preserve"> </w:t>
      </w:r>
      <w:r w:rsidR="00E71258" w:rsidRPr="00A008EA">
        <w:rPr>
          <w:rFonts w:cs="Arial"/>
          <w:b/>
          <w:szCs w:val="22"/>
        </w:rPr>
        <w:t>Controls</w:t>
      </w:r>
      <w:r w:rsidR="00033F3C" w:rsidRPr="00A008EA">
        <w:rPr>
          <w:rFonts w:cs="Arial"/>
          <w:b/>
          <w:szCs w:val="22"/>
        </w:rPr>
        <w:t xml:space="preserve"> Accountant</w:t>
      </w:r>
    </w:p>
    <w:p w14:paraId="2E3C9CCA" w14:textId="77777777" w:rsidR="007A6B99" w:rsidRPr="00A008EA" w:rsidRDefault="007A6B99" w:rsidP="007A6B99">
      <w:pPr>
        <w:jc w:val="center"/>
        <w:rPr>
          <w:rFonts w:cs="Arial"/>
          <w:b/>
          <w:szCs w:val="22"/>
        </w:rPr>
      </w:pPr>
    </w:p>
    <w:p w14:paraId="2E3C9CCB" w14:textId="38D20F4D" w:rsidR="001362D5" w:rsidRDefault="007A6B99" w:rsidP="007A6B99">
      <w:pPr>
        <w:rPr>
          <w:rFonts w:cs="Arial"/>
          <w:b/>
          <w:szCs w:val="22"/>
        </w:rPr>
      </w:pPr>
      <w:r w:rsidRPr="00A008EA">
        <w:rPr>
          <w:rFonts w:cs="Arial"/>
          <w:b/>
          <w:szCs w:val="22"/>
        </w:rPr>
        <w:t xml:space="preserve">This supplementary information </w:t>
      </w:r>
      <w:r w:rsidR="00BE1BA8" w:rsidRPr="00A008EA">
        <w:rPr>
          <w:rFonts w:cs="Arial"/>
          <w:b/>
          <w:szCs w:val="22"/>
        </w:rPr>
        <w:t xml:space="preserve">for </w:t>
      </w:r>
      <w:r w:rsidR="00251714" w:rsidRPr="00A008EA">
        <w:rPr>
          <w:rFonts w:cs="Arial"/>
          <w:b/>
          <w:szCs w:val="22"/>
        </w:rPr>
        <w:t>the Controls</w:t>
      </w:r>
      <w:r w:rsidR="00033F3C" w:rsidRPr="00A008EA">
        <w:rPr>
          <w:rFonts w:cs="Arial"/>
          <w:b/>
          <w:szCs w:val="22"/>
        </w:rPr>
        <w:t xml:space="preserve"> Accountant</w:t>
      </w:r>
      <w:r w:rsidR="00BE1BA8" w:rsidRPr="00A008EA">
        <w:rPr>
          <w:rFonts w:cs="Arial"/>
          <w:b/>
          <w:szCs w:val="22"/>
        </w:rPr>
        <w:t xml:space="preserve"> </w:t>
      </w:r>
      <w:r w:rsidRPr="00A008EA">
        <w:rPr>
          <w:rFonts w:cs="Arial"/>
          <w:b/>
          <w:szCs w:val="22"/>
        </w:rPr>
        <w:t xml:space="preserve">is for guidance and must be used in conjunction with the Job Capsule for </w:t>
      </w:r>
      <w:r w:rsidR="00E71258" w:rsidRPr="00A008EA">
        <w:rPr>
          <w:rFonts w:cs="Arial"/>
          <w:b/>
          <w:szCs w:val="22"/>
        </w:rPr>
        <w:t>Finance job family at Level 3</w:t>
      </w:r>
      <w:r w:rsidR="00A008EA">
        <w:rPr>
          <w:rFonts w:cs="Arial"/>
          <w:b/>
          <w:szCs w:val="22"/>
        </w:rPr>
        <w:t xml:space="preserve">, Zone 2, Camden Way Category 3 </w:t>
      </w:r>
    </w:p>
    <w:p w14:paraId="6DA1CA85" w14:textId="72E35071" w:rsidR="00A008EA" w:rsidRDefault="00A008EA" w:rsidP="007A6B99">
      <w:pPr>
        <w:rPr>
          <w:rFonts w:cs="Arial"/>
          <w:b/>
          <w:szCs w:val="22"/>
        </w:rPr>
      </w:pPr>
    </w:p>
    <w:p w14:paraId="1591F045" w14:textId="6AEA5359" w:rsidR="00A008EA" w:rsidRPr="00A008EA" w:rsidRDefault="00A008EA" w:rsidP="007A6B99">
      <w:pPr>
        <w:rPr>
          <w:rFonts w:cs="Arial"/>
          <w:b/>
          <w:color w:val="FF0000"/>
          <w:szCs w:val="22"/>
        </w:rPr>
      </w:pPr>
      <w:r w:rsidRPr="0069405C">
        <w:rPr>
          <w:rFonts w:cs="Arial"/>
          <w:b/>
          <w:color w:val="FF0000"/>
          <w:szCs w:val="22"/>
        </w:rPr>
        <w:t>It is for use during recruitment, setting objectives as part of the performance management process and other people management purposes.  It does not form part of an employee’s contract of employment.</w:t>
      </w:r>
    </w:p>
    <w:p w14:paraId="2E3C9CCF" w14:textId="2AA343A1" w:rsidR="00EB687D" w:rsidRPr="00A008EA" w:rsidRDefault="00EB687D" w:rsidP="00EB687D">
      <w:pPr>
        <w:rPr>
          <w:rFonts w:cs="Arial"/>
          <w:szCs w:val="22"/>
        </w:rPr>
      </w:pPr>
    </w:p>
    <w:p w14:paraId="2E3C9CD0" w14:textId="77777777" w:rsidR="00EB687D" w:rsidRPr="00A008EA" w:rsidRDefault="00EB687D" w:rsidP="00EB687D">
      <w:pPr>
        <w:rPr>
          <w:rFonts w:cs="Arial"/>
          <w:b/>
          <w:szCs w:val="22"/>
        </w:rPr>
      </w:pPr>
      <w:r w:rsidRPr="00A008EA">
        <w:rPr>
          <w:rFonts w:cs="Arial"/>
          <w:b/>
          <w:szCs w:val="22"/>
        </w:rPr>
        <w:t xml:space="preserve">Role </w:t>
      </w:r>
      <w:r w:rsidR="007A6B99" w:rsidRPr="00A008EA">
        <w:rPr>
          <w:rFonts w:cs="Arial"/>
          <w:b/>
          <w:szCs w:val="22"/>
        </w:rPr>
        <w:t>Purpose</w:t>
      </w:r>
      <w:r w:rsidRPr="00A008EA">
        <w:rPr>
          <w:rFonts w:cs="Arial"/>
          <w:b/>
          <w:szCs w:val="22"/>
        </w:rPr>
        <w:t>:</w:t>
      </w:r>
    </w:p>
    <w:p w14:paraId="2E3C9CD2" w14:textId="697097B0" w:rsidR="00EB687D" w:rsidRPr="00A008EA" w:rsidRDefault="00EB687D" w:rsidP="00EB687D">
      <w:pPr>
        <w:rPr>
          <w:rFonts w:cs="Arial"/>
          <w:szCs w:val="22"/>
        </w:rPr>
      </w:pPr>
    </w:p>
    <w:p w14:paraId="3585C018" w14:textId="170D934A" w:rsidR="00251714" w:rsidRPr="00A008EA" w:rsidRDefault="00E71258" w:rsidP="00E71258">
      <w:pPr>
        <w:rPr>
          <w:rFonts w:cs="Arial"/>
          <w:szCs w:val="22"/>
        </w:rPr>
      </w:pPr>
      <w:r w:rsidRPr="00A008EA">
        <w:rPr>
          <w:rFonts w:cs="Arial"/>
          <w:szCs w:val="22"/>
        </w:rPr>
        <w:t>Is to u</w:t>
      </w:r>
      <w:r w:rsidR="00251714" w:rsidRPr="00A008EA">
        <w:rPr>
          <w:rFonts w:cs="Arial"/>
          <w:szCs w:val="22"/>
        </w:rPr>
        <w:t>ndertake and complete reconciliation of system control codes and bank accounts identifying the source of any error or anomaly and ensuring these are actioned</w:t>
      </w:r>
      <w:r w:rsidR="00E359D2" w:rsidRPr="00A008EA">
        <w:rPr>
          <w:rFonts w:cs="Arial"/>
          <w:szCs w:val="22"/>
        </w:rPr>
        <w:t xml:space="preserve"> working within defined procedures</w:t>
      </w:r>
      <w:r w:rsidR="00251714" w:rsidRPr="00A008EA">
        <w:rPr>
          <w:rFonts w:cs="Arial"/>
          <w:szCs w:val="22"/>
        </w:rPr>
        <w:t>.</w:t>
      </w:r>
    </w:p>
    <w:p w14:paraId="67272884" w14:textId="77777777" w:rsidR="00251714" w:rsidRPr="00A008EA" w:rsidRDefault="00251714" w:rsidP="00E71258">
      <w:pPr>
        <w:rPr>
          <w:rFonts w:cs="Arial"/>
          <w:szCs w:val="22"/>
        </w:rPr>
      </w:pPr>
    </w:p>
    <w:p w14:paraId="40DC107F" w14:textId="01DF3B5D" w:rsidR="00251714" w:rsidRPr="00A008EA" w:rsidRDefault="00251714" w:rsidP="00E71258">
      <w:pPr>
        <w:rPr>
          <w:rFonts w:cs="Arial"/>
          <w:szCs w:val="22"/>
        </w:rPr>
      </w:pPr>
      <w:r w:rsidRPr="00A008EA">
        <w:rPr>
          <w:rFonts w:cs="Arial"/>
          <w:szCs w:val="22"/>
        </w:rPr>
        <w:t xml:space="preserve">Self-manage allocated </w:t>
      </w:r>
      <w:r w:rsidR="00525656" w:rsidRPr="00A008EA">
        <w:rPr>
          <w:rFonts w:cs="Arial"/>
          <w:szCs w:val="22"/>
        </w:rPr>
        <w:t xml:space="preserve">high volume and value </w:t>
      </w:r>
      <w:r w:rsidRPr="00A008EA">
        <w:rPr>
          <w:rFonts w:cs="Arial"/>
          <w:szCs w:val="22"/>
        </w:rPr>
        <w:t xml:space="preserve">reconciliations </w:t>
      </w:r>
      <w:r w:rsidR="00E359D2" w:rsidRPr="00A008EA">
        <w:rPr>
          <w:rFonts w:cs="Arial"/>
          <w:szCs w:val="22"/>
        </w:rPr>
        <w:t xml:space="preserve">and resolve queries </w:t>
      </w:r>
      <w:r w:rsidRPr="00A008EA">
        <w:rPr>
          <w:rFonts w:cs="Arial"/>
          <w:szCs w:val="22"/>
        </w:rPr>
        <w:t>without recourse to management input</w:t>
      </w:r>
      <w:r w:rsidR="00E359D2" w:rsidRPr="00A008EA">
        <w:rPr>
          <w:rFonts w:cs="Arial"/>
          <w:szCs w:val="22"/>
        </w:rPr>
        <w:t xml:space="preserve"> within prescribed monthly deadlines.</w:t>
      </w:r>
    </w:p>
    <w:p w14:paraId="2D031CC1" w14:textId="6B72D7E0" w:rsidR="00E359D2" w:rsidRPr="00A008EA" w:rsidRDefault="00E359D2" w:rsidP="00E71258">
      <w:pPr>
        <w:rPr>
          <w:rFonts w:cs="Arial"/>
          <w:szCs w:val="22"/>
        </w:rPr>
      </w:pPr>
    </w:p>
    <w:p w14:paraId="2FD09C52" w14:textId="2F262405" w:rsidR="00E359D2" w:rsidRPr="00A008EA" w:rsidRDefault="00E359D2" w:rsidP="00E71258">
      <w:pPr>
        <w:rPr>
          <w:rFonts w:cs="Arial"/>
          <w:szCs w:val="22"/>
        </w:rPr>
      </w:pPr>
      <w:r w:rsidRPr="00A008EA">
        <w:rPr>
          <w:rFonts w:cs="Arial"/>
          <w:szCs w:val="22"/>
        </w:rPr>
        <w:t>Investigate, resolve and explain complex financial transactions and explain actions to technical and non-technical staff.</w:t>
      </w:r>
    </w:p>
    <w:p w14:paraId="2E3C9CD3" w14:textId="77777777" w:rsidR="00EB687D" w:rsidRPr="00A008EA" w:rsidRDefault="00EB687D" w:rsidP="00EB687D">
      <w:pPr>
        <w:rPr>
          <w:rFonts w:cs="Arial"/>
          <w:szCs w:val="22"/>
        </w:rPr>
      </w:pPr>
    </w:p>
    <w:p w14:paraId="2E3C9CD4" w14:textId="77777777" w:rsidR="00EB687D" w:rsidRPr="00A008EA" w:rsidRDefault="00287409" w:rsidP="00EB687D">
      <w:pPr>
        <w:rPr>
          <w:rFonts w:cs="Arial"/>
          <w:b/>
          <w:szCs w:val="22"/>
        </w:rPr>
      </w:pPr>
      <w:r w:rsidRPr="00A008EA">
        <w:rPr>
          <w:rFonts w:cs="Arial"/>
          <w:b/>
          <w:szCs w:val="22"/>
        </w:rPr>
        <w:t>Example</w:t>
      </w:r>
      <w:r w:rsidR="00EB687D" w:rsidRPr="00A008EA">
        <w:rPr>
          <w:rFonts w:cs="Arial"/>
          <w:b/>
          <w:szCs w:val="22"/>
        </w:rPr>
        <w:t xml:space="preserve"> </w:t>
      </w:r>
      <w:r w:rsidR="007A6B99" w:rsidRPr="00A008EA">
        <w:rPr>
          <w:rFonts w:cs="Arial"/>
          <w:b/>
          <w:szCs w:val="22"/>
        </w:rPr>
        <w:t>outcomes or objectives that this role will deliver</w:t>
      </w:r>
      <w:r w:rsidR="00EB687D" w:rsidRPr="00A008EA">
        <w:rPr>
          <w:rFonts w:cs="Arial"/>
          <w:b/>
          <w:szCs w:val="22"/>
        </w:rPr>
        <w:t>:</w:t>
      </w:r>
    </w:p>
    <w:p w14:paraId="2E3C9CD6" w14:textId="7C554252" w:rsidR="00EB687D" w:rsidRPr="00A008EA" w:rsidRDefault="00EB687D" w:rsidP="0069405C">
      <w:pPr>
        <w:rPr>
          <w:rFonts w:cs="Arial"/>
          <w:szCs w:val="22"/>
        </w:rPr>
      </w:pPr>
    </w:p>
    <w:p w14:paraId="13713F42" w14:textId="77777777" w:rsidR="00251714" w:rsidRPr="00A008EA" w:rsidRDefault="00251714" w:rsidP="00E71258">
      <w:pPr>
        <w:pStyle w:val="ListParagraph"/>
        <w:numPr>
          <w:ilvl w:val="0"/>
          <w:numId w:val="24"/>
        </w:numPr>
        <w:rPr>
          <w:rFonts w:cs="Arial"/>
          <w:szCs w:val="22"/>
        </w:rPr>
      </w:pPr>
      <w:r w:rsidRPr="00A008EA">
        <w:rPr>
          <w:rFonts w:cs="Arial"/>
          <w:szCs w:val="22"/>
        </w:rPr>
        <w:t>Reconcile, evaluate, and review financial information from systems identifying and implementing improvements to reduce unreconciled items and increase system efficiencies.</w:t>
      </w:r>
    </w:p>
    <w:p w14:paraId="7A9475A7" w14:textId="77777777" w:rsidR="00251714" w:rsidRPr="00A008EA" w:rsidRDefault="00251714" w:rsidP="00251714">
      <w:pPr>
        <w:rPr>
          <w:rFonts w:cs="Arial"/>
          <w:szCs w:val="22"/>
        </w:rPr>
      </w:pPr>
    </w:p>
    <w:p w14:paraId="2C728E17" w14:textId="77777777" w:rsidR="00251714" w:rsidRPr="00A008EA" w:rsidRDefault="00251714" w:rsidP="00E71258">
      <w:pPr>
        <w:pStyle w:val="ListParagraph"/>
        <w:numPr>
          <w:ilvl w:val="0"/>
          <w:numId w:val="24"/>
        </w:numPr>
        <w:rPr>
          <w:rFonts w:cs="Arial"/>
          <w:szCs w:val="22"/>
        </w:rPr>
      </w:pPr>
      <w:r w:rsidRPr="00A008EA">
        <w:rPr>
          <w:rFonts w:cs="Arial"/>
          <w:szCs w:val="22"/>
        </w:rPr>
        <w:t>Proactively identify areas of weak Financial Control, develop and execute plans to address these including a check on the procedures and processes in-place within services for uploading and balancing income files.</w:t>
      </w:r>
    </w:p>
    <w:p w14:paraId="41C1DD19" w14:textId="77777777" w:rsidR="00251714" w:rsidRPr="00A008EA" w:rsidRDefault="00251714" w:rsidP="00251714">
      <w:pPr>
        <w:rPr>
          <w:rFonts w:cs="Arial"/>
          <w:szCs w:val="22"/>
        </w:rPr>
      </w:pPr>
    </w:p>
    <w:p w14:paraId="454BF2A1" w14:textId="77777777" w:rsidR="00251714" w:rsidRPr="00A008EA" w:rsidRDefault="00251714" w:rsidP="00E71258">
      <w:pPr>
        <w:pStyle w:val="ListParagraph"/>
        <w:numPr>
          <w:ilvl w:val="0"/>
          <w:numId w:val="24"/>
        </w:numPr>
        <w:rPr>
          <w:rFonts w:cs="Arial"/>
          <w:szCs w:val="22"/>
        </w:rPr>
      </w:pPr>
      <w:r w:rsidRPr="00A008EA">
        <w:rPr>
          <w:rFonts w:cs="Arial"/>
          <w:szCs w:val="22"/>
        </w:rPr>
        <w:t>Maintain the Council's revenue and capital accounting and coding structure so that expenditure and income is recorded and reported in accordance with recommended practice.</w:t>
      </w:r>
    </w:p>
    <w:p w14:paraId="0DA7EF92" w14:textId="77777777" w:rsidR="00251714" w:rsidRPr="00A008EA" w:rsidRDefault="00251714" w:rsidP="00251714">
      <w:pPr>
        <w:rPr>
          <w:rFonts w:cs="Arial"/>
          <w:szCs w:val="22"/>
        </w:rPr>
      </w:pPr>
    </w:p>
    <w:p w14:paraId="7E9E68C9" w14:textId="77777777" w:rsidR="00251714" w:rsidRPr="00A008EA" w:rsidRDefault="00251714" w:rsidP="00E71258">
      <w:pPr>
        <w:pStyle w:val="ListParagraph"/>
        <w:numPr>
          <w:ilvl w:val="0"/>
          <w:numId w:val="24"/>
        </w:numPr>
        <w:rPr>
          <w:rFonts w:cs="Arial"/>
          <w:szCs w:val="22"/>
        </w:rPr>
      </w:pPr>
      <w:r w:rsidRPr="00A008EA">
        <w:rPr>
          <w:rFonts w:cs="Arial"/>
          <w:szCs w:val="22"/>
        </w:rPr>
        <w:t>Control access to finance systems ensuring access is limited to relevant staff so confidential information is controlled and managed in accordance with Data protection requirements.</w:t>
      </w:r>
    </w:p>
    <w:p w14:paraId="1E26E26E" w14:textId="77777777" w:rsidR="00251714" w:rsidRPr="00A008EA" w:rsidRDefault="00251714" w:rsidP="00251714">
      <w:pPr>
        <w:rPr>
          <w:rFonts w:cs="Arial"/>
          <w:szCs w:val="22"/>
        </w:rPr>
      </w:pPr>
    </w:p>
    <w:p w14:paraId="54C94FBB" w14:textId="4A65B89B" w:rsidR="00251714" w:rsidRPr="00A008EA" w:rsidRDefault="00251714" w:rsidP="00E71258">
      <w:pPr>
        <w:pStyle w:val="ListParagraph"/>
        <w:numPr>
          <w:ilvl w:val="0"/>
          <w:numId w:val="24"/>
        </w:numPr>
        <w:rPr>
          <w:rFonts w:cs="Arial"/>
          <w:szCs w:val="22"/>
        </w:rPr>
      </w:pPr>
      <w:r w:rsidRPr="00A008EA">
        <w:rPr>
          <w:rFonts w:cs="Arial"/>
          <w:szCs w:val="22"/>
        </w:rPr>
        <w:lastRenderedPageBreak/>
        <w:t xml:space="preserve">Provide guidance and advice to others within the team to ensure the Controls team develop, support and deliver </w:t>
      </w:r>
      <w:r w:rsidR="00E71258" w:rsidRPr="00A008EA">
        <w:rPr>
          <w:rFonts w:cs="Arial"/>
          <w:szCs w:val="22"/>
        </w:rPr>
        <w:t>corporate</w:t>
      </w:r>
      <w:r w:rsidRPr="00A008EA">
        <w:rPr>
          <w:rFonts w:cs="Arial"/>
          <w:szCs w:val="22"/>
        </w:rPr>
        <w:t xml:space="preserve"> initiatives.</w:t>
      </w:r>
    </w:p>
    <w:p w14:paraId="4A04947F" w14:textId="77777777" w:rsidR="00251714" w:rsidRPr="00A008EA" w:rsidRDefault="00251714" w:rsidP="00251714">
      <w:pPr>
        <w:rPr>
          <w:rFonts w:cs="Arial"/>
          <w:szCs w:val="22"/>
        </w:rPr>
      </w:pPr>
    </w:p>
    <w:p w14:paraId="2E3C9CD7" w14:textId="71D50B10" w:rsidR="00EB687D" w:rsidRPr="00A008EA" w:rsidRDefault="00525656" w:rsidP="00E71258">
      <w:pPr>
        <w:pStyle w:val="ListParagraph"/>
        <w:numPr>
          <w:ilvl w:val="0"/>
          <w:numId w:val="24"/>
        </w:numPr>
        <w:rPr>
          <w:rFonts w:cs="Arial"/>
          <w:szCs w:val="22"/>
        </w:rPr>
      </w:pPr>
      <w:r w:rsidRPr="00A008EA">
        <w:rPr>
          <w:rFonts w:cs="Arial"/>
          <w:szCs w:val="22"/>
        </w:rPr>
        <w:t>Work in c</w:t>
      </w:r>
      <w:r w:rsidR="00251714" w:rsidRPr="00A008EA">
        <w:rPr>
          <w:rFonts w:cs="Arial"/>
          <w:szCs w:val="22"/>
        </w:rPr>
        <w:t xml:space="preserve">ollaboration with other </w:t>
      </w:r>
      <w:r w:rsidRPr="00A008EA">
        <w:rPr>
          <w:rFonts w:cs="Arial"/>
          <w:szCs w:val="22"/>
        </w:rPr>
        <w:t>s</w:t>
      </w:r>
      <w:r w:rsidR="00251714" w:rsidRPr="00A008EA">
        <w:rPr>
          <w:rFonts w:cs="Arial"/>
          <w:szCs w:val="22"/>
        </w:rPr>
        <w:t xml:space="preserve">ervices and </w:t>
      </w:r>
      <w:r w:rsidRPr="00A008EA">
        <w:rPr>
          <w:rFonts w:cs="Arial"/>
          <w:szCs w:val="22"/>
        </w:rPr>
        <w:t>s</w:t>
      </w:r>
      <w:r w:rsidR="00251714" w:rsidRPr="00A008EA">
        <w:rPr>
          <w:rFonts w:cs="Arial"/>
          <w:szCs w:val="22"/>
        </w:rPr>
        <w:t xml:space="preserve">enior </w:t>
      </w:r>
      <w:r w:rsidRPr="00A008EA">
        <w:rPr>
          <w:rFonts w:cs="Arial"/>
          <w:szCs w:val="22"/>
        </w:rPr>
        <w:t>m</w:t>
      </w:r>
      <w:r w:rsidR="00251714" w:rsidRPr="00A008EA">
        <w:rPr>
          <w:rFonts w:cs="Arial"/>
          <w:szCs w:val="22"/>
        </w:rPr>
        <w:t>anagement to ensure that services are joined-up and are aligned to the achievement of the Councils Objectives (Camden Plan).</w:t>
      </w:r>
    </w:p>
    <w:p w14:paraId="67FBFE21" w14:textId="495125D5" w:rsidR="00251714" w:rsidRPr="00A008EA" w:rsidRDefault="00251714" w:rsidP="00251714">
      <w:pPr>
        <w:rPr>
          <w:rFonts w:cs="Arial"/>
          <w:szCs w:val="22"/>
        </w:rPr>
      </w:pPr>
    </w:p>
    <w:p w14:paraId="569E0101" w14:textId="77777777" w:rsidR="00E359D2" w:rsidRPr="00A008EA" w:rsidRDefault="00C3164C" w:rsidP="00E71258">
      <w:pPr>
        <w:pStyle w:val="ListParagraph"/>
        <w:numPr>
          <w:ilvl w:val="0"/>
          <w:numId w:val="24"/>
        </w:numPr>
        <w:rPr>
          <w:rFonts w:cs="Arial"/>
          <w:szCs w:val="22"/>
        </w:rPr>
      </w:pPr>
      <w:r w:rsidRPr="00A008EA">
        <w:rPr>
          <w:rFonts w:cs="Arial"/>
          <w:szCs w:val="22"/>
        </w:rPr>
        <w:t>Provide support to a wide range of staff across the Council acting as the first point of contact for the resolution of the finance queries. Ranging from routine to more complex and non-routine enquiries, provide advice and support o</w:t>
      </w:r>
      <w:r w:rsidR="00E359D2" w:rsidRPr="00A008EA">
        <w:rPr>
          <w:rFonts w:cs="Arial"/>
          <w:szCs w:val="22"/>
        </w:rPr>
        <w:t>n day to day financial matters.</w:t>
      </w:r>
    </w:p>
    <w:p w14:paraId="46906EEE" w14:textId="77777777" w:rsidR="00E359D2" w:rsidRPr="00A008EA" w:rsidRDefault="00E359D2" w:rsidP="00C3164C">
      <w:pPr>
        <w:rPr>
          <w:rFonts w:cs="Arial"/>
          <w:szCs w:val="22"/>
        </w:rPr>
      </w:pPr>
    </w:p>
    <w:p w14:paraId="33E1F974" w14:textId="06996A52" w:rsidR="00C3164C" w:rsidRPr="00A008EA" w:rsidRDefault="00C3164C" w:rsidP="00E71258">
      <w:pPr>
        <w:pStyle w:val="ListParagraph"/>
        <w:numPr>
          <w:ilvl w:val="0"/>
          <w:numId w:val="24"/>
        </w:numPr>
        <w:rPr>
          <w:rFonts w:cs="Arial"/>
          <w:szCs w:val="22"/>
        </w:rPr>
      </w:pPr>
      <w:r w:rsidRPr="00A008EA">
        <w:rPr>
          <w:rFonts w:cs="Arial"/>
          <w:szCs w:val="22"/>
        </w:rPr>
        <w:t>Ensure advice given is in accordance with agreed operational and procedural guidance, using judgement to decide when to escalate to a specialist member of finance.</w:t>
      </w:r>
    </w:p>
    <w:p w14:paraId="7F2BA5A9" w14:textId="77777777" w:rsidR="00C3164C" w:rsidRPr="00A008EA" w:rsidRDefault="00C3164C" w:rsidP="00C3164C">
      <w:pPr>
        <w:rPr>
          <w:rFonts w:cs="Arial"/>
          <w:szCs w:val="22"/>
        </w:rPr>
      </w:pPr>
    </w:p>
    <w:p w14:paraId="6BBABD5A" w14:textId="77777777" w:rsidR="00E359D2" w:rsidRPr="00A008EA" w:rsidRDefault="00C3164C" w:rsidP="00E71258">
      <w:pPr>
        <w:pStyle w:val="ListParagraph"/>
        <w:numPr>
          <w:ilvl w:val="0"/>
          <w:numId w:val="24"/>
        </w:numPr>
        <w:rPr>
          <w:rFonts w:cs="Arial"/>
          <w:szCs w:val="22"/>
        </w:rPr>
      </w:pPr>
      <w:r w:rsidRPr="00A008EA">
        <w:rPr>
          <w:rFonts w:cs="Arial"/>
          <w:szCs w:val="22"/>
        </w:rPr>
        <w:t>Interrogate financial systems to identify required data to feed the production of financial information. Produce a range of specified and scheduled monthly reports for members and managers, ensuring the distribution of re</w:t>
      </w:r>
      <w:r w:rsidR="00E359D2" w:rsidRPr="00A008EA">
        <w:rPr>
          <w:rFonts w:cs="Arial"/>
          <w:szCs w:val="22"/>
        </w:rPr>
        <w:t>ports within agreed timescales.</w:t>
      </w:r>
    </w:p>
    <w:p w14:paraId="55B758D2" w14:textId="77777777" w:rsidR="00E359D2" w:rsidRPr="00A008EA" w:rsidRDefault="00E359D2" w:rsidP="00C3164C">
      <w:pPr>
        <w:rPr>
          <w:rFonts w:cs="Arial"/>
          <w:szCs w:val="22"/>
        </w:rPr>
      </w:pPr>
    </w:p>
    <w:p w14:paraId="487F5262" w14:textId="75FF1436" w:rsidR="00C3164C" w:rsidRPr="00A008EA" w:rsidRDefault="00C3164C" w:rsidP="00E71258">
      <w:pPr>
        <w:pStyle w:val="ListParagraph"/>
        <w:numPr>
          <w:ilvl w:val="0"/>
          <w:numId w:val="24"/>
        </w:numPr>
        <w:rPr>
          <w:rFonts w:cs="Arial"/>
          <w:szCs w:val="22"/>
        </w:rPr>
      </w:pPr>
      <w:r w:rsidRPr="00A008EA">
        <w:rPr>
          <w:rFonts w:cs="Arial"/>
          <w:szCs w:val="22"/>
        </w:rPr>
        <w:t>Advise on financial systems, procedures and processes to ensure compliance with financial policies.</w:t>
      </w:r>
    </w:p>
    <w:p w14:paraId="57885B88" w14:textId="77777777" w:rsidR="00C3164C" w:rsidRPr="00A008EA" w:rsidRDefault="00C3164C" w:rsidP="00C3164C">
      <w:pPr>
        <w:rPr>
          <w:rFonts w:cs="Arial"/>
          <w:szCs w:val="22"/>
        </w:rPr>
      </w:pPr>
    </w:p>
    <w:p w14:paraId="252C59C2" w14:textId="62460300" w:rsidR="00C3164C" w:rsidRPr="00A008EA" w:rsidRDefault="00C3164C" w:rsidP="00E71258">
      <w:pPr>
        <w:pStyle w:val="ListParagraph"/>
        <w:numPr>
          <w:ilvl w:val="0"/>
          <w:numId w:val="24"/>
        </w:numPr>
        <w:rPr>
          <w:rFonts w:cs="Arial"/>
          <w:szCs w:val="22"/>
        </w:rPr>
      </w:pPr>
      <w:r w:rsidRPr="00A008EA">
        <w:rPr>
          <w:rFonts w:cs="Arial"/>
          <w:szCs w:val="22"/>
        </w:rPr>
        <w:t>Prepare, collate, analyse financial information to respond to complex ad-hoc requests and queries from budget ma</w:t>
      </w:r>
      <w:r w:rsidR="00E359D2" w:rsidRPr="00A008EA">
        <w:rPr>
          <w:rFonts w:cs="Arial"/>
          <w:szCs w:val="22"/>
        </w:rPr>
        <w:t>nagers and other finance staff.</w:t>
      </w:r>
    </w:p>
    <w:p w14:paraId="317C29CA" w14:textId="77777777" w:rsidR="00C3164C" w:rsidRPr="00A008EA" w:rsidRDefault="00C3164C" w:rsidP="00C3164C">
      <w:pPr>
        <w:rPr>
          <w:rFonts w:cs="Arial"/>
          <w:b/>
          <w:szCs w:val="22"/>
        </w:rPr>
      </w:pPr>
    </w:p>
    <w:p w14:paraId="035BFAB6" w14:textId="5F2E9ED7" w:rsidR="00C3164C" w:rsidRPr="00A008EA" w:rsidRDefault="00C3164C" w:rsidP="00E71258">
      <w:pPr>
        <w:pStyle w:val="ListParagraph"/>
        <w:numPr>
          <w:ilvl w:val="0"/>
          <w:numId w:val="24"/>
        </w:numPr>
        <w:rPr>
          <w:rFonts w:cs="Arial"/>
          <w:color w:val="000000"/>
          <w:szCs w:val="22"/>
        </w:rPr>
      </w:pPr>
      <w:r w:rsidRPr="00A008EA">
        <w:rPr>
          <w:rFonts w:cs="Arial"/>
          <w:color w:val="000000"/>
          <w:szCs w:val="22"/>
        </w:rPr>
        <w:t>Complete system reconciliations of key financial systems such as payroll, debtors, payments, income management and suspense identifying issues and resolving these satisfactorily within prescribed timescales.</w:t>
      </w:r>
      <w:r w:rsidR="00E359D2" w:rsidRPr="00A008EA">
        <w:rPr>
          <w:rFonts w:cs="Arial"/>
          <w:color w:val="000000"/>
          <w:szCs w:val="22"/>
        </w:rPr>
        <w:t xml:space="preserve"> Continuously</w:t>
      </w:r>
      <w:r w:rsidRPr="00A008EA">
        <w:rPr>
          <w:rFonts w:cs="Arial"/>
          <w:color w:val="000000"/>
          <w:szCs w:val="22"/>
        </w:rPr>
        <w:t xml:space="preserve"> </w:t>
      </w:r>
      <w:r w:rsidR="00E359D2" w:rsidRPr="00A008EA">
        <w:rPr>
          <w:rFonts w:cs="Arial"/>
          <w:color w:val="000000"/>
          <w:szCs w:val="22"/>
        </w:rPr>
        <w:t xml:space="preserve">look to challenge, </w:t>
      </w:r>
      <w:r w:rsidRPr="00A008EA">
        <w:rPr>
          <w:rFonts w:cs="Arial"/>
          <w:color w:val="000000"/>
          <w:szCs w:val="22"/>
        </w:rPr>
        <w:t xml:space="preserve">improve and streamline </w:t>
      </w:r>
      <w:r w:rsidR="00E359D2" w:rsidRPr="00A008EA">
        <w:rPr>
          <w:rFonts w:cs="Arial"/>
          <w:color w:val="000000"/>
          <w:szCs w:val="22"/>
        </w:rPr>
        <w:t xml:space="preserve">these </w:t>
      </w:r>
      <w:r w:rsidRPr="00A008EA">
        <w:rPr>
          <w:rFonts w:cs="Arial"/>
          <w:color w:val="000000"/>
          <w:szCs w:val="22"/>
        </w:rPr>
        <w:t>processes.</w:t>
      </w:r>
    </w:p>
    <w:p w14:paraId="4E650F1D" w14:textId="6D6115B9" w:rsidR="00C3164C" w:rsidRPr="00A008EA" w:rsidRDefault="00C3164C" w:rsidP="00C3164C">
      <w:pPr>
        <w:rPr>
          <w:rFonts w:cs="Arial"/>
          <w:color w:val="000000"/>
          <w:szCs w:val="22"/>
        </w:rPr>
      </w:pPr>
    </w:p>
    <w:p w14:paraId="466E787E" w14:textId="4CAFAF91" w:rsidR="00C3164C" w:rsidRPr="00A008EA" w:rsidRDefault="00C3164C" w:rsidP="00E71258">
      <w:pPr>
        <w:pStyle w:val="ListParagraph"/>
        <w:numPr>
          <w:ilvl w:val="0"/>
          <w:numId w:val="24"/>
        </w:numPr>
        <w:rPr>
          <w:rFonts w:cs="Arial"/>
          <w:color w:val="000000"/>
          <w:szCs w:val="22"/>
        </w:rPr>
      </w:pPr>
      <w:r w:rsidRPr="00A008EA">
        <w:rPr>
          <w:rFonts w:cs="Arial"/>
          <w:color w:val="000000"/>
          <w:szCs w:val="22"/>
        </w:rPr>
        <w:t xml:space="preserve">Process </w:t>
      </w:r>
      <w:r w:rsidR="00E359D2" w:rsidRPr="00A008EA">
        <w:rPr>
          <w:rFonts w:cs="Arial"/>
          <w:color w:val="000000"/>
          <w:szCs w:val="22"/>
        </w:rPr>
        <w:t>j</w:t>
      </w:r>
      <w:r w:rsidRPr="00A008EA">
        <w:rPr>
          <w:rFonts w:cs="Arial"/>
          <w:color w:val="000000"/>
          <w:szCs w:val="22"/>
        </w:rPr>
        <w:t xml:space="preserve">ournals and </w:t>
      </w:r>
      <w:r w:rsidR="00E359D2" w:rsidRPr="00A008EA">
        <w:rPr>
          <w:rFonts w:cs="Arial"/>
          <w:color w:val="000000"/>
          <w:szCs w:val="22"/>
        </w:rPr>
        <w:t>v</w:t>
      </w:r>
      <w:r w:rsidRPr="00A008EA">
        <w:rPr>
          <w:rFonts w:cs="Arial"/>
          <w:color w:val="000000"/>
          <w:szCs w:val="22"/>
        </w:rPr>
        <w:t>irements complying with financial regulations and procedures and corporate guidelines.</w:t>
      </w:r>
    </w:p>
    <w:p w14:paraId="171152CB" w14:textId="77777777" w:rsidR="00C3164C" w:rsidRPr="00A008EA" w:rsidRDefault="00C3164C" w:rsidP="00C3164C">
      <w:pPr>
        <w:rPr>
          <w:rFonts w:cs="Arial"/>
          <w:color w:val="000000"/>
          <w:szCs w:val="22"/>
        </w:rPr>
      </w:pPr>
    </w:p>
    <w:p w14:paraId="0EA1E122" w14:textId="57B8EABB" w:rsidR="00C3164C" w:rsidRPr="00A008EA" w:rsidRDefault="00C3164C" w:rsidP="00E71258">
      <w:pPr>
        <w:pStyle w:val="ListParagraph"/>
        <w:numPr>
          <w:ilvl w:val="0"/>
          <w:numId w:val="24"/>
        </w:numPr>
        <w:rPr>
          <w:rFonts w:cs="Arial"/>
          <w:color w:val="000000"/>
          <w:szCs w:val="22"/>
        </w:rPr>
      </w:pPr>
      <w:r w:rsidRPr="00A008EA">
        <w:rPr>
          <w:rFonts w:cs="Arial"/>
          <w:color w:val="000000"/>
          <w:szCs w:val="22"/>
        </w:rPr>
        <w:t>Support positive communication across the organisation encourage constructive relationships, including with the Council</w:t>
      </w:r>
      <w:r w:rsidR="006C79CD" w:rsidRPr="00A008EA">
        <w:rPr>
          <w:rFonts w:cs="Arial"/>
          <w:color w:val="000000"/>
          <w:szCs w:val="22"/>
        </w:rPr>
        <w:t>’</w:t>
      </w:r>
      <w:r w:rsidRPr="00A008EA">
        <w:rPr>
          <w:rFonts w:cs="Arial"/>
          <w:color w:val="000000"/>
          <w:szCs w:val="22"/>
        </w:rPr>
        <w:t xml:space="preserve">s key partner </w:t>
      </w:r>
      <w:r w:rsidR="006C79CD" w:rsidRPr="00A008EA">
        <w:rPr>
          <w:rFonts w:cs="Arial"/>
          <w:color w:val="000000"/>
          <w:szCs w:val="22"/>
        </w:rPr>
        <w:t>a</w:t>
      </w:r>
      <w:r w:rsidRPr="00A008EA">
        <w:rPr>
          <w:rFonts w:cs="Arial"/>
          <w:color w:val="000000"/>
          <w:szCs w:val="22"/>
        </w:rPr>
        <w:t>gencies.</w:t>
      </w:r>
    </w:p>
    <w:p w14:paraId="73468F58" w14:textId="77777777" w:rsidR="00C3164C" w:rsidRPr="00A008EA" w:rsidRDefault="00C3164C" w:rsidP="00C3164C">
      <w:pPr>
        <w:rPr>
          <w:rFonts w:cs="Arial"/>
          <w:color w:val="000000"/>
          <w:szCs w:val="22"/>
        </w:rPr>
      </w:pPr>
    </w:p>
    <w:p w14:paraId="74F6136F" w14:textId="64586E5F" w:rsidR="00C3164C" w:rsidRPr="00A008EA" w:rsidRDefault="00C3164C" w:rsidP="00C3164C">
      <w:pPr>
        <w:rPr>
          <w:rFonts w:cs="Arial"/>
          <w:color w:val="000000"/>
          <w:szCs w:val="22"/>
        </w:rPr>
      </w:pPr>
      <w:r w:rsidRPr="00A008EA">
        <w:rPr>
          <w:rFonts w:cs="Arial"/>
          <w:color w:val="000000"/>
          <w:szCs w:val="22"/>
        </w:rPr>
        <w:t xml:space="preserve">Support the delivery of projects for income maximisation in services. Ensuring effective </w:t>
      </w:r>
      <w:r w:rsidR="006C79CD" w:rsidRPr="00A008EA">
        <w:rPr>
          <w:rFonts w:cs="Arial"/>
          <w:color w:val="000000"/>
          <w:szCs w:val="22"/>
        </w:rPr>
        <w:t>f</w:t>
      </w:r>
      <w:r w:rsidRPr="00A008EA">
        <w:rPr>
          <w:rFonts w:cs="Arial"/>
          <w:color w:val="000000"/>
          <w:szCs w:val="22"/>
        </w:rPr>
        <w:t xml:space="preserve">inancial </w:t>
      </w:r>
      <w:r w:rsidR="006C79CD" w:rsidRPr="00A008EA">
        <w:rPr>
          <w:rFonts w:cs="Arial"/>
          <w:color w:val="000000"/>
          <w:szCs w:val="22"/>
        </w:rPr>
        <w:t>c</w:t>
      </w:r>
      <w:r w:rsidRPr="00A008EA">
        <w:rPr>
          <w:rFonts w:cs="Arial"/>
          <w:color w:val="000000"/>
          <w:szCs w:val="22"/>
        </w:rPr>
        <w:t>ontrols are in place.</w:t>
      </w:r>
    </w:p>
    <w:p w14:paraId="1F547BE4" w14:textId="77777777" w:rsidR="00C3164C" w:rsidRPr="00A008EA" w:rsidRDefault="00C3164C" w:rsidP="00C3164C">
      <w:pPr>
        <w:rPr>
          <w:rFonts w:cs="Arial"/>
          <w:color w:val="000000"/>
          <w:szCs w:val="22"/>
        </w:rPr>
      </w:pPr>
    </w:p>
    <w:p w14:paraId="2E3C9CD9" w14:textId="77777777" w:rsidR="00EB687D" w:rsidRPr="00A008EA" w:rsidRDefault="00287409" w:rsidP="00EB687D">
      <w:pPr>
        <w:rPr>
          <w:rFonts w:cs="Arial"/>
          <w:szCs w:val="22"/>
        </w:rPr>
      </w:pPr>
      <w:r w:rsidRPr="00A008EA">
        <w:rPr>
          <w:rFonts w:cs="Arial"/>
          <w:b/>
          <w:szCs w:val="22"/>
        </w:rPr>
        <w:t>People Management Responsibilities:</w:t>
      </w:r>
    </w:p>
    <w:p w14:paraId="2E3C9CDC" w14:textId="115A8EC5" w:rsidR="00287409" w:rsidRPr="00A008EA" w:rsidRDefault="006C79CD" w:rsidP="00EB687D">
      <w:pPr>
        <w:rPr>
          <w:rFonts w:cs="Arial"/>
          <w:szCs w:val="22"/>
        </w:rPr>
      </w:pPr>
      <w:r w:rsidRPr="00A008EA">
        <w:rPr>
          <w:rFonts w:cs="Arial"/>
          <w:szCs w:val="22"/>
        </w:rPr>
        <w:t>No</w:t>
      </w:r>
      <w:r w:rsidR="00E71258" w:rsidRPr="00A008EA">
        <w:rPr>
          <w:rFonts w:cs="Arial"/>
          <w:szCs w:val="22"/>
        </w:rPr>
        <w:t xml:space="preserve"> direct line management but the post holder </w:t>
      </w:r>
      <w:r w:rsidRPr="00A008EA">
        <w:rPr>
          <w:rFonts w:cs="Arial"/>
          <w:szCs w:val="22"/>
        </w:rPr>
        <w:t>may have work with and supervise work experience or graduate accountants from time to time.</w:t>
      </w:r>
    </w:p>
    <w:p w14:paraId="2E3C9CDF" w14:textId="0427A17D" w:rsidR="00C97F42" w:rsidRPr="00A008EA" w:rsidRDefault="00287409" w:rsidP="00EB687D">
      <w:pPr>
        <w:rPr>
          <w:rFonts w:cs="Arial"/>
          <w:b/>
          <w:szCs w:val="22"/>
        </w:rPr>
      </w:pPr>
      <w:r w:rsidRPr="00A008EA">
        <w:rPr>
          <w:rFonts w:cs="Arial"/>
          <w:b/>
          <w:szCs w:val="22"/>
        </w:rPr>
        <w:lastRenderedPageBreak/>
        <w:t>R</w:t>
      </w:r>
      <w:bookmarkStart w:id="0" w:name="_GoBack"/>
      <w:bookmarkEnd w:id="0"/>
      <w:r w:rsidRPr="00A008EA">
        <w:rPr>
          <w:rFonts w:cs="Arial"/>
          <w:b/>
          <w:szCs w:val="22"/>
        </w:rPr>
        <w:t>elationships;</w:t>
      </w:r>
    </w:p>
    <w:p w14:paraId="7F6ADE9F" w14:textId="77777777" w:rsidR="00290529" w:rsidRPr="00A008EA" w:rsidRDefault="00290529" w:rsidP="00EB687D">
      <w:pPr>
        <w:rPr>
          <w:rFonts w:cs="Arial"/>
          <w:b/>
          <w:szCs w:val="22"/>
        </w:rPr>
      </w:pPr>
    </w:p>
    <w:p w14:paraId="7147A54C" w14:textId="4AD1724A" w:rsidR="006C79CD" w:rsidRPr="00A008EA" w:rsidRDefault="00A008EA" w:rsidP="006C79CD">
      <w:pPr>
        <w:pStyle w:val="ListParagraph"/>
        <w:numPr>
          <w:ilvl w:val="0"/>
          <w:numId w:val="21"/>
        </w:numPr>
        <w:rPr>
          <w:rFonts w:cs="Arial"/>
          <w:szCs w:val="22"/>
        </w:rPr>
      </w:pPr>
      <w:r w:rsidRPr="00A008EA">
        <w:rPr>
          <w:rFonts w:cs="Arial"/>
          <w:szCs w:val="22"/>
        </w:rPr>
        <w:t>T</w:t>
      </w:r>
      <w:r w:rsidR="006C79CD" w:rsidRPr="00A008EA">
        <w:rPr>
          <w:rFonts w:cs="Arial"/>
          <w:szCs w:val="22"/>
        </w:rPr>
        <w:t>he Technical team</w:t>
      </w:r>
    </w:p>
    <w:p w14:paraId="649D3CFC" w14:textId="77777777" w:rsidR="006C79CD" w:rsidRPr="00A008EA" w:rsidRDefault="006C79CD" w:rsidP="006C79CD">
      <w:pPr>
        <w:pStyle w:val="ListParagraph"/>
        <w:numPr>
          <w:ilvl w:val="0"/>
          <w:numId w:val="21"/>
        </w:numPr>
        <w:rPr>
          <w:rFonts w:cs="Arial"/>
          <w:szCs w:val="22"/>
        </w:rPr>
      </w:pPr>
      <w:r w:rsidRPr="00A008EA">
        <w:rPr>
          <w:rFonts w:cs="Arial"/>
          <w:szCs w:val="22"/>
        </w:rPr>
        <w:t>Budget Holders</w:t>
      </w:r>
    </w:p>
    <w:p w14:paraId="7F396A6E" w14:textId="77777777" w:rsidR="006C79CD" w:rsidRPr="00A008EA" w:rsidRDefault="006C79CD" w:rsidP="006C79CD">
      <w:pPr>
        <w:pStyle w:val="ListParagraph"/>
        <w:numPr>
          <w:ilvl w:val="0"/>
          <w:numId w:val="21"/>
        </w:numPr>
        <w:rPr>
          <w:rFonts w:cs="Arial"/>
          <w:szCs w:val="22"/>
        </w:rPr>
      </w:pPr>
      <w:r w:rsidRPr="00A008EA">
        <w:rPr>
          <w:rFonts w:cs="Arial"/>
          <w:szCs w:val="22"/>
        </w:rPr>
        <w:t>FST and accountants in the division</w:t>
      </w:r>
    </w:p>
    <w:p w14:paraId="58B50AD3" w14:textId="77777777" w:rsidR="006C79CD" w:rsidRPr="00A008EA" w:rsidRDefault="006C79CD" w:rsidP="006C79CD">
      <w:pPr>
        <w:pStyle w:val="ListParagraph"/>
        <w:numPr>
          <w:ilvl w:val="0"/>
          <w:numId w:val="21"/>
        </w:numPr>
        <w:rPr>
          <w:rFonts w:cs="Arial"/>
          <w:szCs w:val="22"/>
        </w:rPr>
      </w:pPr>
      <w:r w:rsidRPr="00A008EA">
        <w:rPr>
          <w:rFonts w:cs="Arial"/>
          <w:szCs w:val="22"/>
        </w:rPr>
        <w:t>SSI team</w:t>
      </w:r>
    </w:p>
    <w:p w14:paraId="346D2D13" w14:textId="60C703A4" w:rsidR="006C79CD" w:rsidRPr="00A008EA" w:rsidRDefault="006C79CD" w:rsidP="006C79CD">
      <w:pPr>
        <w:pStyle w:val="ListParagraph"/>
        <w:numPr>
          <w:ilvl w:val="0"/>
          <w:numId w:val="21"/>
        </w:numPr>
        <w:rPr>
          <w:rFonts w:cs="Arial"/>
          <w:szCs w:val="22"/>
        </w:rPr>
      </w:pPr>
      <w:r w:rsidRPr="00A008EA">
        <w:rPr>
          <w:rFonts w:cs="Arial"/>
          <w:szCs w:val="22"/>
        </w:rPr>
        <w:t>HR</w:t>
      </w:r>
    </w:p>
    <w:p w14:paraId="4DE39713" w14:textId="480330D2" w:rsidR="00525656" w:rsidRPr="00A008EA" w:rsidRDefault="00525656" w:rsidP="006C79CD">
      <w:pPr>
        <w:pStyle w:val="ListParagraph"/>
        <w:numPr>
          <w:ilvl w:val="0"/>
          <w:numId w:val="21"/>
        </w:numPr>
        <w:rPr>
          <w:rFonts w:cs="Arial"/>
          <w:szCs w:val="22"/>
        </w:rPr>
      </w:pPr>
      <w:r w:rsidRPr="00A008EA">
        <w:rPr>
          <w:rFonts w:cs="Arial"/>
          <w:szCs w:val="22"/>
        </w:rPr>
        <w:t>Pension Shared Service</w:t>
      </w:r>
    </w:p>
    <w:p w14:paraId="3D74D3A9" w14:textId="4E2E0E94" w:rsidR="00FB67FD" w:rsidRPr="00A008EA" w:rsidRDefault="00FB67FD" w:rsidP="006C79CD">
      <w:pPr>
        <w:pStyle w:val="ListParagraph"/>
        <w:numPr>
          <w:ilvl w:val="0"/>
          <w:numId w:val="21"/>
        </w:numPr>
        <w:rPr>
          <w:rFonts w:cs="Arial"/>
          <w:szCs w:val="22"/>
        </w:rPr>
      </w:pPr>
      <w:r w:rsidRPr="00A008EA">
        <w:rPr>
          <w:rFonts w:cs="Arial"/>
          <w:szCs w:val="22"/>
        </w:rPr>
        <w:t>System users</w:t>
      </w:r>
    </w:p>
    <w:p w14:paraId="5B67055F" w14:textId="579124DB" w:rsidR="006C79CD" w:rsidRPr="00A008EA" w:rsidRDefault="006C79CD" w:rsidP="006C79CD">
      <w:pPr>
        <w:pStyle w:val="ListParagraph"/>
        <w:numPr>
          <w:ilvl w:val="0"/>
          <w:numId w:val="21"/>
        </w:numPr>
        <w:rPr>
          <w:rFonts w:cs="Arial"/>
          <w:szCs w:val="22"/>
        </w:rPr>
      </w:pPr>
      <w:r w:rsidRPr="00A008EA">
        <w:rPr>
          <w:rFonts w:cs="Arial"/>
          <w:szCs w:val="22"/>
        </w:rPr>
        <w:t>ICT</w:t>
      </w:r>
    </w:p>
    <w:p w14:paraId="1A45F4B1" w14:textId="6EE96252" w:rsidR="006C79CD" w:rsidRPr="00A008EA" w:rsidRDefault="006C79CD" w:rsidP="006C79CD">
      <w:pPr>
        <w:pStyle w:val="ListParagraph"/>
        <w:numPr>
          <w:ilvl w:val="0"/>
          <w:numId w:val="21"/>
        </w:numPr>
        <w:rPr>
          <w:rFonts w:cs="Arial"/>
          <w:szCs w:val="22"/>
        </w:rPr>
      </w:pPr>
      <w:r w:rsidRPr="00A008EA">
        <w:rPr>
          <w:rFonts w:cs="Arial"/>
          <w:szCs w:val="22"/>
        </w:rPr>
        <w:t>Income management</w:t>
      </w:r>
    </w:p>
    <w:p w14:paraId="0A6DCAF8" w14:textId="360A231C" w:rsidR="00525656" w:rsidRPr="00A008EA" w:rsidRDefault="00525656" w:rsidP="006C79CD">
      <w:pPr>
        <w:pStyle w:val="ListParagraph"/>
        <w:numPr>
          <w:ilvl w:val="0"/>
          <w:numId w:val="21"/>
        </w:numPr>
        <w:rPr>
          <w:rFonts w:cs="Arial"/>
          <w:szCs w:val="22"/>
        </w:rPr>
      </w:pPr>
      <w:r w:rsidRPr="00A008EA">
        <w:rPr>
          <w:rFonts w:cs="Arial"/>
          <w:szCs w:val="22"/>
        </w:rPr>
        <w:t>Council Tax, NNDR, Parking , Rents, Leaseholders, Credit Control, Housing (income stream services)</w:t>
      </w:r>
    </w:p>
    <w:p w14:paraId="08C8E25A" w14:textId="42300A2D" w:rsidR="006C79CD" w:rsidRPr="00A008EA" w:rsidRDefault="006C79CD" w:rsidP="006C79CD">
      <w:pPr>
        <w:pStyle w:val="ListParagraph"/>
        <w:numPr>
          <w:ilvl w:val="0"/>
          <w:numId w:val="21"/>
        </w:numPr>
        <w:rPr>
          <w:rFonts w:cs="Arial"/>
          <w:szCs w:val="22"/>
        </w:rPr>
      </w:pPr>
      <w:r w:rsidRPr="00A008EA">
        <w:rPr>
          <w:rFonts w:cs="Arial"/>
          <w:szCs w:val="22"/>
        </w:rPr>
        <w:t>RBS Customer Services</w:t>
      </w:r>
      <w:r w:rsidR="00FB67FD" w:rsidRPr="00A008EA">
        <w:rPr>
          <w:rFonts w:cs="Arial"/>
          <w:szCs w:val="22"/>
        </w:rPr>
        <w:t xml:space="preserve"> (bankers)</w:t>
      </w:r>
    </w:p>
    <w:p w14:paraId="1DA04514" w14:textId="77777777" w:rsidR="006C79CD" w:rsidRPr="00A008EA" w:rsidRDefault="006C79CD" w:rsidP="006C79CD">
      <w:pPr>
        <w:pStyle w:val="ListParagraph"/>
        <w:numPr>
          <w:ilvl w:val="0"/>
          <w:numId w:val="21"/>
        </w:numPr>
        <w:rPr>
          <w:rFonts w:cs="Arial"/>
          <w:szCs w:val="22"/>
        </w:rPr>
      </w:pPr>
      <w:r w:rsidRPr="00A008EA">
        <w:rPr>
          <w:rFonts w:cs="Arial"/>
          <w:szCs w:val="22"/>
        </w:rPr>
        <w:t>Treasury and Pension Fund Accountants</w:t>
      </w:r>
    </w:p>
    <w:p w14:paraId="2886D474" w14:textId="25FC0BF7" w:rsidR="006C79CD" w:rsidRPr="00A008EA" w:rsidRDefault="006C79CD" w:rsidP="006C79CD">
      <w:pPr>
        <w:pStyle w:val="ListParagraph"/>
        <w:numPr>
          <w:ilvl w:val="0"/>
          <w:numId w:val="21"/>
        </w:numPr>
        <w:rPr>
          <w:rFonts w:cs="Arial"/>
          <w:szCs w:val="22"/>
        </w:rPr>
      </w:pPr>
      <w:r w:rsidRPr="00A008EA">
        <w:rPr>
          <w:rFonts w:cs="Arial"/>
          <w:szCs w:val="22"/>
        </w:rPr>
        <w:t>Purchase to Pay (P2P)</w:t>
      </w:r>
    </w:p>
    <w:p w14:paraId="4D4FC495" w14:textId="20A0270D" w:rsidR="00E71258" w:rsidRPr="00A008EA" w:rsidRDefault="00E71258" w:rsidP="00EB687D">
      <w:pPr>
        <w:rPr>
          <w:rFonts w:cs="Arial"/>
          <w:b/>
          <w:szCs w:val="22"/>
        </w:rPr>
      </w:pPr>
    </w:p>
    <w:p w14:paraId="05915B06" w14:textId="77777777" w:rsidR="00E71258" w:rsidRPr="00A008EA" w:rsidRDefault="00E71258" w:rsidP="00EB687D">
      <w:pPr>
        <w:rPr>
          <w:rFonts w:cs="Arial"/>
          <w:b/>
          <w:szCs w:val="22"/>
        </w:rPr>
      </w:pPr>
    </w:p>
    <w:p w14:paraId="2E3C9CE1" w14:textId="08357335" w:rsidR="00C97F42" w:rsidRPr="00A008EA" w:rsidRDefault="00C97F42" w:rsidP="00EB687D">
      <w:pPr>
        <w:rPr>
          <w:rFonts w:cs="Arial"/>
          <w:b/>
          <w:szCs w:val="22"/>
        </w:rPr>
      </w:pPr>
      <w:r w:rsidRPr="00A008EA">
        <w:rPr>
          <w:rFonts w:cs="Arial"/>
          <w:b/>
          <w:szCs w:val="22"/>
        </w:rPr>
        <w:t>Work Environment:</w:t>
      </w:r>
    </w:p>
    <w:p w14:paraId="2E3C9CE3" w14:textId="19B1EF5E" w:rsidR="00C97F42" w:rsidRPr="00A008EA" w:rsidRDefault="00C97F42" w:rsidP="00EB687D">
      <w:pPr>
        <w:rPr>
          <w:rFonts w:cs="Arial"/>
          <w:szCs w:val="22"/>
        </w:rPr>
      </w:pPr>
    </w:p>
    <w:p w14:paraId="2E3C9CE4" w14:textId="165AF761" w:rsidR="00C97F42" w:rsidRPr="00A008EA" w:rsidRDefault="006C79CD" w:rsidP="00EB687D">
      <w:pPr>
        <w:rPr>
          <w:rFonts w:cs="Arial"/>
          <w:szCs w:val="22"/>
        </w:rPr>
      </w:pPr>
      <w:r w:rsidRPr="00A008EA">
        <w:rPr>
          <w:rFonts w:cs="Arial"/>
          <w:szCs w:val="22"/>
        </w:rPr>
        <w:t>The Post holder will be required to adopt a flexible approach to work, while providing a consistent level of service and will be operating in a continually changing environment with conflicting priorities and demands. The Post holder will be required to work in a responsive and proactive manner adjusting to service pressures and needs. The role is primarily office based but the post holder may be required to operate from multiple locations across the borough in order to conclude reconciliations.</w:t>
      </w:r>
    </w:p>
    <w:p w14:paraId="2E3C9CE5" w14:textId="77777777" w:rsidR="00C97F42" w:rsidRPr="00A008EA" w:rsidRDefault="00C97F42" w:rsidP="00EB687D">
      <w:pPr>
        <w:rPr>
          <w:rFonts w:cs="Arial"/>
          <w:szCs w:val="22"/>
        </w:rPr>
      </w:pPr>
    </w:p>
    <w:p w14:paraId="2E3C9CE6" w14:textId="77777777" w:rsidR="00EB687D" w:rsidRPr="00A008EA" w:rsidRDefault="007A6B99" w:rsidP="00EB687D">
      <w:pPr>
        <w:rPr>
          <w:rFonts w:cs="Arial"/>
          <w:b/>
          <w:szCs w:val="22"/>
        </w:rPr>
      </w:pPr>
      <w:r w:rsidRPr="00A008EA">
        <w:rPr>
          <w:rFonts w:cs="Arial"/>
          <w:b/>
          <w:szCs w:val="22"/>
        </w:rPr>
        <w:t xml:space="preserve">Technical </w:t>
      </w:r>
      <w:r w:rsidR="00EB687D" w:rsidRPr="00A008EA">
        <w:rPr>
          <w:rFonts w:cs="Arial"/>
          <w:b/>
          <w:szCs w:val="22"/>
        </w:rPr>
        <w:t>Knowledge and Experience</w:t>
      </w:r>
      <w:r w:rsidR="00C97F42" w:rsidRPr="00A008EA">
        <w:rPr>
          <w:rFonts w:cs="Arial"/>
          <w:b/>
          <w:szCs w:val="22"/>
        </w:rPr>
        <w:t>:</w:t>
      </w:r>
    </w:p>
    <w:p w14:paraId="2E3C9CE8" w14:textId="35502C41" w:rsidR="00EB687D" w:rsidRPr="00A008EA" w:rsidRDefault="00EB687D" w:rsidP="00EB687D">
      <w:pPr>
        <w:rPr>
          <w:rFonts w:cs="Arial"/>
          <w:szCs w:val="22"/>
        </w:rPr>
      </w:pPr>
    </w:p>
    <w:p w14:paraId="1CD0C687" w14:textId="7799A315" w:rsidR="006C79CD" w:rsidRPr="00A008EA" w:rsidRDefault="006C79CD" w:rsidP="006C79CD">
      <w:pPr>
        <w:pStyle w:val="ListParagraph"/>
        <w:numPr>
          <w:ilvl w:val="0"/>
          <w:numId w:val="22"/>
        </w:numPr>
        <w:rPr>
          <w:rFonts w:cs="Arial"/>
          <w:color w:val="000000"/>
          <w:szCs w:val="22"/>
        </w:rPr>
      </w:pPr>
      <w:r w:rsidRPr="00A008EA">
        <w:rPr>
          <w:rFonts w:cs="Arial"/>
          <w:color w:val="000000"/>
          <w:szCs w:val="22"/>
        </w:rPr>
        <w:t>Studying towards a CCAB qualification</w:t>
      </w:r>
    </w:p>
    <w:p w14:paraId="105CE583" w14:textId="77777777" w:rsidR="006C79CD" w:rsidRPr="00A008EA" w:rsidRDefault="006C79CD" w:rsidP="006C79CD">
      <w:pPr>
        <w:rPr>
          <w:rFonts w:cs="Arial"/>
          <w:color w:val="000000"/>
          <w:szCs w:val="22"/>
        </w:rPr>
      </w:pPr>
    </w:p>
    <w:p w14:paraId="56DD9C78" w14:textId="39DA439E" w:rsidR="006C79CD" w:rsidRPr="00A008EA" w:rsidRDefault="006C79CD" w:rsidP="006C79CD">
      <w:pPr>
        <w:pStyle w:val="ListParagraph"/>
        <w:numPr>
          <w:ilvl w:val="0"/>
          <w:numId w:val="22"/>
        </w:numPr>
        <w:rPr>
          <w:rFonts w:cs="Arial"/>
          <w:color w:val="000000"/>
          <w:szCs w:val="22"/>
        </w:rPr>
      </w:pPr>
      <w:r w:rsidRPr="00A008EA">
        <w:rPr>
          <w:rFonts w:cs="Arial"/>
          <w:color w:val="000000"/>
          <w:szCs w:val="22"/>
        </w:rPr>
        <w:t>Able to understand and apply complex accounting principles and concepts</w:t>
      </w:r>
    </w:p>
    <w:p w14:paraId="0EC8852F" w14:textId="77777777" w:rsidR="006C79CD" w:rsidRPr="00A008EA" w:rsidRDefault="006C79CD" w:rsidP="006C79CD">
      <w:pPr>
        <w:rPr>
          <w:rFonts w:cs="Arial"/>
          <w:color w:val="000000"/>
          <w:szCs w:val="22"/>
        </w:rPr>
      </w:pPr>
    </w:p>
    <w:p w14:paraId="3DAA0A88" w14:textId="094EC43D" w:rsidR="006C79CD" w:rsidRPr="00A008EA" w:rsidRDefault="00AA3B8D" w:rsidP="006C79CD">
      <w:pPr>
        <w:pStyle w:val="ListParagraph"/>
        <w:numPr>
          <w:ilvl w:val="0"/>
          <w:numId w:val="22"/>
        </w:numPr>
        <w:rPr>
          <w:rFonts w:cs="Arial"/>
          <w:color w:val="000000"/>
          <w:szCs w:val="22"/>
        </w:rPr>
      </w:pPr>
      <w:r w:rsidRPr="00A008EA">
        <w:rPr>
          <w:rFonts w:cs="Arial"/>
          <w:color w:val="000000"/>
          <w:szCs w:val="22"/>
        </w:rPr>
        <w:t>Strong</w:t>
      </w:r>
      <w:r w:rsidR="006C79CD" w:rsidRPr="00A008EA">
        <w:rPr>
          <w:rFonts w:cs="Arial"/>
          <w:color w:val="000000"/>
          <w:szCs w:val="22"/>
        </w:rPr>
        <w:t xml:space="preserve"> knowledge of general finance policies and </w:t>
      </w:r>
      <w:r w:rsidRPr="00A008EA">
        <w:rPr>
          <w:rFonts w:cs="Arial"/>
          <w:color w:val="000000"/>
          <w:szCs w:val="22"/>
        </w:rPr>
        <w:t>procedures</w:t>
      </w:r>
      <w:r w:rsidR="006C79CD" w:rsidRPr="00A008EA">
        <w:rPr>
          <w:rFonts w:cs="Arial"/>
          <w:color w:val="000000"/>
          <w:szCs w:val="22"/>
        </w:rPr>
        <w:t xml:space="preserve"> including internal control requirements.</w:t>
      </w:r>
    </w:p>
    <w:p w14:paraId="3F62CE8F" w14:textId="77777777" w:rsidR="006C79CD" w:rsidRPr="00A008EA" w:rsidRDefault="006C79CD" w:rsidP="006C79CD">
      <w:pPr>
        <w:rPr>
          <w:rFonts w:cs="Arial"/>
          <w:color w:val="000000"/>
          <w:szCs w:val="22"/>
        </w:rPr>
      </w:pPr>
    </w:p>
    <w:p w14:paraId="4C9B24E8" w14:textId="1B8531B4" w:rsidR="006C79CD" w:rsidRPr="00A008EA" w:rsidRDefault="00AA3B8D" w:rsidP="006C79CD">
      <w:pPr>
        <w:pStyle w:val="ListParagraph"/>
        <w:numPr>
          <w:ilvl w:val="0"/>
          <w:numId w:val="22"/>
        </w:numPr>
        <w:rPr>
          <w:rFonts w:cs="Arial"/>
          <w:color w:val="000000"/>
          <w:szCs w:val="22"/>
        </w:rPr>
      </w:pPr>
      <w:r w:rsidRPr="00A008EA">
        <w:rPr>
          <w:rFonts w:cs="Arial"/>
          <w:color w:val="000000"/>
          <w:szCs w:val="22"/>
        </w:rPr>
        <w:t>Strong k</w:t>
      </w:r>
      <w:r w:rsidR="006C79CD" w:rsidRPr="00A008EA">
        <w:rPr>
          <w:rFonts w:cs="Arial"/>
          <w:color w:val="000000"/>
          <w:szCs w:val="22"/>
        </w:rPr>
        <w:t xml:space="preserve">nowledge of </w:t>
      </w:r>
      <w:r w:rsidRPr="00A008EA">
        <w:rPr>
          <w:rFonts w:cs="Arial"/>
          <w:color w:val="000000"/>
          <w:szCs w:val="22"/>
        </w:rPr>
        <w:t xml:space="preserve">and ability to use a wide variety of </w:t>
      </w:r>
      <w:r w:rsidR="006C79CD" w:rsidRPr="00A008EA">
        <w:rPr>
          <w:rFonts w:cs="Arial"/>
          <w:color w:val="000000"/>
          <w:szCs w:val="22"/>
        </w:rPr>
        <w:t xml:space="preserve">financial systems </w:t>
      </w:r>
      <w:r w:rsidRPr="00A008EA">
        <w:rPr>
          <w:rFonts w:cs="Arial"/>
          <w:color w:val="000000"/>
          <w:szCs w:val="22"/>
        </w:rPr>
        <w:t>and modules</w:t>
      </w:r>
    </w:p>
    <w:p w14:paraId="76E3B3C4" w14:textId="77777777" w:rsidR="006C79CD" w:rsidRPr="00A008EA" w:rsidRDefault="006C79CD" w:rsidP="006C79CD">
      <w:pPr>
        <w:rPr>
          <w:rFonts w:cs="Arial"/>
          <w:color w:val="000000"/>
          <w:szCs w:val="22"/>
        </w:rPr>
      </w:pPr>
    </w:p>
    <w:p w14:paraId="18745E17" w14:textId="151648C5" w:rsidR="006C79CD" w:rsidRPr="00A008EA" w:rsidRDefault="00AA3B8D" w:rsidP="006C79CD">
      <w:pPr>
        <w:pStyle w:val="ListParagraph"/>
        <w:numPr>
          <w:ilvl w:val="0"/>
          <w:numId w:val="22"/>
        </w:numPr>
        <w:rPr>
          <w:rFonts w:cs="Arial"/>
          <w:color w:val="000000"/>
          <w:szCs w:val="22"/>
        </w:rPr>
      </w:pPr>
      <w:r w:rsidRPr="00A008EA">
        <w:rPr>
          <w:rFonts w:cs="Arial"/>
          <w:color w:val="000000"/>
          <w:szCs w:val="22"/>
        </w:rPr>
        <w:t>Expert knowledge of excel and functionality</w:t>
      </w:r>
      <w:r w:rsidR="006C79CD" w:rsidRPr="00A008EA">
        <w:rPr>
          <w:rFonts w:cs="Arial"/>
          <w:color w:val="000000"/>
          <w:szCs w:val="22"/>
        </w:rPr>
        <w:t xml:space="preserve"> within it in order to streamline reconciliations and be efficient in completing recs</w:t>
      </w:r>
    </w:p>
    <w:p w14:paraId="794D9FF9" w14:textId="77777777" w:rsidR="00525656" w:rsidRPr="00A008EA" w:rsidRDefault="00525656" w:rsidP="00525656">
      <w:pPr>
        <w:pStyle w:val="ListParagraph"/>
        <w:rPr>
          <w:rFonts w:cs="Arial"/>
          <w:color w:val="000000"/>
          <w:szCs w:val="22"/>
        </w:rPr>
      </w:pPr>
    </w:p>
    <w:p w14:paraId="12F26D09" w14:textId="1454FA7C" w:rsidR="00525656" w:rsidRPr="00A008EA" w:rsidRDefault="00525656" w:rsidP="006C79CD">
      <w:pPr>
        <w:pStyle w:val="ListParagraph"/>
        <w:numPr>
          <w:ilvl w:val="0"/>
          <w:numId w:val="22"/>
        </w:numPr>
        <w:rPr>
          <w:rFonts w:cs="Arial"/>
          <w:color w:val="000000"/>
          <w:szCs w:val="22"/>
        </w:rPr>
      </w:pPr>
      <w:r w:rsidRPr="00A008EA">
        <w:rPr>
          <w:rFonts w:cs="Arial"/>
          <w:color w:val="000000"/>
          <w:szCs w:val="22"/>
        </w:rPr>
        <w:t>Strong IT skills in order to minimise routine tasks in outlook and other programmes</w:t>
      </w:r>
    </w:p>
    <w:p w14:paraId="434A63CF" w14:textId="77777777" w:rsidR="006C79CD" w:rsidRPr="00A008EA" w:rsidRDefault="006C79CD" w:rsidP="006C79CD">
      <w:pPr>
        <w:pStyle w:val="ListParagraph"/>
        <w:rPr>
          <w:rFonts w:cs="Arial"/>
          <w:color w:val="000000"/>
          <w:szCs w:val="22"/>
        </w:rPr>
      </w:pPr>
    </w:p>
    <w:p w14:paraId="17E3D2AB" w14:textId="77777777" w:rsidR="006C79CD" w:rsidRPr="00A008EA" w:rsidRDefault="006C79CD" w:rsidP="006C79CD">
      <w:pPr>
        <w:pStyle w:val="ListParagraph"/>
        <w:numPr>
          <w:ilvl w:val="0"/>
          <w:numId w:val="22"/>
        </w:numPr>
        <w:rPr>
          <w:rFonts w:cs="Arial"/>
          <w:color w:val="000000"/>
          <w:szCs w:val="22"/>
        </w:rPr>
      </w:pPr>
      <w:r w:rsidRPr="00A008EA">
        <w:rPr>
          <w:rFonts w:cs="Arial"/>
          <w:color w:val="000000"/>
          <w:szCs w:val="22"/>
        </w:rPr>
        <w:t>Able to apply and follow good financial practice and comply with finance regulations, manuals and procedures</w:t>
      </w:r>
    </w:p>
    <w:p w14:paraId="1A15B521" w14:textId="77777777" w:rsidR="006C79CD" w:rsidRPr="00A008EA" w:rsidRDefault="006C79CD" w:rsidP="006C79CD">
      <w:pPr>
        <w:rPr>
          <w:rFonts w:cs="Arial"/>
          <w:color w:val="000000"/>
          <w:szCs w:val="22"/>
        </w:rPr>
      </w:pPr>
    </w:p>
    <w:p w14:paraId="4DD25FA5" w14:textId="445FA045" w:rsidR="006C79CD" w:rsidRPr="00A008EA" w:rsidRDefault="006C79CD" w:rsidP="006C79CD">
      <w:pPr>
        <w:pStyle w:val="ListParagraph"/>
        <w:numPr>
          <w:ilvl w:val="0"/>
          <w:numId w:val="22"/>
        </w:numPr>
        <w:rPr>
          <w:rFonts w:cs="Arial"/>
          <w:color w:val="000000"/>
          <w:szCs w:val="22"/>
        </w:rPr>
      </w:pPr>
      <w:r w:rsidRPr="00A008EA">
        <w:rPr>
          <w:rFonts w:cs="Arial"/>
          <w:color w:val="000000"/>
          <w:szCs w:val="22"/>
        </w:rPr>
        <w:t xml:space="preserve">Excellent </w:t>
      </w:r>
      <w:r w:rsidR="00525656" w:rsidRPr="00A008EA">
        <w:rPr>
          <w:rFonts w:cs="Arial"/>
          <w:color w:val="000000"/>
          <w:szCs w:val="22"/>
        </w:rPr>
        <w:t xml:space="preserve">written, </w:t>
      </w:r>
      <w:r w:rsidRPr="00A008EA">
        <w:rPr>
          <w:rFonts w:cs="Arial"/>
          <w:color w:val="000000"/>
          <w:szCs w:val="22"/>
        </w:rPr>
        <w:t>verbal communication and presentation skills</w:t>
      </w:r>
      <w:r w:rsidR="00525656" w:rsidRPr="00A008EA">
        <w:rPr>
          <w:rFonts w:cs="Arial"/>
          <w:color w:val="000000"/>
          <w:szCs w:val="22"/>
        </w:rPr>
        <w:t xml:space="preserve"> in order </w:t>
      </w:r>
      <w:r w:rsidRPr="00A008EA">
        <w:rPr>
          <w:rFonts w:cs="Arial"/>
          <w:color w:val="000000"/>
          <w:szCs w:val="22"/>
        </w:rPr>
        <w:t xml:space="preserve">to explain </w:t>
      </w:r>
      <w:r w:rsidR="00525656" w:rsidRPr="00A008EA">
        <w:rPr>
          <w:rFonts w:cs="Arial"/>
          <w:color w:val="000000"/>
          <w:szCs w:val="22"/>
        </w:rPr>
        <w:t xml:space="preserve">technical accounting and reconciliation issues </w:t>
      </w:r>
      <w:r w:rsidRPr="00A008EA">
        <w:rPr>
          <w:rFonts w:cs="Arial"/>
          <w:color w:val="000000"/>
          <w:szCs w:val="22"/>
        </w:rPr>
        <w:t>to non-</w:t>
      </w:r>
      <w:r w:rsidR="00525656" w:rsidRPr="00A008EA">
        <w:rPr>
          <w:rFonts w:cs="Arial"/>
          <w:color w:val="000000"/>
          <w:szCs w:val="22"/>
        </w:rPr>
        <w:t xml:space="preserve">specialist </w:t>
      </w:r>
      <w:r w:rsidRPr="00A008EA">
        <w:rPr>
          <w:rFonts w:cs="Arial"/>
          <w:color w:val="000000"/>
          <w:szCs w:val="22"/>
        </w:rPr>
        <w:t>colleagues.</w:t>
      </w:r>
    </w:p>
    <w:p w14:paraId="1AAC20AC" w14:textId="77777777" w:rsidR="006C79CD" w:rsidRPr="00A008EA" w:rsidRDefault="006C79CD" w:rsidP="006C79CD">
      <w:pPr>
        <w:rPr>
          <w:rFonts w:cs="Arial"/>
          <w:color w:val="000000"/>
          <w:szCs w:val="22"/>
        </w:rPr>
      </w:pPr>
    </w:p>
    <w:p w14:paraId="586E3742" w14:textId="2C8D3FD3" w:rsidR="006C79CD" w:rsidRPr="00A008EA" w:rsidRDefault="006C79CD" w:rsidP="006C79CD">
      <w:pPr>
        <w:pStyle w:val="ListParagraph"/>
        <w:numPr>
          <w:ilvl w:val="0"/>
          <w:numId w:val="22"/>
        </w:numPr>
        <w:rPr>
          <w:rFonts w:cs="Arial"/>
          <w:color w:val="000000"/>
          <w:szCs w:val="22"/>
        </w:rPr>
      </w:pPr>
      <w:r w:rsidRPr="00A008EA">
        <w:rPr>
          <w:rFonts w:cs="Arial"/>
          <w:color w:val="000000"/>
          <w:szCs w:val="22"/>
        </w:rPr>
        <w:t xml:space="preserve">Able to build effective and productive working relationships with colleagues and teams </w:t>
      </w:r>
      <w:r w:rsidR="00525656" w:rsidRPr="00A008EA">
        <w:rPr>
          <w:rFonts w:cs="Arial"/>
          <w:color w:val="000000"/>
          <w:szCs w:val="22"/>
        </w:rPr>
        <w:t xml:space="preserve">inside and outside of the Council </w:t>
      </w:r>
      <w:r w:rsidRPr="00A008EA">
        <w:rPr>
          <w:rFonts w:cs="Arial"/>
          <w:color w:val="000000"/>
          <w:szCs w:val="22"/>
        </w:rPr>
        <w:t>and demonstrate the personal commitment to ensuring strong financial management</w:t>
      </w:r>
      <w:r w:rsidR="00525656" w:rsidRPr="00A008EA">
        <w:rPr>
          <w:rFonts w:cs="Arial"/>
          <w:color w:val="000000"/>
          <w:szCs w:val="22"/>
        </w:rPr>
        <w:t>.</w:t>
      </w:r>
    </w:p>
    <w:p w14:paraId="174AB17A" w14:textId="77777777" w:rsidR="006C79CD" w:rsidRPr="00A008EA" w:rsidRDefault="006C79CD" w:rsidP="006C79CD">
      <w:pPr>
        <w:rPr>
          <w:rFonts w:cs="Arial"/>
          <w:color w:val="000000"/>
          <w:szCs w:val="22"/>
        </w:rPr>
      </w:pPr>
    </w:p>
    <w:p w14:paraId="27874846" w14:textId="3B276A7D" w:rsidR="006C79CD" w:rsidRPr="00A008EA" w:rsidRDefault="006C79CD" w:rsidP="006C79CD">
      <w:pPr>
        <w:pStyle w:val="ListParagraph"/>
        <w:numPr>
          <w:ilvl w:val="0"/>
          <w:numId w:val="22"/>
        </w:numPr>
        <w:rPr>
          <w:rFonts w:cs="Arial"/>
          <w:color w:val="000000"/>
          <w:szCs w:val="22"/>
        </w:rPr>
      </w:pPr>
      <w:r w:rsidRPr="00A008EA">
        <w:rPr>
          <w:rFonts w:cs="Arial"/>
          <w:color w:val="000000"/>
          <w:szCs w:val="22"/>
        </w:rPr>
        <w:t xml:space="preserve">Ability to understand, assess and recommend improvements to operational </w:t>
      </w:r>
      <w:r w:rsidR="00525656" w:rsidRPr="00A008EA">
        <w:rPr>
          <w:rFonts w:cs="Arial"/>
          <w:color w:val="000000"/>
          <w:szCs w:val="22"/>
        </w:rPr>
        <w:t xml:space="preserve">processes and </w:t>
      </w:r>
      <w:r w:rsidRPr="00A008EA">
        <w:rPr>
          <w:rFonts w:cs="Arial"/>
          <w:color w:val="000000"/>
          <w:szCs w:val="22"/>
        </w:rPr>
        <w:t>procedures.</w:t>
      </w:r>
    </w:p>
    <w:p w14:paraId="0B281C42" w14:textId="77777777" w:rsidR="006C79CD" w:rsidRPr="00A008EA" w:rsidRDefault="006C79CD" w:rsidP="00EB687D">
      <w:pPr>
        <w:rPr>
          <w:rFonts w:cs="Arial"/>
          <w:szCs w:val="22"/>
        </w:rPr>
      </w:pPr>
    </w:p>
    <w:p w14:paraId="2E3C9CE9" w14:textId="722D1C57" w:rsidR="00EB687D" w:rsidRPr="00A008EA" w:rsidRDefault="00740DC5" w:rsidP="00EB687D">
      <w:pPr>
        <w:rPr>
          <w:rFonts w:cs="Arial"/>
          <w:b/>
          <w:szCs w:val="22"/>
        </w:rPr>
      </w:pPr>
      <w:r w:rsidRPr="00A008EA">
        <w:rPr>
          <w:rFonts w:cs="Arial"/>
          <w:b/>
          <w:szCs w:val="22"/>
        </w:rPr>
        <w:t>Camden Way Five Ways of Working</w:t>
      </w:r>
    </w:p>
    <w:p w14:paraId="2E3C9CEA" w14:textId="77777777" w:rsidR="00740DC5" w:rsidRPr="00A008EA" w:rsidRDefault="00740DC5" w:rsidP="00740DC5">
      <w:pPr>
        <w:spacing w:before="100" w:beforeAutospacing="1" w:after="100" w:afterAutospacing="1" w:line="300" w:lineRule="atLeast"/>
        <w:rPr>
          <w:rFonts w:cs="Arial"/>
          <w:i/>
          <w:color w:val="000000" w:themeColor="text1"/>
          <w:szCs w:val="22"/>
          <w:lang w:val="en-US"/>
        </w:rPr>
      </w:pPr>
      <w:r w:rsidRPr="00A008EA">
        <w:rPr>
          <w:rFonts w:cs="Arial"/>
          <w:i/>
          <w:color w:val="000000" w:themeColor="text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2E3C9CEB" w14:textId="77777777" w:rsidR="00740DC5" w:rsidRPr="00A008EA" w:rsidRDefault="00740DC5" w:rsidP="00740DC5">
      <w:pPr>
        <w:spacing w:before="100" w:beforeAutospacing="1" w:after="100" w:afterAutospacing="1" w:line="300" w:lineRule="atLeast"/>
        <w:rPr>
          <w:rFonts w:cs="Arial"/>
          <w:color w:val="000000" w:themeColor="text1"/>
          <w:szCs w:val="22"/>
          <w:lang w:val="en-US"/>
        </w:rPr>
      </w:pPr>
      <w:r w:rsidRPr="00A008EA">
        <w:rPr>
          <w:rFonts w:cs="Arial"/>
          <w:color w:val="000000" w:themeColor="text1"/>
          <w:szCs w:val="22"/>
          <w:lang w:val="en-US"/>
        </w:rPr>
        <w:t>The Camden Way illustrates the approach that should underpin everything we do through five ways of working: </w:t>
      </w:r>
    </w:p>
    <w:p w14:paraId="2E3C9CEC" w14:textId="77777777" w:rsidR="00740DC5" w:rsidRPr="00A008EA" w:rsidRDefault="00740DC5" w:rsidP="00740DC5">
      <w:pPr>
        <w:spacing w:before="100" w:beforeAutospacing="1" w:after="100" w:afterAutospacing="1" w:line="300" w:lineRule="atLeast"/>
        <w:rPr>
          <w:rFonts w:cs="Arial"/>
          <w:color w:val="000000" w:themeColor="text1"/>
          <w:szCs w:val="22"/>
          <w:lang w:val="en-US"/>
        </w:rPr>
      </w:pPr>
      <w:r w:rsidRPr="00A008EA">
        <w:rPr>
          <w:rFonts w:cs="Arial"/>
          <w:color w:val="000000" w:themeColor="text1"/>
          <w:szCs w:val="22"/>
          <w:lang w:val="en-US"/>
        </w:rPr>
        <w:t>•Deliver for the people of Camden</w:t>
      </w:r>
    </w:p>
    <w:p w14:paraId="2E3C9CED" w14:textId="77777777" w:rsidR="00740DC5" w:rsidRPr="00A008EA" w:rsidRDefault="00740DC5" w:rsidP="00740DC5">
      <w:pPr>
        <w:spacing w:before="100" w:beforeAutospacing="1" w:after="100" w:afterAutospacing="1" w:line="300" w:lineRule="atLeast"/>
        <w:rPr>
          <w:rFonts w:cs="Arial"/>
          <w:color w:val="000000" w:themeColor="text1"/>
          <w:szCs w:val="22"/>
          <w:lang w:val="en-US"/>
        </w:rPr>
      </w:pPr>
      <w:r w:rsidRPr="00A008EA">
        <w:rPr>
          <w:rFonts w:cs="Arial"/>
          <w:color w:val="000000" w:themeColor="text1"/>
          <w:szCs w:val="22"/>
          <w:lang w:val="en-US"/>
        </w:rPr>
        <w:t>•Work as one team</w:t>
      </w:r>
    </w:p>
    <w:p w14:paraId="2E3C9CEE" w14:textId="77777777" w:rsidR="00740DC5" w:rsidRPr="00A008EA" w:rsidRDefault="00740DC5" w:rsidP="00740DC5">
      <w:pPr>
        <w:spacing w:before="100" w:beforeAutospacing="1" w:after="100" w:afterAutospacing="1" w:line="300" w:lineRule="atLeast"/>
        <w:rPr>
          <w:rFonts w:cs="Arial"/>
          <w:color w:val="000000" w:themeColor="text1"/>
          <w:szCs w:val="22"/>
          <w:lang w:val="en-US"/>
        </w:rPr>
      </w:pPr>
      <w:r w:rsidRPr="00A008EA">
        <w:rPr>
          <w:rFonts w:cs="Arial"/>
          <w:color w:val="000000" w:themeColor="text1"/>
          <w:szCs w:val="22"/>
          <w:lang w:val="en-US"/>
        </w:rPr>
        <w:t>•Take pride in getting it right</w:t>
      </w:r>
    </w:p>
    <w:p w14:paraId="2E3C9CEF" w14:textId="77777777" w:rsidR="00740DC5" w:rsidRPr="00A008EA" w:rsidRDefault="00740DC5" w:rsidP="00740DC5">
      <w:pPr>
        <w:spacing w:before="100" w:beforeAutospacing="1" w:after="100" w:afterAutospacing="1" w:line="300" w:lineRule="atLeast"/>
        <w:rPr>
          <w:rFonts w:cs="Arial"/>
          <w:color w:val="000000" w:themeColor="text1"/>
          <w:szCs w:val="22"/>
          <w:lang w:val="en-US"/>
        </w:rPr>
      </w:pPr>
      <w:r w:rsidRPr="00A008EA">
        <w:rPr>
          <w:rFonts w:cs="Arial"/>
          <w:color w:val="000000" w:themeColor="text1"/>
          <w:szCs w:val="22"/>
          <w:lang w:val="en-US"/>
        </w:rPr>
        <w:lastRenderedPageBreak/>
        <w:t>•Find better ways</w:t>
      </w:r>
    </w:p>
    <w:p w14:paraId="2E3C9CF0" w14:textId="77777777" w:rsidR="00740DC5" w:rsidRPr="00A008EA" w:rsidRDefault="00740DC5" w:rsidP="00740DC5">
      <w:pPr>
        <w:spacing w:before="100" w:beforeAutospacing="1" w:after="100" w:afterAutospacing="1" w:line="300" w:lineRule="atLeast"/>
        <w:rPr>
          <w:rFonts w:cs="Arial"/>
          <w:color w:val="000000" w:themeColor="text1"/>
          <w:szCs w:val="22"/>
          <w:lang w:val="en-US"/>
        </w:rPr>
      </w:pPr>
      <w:r w:rsidRPr="00A008EA">
        <w:rPr>
          <w:rFonts w:cs="Arial"/>
          <w:color w:val="000000" w:themeColor="text1"/>
          <w:szCs w:val="22"/>
          <w:lang w:val="en-US"/>
        </w:rPr>
        <w:t xml:space="preserve">•Take personal responsibility </w:t>
      </w:r>
    </w:p>
    <w:p w14:paraId="2E3C9CF1" w14:textId="77777777" w:rsidR="00EB687D" w:rsidRPr="00A008EA" w:rsidRDefault="0069405C" w:rsidP="00EB687D">
      <w:pPr>
        <w:rPr>
          <w:rFonts w:cs="Arial"/>
          <w:color w:val="000000" w:themeColor="text1"/>
          <w:szCs w:val="22"/>
        </w:rPr>
      </w:pPr>
      <w:r w:rsidRPr="00A008EA">
        <w:rPr>
          <w:rFonts w:cs="Arial"/>
          <w:color w:val="000000" w:themeColor="text1"/>
          <w:szCs w:val="22"/>
        </w:rPr>
        <w:t>For further information on the Camden Way please visit:</w:t>
      </w:r>
    </w:p>
    <w:p w14:paraId="2E3C9CF2" w14:textId="77777777" w:rsidR="0069405C" w:rsidRPr="00A008EA" w:rsidRDefault="0069405C" w:rsidP="00EB687D">
      <w:pPr>
        <w:rPr>
          <w:rFonts w:cs="Arial"/>
          <w:color w:val="000000" w:themeColor="text1"/>
          <w:szCs w:val="22"/>
        </w:rPr>
      </w:pPr>
    </w:p>
    <w:p w14:paraId="5D484714" w14:textId="77777777" w:rsidR="00A008EA" w:rsidRPr="00A008EA" w:rsidRDefault="00A008EA" w:rsidP="00A008EA">
      <w:pPr>
        <w:rPr>
          <w:rFonts w:cs="Arial"/>
          <w:szCs w:val="22"/>
        </w:rPr>
      </w:pPr>
      <w:hyperlink r:id="rId11" w:history="1">
        <w:r w:rsidRPr="00A008EA">
          <w:rPr>
            <w:rStyle w:val="Hyperlink"/>
            <w:rFonts w:cs="Arial"/>
            <w:szCs w:val="22"/>
          </w:rPr>
          <w:t>https://camdengov.referrals.selectminds.com/togetherwearecamden/info/page1</w:t>
        </w:r>
      </w:hyperlink>
      <w:r w:rsidRPr="00A008EA">
        <w:rPr>
          <w:rFonts w:cs="Arial"/>
          <w:szCs w:val="22"/>
        </w:rPr>
        <w:t xml:space="preserve"> </w:t>
      </w:r>
    </w:p>
    <w:p w14:paraId="2E3C9CF4" w14:textId="77777777" w:rsidR="0069405C" w:rsidRPr="00251714" w:rsidRDefault="0069405C" w:rsidP="00EB687D">
      <w:pPr>
        <w:rPr>
          <w:rFonts w:cs="Arial"/>
          <w:sz w:val="24"/>
          <w:szCs w:val="22"/>
        </w:rPr>
      </w:pPr>
    </w:p>
    <w:sectPr w:rsidR="0069405C" w:rsidRPr="00251714" w:rsidSect="007A6B99">
      <w:headerReference w:type="even" r:id="rId12"/>
      <w:headerReference w:type="default" r:id="rId13"/>
      <w:footerReference w:type="even" r:id="rId14"/>
      <w:footerReference w:type="default" r:id="rId15"/>
      <w:headerReference w:type="first" r:id="rId16"/>
      <w:footerReference w:type="first" r:id="rId17"/>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C9CFA" w14:textId="77777777" w:rsidR="006C79CD" w:rsidRDefault="006C79CD">
      <w:r>
        <w:separator/>
      </w:r>
    </w:p>
  </w:endnote>
  <w:endnote w:type="continuationSeparator" w:id="0">
    <w:p w14:paraId="2E3C9CFB" w14:textId="77777777" w:rsidR="006C79CD" w:rsidRDefault="006C7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55F9A" w14:textId="77777777" w:rsidR="00B216D5" w:rsidRDefault="00B21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E1C3E" w14:textId="77777777" w:rsidR="00B216D5" w:rsidRDefault="00B216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CF08C" w14:textId="77777777" w:rsidR="00B216D5" w:rsidRDefault="00B21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C9CF8" w14:textId="77777777" w:rsidR="006C79CD" w:rsidRDefault="006C79CD">
      <w:r>
        <w:separator/>
      </w:r>
    </w:p>
  </w:footnote>
  <w:footnote w:type="continuationSeparator" w:id="0">
    <w:p w14:paraId="2E3C9CF9" w14:textId="77777777" w:rsidR="006C79CD" w:rsidRDefault="006C7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F5B6E" w14:textId="77777777" w:rsidR="00B216D5" w:rsidRDefault="00B21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F1A35" w14:textId="2B24F56B" w:rsidR="00B216D5" w:rsidRDefault="00B216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8D490" w14:textId="77777777" w:rsidR="00B216D5" w:rsidRDefault="00B216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DD165F1"/>
    <w:multiLevelType w:val="multilevel"/>
    <w:tmpl w:val="638A148E"/>
    <w:numStyleLink w:val="HayGroupNumberingList"/>
  </w:abstractNum>
  <w:abstractNum w:abstractNumId="8" w15:restartNumberingAfterBreak="0">
    <w:nsid w:val="316E1768"/>
    <w:multiLevelType w:val="multilevel"/>
    <w:tmpl w:val="5718C5D6"/>
    <w:numStyleLink w:val="HayGroupBulletlist"/>
  </w:abstractNum>
  <w:abstractNum w:abstractNumId="9" w15:restartNumberingAfterBreak="0">
    <w:nsid w:val="34F309B0"/>
    <w:multiLevelType w:val="hybridMultilevel"/>
    <w:tmpl w:val="BD4EF6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8B760EE"/>
    <w:multiLevelType w:val="hybridMultilevel"/>
    <w:tmpl w:val="873A3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133FEC"/>
    <w:multiLevelType w:val="hybridMultilevel"/>
    <w:tmpl w:val="F1027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1F5B7A"/>
    <w:multiLevelType w:val="hybridMultilevel"/>
    <w:tmpl w:val="1C900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21"/>
  </w:num>
  <w:num w:numId="3">
    <w:abstractNumId w:val="15"/>
  </w:num>
  <w:num w:numId="4">
    <w:abstractNumId w:val="22"/>
  </w:num>
  <w:num w:numId="5">
    <w:abstractNumId w:val="1"/>
  </w:num>
  <w:num w:numId="6">
    <w:abstractNumId w:val="6"/>
  </w:num>
  <w:num w:numId="7">
    <w:abstractNumId w:val="20"/>
  </w:num>
  <w:num w:numId="8">
    <w:abstractNumId w:val="16"/>
  </w:num>
  <w:num w:numId="9">
    <w:abstractNumId w:val="5"/>
  </w:num>
  <w:num w:numId="10">
    <w:abstractNumId w:val="10"/>
  </w:num>
  <w:num w:numId="11">
    <w:abstractNumId w:val="0"/>
  </w:num>
  <w:num w:numId="12">
    <w:abstractNumId w:val="19"/>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1"/>
  </w:num>
  <w:num w:numId="19">
    <w:abstractNumId w:val="18"/>
  </w:num>
  <w:num w:numId="20">
    <w:abstractNumId w:val="17"/>
  </w:num>
  <w:num w:numId="21">
    <w:abstractNumId w:val="12"/>
  </w:num>
  <w:num w:numId="22">
    <w:abstractNumId w:val="14"/>
  </w:num>
  <w:num w:numId="23">
    <w:abstractNumId w:val="9"/>
  </w:num>
  <w:num w:numId="24">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0424D"/>
    <w:rsid w:val="0001443D"/>
    <w:rsid w:val="00025E1E"/>
    <w:rsid w:val="00031871"/>
    <w:rsid w:val="00032961"/>
    <w:rsid w:val="00033D26"/>
    <w:rsid w:val="00033F3C"/>
    <w:rsid w:val="0003541C"/>
    <w:rsid w:val="0003593C"/>
    <w:rsid w:val="00035C8F"/>
    <w:rsid w:val="00035E7B"/>
    <w:rsid w:val="0004053B"/>
    <w:rsid w:val="00050AC2"/>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206A7F"/>
    <w:rsid w:val="002276F6"/>
    <w:rsid w:val="002335E9"/>
    <w:rsid w:val="00241AA7"/>
    <w:rsid w:val="00251714"/>
    <w:rsid w:val="00253840"/>
    <w:rsid w:val="00253888"/>
    <w:rsid w:val="0026753A"/>
    <w:rsid w:val="00281B56"/>
    <w:rsid w:val="00287409"/>
    <w:rsid w:val="002902CB"/>
    <w:rsid w:val="00290529"/>
    <w:rsid w:val="002976AB"/>
    <w:rsid w:val="002A5E19"/>
    <w:rsid w:val="002B66D4"/>
    <w:rsid w:val="002C06AA"/>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82BEE"/>
    <w:rsid w:val="00493519"/>
    <w:rsid w:val="00493F33"/>
    <w:rsid w:val="004B3955"/>
    <w:rsid w:val="004B6948"/>
    <w:rsid w:val="004C1DAF"/>
    <w:rsid w:val="004C6BA6"/>
    <w:rsid w:val="004E4337"/>
    <w:rsid w:val="0050456B"/>
    <w:rsid w:val="005047B8"/>
    <w:rsid w:val="00505AA1"/>
    <w:rsid w:val="00505C34"/>
    <w:rsid w:val="005149FA"/>
    <w:rsid w:val="005208A4"/>
    <w:rsid w:val="00522E90"/>
    <w:rsid w:val="00523105"/>
    <w:rsid w:val="00525656"/>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C79CD"/>
    <w:rsid w:val="006D489C"/>
    <w:rsid w:val="006E3B3B"/>
    <w:rsid w:val="006E74E4"/>
    <w:rsid w:val="006F1C6A"/>
    <w:rsid w:val="007025D2"/>
    <w:rsid w:val="00713850"/>
    <w:rsid w:val="00740DC5"/>
    <w:rsid w:val="00755D02"/>
    <w:rsid w:val="00760BA1"/>
    <w:rsid w:val="00764960"/>
    <w:rsid w:val="00766226"/>
    <w:rsid w:val="00767BDF"/>
    <w:rsid w:val="00796F0C"/>
    <w:rsid w:val="007A6B99"/>
    <w:rsid w:val="007A7C03"/>
    <w:rsid w:val="007A7EB9"/>
    <w:rsid w:val="007B0D8C"/>
    <w:rsid w:val="007C6F29"/>
    <w:rsid w:val="007D25B4"/>
    <w:rsid w:val="007D7F77"/>
    <w:rsid w:val="00800BF4"/>
    <w:rsid w:val="00802681"/>
    <w:rsid w:val="00804F4D"/>
    <w:rsid w:val="00805B34"/>
    <w:rsid w:val="00806272"/>
    <w:rsid w:val="00815B53"/>
    <w:rsid w:val="00816C23"/>
    <w:rsid w:val="00822E40"/>
    <w:rsid w:val="00830F1C"/>
    <w:rsid w:val="008312AE"/>
    <w:rsid w:val="00835035"/>
    <w:rsid w:val="00836E5D"/>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08EA"/>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3B8D"/>
    <w:rsid w:val="00AA44A4"/>
    <w:rsid w:val="00AC1B84"/>
    <w:rsid w:val="00AD3D7F"/>
    <w:rsid w:val="00AD4E43"/>
    <w:rsid w:val="00AE313B"/>
    <w:rsid w:val="00AE7AB4"/>
    <w:rsid w:val="00AF11E1"/>
    <w:rsid w:val="00B025E1"/>
    <w:rsid w:val="00B137D7"/>
    <w:rsid w:val="00B151A7"/>
    <w:rsid w:val="00B216D5"/>
    <w:rsid w:val="00B2227C"/>
    <w:rsid w:val="00B22655"/>
    <w:rsid w:val="00B32430"/>
    <w:rsid w:val="00B44BEE"/>
    <w:rsid w:val="00B53918"/>
    <w:rsid w:val="00B53C74"/>
    <w:rsid w:val="00B60815"/>
    <w:rsid w:val="00B75B7F"/>
    <w:rsid w:val="00B77231"/>
    <w:rsid w:val="00B85665"/>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3164C"/>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59D2"/>
    <w:rsid w:val="00E374B7"/>
    <w:rsid w:val="00E50D64"/>
    <w:rsid w:val="00E555F0"/>
    <w:rsid w:val="00E67190"/>
    <w:rsid w:val="00E710E4"/>
    <w:rsid w:val="00E71258"/>
    <w:rsid w:val="00E8781B"/>
    <w:rsid w:val="00E92BB1"/>
    <w:rsid w:val="00E9544C"/>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67FD"/>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E3C9CC9"/>
  <w15:docId w15:val="{E13FB3D3-08BA-4B5C-A053-C1B32FD8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6C79CD"/>
    <w:pPr>
      <w:ind w:left="720"/>
      <w:contextualSpacing/>
    </w:pPr>
  </w:style>
  <w:style w:type="character" w:styleId="CommentReference">
    <w:name w:val="annotation reference"/>
    <w:basedOn w:val="DefaultParagraphFont"/>
    <w:semiHidden/>
    <w:unhideWhenUsed/>
    <w:rsid w:val="00E71258"/>
    <w:rPr>
      <w:sz w:val="16"/>
      <w:szCs w:val="16"/>
    </w:rPr>
  </w:style>
  <w:style w:type="paragraph" w:styleId="CommentText">
    <w:name w:val="annotation text"/>
    <w:basedOn w:val="Normal"/>
    <w:link w:val="CommentTextChar"/>
    <w:semiHidden/>
    <w:unhideWhenUsed/>
    <w:rsid w:val="00E71258"/>
    <w:rPr>
      <w:sz w:val="20"/>
      <w:szCs w:val="20"/>
    </w:rPr>
  </w:style>
  <w:style w:type="character" w:customStyle="1" w:styleId="CommentTextChar">
    <w:name w:val="Comment Text Char"/>
    <w:basedOn w:val="DefaultParagraphFont"/>
    <w:link w:val="CommentText"/>
    <w:semiHidden/>
    <w:rsid w:val="00E71258"/>
    <w:rPr>
      <w:rFonts w:ascii="Arial" w:hAnsi="Arial"/>
    </w:rPr>
  </w:style>
  <w:style w:type="paragraph" w:styleId="CommentSubject">
    <w:name w:val="annotation subject"/>
    <w:basedOn w:val="CommentText"/>
    <w:next w:val="CommentText"/>
    <w:link w:val="CommentSubjectChar"/>
    <w:semiHidden/>
    <w:unhideWhenUsed/>
    <w:rsid w:val="00E71258"/>
    <w:rPr>
      <w:b/>
      <w:bCs/>
    </w:rPr>
  </w:style>
  <w:style w:type="character" w:customStyle="1" w:styleId="CommentSubjectChar">
    <w:name w:val="Comment Subject Char"/>
    <w:basedOn w:val="CommentTextChar"/>
    <w:link w:val="CommentSubject"/>
    <w:semiHidden/>
    <w:rsid w:val="00E7125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mdengov.referrals.selectminds.com/togetherwearecamden/info/page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658550-531c-4822-bb53-008897151534">
      <Value>41</Value>
    </TaxCatchAll>
    <TaxKeywordTaxHTField xmlns="ff658550-531c-4822-bb53-008897151534">
      <Terms xmlns="http://schemas.microsoft.com/office/infopath/2007/PartnerControls">
        <TermInfo xmlns="http://schemas.microsoft.com/office/infopath/2007/PartnerControls">
          <TermName xmlns="http://schemas.microsoft.com/office/infopath/2007/PartnerControls">HR Forms</TermName>
          <TermId xmlns="http://schemas.microsoft.com/office/infopath/2007/PartnerControls">98ac45ea-3878-44c1-bcd9-b4b92c4b3b09</TermId>
        </TermInfo>
      </Terms>
    </TaxKeywordTaxHTField>
    <d7725996dd1a42a295bea4447a9593ed xmlns="ff658550-531c-4822-bb53-008897151534">
      <Terms xmlns="http://schemas.microsoft.com/office/infopath/2007/PartnerControls"/>
    </d7725996dd1a42a295bea4447a9593ed>
    <SharedWithUsers xmlns="00c0648d-ca76-4bd0-bbae-a2235789c047">
      <UserInfo>
        <DisplayName>Camp, Anna</DisplayName>
        <AccountId>552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E66F1E8C70341943B3124E9B957533A6" ma:contentTypeVersion="6" ma:contentTypeDescription="" ma:contentTypeScope="" ma:versionID="b31281f87d9711971454b6d6d22ddd8d">
  <xsd:schema xmlns:xsd="http://www.w3.org/2001/XMLSchema" xmlns:xs="http://www.w3.org/2001/XMLSchema" xmlns:p="http://schemas.microsoft.com/office/2006/metadata/properties" xmlns:ns2="ff658550-531c-4822-bb53-008897151534" xmlns:ns3="00c0648d-ca76-4bd0-bbae-a2235789c047" xmlns:ns4="554c477e-1dac-4a8a-aba6-2576a306fe1b" targetNamespace="http://schemas.microsoft.com/office/2006/metadata/properties" ma:root="true" ma:fieldsID="118f1f5676d86991a0c79c06f3603c16" ns2:_="" ns3:_="" ns4:_="">
    <xsd:import namespace="ff658550-531c-4822-bb53-008897151534"/>
    <xsd:import namespace="00c0648d-ca76-4bd0-bbae-a2235789c047"/>
    <xsd:import namespace="554c477e-1dac-4a8a-aba6-2576a306fe1b"/>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c0648d-ca76-4bd0-bbae-a2235789c047"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4c477e-1dac-4a8a-aba6-2576a306fe1b"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80115-25D2-4047-B6CA-21A9A6527D19}">
  <ds:schemaRefs>
    <ds:schemaRef ds:uri="http://schemas.microsoft.com/office/2006/documentManagement/types"/>
    <ds:schemaRef ds:uri="00c0648d-ca76-4bd0-bbae-a2235789c047"/>
    <ds:schemaRef ds:uri="http://purl.org/dc/dcmitype/"/>
    <ds:schemaRef ds:uri="http://purl.org/dc/terms/"/>
    <ds:schemaRef ds:uri="http://www.w3.org/XML/1998/namespac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554c477e-1dac-4a8a-aba6-2576a306fe1b"/>
    <ds:schemaRef ds:uri="ff658550-531c-4822-bb53-008897151534"/>
  </ds:schemaRefs>
</ds:datastoreItem>
</file>

<file path=customXml/itemProps2.xml><?xml version="1.0" encoding="utf-8"?>
<ds:datastoreItem xmlns:ds="http://schemas.openxmlformats.org/officeDocument/2006/customXml" ds:itemID="{CC78D953-E58A-45DD-8657-094095BCF2CF}">
  <ds:schemaRefs>
    <ds:schemaRef ds:uri="http://schemas.microsoft.com/sharepoint/v3/contenttype/forms"/>
  </ds:schemaRefs>
</ds:datastoreItem>
</file>

<file path=customXml/itemProps3.xml><?xml version="1.0" encoding="utf-8"?>
<ds:datastoreItem xmlns:ds="http://schemas.openxmlformats.org/officeDocument/2006/customXml" ds:itemID="{99A5F165-8348-4CC9-800A-8339767B4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00c0648d-ca76-4bd0-bbae-a2235789c047"/>
    <ds:schemaRef ds:uri="554c477e-1dac-4a8a-aba6-2576a306f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DA4601-50AF-4A84-BAEE-997B0726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938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Job profile supplementary information form</vt:lpstr>
    </vt:vector>
  </TitlesOfParts>
  <Company>Camden</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supplementary information form</dc:title>
  <dc:creator>Scott Gardner</dc:creator>
  <cp:keywords>HR Forms</cp:keywords>
  <cp:lastModifiedBy>Kabir, Urmi</cp:lastModifiedBy>
  <cp:revision>3</cp:revision>
  <cp:lastPrinted>2009-12-02T09:13:00Z</cp:lastPrinted>
  <dcterms:created xsi:type="dcterms:W3CDTF">2017-12-18T12:08:00Z</dcterms:created>
  <dcterms:modified xsi:type="dcterms:W3CDTF">2018-02-02T16:36:00Z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0x01010021F96E768259274699E5654485FEE95600E66F1E8C70341943B3124E9B957533A6</vt:lpwstr>
  </property>
  <property fmtid="{D5CDD505-2E9C-101B-9397-08002B2CF9AE}" pid="3" name="TaxKeyword">
    <vt:lpwstr>41;#HR Forms|98ac45ea-3878-44c1-bcd9-b4b92c4b3b09</vt:lpwstr>
  </property>
  <property fmtid="{D5CDD505-2E9C-101B-9397-08002B2CF9AE}" pid="4" name="&quot;Find out about&quot; category">
    <vt:lpwstr/>
  </property>
</Properties>
</file>