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86" w:rsidRDefault="007A6B99" w:rsidP="00574B2A">
      <w:pPr>
        <w:jc w:val="center"/>
        <w:rPr>
          <w:rFonts w:cs="Arial"/>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17086">
        <w:rPr>
          <w:rFonts w:cs="Arial"/>
          <w:b/>
          <w:szCs w:val="22"/>
        </w:rPr>
        <w:t>Events Officer</w:t>
      </w:r>
    </w:p>
    <w:p w:rsidR="00EB687D" w:rsidRDefault="00EB687D" w:rsidP="007A6B99">
      <w:pPr>
        <w:jc w:val="center"/>
        <w:rPr>
          <w:rFonts w:cs="Arial"/>
          <w:b/>
          <w:szCs w:val="22"/>
        </w:rPr>
      </w:pPr>
    </w:p>
    <w:p w:rsidR="00017086" w:rsidRPr="0069405C" w:rsidRDefault="00017086" w:rsidP="007A6B99">
      <w:pPr>
        <w:jc w:val="center"/>
        <w:rPr>
          <w:rFonts w:cs="Arial"/>
          <w:b/>
          <w:szCs w:val="22"/>
        </w:rPr>
      </w:pP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574B2A">
        <w:rPr>
          <w:rFonts w:cs="Arial"/>
          <w:b/>
          <w:szCs w:val="22"/>
        </w:rPr>
        <w:t xml:space="preserve"> Events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574B2A" w:rsidP="007A6B99">
      <w:pPr>
        <w:rPr>
          <w:rFonts w:cs="Arial"/>
          <w:b/>
          <w:szCs w:val="22"/>
        </w:rPr>
      </w:pPr>
      <w:r>
        <w:rPr>
          <w:rFonts w:cs="Arial"/>
          <w:b/>
          <w:szCs w:val="22"/>
        </w:rPr>
        <w:t>Job</w:t>
      </w:r>
      <w:r w:rsidR="001362D5" w:rsidRPr="0069405C">
        <w:rPr>
          <w:rFonts w:cs="Arial"/>
          <w:b/>
          <w:szCs w:val="22"/>
        </w:rPr>
        <w:t xml:space="preserve"> L</w:t>
      </w:r>
      <w:r>
        <w:rPr>
          <w:rFonts w:cs="Arial"/>
          <w:b/>
          <w:szCs w:val="22"/>
        </w:rPr>
        <w:t xml:space="preserve">evel </w:t>
      </w:r>
      <w:r w:rsidR="00017086">
        <w:rPr>
          <w:rFonts w:cs="Arial"/>
          <w:b/>
          <w:szCs w:val="22"/>
        </w:rPr>
        <w:t>3</w:t>
      </w:r>
      <w:r>
        <w:rPr>
          <w:rFonts w:cs="Arial"/>
          <w:b/>
          <w:szCs w:val="22"/>
        </w:rPr>
        <w:t xml:space="preserve"> Zone 1, </w:t>
      </w:r>
      <w:r w:rsidR="006A2594">
        <w:rPr>
          <w:rFonts w:cs="Arial"/>
          <w:b/>
          <w:szCs w:val="22"/>
        </w:rPr>
        <w:t>Camden Way Category</w:t>
      </w:r>
      <w:r>
        <w:rPr>
          <w:rFonts w:cs="Arial"/>
          <w:b/>
          <w:szCs w:val="22"/>
        </w:rPr>
        <w:t xml:space="preserve">: </w:t>
      </w:r>
      <w:r w:rsidR="00194A95">
        <w:rPr>
          <w:rFonts w:cs="Arial"/>
          <w:b/>
          <w:szCs w:val="22"/>
        </w:rPr>
        <w:t>Work as One Team</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426FD8" w:rsidRDefault="00017086" w:rsidP="00426FD8">
      <w:pPr>
        <w:rPr>
          <w:rFonts w:cs="Arial"/>
        </w:rPr>
      </w:pPr>
      <w:r>
        <w:rPr>
          <w:rFonts w:cs="Arial"/>
        </w:rPr>
        <w:t xml:space="preserve">We are seeking a highly experienced, competent, and dynamic Event Officer with substantial event delivery and management experience. The role engages a wide range of clients, both Corporate and Community and multiple partners. </w:t>
      </w:r>
      <w:r w:rsidR="00426FD8">
        <w:rPr>
          <w:rFonts w:cs="Arial"/>
        </w:rPr>
        <w:t>We seek a candidate with experience of Sales and Commercial business in the event industry and links with Creative Media Companies as we expand our work with commercial brand activations and business partnerships in the Borough.</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EB687D">
      <w:pPr>
        <w:rPr>
          <w:rFonts w:cs="Arial"/>
          <w:i/>
          <w:szCs w:val="22"/>
        </w:rPr>
      </w:pPr>
    </w:p>
    <w:p w:rsidR="00426FD8" w:rsidRPr="00426FD8" w:rsidRDefault="00426FD8" w:rsidP="00426FD8">
      <w:pPr>
        <w:pStyle w:val="ListParagraph"/>
        <w:numPr>
          <w:ilvl w:val="0"/>
          <w:numId w:val="21"/>
        </w:numPr>
        <w:rPr>
          <w:rFonts w:cs="Arial"/>
        </w:rPr>
      </w:pPr>
      <w:r w:rsidRPr="00426FD8">
        <w:rPr>
          <w:rFonts w:cs="Arial"/>
        </w:rPr>
        <w:t>This role requires the post holder to work with both community and corporate clients, primarily in the booking and delivery of events for our Parks and Open s</w:t>
      </w:r>
      <w:r w:rsidR="009340AB">
        <w:rPr>
          <w:rFonts w:cs="Arial"/>
        </w:rPr>
        <w:t>paces, and Untraditional spaces.</w:t>
      </w:r>
    </w:p>
    <w:p w:rsidR="00426FD8" w:rsidRPr="00426FD8" w:rsidRDefault="00426FD8" w:rsidP="00426FD8">
      <w:pPr>
        <w:pStyle w:val="ListParagraph"/>
        <w:numPr>
          <w:ilvl w:val="0"/>
          <w:numId w:val="21"/>
        </w:numPr>
        <w:rPr>
          <w:rFonts w:cs="Arial"/>
          <w:i/>
          <w:szCs w:val="22"/>
        </w:rPr>
      </w:pPr>
      <w:r>
        <w:rPr>
          <w:rFonts w:cs="Arial"/>
        </w:rPr>
        <w:t>You will have a can-do attitude and be able to work effectively on your own initiative and as part of a team,</w:t>
      </w:r>
    </w:p>
    <w:p w:rsidR="00426FD8" w:rsidRDefault="00426FD8" w:rsidP="00426FD8">
      <w:pPr>
        <w:pStyle w:val="ListParagraph"/>
        <w:numPr>
          <w:ilvl w:val="0"/>
          <w:numId w:val="21"/>
        </w:numPr>
        <w:rPr>
          <w:rFonts w:cs="Arial"/>
        </w:rPr>
      </w:pPr>
      <w:r w:rsidRPr="00426FD8">
        <w:rPr>
          <w:rFonts w:cs="Arial"/>
        </w:rPr>
        <w:t>You will be commercially astute recognising opportunities for Camden and develop relationships;</w:t>
      </w:r>
    </w:p>
    <w:p w:rsidR="00426FD8" w:rsidRPr="00426FD8" w:rsidRDefault="00426FD8" w:rsidP="00426FD8">
      <w:pPr>
        <w:pStyle w:val="ListParagraph"/>
        <w:numPr>
          <w:ilvl w:val="0"/>
          <w:numId w:val="21"/>
        </w:numPr>
        <w:rPr>
          <w:rFonts w:cs="Arial"/>
        </w:rPr>
      </w:pPr>
      <w:r>
        <w:rPr>
          <w:rFonts w:cs="Arial"/>
        </w:rPr>
        <w:t xml:space="preserve">You will be an effective communicator, </w:t>
      </w:r>
      <w:r w:rsidRPr="00426FD8">
        <w:rPr>
          <w:rFonts w:cs="Arial"/>
        </w:rPr>
        <w:t>liaising and negotiating across a range of clients, partners and external stakeholders.</w:t>
      </w:r>
    </w:p>
    <w:p w:rsidR="00426FD8" w:rsidRPr="00426FD8" w:rsidRDefault="00426FD8" w:rsidP="00426FD8">
      <w:pPr>
        <w:pStyle w:val="ListParagraph"/>
        <w:numPr>
          <w:ilvl w:val="0"/>
          <w:numId w:val="21"/>
        </w:numPr>
        <w:rPr>
          <w:rFonts w:cs="Arial"/>
          <w:i/>
          <w:szCs w:val="22"/>
        </w:rPr>
      </w:pPr>
      <w:r w:rsidRPr="00426FD8">
        <w:rPr>
          <w:rFonts w:cs="Arial"/>
          <w:szCs w:val="22"/>
        </w:rPr>
        <w:t>You will</w:t>
      </w:r>
      <w:r>
        <w:rPr>
          <w:rFonts w:cs="Arial"/>
          <w:i/>
          <w:szCs w:val="22"/>
        </w:rPr>
        <w:t xml:space="preserve"> </w:t>
      </w:r>
      <w:r>
        <w:rPr>
          <w:rFonts w:cs="Arial"/>
        </w:rPr>
        <w:t>possess experience of managing complex personnel, audience and public challenges in delivering the duty management aspects of events</w:t>
      </w:r>
    </w:p>
    <w:p w:rsidR="00426FD8" w:rsidRPr="00426FD8" w:rsidRDefault="00426FD8" w:rsidP="00426FD8">
      <w:pPr>
        <w:pStyle w:val="ListParagraph"/>
        <w:numPr>
          <w:ilvl w:val="0"/>
          <w:numId w:val="21"/>
        </w:numPr>
        <w:rPr>
          <w:rFonts w:cs="Arial"/>
          <w:i/>
          <w:szCs w:val="22"/>
        </w:rPr>
      </w:pPr>
      <w:r>
        <w:rPr>
          <w:rFonts w:cs="Arial"/>
        </w:rPr>
        <w:t>You will have qualification or demonstrate a full understanding of Health and Safety and Licensing  issues for the delivery of events especially in relation to outdoor spaces</w:t>
      </w:r>
    </w:p>
    <w:p w:rsidR="00426FD8" w:rsidRPr="00426FD8" w:rsidRDefault="00426FD8" w:rsidP="00426FD8">
      <w:pPr>
        <w:pStyle w:val="ListParagraph"/>
        <w:numPr>
          <w:ilvl w:val="0"/>
          <w:numId w:val="21"/>
        </w:numPr>
        <w:rPr>
          <w:rFonts w:cs="Arial"/>
          <w:i/>
          <w:szCs w:val="22"/>
        </w:rPr>
      </w:pPr>
      <w:r>
        <w:rPr>
          <w:rFonts w:cs="Arial"/>
        </w:rPr>
        <w:t>You will be responsible for the development of an existing client base to increase the business capacity resulting in income maximisation for the service;</w:t>
      </w:r>
    </w:p>
    <w:p w:rsidR="00426FD8" w:rsidRPr="00426FD8" w:rsidRDefault="00426FD8" w:rsidP="00426FD8">
      <w:pPr>
        <w:pStyle w:val="ListParagraph"/>
        <w:numPr>
          <w:ilvl w:val="0"/>
          <w:numId w:val="21"/>
        </w:numPr>
        <w:rPr>
          <w:rFonts w:cs="Arial"/>
        </w:rPr>
      </w:pPr>
      <w:r>
        <w:rPr>
          <w:rFonts w:cs="Arial"/>
        </w:rPr>
        <w:t xml:space="preserve">You will be </w:t>
      </w:r>
      <w:r w:rsidRPr="00426FD8">
        <w:rPr>
          <w:rFonts w:cs="Arial"/>
        </w:rPr>
        <w:t xml:space="preserve">responsible for operational management and administration of outdoor locations and venue hire for event delivery </w:t>
      </w:r>
    </w:p>
    <w:p w:rsidR="009340AB" w:rsidRPr="009340AB" w:rsidRDefault="009340AB" w:rsidP="00EB687D">
      <w:pPr>
        <w:pStyle w:val="ListParagraph"/>
        <w:numPr>
          <w:ilvl w:val="0"/>
          <w:numId w:val="21"/>
        </w:numPr>
        <w:rPr>
          <w:rFonts w:cs="Arial"/>
          <w:i/>
          <w:szCs w:val="22"/>
        </w:rPr>
      </w:pPr>
      <w:r>
        <w:rPr>
          <w:rFonts w:cs="Arial"/>
          <w:szCs w:val="22"/>
        </w:rPr>
        <w:t>This role requires some basic financial administration</w:t>
      </w:r>
    </w:p>
    <w:p w:rsidR="00EB687D" w:rsidRPr="009340AB" w:rsidRDefault="00287409" w:rsidP="00EB687D">
      <w:pPr>
        <w:pStyle w:val="ListParagraph"/>
        <w:numPr>
          <w:ilvl w:val="0"/>
          <w:numId w:val="21"/>
        </w:numPr>
        <w:rPr>
          <w:rFonts w:cs="Arial"/>
          <w:i/>
          <w:szCs w:val="22"/>
        </w:rPr>
      </w:pPr>
      <w:r w:rsidRPr="009340AB">
        <w:rPr>
          <w:rFonts w:cs="Arial"/>
          <w:b/>
          <w:szCs w:val="22"/>
        </w:rPr>
        <w:lastRenderedPageBreak/>
        <w:t>People Management Responsibilities:</w:t>
      </w:r>
    </w:p>
    <w:p w:rsidR="009340AB" w:rsidRPr="009340AB" w:rsidRDefault="009340AB" w:rsidP="009E7D01">
      <w:pPr>
        <w:ind w:left="360" w:firstLine="360"/>
        <w:rPr>
          <w:rFonts w:cs="Arial"/>
          <w:i/>
          <w:szCs w:val="22"/>
        </w:rPr>
      </w:pPr>
      <w:r w:rsidRPr="009340AB">
        <w:rPr>
          <w:rFonts w:cs="Arial"/>
          <w:i/>
          <w:szCs w:val="22"/>
        </w:rPr>
        <w:t>To ov</w:t>
      </w:r>
      <w:r>
        <w:rPr>
          <w:rFonts w:cs="Arial"/>
          <w:i/>
          <w:szCs w:val="22"/>
        </w:rPr>
        <w:t>ersee and support duties of interns</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Default="009340AB" w:rsidP="009340AB">
      <w:pPr>
        <w:pStyle w:val="ListParagraph"/>
        <w:numPr>
          <w:ilvl w:val="0"/>
          <w:numId w:val="22"/>
        </w:numPr>
        <w:rPr>
          <w:rFonts w:cs="Arial"/>
          <w:b/>
          <w:szCs w:val="22"/>
        </w:rPr>
      </w:pPr>
      <w:r w:rsidRPr="009340AB">
        <w:rPr>
          <w:rFonts w:cs="Arial"/>
          <w:b/>
          <w:szCs w:val="22"/>
        </w:rPr>
        <w:t>R</w:t>
      </w:r>
      <w:r w:rsidR="00287409" w:rsidRPr="009340AB">
        <w:rPr>
          <w:rFonts w:cs="Arial"/>
          <w:b/>
          <w:szCs w:val="22"/>
        </w:rPr>
        <w:t>elationships;</w:t>
      </w:r>
    </w:p>
    <w:p w:rsidR="009340AB" w:rsidRPr="009340AB" w:rsidRDefault="009340AB" w:rsidP="009340AB">
      <w:pPr>
        <w:pStyle w:val="ListParagraph"/>
        <w:rPr>
          <w:rFonts w:cs="Arial"/>
          <w:b/>
          <w:szCs w:val="22"/>
        </w:rPr>
      </w:pPr>
      <w:r w:rsidRPr="009340AB">
        <w:rPr>
          <w:rFonts w:cs="Arial"/>
          <w:i/>
          <w:szCs w:val="22"/>
        </w:rPr>
        <w:t>Relate to the Senior</w:t>
      </w:r>
      <w:r>
        <w:rPr>
          <w:rFonts w:cs="Arial"/>
          <w:i/>
          <w:szCs w:val="22"/>
        </w:rPr>
        <w:t xml:space="preserve"> E</w:t>
      </w:r>
      <w:r w:rsidRPr="009340AB">
        <w:rPr>
          <w:rFonts w:cs="Arial"/>
          <w:i/>
          <w:szCs w:val="22"/>
        </w:rPr>
        <w:t>vents Manager and Head of Arts</w:t>
      </w:r>
      <w:r>
        <w:rPr>
          <w:rFonts w:cs="Arial"/>
          <w:i/>
          <w:szCs w:val="22"/>
        </w:rPr>
        <w:t xml:space="preserve"> and Libraries, as well as Event Officers x 2 at same level</w:t>
      </w:r>
    </w:p>
    <w:p w:rsidR="009340AB" w:rsidRPr="009340AB" w:rsidRDefault="009340AB" w:rsidP="00EB687D">
      <w:pPr>
        <w:rPr>
          <w:rFonts w:cs="Arial"/>
          <w:szCs w:val="22"/>
        </w:rPr>
      </w:pPr>
    </w:p>
    <w:p w:rsidR="00287409" w:rsidRPr="0069405C" w:rsidRDefault="00287409" w:rsidP="00EB687D">
      <w:pPr>
        <w:rPr>
          <w:rFonts w:cs="Arial"/>
          <w:i/>
          <w:szCs w:val="22"/>
        </w:rPr>
      </w:pPr>
    </w:p>
    <w:p w:rsidR="00C97F42" w:rsidRDefault="00C97F42" w:rsidP="009340AB">
      <w:pPr>
        <w:pStyle w:val="ListParagraph"/>
        <w:numPr>
          <w:ilvl w:val="0"/>
          <w:numId w:val="22"/>
        </w:numPr>
        <w:rPr>
          <w:rFonts w:cs="Arial"/>
          <w:b/>
          <w:szCs w:val="22"/>
        </w:rPr>
      </w:pPr>
      <w:r w:rsidRPr="009340AB">
        <w:rPr>
          <w:rFonts w:cs="Arial"/>
          <w:b/>
          <w:szCs w:val="22"/>
        </w:rPr>
        <w:t>Work Environment:</w:t>
      </w:r>
    </w:p>
    <w:p w:rsidR="009340AB" w:rsidRDefault="009340AB" w:rsidP="009340AB">
      <w:pPr>
        <w:pStyle w:val="ListParagraph"/>
        <w:rPr>
          <w:rFonts w:cs="Arial"/>
          <w:i/>
          <w:szCs w:val="22"/>
        </w:rPr>
      </w:pPr>
      <w:r w:rsidRPr="009340AB">
        <w:rPr>
          <w:rFonts w:cs="Arial"/>
          <w:i/>
          <w:szCs w:val="22"/>
        </w:rPr>
        <w:t>Bas</w:t>
      </w:r>
      <w:r>
        <w:rPr>
          <w:rFonts w:cs="Arial"/>
          <w:i/>
          <w:szCs w:val="22"/>
        </w:rPr>
        <w:t>ed in the Camden Centre office and</w:t>
      </w:r>
      <w:r w:rsidRPr="009340AB">
        <w:rPr>
          <w:rFonts w:cs="Arial"/>
          <w:i/>
          <w:szCs w:val="22"/>
        </w:rPr>
        <w:t xml:space="preserve"> Council offices 5 Pancras square,</w:t>
      </w:r>
      <w:r>
        <w:rPr>
          <w:rFonts w:cs="Arial"/>
          <w:i/>
          <w:szCs w:val="22"/>
        </w:rPr>
        <w:t xml:space="preserve"> </w:t>
      </w:r>
      <w:r w:rsidR="009E7D01">
        <w:rPr>
          <w:rFonts w:cs="Arial"/>
          <w:i/>
          <w:szCs w:val="22"/>
        </w:rPr>
        <w:t>s</w:t>
      </w:r>
      <w:r>
        <w:rPr>
          <w:rFonts w:cs="Arial"/>
          <w:i/>
          <w:szCs w:val="22"/>
        </w:rPr>
        <w:t>ome f</w:t>
      </w:r>
      <w:r w:rsidRPr="009340AB">
        <w:rPr>
          <w:rFonts w:cs="Arial"/>
          <w:i/>
          <w:szCs w:val="22"/>
        </w:rPr>
        <w:t>lexi hours w</w:t>
      </w:r>
      <w:r>
        <w:rPr>
          <w:rFonts w:cs="Arial"/>
          <w:i/>
          <w:szCs w:val="22"/>
        </w:rPr>
        <w:t>ith option of working from home</w:t>
      </w:r>
      <w:r w:rsidR="00152E4F">
        <w:rPr>
          <w:rFonts w:cs="Arial"/>
          <w:i/>
          <w:szCs w:val="22"/>
        </w:rPr>
        <w:t xml:space="preserve"> or at Locations relevant to related event delivery.</w:t>
      </w:r>
    </w:p>
    <w:p w:rsidR="009340AB" w:rsidRPr="009340AB" w:rsidRDefault="009340AB" w:rsidP="009340AB">
      <w:pPr>
        <w:pStyle w:val="ListParagraph"/>
        <w:rPr>
          <w:rFonts w:cs="Arial"/>
          <w:szCs w:val="22"/>
        </w:rPr>
      </w:pPr>
    </w:p>
    <w:p w:rsidR="009340AB" w:rsidRPr="009340AB" w:rsidRDefault="009340AB" w:rsidP="009340AB">
      <w:pPr>
        <w:pStyle w:val="ListParagraph"/>
        <w:rPr>
          <w:rFonts w:cs="Arial"/>
          <w:b/>
          <w:szCs w:val="22"/>
        </w:rPr>
      </w:pPr>
    </w:p>
    <w:p w:rsidR="00C97F42" w:rsidRPr="0069405C" w:rsidRDefault="00C97F42" w:rsidP="00EB687D">
      <w:pPr>
        <w:rPr>
          <w:rFonts w:cs="Arial"/>
          <w:szCs w:val="22"/>
        </w:rPr>
      </w:pPr>
    </w:p>
    <w:p w:rsidR="00EB687D" w:rsidRDefault="007A6B99" w:rsidP="009340AB">
      <w:pPr>
        <w:pStyle w:val="ListParagraph"/>
        <w:numPr>
          <w:ilvl w:val="0"/>
          <w:numId w:val="22"/>
        </w:numPr>
        <w:rPr>
          <w:rFonts w:cs="Arial"/>
          <w:b/>
          <w:szCs w:val="22"/>
        </w:rPr>
      </w:pPr>
      <w:r w:rsidRPr="009340AB">
        <w:rPr>
          <w:rFonts w:cs="Arial"/>
          <w:b/>
          <w:szCs w:val="22"/>
        </w:rPr>
        <w:t xml:space="preserve">Technical </w:t>
      </w:r>
      <w:r w:rsidR="00EB687D" w:rsidRPr="009340AB">
        <w:rPr>
          <w:rFonts w:cs="Arial"/>
          <w:b/>
          <w:szCs w:val="22"/>
        </w:rPr>
        <w:t>Knowledge and Experience</w:t>
      </w:r>
      <w:r w:rsidR="009E7D01">
        <w:rPr>
          <w:rFonts w:cs="Arial"/>
          <w:b/>
          <w:szCs w:val="22"/>
        </w:rPr>
        <w:t xml:space="preserve"> or equivalent</w:t>
      </w:r>
      <w:r w:rsidR="00C97F42" w:rsidRPr="009340AB">
        <w:rPr>
          <w:rFonts w:cs="Arial"/>
          <w:b/>
          <w:szCs w:val="22"/>
        </w:rPr>
        <w:t>:</w:t>
      </w:r>
    </w:p>
    <w:p w:rsidR="009E7D01" w:rsidRDefault="009E7D01" w:rsidP="00152E4F">
      <w:pPr>
        <w:pStyle w:val="ListParagraph"/>
        <w:rPr>
          <w:rFonts w:cs="Arial"/>
          <w:i/>
          <w:szCs w:val="22"/>
        </w:rPr>
      </w:pPr>
    </w:p>
    <w:p w:rsidR="00152E4F" w:rsidRPr="009E7D01" w:rsidRDefault="009E7D01" w:rsidP="009E7D01">
      <w:pPr>
        <w:pStyle w:val="ListParagraph"/>
        <w:numPr>
          <w:ilvl w:val="0"/>
          <w:numId w:val="22"/>
        </w:numPr>
        <w:rPr>
          <w:rFonts w:cs="Arial"/>
          <w:b/>
          <w:szCs w:val="22"/>
        </w:rPr>
      </w:pPr>
      <w:r>
        <w:rPr>
          <w:rFonts w:cs="Arial"/>
          <w:i/>
          <w:szCs w:val="22"/>
        </w:rPr>
        <w:t>Proficiency in eg</w:t>
      </w:r>
      <w:r w:rsidR="005A427A">
        <w:rPr>
          <w:rFonts w:cs="Arial"/>
          <w:i/>
          <w:szCs w:val="22"/>
        </w:rPr>
        <w:t>.</w:t>
      </w:r>
      <w:bookmarkStart w:id="0" w:name="_GoBack"/>
      <w:bookmarkEnd w:id="0"/>
      <w:r>
        <w:rPr>
          <w:rFonts w:cs="Arial"/>
          <w:i/>
          <w:szCs w:val="22"/>
        </w:rPr>
        <w:t xml:space="preserve"> Access, Excel, Microsoft office suite, Powerpoint, Outlook and other digital software Systems</w:t>
      </w:r>
    </w:p>
    <w:p w:rsidR="009E7D01" w:rsidRPr="009E7D01" w:rsidRDefault="009E7D01" w:rsidP="009E7D01">
      <w:pPr>
        <w:pStyle w:val="ListParagraph"/>
        <w:rPr>
          <w:rFonts w:cs="Arial"/>
          <w:i/>
          <w:szCs w:val="22"/>
        </w:rPr>
      </w:pPr>
    </w:p>
    <w:p w:rsidR="009E7D01" w:rsidRDefault="009E7D01" w:rsidP="009E7D01">
      <w:pPr>
        <w:pStyle w:val="ListParagraph"/>
        <w:numPr>
          <w:ilvl w:val="0"/>
          <w:numId w:val="22"/>
        </w:numPr>
        <w:rPr>
          <w:rFonts w:cs="Arial"/>
          <w:i/>
          <w:szCs w:val="22"/>
        </w:rPr>
      </w:pPr>
      <w:r w:rsidRPr="009E7D01">
        <w:rPr>
          <w:rFonts w:cs="Arial"/>
          <w:i/>
          <w:szCs w:val="22"/>
        </w:rPr>
        <w:t xml:space="preserve">Proficiency </w:t>
      </w:r>
      <w:r>
        <w:rPr>
          <w:rFonts w:cs="Arial"/>
          <w:i/>
          <w:szCs w:val="22"/>
        </w:rPr>
        <w:t>in Health and Safety eg</w:t>
      </w:r>
      <w:r w:rsidR="005A427A">
        <w:rPr>
          <w:rFonts w:cs="Arial"/>
          <w:i/>
          <w:szCs w:val="22"/>
        </w:rPr>
        <w:t>.</w:t>
      </w:r>
      <w:r>
        <w:rPr>
          <w:rFonts w:cs="Arial"/>
          <w:i/>
          <w:szCs w:val="22"/>
        </w:rPr>
        <w:t xml:space="preserve"> IOSH, Crowd Management, Risk Assessment</w:t>
      </w:r>
    </w:p>
    <w:p w:rsidR="009E7D01" w:rsidRPr="009E7D01" w:rsidRDefault="009E7D01" w:rsidP="009E7D01">
      <w:pPr>
        <w:pStyle w:val="ListParagraph"/>
        <w:rPr>
          <w:rFonts w:cs="Arial"/>
          <w:i/>
          <w:szCs w:val="22"/>
        </w:rPr>
      </w:pPr>
    </w:p>
    <w:p w:rsidR="009E7D01" w:rsidRDefault="009E7D01" w:rsidP="009E7D01">
      <w:pPr>
        <w:pStyle w:val="ListParagraph"/>
        <w:numPr>
          <w:ilvl w:val="0"/>
          <w:numId w:val="22"/>
        </w:numPr>
        <w:rPr>
          <w:rFonts w:cs="Arial"/>
          <w:i/>
          <w:szCs w:val="22"/>
        </w:rPr>
      </w:pPr>
      <w:r>
        <w:rPr>
          <w:rFonts w:cs="Arial"/>
          <w:i/>
          <w:szCs w:val="22"/>
        </w:rPr>
        <w:t>Customer Service</w:t>
      </w:r>
    </w:p>
    <w:p w:rsidR="009E7D01" w:rsidRPr="009E7D01" w:rsidRDefault="009E7D01" w:rsidP="009E7D01">
      <w:pPr>
        <w:pStyle w:val="ListParagraph"/>
        <w:rPr>
          <w:rFonts w:cs="Arial"/>
          <w:i/>
          <w:szCs w:val="22"/>
        </w:rPr>
      </w:pPr>
    </w:p>
    <w:p w:rsidR="009E7D01" w:rsidRPr="009E7D01" w:rsidRDefault="009E7D01" w:rsidP="009E7D01">
      <w:pPr>
        <w:pStyle w:val="ListParagraph"/>
        <w:numPr>
          <w:ilvl w:val="0"/>
          <w:numId w:val="22"/>
        </w:numPr>
        <w:rPr>
          <w:rFonts w:cs="Arial"/>
          <w:i/>
          <w:szCs w:val="22"/>
        </w:rPr>
      </w:pPr>
      <w:r>
        <w:rPr>
          <w:rFonts w:cs="Arial"/>
          <w:i/>
          <w:szCs w:val="22"/>
        </w:rPr>
        <w:t xml:space="preserve">Marketing, Promotion, Brand Activation </w:t>
      </w:r>
    </w:p>
    <w:p w:rsidR="009340AB" w:rsidRPr="009340AB" w:rsidRDefault="009340AB" w:rsidP="009340AB">
      <w:pPr>
        <w:pStyle w:val="ListParagraph"/>
        <w:rPr>
          <w:rFonts w:cs="Arial"/>
          <w:b/>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5A427A"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E5B" w:rsidRDefault="00B14E5B">
      <w:r>
        <w:separator/>
      </w:r>
    </w:p>
  </w:endnote>
  <w:endnote w:type="continuationSeparator" w:id="0">
    <w:p w:rsidR="00B14E5B" w:rsidRDefault="00B1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E5B" w:rsidRDefault="00B14E5B">
      <w:r>
        <w:separator/>
      </w:r>
    </w:p>
  </w:footnote>
  <w:footnote w:type="continuationSeparator" w:id="0">
    <w:p w:rsidR="00B14E5B" w:rsidRDefault="00B1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60DDC"/>
    <w:multiLevelType w:val="hybridMultilevel"/>
    <w:tmpl w:val="E3F2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F6234"/>
    <w:multiLevelType w:val="hybridMultilevel"/>
    <w:tmpl w:val="744C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1"/>
  </w:num>
  <w:num w:numId="6">
    <w:abstractNumId w:val="7"/>
  </w:num>
  <w:num w:numId="7">
    <w:abstractNumId w:val="18"/>
  </w:num>
  <w:num w:numId="8">
    <w:abstractNumId w:val="14"/>
  </w:num>
  <w:num w:numId="9">
    <w:abstractNumId w:val="6"/>
  </w:num>
  <w:num w:numId="10">
    <w:abstractNumId w:val="10"/>
  </w:num>
  <w:num w:numId="11">
    <w:abstractNumId w:val="0"/>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3"/>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7086"/>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2E4F"/>
    <w:rsid w:val="001532C4"/>
    <w:rsid w:val="0015445A"/>
    <w:rsid w:val="001562C7"/>
    <w:rsid w:val="001860D8"/>
    <w:rsid w:val="0019186D"/>
    <w:rsid w:val="001918B6"/>
    <w:rsid w:val="00192DD3"/>
    <w:rsid w:val="00194A95"/>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6FD8"/>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4B2A"/>
    <w:rsid w:val="005925B0"/>
    <w:rsid w:val="005A3A8C"/>
    <w:rsid w:val="005A427A"/>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40AB"/>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1"/>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4E5B"/>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B856F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26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2018-01-30T16:45:00Z</dcterms:created>
  <dcterms:modified xsi:type="dcterms:W3CDTF">2018-02-01T13:40:00Z</dcterms:modified>
</cp:coreProperties>
</file>