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80" w:rsidRDefault="008F21D4">
      <w:r>
        <w:rPr>
          <w:noProof/>
          <w:lang w:eastAsia="en-GB"/>
        </w:rPr>
        <w:drawing>
          <wp:inline distT="0" distB="0" distL="0" distR="0" wp14:anchorId="48B46961" wp14:editId="72840B58">
            <wp:extent cx="5731510" cy="5322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D4" w:rsidRDefault="008F21D4">
      <w:r>
        <w:t>Showing maximum overall level of illumination of belfry and spire</w:t>
      </w:r>
      <w:bookmarkStart w:id="0" w:name="_GoBack"/>
      <w:bookmarkEnd w:id="0"/>
    </w:p>
    <w:sectPr w:rsidR="008F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F7"/>
    <w:rsid w:val="008F21D4"/>
    <w:rsid w:val="009578F7"/>
    <w:rsid w:val="00C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1EC3"/>
  <w15:chartTrackingRefBased/>
  <w15:docId w15:val="{019879D6-7D1B-4100-9BAF-309C1F1E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Thuaire, Charles</dc:creator>
  <cp:keywords/>
  <dc:description/>
  <cp:lastModifiedBy>Thuaire, Charles</cp:lastModifiedBy>
  <cp:revision>2</cp:revision>
  <dcterms:created xsi:type="dcterms:W3CDTF">2018-01-30T13:49:00Z</dcterms:created>
  <dcterms:modified xsi:type="dcterms:W3CDTF">2018-01-30T13:50:00Z</dcterms:modified>
</cp:coreProperties>
</file>