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5453" w14:textId="5E15F703" w:rsidR="00F230E1" w:rsidRPr="00F230E1" w:rsidRDefault="00F230E1" w:rsidP="00F230E1">
      <w:pPr>
        <w:pStyle w:val="NoSpacing"/>
        <w:rPr>
          <w:b/>
        </w:rPr>
      </w:pPr>
      <w:r w:rsidRPr="00F230E1">
        <w:rPr>
          <w:b/>
        </w:rPr>
        <w:t>Parking Operations Officer</w:t>
      </w:r>
    </w:p>
    <w:p w14:paraId="0BB20BD4" w14:textId="77777777" w:rsidR="00F230E1" w:rsidRDefault="00F230E1" w:rsidP="00F230E1">
      <w:pPr>
        <w:pStyle w:val="NoSpacing"/>
      </w:pPr>
    </w:p>
    <w:p w14:paraId="1AFC04F3" w14:textId="7EBA6956" w:rsidR="00F230E1" w:rsidRDefault="00F230E1" w:rsidP="00F230E1">
      <w:pPr>
        <w:pStyle w:val="NoSpacing"/>
      </w:pPr>
      <w:r>
        <w:t>Location: Regis Road Vehicle Pound - Kentish Town/ 5 Pancras Square</w:t>
      </w:r>
    </w:p>
    <w:p w14:paraId="29429186" w14:textId="77777777" w:rsidR="00F230E1" w:rsidRDefault="00F230E1" w:rsidP="00F230E1">
      <w:pPr>
        <w:pStyle w:val="NoSpacing"/>
      </w:pPr>
      <w:r>
        <w:t>Salary: £31,836 - £36,931</w:t>
      </w:r>
    </w:p>
    <w:p w14:paraId="0EDF3B7B" w14:textId="77777777" w:rsidR="00F230E1" w:rsidRDefault="00F230E1" w:rsidP="00F230E1">
      <w:pPr>
        <w:pStyle w:val="NoSpacing"/>
      </w:pPr>
    </w:p>
    <w:p w14:paraId="4B18DF90" w14:textId="28D63621" w:rsidR="00F230E1" w:rsidRDefault="00F230E1" w:rsidP="00F230E1">
      <w:pPr>
        <w:pStyle w:val="NoSpacing"/>
      </w:pPr>
      <w:r>
        <w:t>Contract Type: Permanent, Full time, 36 hours per week x3</w:t>
      </w:r>
    </w:p>
    <w:p w14:paraId="144570B4" w14:textId="77777777" w:rsidR="00F230E1" w:rsidRDefault="00F230E1" w:rsidP="00F230E1">
      <w:pPr>
        <w:pStyle w:val="NoSpacing"/>
      </w:pPr>
      <w:r>
        <w:t xml:space="preserve">Alternative flexible working options available/open to discussion  </w:t>
      </w:r>
    </w:p>
    <w:p w14:paraId="551174B6" w14:textId="2B1EB3AA" w:rsidR="00F230E1" w:rsidRDefault="00F230E1" w:rsidP="008F0D86">
      <w:pPr>
        <w:pStyle w:val="NoSpacing"/>
      </w:pPr>
      <w:r>
        <w:t xml:space="preserve">Click </w:t>
      </w:r>
      <w:hyperlink r:id="rId5" w:history="1">
        <w:r>
          <w:rPr>
            <w:rStyle w:val="Hyperlink"/>
            <w:b/>
            <w:bCs/>
          </w:rPr>
          <w:t>HERE</w:t>
        </w:r>
      </w:hyperlink>
      <w:r>
        <w:t xml:space="preserve"> for information on Camden’s flexible working options</w:t>
      </w:r>
    </w:p>
    <w:p w14:paraId="53DF55BA" w14:textId="77777777" w:rsidR="008F0D86" w:rsidRDefault="008F0D86" w:rsidP="008F0D86">
      <w:pPr>
        <w:pStyle w:val="NoSpacing"/>
      </w:pPr>
    </w:p>
    <w:p w14:paraId="2360DB77" w14:textId="389EBFEB" w:rsidR="004C05A6" w:rsidRPr="00F230E1" w:rsidRDefault="004C05A6" w:rsidP="00A260B2">
      <w:pPr>
        <w:jc w:val="both"/>
        <w:rPr>
          <w:b/>
          <w:szCs w:val="24"/>
        </w:rPr>
      </w:pPr>
      <w:r w:rsidRPr="00F230E1">
        <w:rPr>
          <w:b/>
          <w:szCs w:val="24"/>
        </w:rPr>
        <w:t xml:space="preserve">In the </w:t>
      </w:r>
      <w:r w:rsidR="008C0E63" w:rsidRPr="00F230E1">
        <w:rPr>
          <w:b/>
          <w:szCs w:val="24"/>
        </w:rPr>
        <w:t>UK,</w:t>
      </w:r>
      <w:r w:rsidRPr="00F230E1">
        <w:rPr>
          <w:b/>
          <w:szCs w:val="24"/>
        </w:rPr>
        <w:t xml:space="preserve"> </w:t>
      </w:r>
      <w:r w:rsidR="008F0D86">
        <w:rPr>
          <w:b/>
          <w:szCs w:val="24"/>
        </w:rPr>
        <w:t xml:space="preserve">there </w:t>
      </w:r>
      <w:r w:rsidRPr="00F230E1">
        <w:rPr>
          <w:b/>
          <w:szCs w:val="24"/>
        </w:rPr>
        <w:t xml:space="preserve">are approximately </w:t>
      </w:r>
      <w:r w:rsidR="008F0D86">
        <w:rPr>
          <w:b/>
          <w:szCs w:val="24"/>
        </w:rPr>
        <w:t xml:space="preserve">82,000 </w:t>
      </w:r>
      <w:r w:rsidRPr="00F230E1">
        <w:rPr>
          <w:b/>
          <w:szCs w:val="24"/>
        </w:rPr>
        <w:t>people working in the parkin</w:t>
      </w:r>
      <w:r w:rsidR="008F0D86">
        <w:rPr>
          <w:b/>
          <w:szCs w:val="24"/>
        </w:rPr>
        <w:t xml:space="preserve">g industry, could you be 82,001? </w:t>
      </w:r>
    </w:p>
    <w:p w14:paraId="55D016CE" w14:textId="77777777" w:rsidR="004C05A6" w:rsidRPr="00F230E1" w:rsidRDefault="004C05A6" w:rsidP="00A260B2">
      <w:pPr>
        <w:jc w:val="both"/>
        <w:rPr>
          <w:b/>
          <w:szCs w:val="24"/>
        </w:rPr>
      </w:pPr>
      <w:r w:rsidRPr="00F230E1">
        <w:rPr>
          <w:b/>
          <w:szCs w:val="24"/>
        </w:rPr>
        <w:t>The role</w:t>
      </w:r>
    </w:p>
    <w:p w14:paraId="2B07CDFB" w14:textId="2D049A0F" w:rsidR="008C0E63" w:rsidRPr="00F230E1" w:rsidRDefault="004C05A6" w:rsidP="00A260B2">
      <w:pPr>
        <w:spacing w:after="0"/>
        <w:jc w:val="both"/>
        <w:rPr>
          <w:szCs w:val="24"/>
        </w:rPr>
      </w:pPr>
      <w:r w:rsidRPr="00F230E1">
        <w:rPr>
          <w:szCs w:val="24"/>
        </w:rPr>
        <w:t xml:space="preserve">This is a fantastic opportunity for the </w:t>
      </w:r>
      <w:r w:rsidR="008C0E63" w:rsidRPr="00F230E1">
        <w:rPr>
          <w:szCs w:val="24"/>
        </w:rPr>
        <w:t>right-minded</w:t>
      </w:r>
      <w:r w:rsidRPr="00F230E1">
        <w:rPr>
          <w:szCs w:val="24"/>
        </w:rPr>
        <w:t xml:space="preserve"> people to join our </w:t>
      </w:r>
      <w:r w:rsidR="00A260B2" w:rsidRPr="00F230E1">
        <w:rPr>
          <w:szCs w:val="24"/>
        </w:rPr>
        <w:t xml:space="preserve">dynamic </w:t>
      </w:r>
      <w:r w:rsidRPr="00F230E1">
        <w:rPr>
          <w:szCs w:val="24"/>
        </w:rPr>
        <w:t xml:space="preserve">team to support contract management for the various contracts used by Parking </w:t>
      </w:r>
      <w:r w:rsidR="00427476" w:rsidRPr="00F230E1">
        <w:rPr>
          <w:szCs w:val="24"/>
        </w:rPr>
        <w:t>Operation</w:t>
      </w:r>
      <w:r w:rsidRPr="00F230E1">
        <w:rPr>
          <w:szCs w:val="24"/>
        </w:rPr>
        <w:t>s to manage parking and traffic re</w:t>
      </w:r>
      <w:r w:rsidR="00C422A7" w:rsidRPr="00F230E1">
        <w:rPr>
          <w:szCs w:val="24"/>
        </w:rPr>
        <w:t xml:space="preserve">strictions within the borough. </w:t>
      </w:r>
      <w:r w:rsidRPr="00F230E1">
        <w:rPr>
          <w:szCs w:val="24"/>
        </w:rPr>
        <w:t>You will work closely with contractors in developing an efficient and int</w:t>
      </w:r>
      <w:r w:rsidR="006F1257">
        <w:rPr>
          <w:szCs w:val="24"/>
        </w:rPr>
        <w:t>elligence led parking operation while</w:t>
      </w:r>
      <w:r w:rsidR="00F230E1">
        <w:rPr>
          <w:szCs w:val="24"/>
        </w:rPr>
        <w:t xml:space="preserve"> maintaining </w:t>
      </w:r>
      <w:r w:rsidRPr="00F230E1">
        <w:rPr>
          <w:szCs w:val="24"/>
        </w:rPr>
        <w:t xml:space="preserve">productive, supportive and good working </w:t>
      </w:r>
      <w:r w:rsidR="006F1257">
        <w:rPr>
          <w:szCs w:val="24"/>
        </w:rPr>
        <w:t>relationships with all stakeholders</w:t>
      </w:r>
      <w:r w:rsidR="00427476" w:rsidRPr="00F230E1">
        <w:rPr>
          <w:szCs w:val="24"/>
        </w:rPr>
        <w:t xml:space="preserve">. </w:t>
      </w:r>
      <w:r w:rsidRPr="00F230E1">
        <w:rPr>
          <w:szCs w:val="24"/>
        </w:rPr>
        <w:t>You will be required to work flexibly and compliantly within a highly regulated environment.</w:t>
      </w:r>
      <w:r w:rsidR="008C0E63" w:rsidRPr="00F230E1">
        <w:rPr>
          <w:szCs w:val="24"/>
        </w:rPr>
        <w:t xml:space="preserve"> </w:t>
      </w:r>
    </w:p>
    <w:p w14:paraId="6575D44C" w14:textId="77777777" w:rsidR="008C0E63" w:rsidRPr="00F230E1" w:rsidRDefault="008C0E63" w:rsidP="00A260B2">
      <w:pPr>
        <w:spacing w:after="0"/>
        <w:jc w:val="both"/>
        <w:rPr>
          <w:szCs w:val="24"/>
        </w:rPr>
      </w:pPr>
    </w:p>
    <w:p w14:paraId="745E57B3" w14:textId="77777777" w:rsidR="004C05A6" w:rsidRPr="00F230E1" w:rsidRDefault="00424A5E" w:rsidP="00A260B2">
      <w:pPr>
        <w:spacing w:after="0"/>
        <w:jc w:val="both"/>
        <w:rPr>
          <w:szCs w:val="24"/>
        </w:rPr>
      </w:pPr>
      <w:r w:rsidRPr="00F230E1">
        <w:rPr>
          <w:szCs w:val="24"/>
        </w:rPr>
        <w:t>Although the role is office based, there are occasions where you will be required to work on street. This involves</w:t>
      </w:r>
      <w:r w:rsidR="00A260B2" w:rsidRPr="00F230E1">
        <w:rPr>
          <w:szCs w:val="24"/>
        </w:rPr>
        <w:t xml:space="preserve"> aspects of contract monitoring, conducting site visits and meeting with key stakeholders. Candidates</w:t>
      </w:r>
      <w:r w:rsidR="004C05A6" w:rsidRPr="00F230E1">
        <w:rPr>
          <w:szCs w:val="24"/>
        </w:rPr>
        <w:t xml:space="preserve"> need to be resilient and be able to deal with all situations in a polite, controlled professional manner. </w:t>
      </w:r>
    </w:p>
    <w:p w14:paraId="6257640A" w14:textId="77777777" w:rsidR="004C05A6" w:rsidRPr="00F230E1" w:rsidRDefault="004C05A6" w:rsidP="00A260B2">
      <w:pPr>
        <w:spacing w:after="0"/>
        <w:jc w:val="both"/>
        <w:rPr>
          <w:szCs w:val="24"/>
        </w:rPr>
      </w:pPr>
    </w:p>
    <w:p w14:paraId="4DA5B0C5" w14:textId="2496F7BC" w:rsidR="004C05A6" w:rsidRDefault="004C05A6" w:rsidP="00A260B2">
      <w:pPr>
        <w:jc w:val="both"/>
        <w:rPr>
          <w:b/>
          <w:szCs w:val="24"/>
        </w:rPr>
      </w:pPr>
      <w:r w:rsidRPr="00F230E1">
        <w:rPr>
          <w:b/>
          <w:szCs w:val="24"/>
        </w:rPr>
        <w:t>About you</w:t>
      </w:r>
    </w:p>
    <w:p w14:paraId="4EAAA94F" w14:textId="04440B40" w:rsidR="006F1257" w:rsidRPr="006F1257" w:rsidRDefault="006F1257" w:rsidP="00A260B2">
      <w:pPr>
        <w:jc w:val="both"/>
        <w:rPr>
          <w:szCs w:val="24"/>
        </w:rPr>
      </w:pPr>
      <w:r>
        <w:rPr>
          <w:szCs w:val="24"/>
        </w:rPr>
        <w:t xml:space="preserve">To be successful in the role, you will need to be customer focused and demonstrate your understanding of relevant parking policy and legislation. You will have good knowledge of IT systems </w:t>
      </w:r>
      <w:proofErr w:type="gramStart"/>
      <w:r>
        <w:rPr>
          <w:szCs w:val="24"/>
        </w:rPr>
        <w:t>and</w:t>
      </w:r>
      <w:proofErr w:type="gramEnd"/>
      <w:r>
        <w:rPr>
          <w:szCs w:val="24"/>
        </w:rPr>
        <w:t xml:space="preserve"> software including Microsoft Excel and GIS as well as contract monitoring techniques. </w:t>
      </w:r>
    </w:p>
    <w:p w14:paraId="267BD551" w14:textId="608848D4" w:rsidR="006F1257" w:rsidRDefault="006F1257" w:rsidP="00A260B2">
      <w:pPr>
        <w:jc w:val="both"/>
        <w:rPr>
          <w:szCs w:val="24"/>
        </w:rPr>
      </w:pPr>
      <w:r>
        <w:rPr>
          <w:szCs w:val="24"/>
        </w:rPr>
        <w:t>The ability to present information, effectively communicate with</w:t>
      </w:r>
      <w:r w:rsidR="004C05A6" w:rsidRPr="00F230E1">
        <w:rPr>
          <w:szCs w:val="24"/>
        </w:rPr>
        <w:t xml:space="preserve"> a wide range of stakeholders</w:t>
      </w:r>
      <w:r>
        <w:rPr>
          <w:szCs w:val="24"/>
        </w:rPr>
        <w:t xml:space="preserve"> and make accurate</w:t>
      </w:r>
      <w:r w:rsidR="004C05A6" w:rsidRPr="00F230E1">
        <w:rPr>
          <w:szCs w:val="24"/>
        </w:rPr>
        <w:t xml:space="preserve"> considered decisi</w:t>
      </w:r>
      <w:r>
        <w:rPr>
          <w:szCs w:val="24"/>
        </w:rPr>
        <w:t xml:space="preserve">ons </w:t>
      </w:r>
      <w:r w:rsidR="004C05A6" w:rsidRPr="00F230E1">
        <w:rPr>
          <w:szCs w:val="24"/>
        </w:rPr>
        <w:t>without close supervision</w:t>
      </w:r>
      <w:r>
        <w:rPr>
          <w:szCs w:val="24"/>
        </w:rPr>
        <w:t xml:space="preserve"> are crucial to the role. You will be able to use your own initiative, </w:t>
      </w:r>
      <w:r w:rsidR="006E0282">
        <w:rPr>
          <w:szCs w:val="24"/>
        </w:rPr>
        <w:t xml:space="preserve">plan and </w:t>
      </w:r>
      <w:r>
        <w:rPr>
          <w:szCs w:val="24"/>
        </w:rPr>
        <w:t xml:space="preserve">prioritise conflicting demands, and meet delivery deadlines to agreed standards. </w:t>
      </w:r>
    </w:p>
    <w:p w14:paraId="077BF587" w14:textId="1CB0C5D1" w:rsidR="006F1257" w:rsidRPr="00F230E1" w:rsidRDefault="006E0282" w:rsidP="00A260B2">
      <w:pPr>
        <w:jc w:val="both"/>
        <w:rPr>
          <w:szCs w:val="24"/>
        </w:rPr>
      </w:pPr>
      <w:r>
        <w:rPr>
          <w:szCs w:val="24"/>
        </w:rPr>
        <w:t xml:space="preserve">The successful candidate will also have experience of collating, analysing and manipulating data, monitoring performance contracts and setting up as well as maintaining methodical information systems, both electronic and manual. </w:t>
      </w:r>
    </w:p>
    <w:p w14:paraId="49F41F93" w14:textId="6D7FC1CD" w:rsidR="00F230E1" w:rsidRPr="0021035D" w:rsidRDefault="00F230E1" w:rsidP="00F230E1">
      <w:pPr>
        <w:rPr>
          <w:lang w:val="en"/>
        </w:rPr>
      </w:pPr>
      <w:r>
        <w:rPr>
          <w:b/>
          <w:bCs/>
          <w:lang w:val="en"/>
        </w:rPr>
        <w:t>About Camden</w:t>
      </w:r>
      <w:r w:rsidRPr="0021035D">
        <w:rPr>
          <w:lang w:val="en"/>
        </w:rPr>
        <w:t> </w:t>
      </w:r>
    </w:p>
    <w:p w14:paraId="356C3494" w14:textId="77777777" w:rsidR="00F230E1" w:rsidRPr="0021035D" w:rsidRDefault="00F230E1" w:rsidP="00F230E1">
      <w:pPr>
        <w:rPr>
          <w:lang w:val="en"/>
        </w:rPr>
      </w:pPr>
      <w:r w:rsidRPr="0021035D">
        <w:rPr>
          <w:lang w:val="en"/>
        </w:rPr>
        <w:t xml:space="preserve">Camden’s main offices are located in modern, award-winning offices at King’s </w:t>
      </w:r>
      <w:proofErr w:type="gramStart"/>
      <w:r w:rsidRPr="0021035D">
        <w:rPr>
          <w:lang w:val="en"/>
        </w:rPr>
        <w:t>Cross</w:t>
      </w:r>
      <w:proofErr w:type="gramEnd"/>
      <w:r w:rsidRPr="0021035D">
        <w:rPr>
          <w:lang w:val="en"/>
        </w:rPr>
        <w:t xml:space="preserve">. You can expect an exceptional range of benefits including discounted access to the onsite leisure facilities with swimming pool, recognition and reward for high performance with progression and pay increases, flexible and agile working hours and access to a leading pension scheme. </w:t>
      </w:r>
    </w:p>
    <w:p w14:paraId="1329D401" w14:textId="06BD0EF9" w:rsidR="00F230E1" w:rsidRPr="0021035D" w:rsidRDefault="00F230E1" w:rsidP="00F230E1">
      <w:pPr>
        <w:rPr>
          <w:lang w:val="en"/>
        </w:rPr>
      </w:pPr>
      <w:r w:rsidRPr="0021035D">
        <w:rPr>
          <w:lang w:val="en"/>
        </w:rPr>
        <w:t xml:space="preserve">Camden is proud to be the country’s first </w:t>
      </w:r>
      <w:proofErr w:type="spellStart"/>
      <w:r w:rsidRPr="0021035D">
        <w:rPr>
          <w:lang w:val="en"/>
        </w:rPr>
        <w:t>Timewise</w:t>
      </w:r>
      <w:proofErr w:type="spellEnd"/>
      <w:r w:rsidRPr="0021035D">
        <w:rPr>
          <w:lang w:val="en"/>
        </w:rP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r w:rsidRPr="0021035D">
        <w:rPr>
          <w:lang w:val="en"/>
        </w:rPr>
        <w:br/>
      </w:r>
      <w:r w:rsidRPr="0021035D">
        <w:rPr>
          <w:lang w:val="en"/>
        </w:rPr>
        <w:lastRenderedPageBreak/>
        <w:br/>
        <w:t xml:space="preserve">Click </w:t>
      </w:r>
      <w:hyperlink r:id="rId6" w:history="1">
        <w:r w:rsidRPr="0021035D">
          <w:rPr>
            <w:rStyle w:val="Hyperlink"/>
            <w:lang w:val="en"/>
          </w:rPr>
          <w:t xml:space="preserve">HERE </w:t>
        </w:r>
      </w:hyperlink>
      <w:r w:rsidRPr="0021035D">
        <w:rPr>
          <w:lang w:val="en"/>
        </w:rPr>
        <w:t>to see the full details of our excellent benefits</w:t>
      </w:r>
      <w:r w:rsidRPr="0021035D">
        <w:rPr>
          <w:lang w:val="en"/>
        </w:rPr>
        <w:br/>
      </w:r>
      <w:r w:rsidRPr="0021035D">
        <w:rPr>
          <w:lang w:val="en"/>
        </w:rPr>
        <w:br/>
        <w:t xml:space="preserve">Make it work for you. Make it your Camden. </w:t>
      </w:r>
      <w:r w:rsidRPr="0021035D">
        <w:rPr>
          <w:lang w:val="en"/>
        </w:rPr>
        <w:br/>
      </w:r>
      <w:r w:rsidRPr="0021035D">
        <w:rPr>
          <w:lang w:val="en"/>
        </w:rPr>
        <w:br/>
      </w:r>
      <w:r w:rsidRPr="0021035D">
        <w:rPr>
          <w:b/>
          <w:bCs/>
          <w:lang w:val="en"/>
        </w:rPr>
        <w:t>Discover and Diversity</w:t>
      </w:r>
      <w:r w:rsidRPr="0021035D">
        <w:rPr>
          <w:lang w:val="en"/>
        </w:rPr>
        <w:t xml:space="preserve"> </w:t>
      </w:r>
      <w:r w:rsidRPr="0021035D">
        <w:rPr>
          <w:lang w:val="en"/>
        </w:rPr>
        <w:br/>
        <w:t xml:space="preserve">To “discover” more about Camden and our commitment towards diversity, equality and safeguarding, please visit our </w:t>
      </w:r>
      <w:hyperlink r:id="rId7" w:history="1">
        <w:r w:rsidRPr="0021035D">
          <w:rPr>
            <w:rStyle w:val="Hyperlink"/>
            <w:lang w:val="en"/>
          </w:rPr>
          <w:t>recruitment website</w:t>
        </w:r>
      </w:hyperlink>
    </w:p>
    <w:p w14:paraId="208C1AE1" w14:textId="77777777" w:rsidR="00F230E1" w:rsidRDefault="00F230E1" w:rsidP="00F230E1">
      <w:pPr>
        <w:rPr>
          <w:lang w:val="en"/>
        </w:rPr>
      </w:pPr>
      <w:r w:rsidRPr="0021035D">
        <w:rPr>
          <w:lang w:val="en"/>
        </w:rPr>
        <w:t> </w:t>
      </w:r>
    </w:p>
    <w:p w14:paraId="73B0AD03" w14:textId="20921DC0" w:rsidR="00F230E1" w:rsidRPr="0021035D" w:rsidRDefault="00F230E1" w:rsidP="00F230E1">
      <w:pPr>
        <w:rPr>
          <w:lang w:val="en"/>
        </w:rPr>
      </w:pPr>
      <w:r w:rsidRPr="0021035D">
        <w:rPr>
          <w:b/>
          <w:bCs/>
          <w:lang w:val="en"/>
        </w:rPr>
        <w:t>How to apply</w:t>
      </w:r>
    </w:p>
    <w:p w14:paraId="5BEA3DC1" w14:textId="77777777" w:rsidR="00F230E1" w:rsidRDefault="00F230E1" w:rsidP="00F230E1">
      <w:pPr>
        <w:rPr>
          <w:lang w:val="en"/>
        </w:rPr>
      </w:pPr>
      <w:r w:rsidRPr="0021035D">
        <w:rPr>
          <w:lang w:val="en"/>
        </w:rPr>
        <w:t xml:space="preserve">To apply for this job please follow the "Apply" link. In the ‘Why you?’ section of the application form you will be expected to explain how you meet the key requirements for this role listed in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w:t>
      </w:r>
      <w:r w:rsidRPr="0021035D">
        <w:rPr>
          <w:lang w:val="en"/>
        </w:rPr>
        <w:br/>
      </w:r>
      <w:r w:rsidRPr="0021035D">
        <w:rPr>
          <w:lang w:val="en"/>
        </w:rPr>
        <w:br/>
        <w:t xml:space="preserve">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w:t>
      </w:r>
      <w:hyperlink r:id="rId8" w:history="1">
        <w:r w:rsidRPr="0021035D">
          <w:rPr>
            <w:rStyle w:val="Hyperlink"/>
            <w:lang w:val="en"/>
          </w:rPr>
          <w:t>resourcing@camden.gov.uk</w:t>
        </w:r>
      </w:hyperlink>
      <w:r w:rsidRPr="0021035D">
        <w:rPr>
          <w:lang w:val="en"/>
        </w:rPr>
        <w:t xml:space="preserve">, or post to 5 </w:t>
      </w:r>
      <w:proofErr w:type="spellStart"/>
      <w:r w:rsidRPr="0021035D">
        <w:rPr>
          <w:lang w:val="en"/>
        </w:rPr>
        <w:t>Pancras</w:t>
      </w:r>
      <w:proofErr w:type="spellEnd"/>
      <w:r w:rsidRPr="0021035D">
        <w:rPr>
          <w:lang w:val="en"/>
        </w:rPr>
        <w:t xml:space="preserve"> Square, London N1C 4AG. </w:t>
      </w:r>
    </w:p>
    <w:p w14:paraId="44500415" w14:textId="1429E5D0" w:rsidR="00F230E1" w:rsidRPr="0021035D" w:rsidRDefault="00F230E1" w:rsidP="00F230E1">
      <w:pPr>
        <w:rPr>
          <w:lang w:val="en"/>
        </w:rPr>
      </w:pPr>
      <w:r>
        <w:rPr>
          <w:lang w:val="en"/>
        </w:rPr>
        <w:br/>
      </w:r>
      <w:r w:rsidRPr="0021035D">
        <w:rPr>
          <w:lang w:val="en"/>
        </w:rPr>
        <w:t xml:space="preserve">Closing dates for applications: </w:t>
      </w:r>
      <w:r w:rsidR="000B3989">
        <w:rPr>
          <w:lang w:val="en"/>
        </w:rPr>
        <w:t xml:space="preserve">Sunday </w:t>
      </w:r>
      <w:proofErr w:type="gramStart"/>
      <w:r w:rsidR="000B3989">
        <w:rPr>
          <w:lang w:val="en"/>
        </w:rPr>
        <w:t>4</w:t>
      </w:r>
      <w:r w:rsidR="000B3989" w:rsidRPr="000B3989">
        <w:rPr>
          <w:vertAlign w:val="superscript"/>
          <w:lang w:val="en"/>
        </w:rPr>
        <w:t>th</w:t>
      </w:r>
      <w:proofErr w:type="gramEnd"/>
      <w:r w:rsidR="000B3989">
        <w:rPr>
          <w:lang w:val="en"/>
        </w:rPr>
        <w:t xml:space="preserve"> February 2018 </w:t>
      </w:r>
    </w:p>
    <w:p w14:paraId="4CB973D8" w14:textId="61637741" w:rsidR="00F230E1" w:rsidRPr="0021035D" w:rsidRDefault="00335708" w:rsidP="00F230E1">
      <w:pPr>
        <w:rPr>
          <w:lang w:val="en"/>
        </w:rPr>
      </w:pPr>
      <w:r>
        <w:rPr>
          <w:lang w:val="en"/>
        </w:rPr>
        <w:t>Interviews to be held:</w:t>
      </w:r>
      <w:r w:rsidR="000B3989">
        <w:rPr>
          <w:lang w:val="en"/>
        </w:rPr>
        <w:t xml:space="preserve"> w/c </w:t>
      </w:r>
      <w:r w:rsidR="000B2032">
        <w:rPr>
          <w:lang w:val="en"/>
        </w:rPr>
        <w:t>Monday 12</w:t>
      </w:r>
      <w:r w:rsidR="000B2032" w:rsidRPr="000B2032">
        <w:rPr>
          <w:vertAlign w:val="superscript"/>
          <w:lang w:val="en"/>
        </w:rPr>
        <w:t>th</w:t>
      </w:r>
      <w:r w:rsidR="000B2032">
        <w:rPr>
          <w:lang w:val="en"/>
        </w:rPr>
        <w:t xml:space="preserve"> February 2018</w:t>
      </w:r>
      <w:bookmarkStart w:id="0" w:name="_GoBack"/>
      <w:bookmarkEnd w:id="0"/>
    </w:p>
    <w:p w14:paraId="019DF3A0" w14:textId="77A3C133" w:rsidR="00F230E1" w:rsidRPr="0021035D" w:rsidRDefault="00F230E1" w:rsidP="00F230E1">
      <w:pPr>
        <w:rPr>
          <w:lang w:val="en"/>
        </w:rPr>
      </w:pPr>
      <w:r w:rsidRPr="0021035D">
        <w:rPr>
          <w:lang w:val="en"/>
        </w:rPr>
        <w:t xml:space="preserve">Please quote reference: </w:t>
      </w:r>
      <w:r w:rsidR="00990886">
        <w:rPr>
          <w:lang w:val="en"/>
        </w:rPr>
        <w:t>18000004</w:t>
      </w:r>
    </w:p>
    <w:p w14:paraId="2397DF8C" w14:textId="2B94C990" w:rsidR="00F230E1" w:rsidRDefault="00F230E1" w:rsidP="00F230E1">
      <w:pPr>
        <w:rPr>
          <w:u w:val="single"/>
          <w:lang w:val="en"/>
        </w:rPr>
      </w:pPr>
      <w:r w:rsidRPr="0021035D">
        <w:rPr>
          <w:lang w:val="en"/>
        </w:rPr>
        <w:t xml:space="preserve">To view the Job Profile please click </w:t>
      </w:r>
      <w:r>
        <w:rPr>
          <w:u w:val="single"/>
          <w:lang w:val="en"/>
        </w:rPr>
        <w:t>[ATTACH JP]</w:t>
      </w:r>
    </w:p>
    <w:p w14:paraId="1467CDF6" w14:textId="77777777" w:rsidR="00F230E1" w:rsidRPr="00394342" w:rsidRDefault="00F230E1" w:rsidP="00F230E1">
      <w:pPr>
        <w:rPr>
          <w:b/>
          <w:i/>
          <w:lang w:val="en"/>
        </w:rPr>
      </w:pPr>
      <w:r w:rsidRPr="00394342">
        <w:rPr>
          <w:lang w:val="en"/>
        </w:rPr>
        <w:t>Camden welcomes new employees on a monthly basis; next av</w:t>
      </w:r>
      <w:r>
        <w:rPr>
          <w:lang w:val="en"/>
        </w:rPr>
        <w:t>ailable dates for induction are:</w:t>
      </w:r>
    </w:p>
    <w:p w14:paraId="752085C7" w14:textId="77777777" w:rsidR="00F230E1" w:rsidRPr="007D5E12" w:rsidRDefault="00F230E1" w:rsidP="00F230E1">
      <w:pPr>
        <w:rPr>
          <w:b/>
        </w:rPr>
      </w:pPr>
      <w:r w:rsidRPr="007D5E12">
        <w:rPr>
          <w:b/>
        </w:rPr>
        <w:t>19th February 2018</w:t>
      </w:r>
    </w:p>
    <w:p w14:paraId="7BB90E10" w14:textId="77777777" w:rsidR="00F230E1" w:rsidRPr="007D5E12" w:rsidRDefault="00F230E1" w:rsidP="00F230E1">
      <w:pPr>
        <w:rPr>
          <w:b/>
        </w:rPr>
      </w:pPr>
      <w:r w:rsidRPr="007D5E12">
        <w:rPr>
          <w:b/>
        </w:rPr>
        <w:t xml:space="preserve">March – [To </w:t>
      </w:r>
      <w:proofErr w:type="gramStart"/>
      <w:r w:rsidRPr="007D5E12">
        <w:rPr>
          <w:b/>
        </w:rPr>
        <w:t>be confirmed</w:t>
      </w:r>
      <w:proofErr w:type="gramEnd"/>
      <w:r w:rsidRPr="007D5E12">
        <w:rPr>
          <w:b/>
        </w:rPr>
        <w:t>]</w:t>
      </w:r>
    </w:p>
    <w:p w14:paraId="055D75E0" w14:textId="77777777" w:rsidR="00F230E1" w:rsidRPr="007D5E12" w:rsidRDefault="00F230E1" w:rsidP="00F230E1">
      <w:pPr>
        <w:pStyle w:val="NoSpacing"/>
        <w:rPr>
          <w:rFonts w:asciiTheme="minorHAnsi" w:hAnsiTheme="minorHAnsi"/>
          <w:b/>
        </w:rPr>
      </w:pPr>
      <w:r w:rsidRPr="007D5E12">
        <w:rPr>
          <w:rFonts w:asciiTheme="minorHAnsi" w:hAnsiTheme="minorHAnsi"/>
          <w:b/>
        </w:rPr>
        <w:t>16</w:t>
      </w:r>
      <w:r w:rsidRPr="007D5E12">
        <w:rPr>
          <w:rFonts w:asciiTheme="minorHAnsi" w:hAnsiTheme="minorHAnsi"/>
          <w:b/>
          <w:vertAlign w:val="superscript"/>
        </w:rPr>
        <w:t>th</w:t>
      </w:r>
      <w:r w:rsidRPr="007D5E12">
        <w:rPr>
          <w:rFonts w:asciiTheme="minorHAnsi" w:hAnsiTheme="minorHAnsi"/>
          <w:b/>
        </w:rPr>
        <w:t xml:space="preserve"> April 2018</w:t>
      </w:r>
    </w:p>
    <w:p w14:paraId="30A2C479" w14:textId="36B65DFB" w:rsidR="004C05A6" w:rsidRPr="00F230E1" w:rsidRDefault="004C05A6" w:rsidP="00A260B2">
      <w:pPr>
        <w:jc w:val="both"/>
        <w:rPr>
          <w:szCs w:val="24"/>
        </w:rPr>
      </w:pPr>
    </w:p>
    <w:sectPr w:rsidR="004C05A6" w:rsidRPr="00F230E1" w:rsidSect="00A260B2">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A6"/>
    <w:rsid w:val="000B2032"/>
    <w:rsid w:val="000B3989"/>
    <w:rsid w:val="001306ED"/>
    <w:rsid w:val="00311F56"/>
    <w:rsid w:val="00335708"/>
    <w:rsid w:val="00424A5E"/>
    <w:rsid w:val="00427476"/>
    <w:rsid w:val="004C05A6"/>
    <w:rsid w:val="005759BE"/>
    <w:rsid w:val="006E0282"/>
    <w:rsid w:val="006F1257"/>
    <w:rsid w:val="0086130B"/>
    <w:rsid w:val="008C0E63"/>
    <w:rsid w:val="008F0D86"/>
    <w:rsid w:val="00934088"/>
    <w:rsid w:val="00990886"/>
    <w:rsid w:val="00A260B2"/>
    <w:rsid w:val="00A44232"/>
    <w:rsid w:val="00C422A7"/>
    <w:rsid w:val="00F230E1"/>
    <w:rsid w:val="00F6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C08F"/>
  <w15:chartTrackingRefBased/>
  <w15:docId w15:val="{3A466F82-8943-4314-93F2-37E39EC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44232"/>
    <w:rPr>
      <w:sz w:val="16"/>
      <w:szCs w:val="16"/>
    </w:rPr>
  </w:style>
  <w:style w:type="paragraph" w:styleId="CommentText">
    <w:name w:val="annotation text"/>
    <w:basedOn w:val="Normal"/>
    <w:link w:val="CommentTextChar"/>
    <w:uiPriority w:val="99"/>
    <w:semiHidden/>
    <w:unhideWhenUsed/>
    <w:rsid w:val="00A44232"/>
    <w:pPr>
      <w:spacing w:line="240" w:lineRule="auto"/>
    </w:pPr>
    <w:rPr>
      <w:sz w:val="20"/>
      <w:szCs w:val="20"/>
    </w:rPr>
  </w:style>
  <w:style w:type="character" w:customStyle="1" w:styleId="CommentTextChar">
    <w:name w:val="Comment Text Char"/>
    <w:basedOn w:val="DefaultParagraphFont"/>
    <w:link w:val="CommentText"/>
    <w:uiPriority w:val="99"/>
    <w:semiHidden/>
    <w:rsid w:val="00A44232"/>
    <w:rPr>
      <w:sz w:val="20"/>
      <w:szCs w:val="20"/>
    </w:rPr>
  </w:style>
  <w:style w:type="paragraph" w:styleId="CommentSubject">
    <w:name w:val="annotation subject"/>
    <w:basedOn w:val="CommentText"/>
    <w:next w:val="CommentText"/>
    <w:link w:val="CommentSubjectChar"/>
    <w:uiPriority w:val="99"/>
    <w:semiHidden/>
    <w:unhideWhenUsed/>
    <w:rsid w:val="00A44232"/>
    <w:rPr>
      <w:b/>
      <w:bCs/>
    </w:rPr>
  </w:style>
  <w:style w:type="character" w:customStyle="1" w:styleId="CommentSubjectChar">
    <w:name w:val="Comment Subject Char"/>
    <w:basedOn w:val="CommentTextChar"/>
    <w:link w:val="CommentSubject"/>
    <w:uiPriority w:val="99"/>
    <w:semiHidden/>
    <w:rsid w:val="00A44232"/>
    <w:rPr>
      <w:b/>
      <w:bCs/>
      <w:sz w:val="20"/>
      <w:szCs w:val="20"/>
    </w:rPr>
  </w:style>
  <w:style w:type="paragraph" w:styleId="BalloonText">
    <w:name w:val="Balloon Text"/>
    <w:basedOn w:val="Normal"/>
    <w:link w:val="BalloonTextChar"/>
    <w:uiPriority w:val="99"/>
    <w:semiHidden/>
    <w:unhideWhenUsed/>
    <w:rsid w:val="00A44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32"/>
    <w:rPr>
      <w:rFonts w:ascii="Segoe UI" w:hAnsi="Segoe UI" w:cs="Segoe UI"/>
      <w:sz w:val="18"/>
      <w:szCs w:val="18"/>
    </w:rPr>
  </w:style>
  <w:style w:type="character" w:styleId="Hyperlink">
    <w:name w:val="Hyperlink"/>
    <w:basedOn w:val="DefaultParagraphFont"/>
    <w:uiPriority w:val="99"/>
    <w:unhideWhenUsed/>
    <w:rsid w:val="00F230E1"/>
    <w:rPr>
      <w:color w:val="0000FF" w:themeColor="hyperlink"/>
      <w:u w:val="single"/>
    </w:rPr>
  </w:style>
  <w:style w:type="paragraph" w:styleId="NoSpacing">
    <w:name w:val="No Spacing"/>
    <w:basedOn w:val="Normal"/>
    <w:uiPriority w:val="1"/>
    <w:qFormat/>
    <w:rsid w:val="00F230E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ing@camden.gov.uk" TargetMode="External"/><Relationship Id="rId3" Type="http://schemas.openxmlformats.org/officeDocument/2006/relationships/settings" Target="settings.xml"/><Relationship Id="rId7" Type="http://schemas.openxmlformats.org/officeDocument/2006/relationships/hyperlink" Target="https://camdengov.referrals.selectminds.com/togetherwearecamden/info/pag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mdengov.referrals.selectminds.com/togetherwearecamden/info/page1" TargetMode="External"/><Relationship Id="rId5" Type="http://schemas.openxmlformats.org/officeDocument/2006/relationships/hyperlink" Target="http://camdocs.camden.gov.uk/HPRMWebDrawer/Record/6878930/file/document?in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055D7F36-3E60-4CE7-B02B-4C0A0AFF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Chaudhry</dc:creator>
  <cp:keywords/>
  <dc:description/>
  <cp:lastModifiedBy>Kabir, Urmi</cp:lastModifiedBy>
  <cp:revision>7</cp:revision>
  <dcterms:created xsi:type="dcterms:W3CDTF">2018-01-03T16:20:00Z</dcterms:created>
  <dcterms:modified xsi:type="dcterms:W3CDTF">2018-01-04T11:39:00Z</dcterms:modified>
</cp:coreProperties>
</file>