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787" w:rsidRDefault="00F26787" w:rsidP="00F26787">
      <w:pPr>
        <w:numPr>
          <w:ilvl w:val="0"/>
          <w:numId w:val="7"/>
        </w:numPr>
        <w:spacing w:line="480" w:lineRule="auto"/>
        <w:jc w:val="both"/>
        <w:rPr>
          <w:rFonts w:ascii="Calibri" w:hAnsi="Calibri"/>
          <w:sz w:val="22"/>
          <w:lang w:val="en-GB"/>
        </w:rPr>
      </w:pPr>
      <w:r>
        <w:t xml:space="preserve">I Jack Kane am an Environmental Health Officer (EHO) for the London Borough of Camden. My present duties include the inspection of residential accommodation including Houses in Multiple Occupation (‘HMO’s’) and enforcing parts 1, 2, 4 and 7 of the Housing Act 2004 (‘the Act’). </w:t>
      </w:r>
    </w:p>
    <w:p w:rsidR="00F26787" w:rsidRDefault="00F26787" w:rsidP="00F26787">
      <w:pPr>
        <w:numPr>
          <w:ilvl w:val="0"/>
          <w:numId w:val="7"/>
        </w:numPr>
        <w:spacing w:line="480" w:lineRule="auto"/>
        <w:jc w:val="both"/>
      </w:pPr>
      <w:r>
        <w:t xml:space="preserve">60 Haverstock Hill, NW3 2BH is a </w:t>
      </w:r>
      <w:proofErr w:type="gramStart"/>
      <w:r>
        <w:t>4</w:t>
      </w:r>
      <w:proofErr w:type="gramEnd"/>
      <w:r>
        <w:t xml:space="preserve"> </w:t>
      </w:r>
      <w:proofErr w:type="spellStart"/>
      <w:r>
        <w:t>storey</w:t>
      </w:r>
      <w:proofErr w:type="spellEnd"/>
      <w:r>
        <w:t xml:space="preserve"> building which has been converted into four self-contained flats. </w:t>
      </w:r>
      <w:proofErr w:type="gramStart"/>
      <w:r>
        <w:t>A site visit to the property was carried out by officers from the Private Sector Housing team</w:t>
      </w:r>
      <w:proofErr w:type="gramEnd"/>
      <w:r>
        <w:t xml:space="preserve"> on 26 April 2017 to ascertain if offences had been committed under sections 72 or 234 of the Housing Act 2004. </w:t>
      </w:r>
    </w:p>
    <w:p w:rsidR="00F26787" w:rsidRDefault="00F26787" w:rsidP="00F26787">
      <w:pPr>
        <w:numPr>
          <w:ilvl w:val="0"/>
          <w:numId w:val="7"/>
        </w:numPr>
        <w:spacing w:line="480" w:lineRule="auto"/>
        <w:jc w:val="both"/>
      </w:pPr>
      <w:r>
        <w:t xml:space="preserve">Following this </w:t>
      </w:r>
      <w:proofErr w:type="gramStart"/>
      <w:r>
        <w:t>inspection</w:t>
      </w:r>
      <w:proofErr w:type="gramEnd"/>
      <w:r>
        <w:t xml:space="preserve"> five Civil Penalty Notices (CPNs) were served</w:t>
      </w:r>
      <w:r>
        <w:t xml:space="preserve"> on the owner of the property Nader </w:t>
      </w:r>
      <w:proofErr w:type="spellStart"/>
      <w:r>
        <w:t>Golesorkhi</w:t>
      </w:r>
      <w:proofErr w:type="spellEnd"/>
      <w:r>
        <w:t xml:space="preserve"> </w:t>
      </w:r>
      <w:r>
        <w:t>on 29 September 2017 for offences under the Housing Act 2004.</w:t>
      </w:r>
    </w:p>
    <w:p w:rsidR="00F26787" w:rsidRDefault="00F26787" w:rsidP="00F26787">
      <w:pPr>
        <w:numPr>
          <w:ilvl w:val="0"/>
          <w:numId w:val="7"/>
        </w:numPr>
        <w:spacing w:line="480" w:lineRule="auto"/>
        <w:jc w:val="both"/>
      </w:pPr>
      <w:proofErr w:type="gramStart"/>
      <w:r>
        <w:t>An appeal against the service of these CPNs was submitted to the First-tier Tribunal by the owner of the property</w:t>
      </w:r>
      <w:proofErr w:type="gramEnd"/>
      <w:r>
        <w:t xml:space="preserve"> on 27 October 2017. Within the application for the appeal, the owner has claimed that less than 50% of the flats within the building </w:t>
      </w:r>
      <w:proofErr w:type="gramStart"/>
      <w:r>
        <w:t>were occupied</w:t>
      </w:r>
      <w:proofErr w:type="gramEnd"/>
      <w:r>
        <w:t xml:space="preserve"> at the time of the inspection. I </w:t>
      </w:r>
      <w:r>
        <w:t xml:space="preserve">exhibit the relevant page from the appeal application submitted by </w:t>
      </w:r>
      <w:proofErr w:type="spellStart"/>
      <w:r>
        <w:t>Mr</w:t>
      </w:r>
      <w:proofErr w:type="spellEnd"/>
      <w:r>
        <w:t xml:space="preserve"> </w:t>
      </w:r>
      <w:proofErr w:type="spellStart"/>
      <w:r>
        <w:t>Golesorkhi</w:t>
      </w:r>
      <w:proofErr w:type="spellEnd"/>
      <w:r>
        <w:t>.</w:t>
      </w:r>
      <w:bookmarkStart w:id="0" w:name="_GoBack"/>
      <w:bookmarkEnd w:id="0"/>
    </w:p>
    <w:p w:rsidR="00F26787" w:rsidRDefault="00F26787" w:rsidP="00F26787">
      <w:pPr>
        <w:numPr>
          <w:ilvl w:val="0"/>
          <w:numId w:val="7"/>
        </w:numPr>
        <w:spacing w:line="480" w:lineRule="auto"/>
        <w:jc w:val="both"/>
      </w:pPr>
      <w:r>
        <w:t xml:space="preserve">I believe that the facts stated in this witness statement are true. </w:t>
      </w:r>
    </w:p>
    <w:p w:rsidR="0050067F" w:rsidRPr="00F26787" w:rsidRDefault="0050067F" w:rsidP="00F26787"/>
    <w:sectPr w:rsidR="0050067F" w:rsidRPr="00F26787" w:rsidSect="00C16352">
      <w:headerReference w:type="default" r:id="rId7"/>
      <w:footerReference w:type="default" r:id="rId8"/>
      <w:headerReference w:type="first" r:id="rId9"/>
      <w:footerReference w:type="first" r:id="rId10"/>
      <w:pgSz w:w="11907" w:h="16840" w:code="9"/>
      <w:pgMar w:top="1418" w:right="851" w:bottom="992" w:left="851"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492" w:rsidRDefault="00F165DC">
      <w:pPr>
        <w:spacing w:line="240" w:lineRule="auto"/>
      </w:pPr>
      <w:r>
        <w:separator/>
      </w:r>
    </w:p>
  </w:endnote>
  <w:endnote w:type="continuationSeparator" w:id="0">
    <w:p w:rsidR="00403492" w:rsidRDefault="00F16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299" w:rsidRDefault="00F165DC">
    <w:pPr>
      <w:pStyle w:val="Footer"/>
      <w:rPr>
        <w:rFonts w:cs="Arial"/>
      </w:rPr>
    </w:pPr>
    <w:r>
      <w:rPr>
        <w:rFonts w:cs="Arial"/>
        <w:noProof/>
        <w:lang w:val="en-GB" w:eastAsia="en-GB"/>
      </w:rPr>
      <mc:AlternateContent>
        <mc:Choice Requires="wps">
          <w:drawing>
            <wp:anchor distT="0" distB="0" distL="114300" distR="114300" simplePos="0" relativeHeight="251659264" behindDoc="0" locked="0" layoutInCell="1" allowOverlap="1" wp14:anchorId="350F2B5C" wp14:editId="21FF3407">
              <wp:simplePos x="0" y="0"/>
              <wp:positionH relativeFrom="column">
                <wp:posOffset>74930</wp:posOffset>
              </wp:positionH>
              <wp:positionV relativeFrom="paragraph">
                <wp:posOffset>-204470</wp:posOffset>
              </wp:positionV>
              <wp:extent cx="6737985" cy="600075"/>
              <wp:effectExtent l="0" t="0" r="0" b="0"/>
              <wp:wrapNone/>
              <wp:docPr id="2"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985" cy="600075"/>
                      </a:xfrm>
                      <a:prstGeom prst="rect">
                        <a:avLst/>
                      </a:prstGeom>
                      <a:solidFill>
                        <a:srgbClr val="FFFFFF"/>
                      </a:solidFill>
                      <a:ln w="9525">
                        <a:solidFill>
                          <a:srgbClr val="000000"/>
                        </a:solidFill>
                        <a:miter lim="800000"/>
                        <a:headEnd/>
                        <a:tailEnd/>
                      </a:ln>
                    </wps:spPr>
                    <wps:txbx>
                      <w:txbxContent>
                        <w:p w:rsidR="005E6299" w:rsidRDefault="00516B4A" w:rsidP="007214D2">
                          <w:pPr>
                            <w:pStyle w:val="Default"/>
                            <w:spacing w:line="360" w:lineRule="auto"/>
                            <w:rPr>
                              <w:bCs/>
                              <w:sz w:val="22"/>
                              <w:szCs w:val="22"/>
                            </w:rPr>
                          </w:pPr>
                        </w:p>
                        <w:p w:rsidR="005E6299" w:rsidRPr="00EA3986" w:rsidRDefault="00F165DC" w:rsidP="007214D2">
                          <w:pPr>
                            <w:pStyle w:val="Default"/>
                            <w:spacing w:line="360" w:lineRule="auto"/>
                            <w:rPr>
                              <w:sz w:val="22"/>
                              <w:szCs w:val="22"/>
                            </w:rPr>
                          </w:pPr>
                          <w:r w:rsidRPr="00EA3986">
                            <w:rPr>
                              <w:bCs/>
                              <w:sz w:val="22"/>
                              <w:szCs w:val="22"/>
                            </w:rPr>
                            <w:t xml:space="preserve">Signed: </w:t>
                          </w:r>
                          <w:r w:rsidRPr="00EA3986">
                            <w:rPr>
                              <w:sz w:val="22"/>
                              <w:szCs w:val="22"/>
                            </w:rPr>
                            <w:t xml:space="preserve">…………………………. …………….... </w:t>
                          </w:r>
                          <w:r>
                            <w:rPr>
                              <w:sz w:val="22"/>
                              <w:szCs w:val="22"/>
                            </w:rPr>
                            <w:t>………………………………………………………………….</w:t>
                          </w:r>
                        </w:p>
                        <w:p w:rsidR="005E6299" w:rsidRDefault="00516B4A" w:rsidP="007214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F2B5C" id="Rectangle 1025" o:spid="_x0000_s1026" style="position:absolute;margin-left:5.9pt;margin-top:-16.1pt;width:530.5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">
              <v:textbox>
                <w:txbxContent>
                  <w:p w:rsidR="005E6299" w:rsidRDefault="00516B4A" w:rsidP="007214D2">
                    <w:pPr>
                      <w:pStyle w:val="Default"/>
                      <w:spacing w:line="360" w:lineRule="auto"/>
                      <w:rPr>
                        <w:bCs/>
                        <w:sz w:val="22"/>
                        <w:szCs w:val="22"/>
                      </w:rPr>
                    </w:pPr>
                  </w:p>
                  <w:p w:rsidR="005E6299" w:rsidRPr="00EA3986" w:rsidRDefault="00F165DC" w:rsidP="007214D2">
                    <w:pPr>
                      <w:pStyle w:val="Default"/>
                      <w:spacing w:line="360" w:lineRule="auto"/>
                      <w:rPr>
                        <w:sz w:val="22"/>
                        <w:szCs w:val="22"/>
                      </w:rPr>
                    </w:pPr>
                    <w:r w:rsidRPr="00EA3986">
                      <w:rPr>
                        <w:bCs/>
                        <w:sz w:val="22"/>
                        <w:szCs w:val="22"/>
                      </w:rPr>
                      <w:t xml:space="preserve">Signed: </w:t>
                    </w:r>
                    <w:r w:rsidRPr="00EA3986">
                      <w:rPr>
                        <w:sz w:val="22"/>
                        <w:szCs w:val="22"/>
                      </w:rPr>
                      <w:t xml:space="preserve">…………………………. …………….... </w:t>
                    </w:r>
                    <w:r>
                      <w:rPr>
                        <w:sz w:val="22"/>
                        <w:szCs w:val="22"/>
                      </w:rPr>
                      <w:t>………………………………………………………………….</w:t>
                    </w:r>
                  </w:p>
                  <w:p w:rsidR="005E6299" w:rsidRDefault="00516B4A" w:rsidP="007214D2"/>
                </w:txbxContent>
              </v:textbox>
            </v:rect>
          </w:pict>
        </mc:Fallback>
      </mc:AlternateContent>
    </w:r>
  </w:p>
  <w:p w:rsidR="005E6299" w:rsidRDefault="00516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299" w:rsidRDefault="00F165DC">
    <w:pPr>
      <w:pStyle w:val="Footer"/>
      <w:rPr>
        <w:rFonts w:cs="Arial"/>
      </w:rPr>
    </w:pPr>
    <w:r>
      <w:rPr>
        <w:rFonts w:cs="Arial"/>
        <w:noProof/>
        <w:lang w:val="en-GB" w:eastAsia="en-GB"/>
      </w:rPr>
      <mc:AlternateContent>
        <mc:Choice Requires="wps">
          <w:drawing>
            <wp:anchor distT="0" distB="0" distL="114300" distR="114300" simplePos="0" relativeHeight="251660288" behindDoc="0" locked="0" layoutInCell="1" allowOverlap="1" wp14:anchorId="3BC7F77B" wp14:editId="016DF24B">
              <wp:simplePos x="0" y="0"/>
              <wp:positionH relativeFrom="column">
                <wp:posOffset>-77470</wp:posOffset>
              </wp:positionH>
              <wp:positionV relativeFrom="paragraph">
                <wp:posOffset>-1242695</wp:posOffset>
              </wp:positionV>
              <wp:extent cx="6737985" cy="1485900"/>
              <wp:effectExtent l="0" t="0" r="0" b="0"/>
              <wp:wrapNone/>
              <wp:docPr id="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985" cy="1485900"/>
                      </a:xfrm>
                      <a:prstGeom prst="rect">
                        <a:avLst/>
                      </a:prstGeom>
                      <a:solidFill>
                        <a:srgbClr val="FFFFFF"/>
                      </a:solidFill>
                      <a:ln w="9525">
                        <a:solidFill>
                          <a:srgbClr val="000000"/>
                        </a:solidFill>
                        <a:miter lim="800000"/>
                        <a:headEnd/>
                        <a:tailEnd/>
                      </a:ln>
                    </wps:spPr>
                    <wps:txbx>
                      <w:txbxContent>
                        <w:p w:rsidR="005E6299" w:rsidRDefault="00516B4A" w:rsidP="007214D2">
                          <w:pPr>
                            <w:pStyle w:val="Default"/>
                            <w:spacing w:line="360" w:lineRule="auto"/>
                            <w:rPr>
                              <w:bCs/>
                              <w:sz w:val="22"/>
                              <w:szCs w:val="22"/>
                            </w:rPr>
                          </w:pPr>
                        </w:p>
                        <w:p w:rsidR="005E6299" w:rsidRPr="00EA3986" w:rsidRDefault="00F165DC" w:rsidP="007214D2">
                          <w:pPr>
                            <w:pStyle w:val="Default"/>
                            <w:spacing w:line="360" w:lineRule="auto"/>
                            <w:rPr>
                              <w:sz w:val="22"/>
                              <w:szCs w:val="22"/>
                            </w:rPr>
                          </w:pPr>
                          <w:r w:rsidRPr="00EA3986">
                            <w:rPr>
                              <w:bCs/>
                              <w:sz w:val="22"/>
                              <w:szCs w:val="22"/>
                            </w:rPr>
                            <w:t xml:space="preserve">Signed: </w:t>
                          </w:r>
                          <w:r w:rsidRPr="00EA3986">
                            <w:rPr>
                              <w:sz w:val="22"/>
                              <w:szCs w:val="22"/>
                            </w:rPr>
                            <w:t>…</w:t>
                          </w:r>
                          <w:r w:rsidR="00F26787" w:rsidRPr="00F26787">
                            <w:rPr>
                              <w:rStyle w:val="Normal"/>
                              <w:rFonts w:ascii="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00F26787" w:rsidRPr="00F26787">
                            <w:rPr>
                              <w:noProof/>
                              <w:sz w:val="22"/>
                              <w:szCs w:val="22"/>
                            </w:rPr>
                            <w:drawing>
                              <wp:inline distT="0" distB="0" distL="0" distR="0">
                                <wp:extent cx="935489" cy="321920"/>
                                <wp:effectExtent l="0" t="0" r="0" b="2540"/>
                                <wp:docPr id="3" name="Picture 3" descr="S:\Private Sector Housing\Signatures\Jack Kane 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vate Sector Housing\Signatures\Jack Kane signature.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157" cy="333506"/>
                                        </a:xfrm>
                                        <a:prstGeom prst="rect">
                                          <a:avLst/>
                                        </a:prstGeom>
                                        <a:noFill/>
                                        <a:ln>
                                          <a:noFill/>
                                        </a:ln>
                                      </pic:spPr>
                                    </pic:pic>
                                  </a:graphicData>
                                </a:graphic>
                              </wp:inline>
                            </w:drawing>
                          </w:r>
                          <w:r w:rsidRPr="00EA3986">
                            <w:rPr>
                              <w:sz w:val="22"/>
                              <w:szCs w:val="22"/>
                            </w:rPr>
                            <w:t>………………………. (</w:t>
                          </w:r>
                          <w:proofErr w:type="gramStart"/>
                          <w:r w:rsidRPr="00EA3986">
                            <w:rPr>
                              <w:sz w:val="22"/>
                              <w:szCs w:val="22"/>
                            </w:rPr>
                            <w:t>witness</w:t>
                          </w:r>
                          <w:proofErr w:type="gramEnd"/>
                          <w:r w:rsidRPr="00EA3986">
                            <w:rPr>
                              <w:sz w:val="22"/>
                              <w:szCs w:val="22"/>
                            </w:rPr>
                            <w:t xml:space="preserve">) </w:t>
                          </w:r>
                          <w:r w:rsidRPr="00EA3986">
                            <w:rPr>
                              <w:bCs/>
                              <w:sz w:val="22"/>
                              <w:szCs w:val="22"/>
                            </w:rPr>
                            <w:t>Date</w:t>
                          </w:r>
                          <w:r w:rsidRPr="00EA3986">
                            <w:rPr>
                              <w:sz w:val="22"/>
                              <w:szCs w:val="22"/>
                            </w:rPr>
                            <w:t xml:space="preserve">: </w:t>
                          </w:r>
                          <w:proofErr w:type="gramStart"/>
                          <w:r w:rsidRPr="00EA3986">
                            <w:rPr>
                              <w:sz w:val="22"/>
                              <w:szCs w:val="22"/>
                            </w:rPr>
                            <w:t>……</w:t>
                          </w:r>
                          <w:r w:rsidR="00516B4A">
                            <w:rPr>
                              <w:sz w:val="22"/>
                              <w:szCs w:val="22"/>
                            </w:rPr>
                            <w:t>12</w:t>
                          </w:r>
                          <w:proofErr w:type="gramEnd"/>
                          <w:r w:rsidR="00516B4A">
                            <w:rPr>
                              <w:sz w:val="22"/>
                              <w:szCs w:val="22"/>
                            </w:rPr>
                            <w:t xml:space="preserve"> December 2017</w:t>
                          </w:r>
                          <w:r w:rsidRPr="00EA3986">
                            <w:rPr>
                              <w:sz w:val="22"/>
                              <w:szCs w:val="22"/>
                            </w:rPr>
                            <w:t>…………</w:t>
                          </w:r>
                        </w:p>
                        <w:p w:rsidR="005E6299" w:rsidRPr="00EA3986" w:rsidRDefault="00F165DC" w:rsidP="007214D2">
                          <w:pPr>
                            <w:pStyle w:val="Default"/>
                            <w:spacing w:line="360" w:lineRule="auto"/>
                            <w:rPr>
                              <w:sz w:val="22"/>
                              <w:szCs w:val="22"/>
                            </w:rPr>
                          </w:pPr>
                          <w:r w:rsidRPr="00EA3986">
                            <w:rPr>
                              <w:sz w:val="22"/>
                              <w:szCs w:val="22"/>
                            </w:rPr>
                            <w:t>(</w:t>
                          </w:r>
                          <w:r w:rsidRPr="00EA3986">
                            <w:rPr>
                              <w:iCs/>
                              <w:sz w:val="22"/>
                              <w:szCs w:val="22"/>
                            </w:rPr>
                            <w:t>To be completed if applicable</w:t>
                          </w:r>
                          <w:r w:rsidRPr="00EA3986">
                            <w:rPr>
                              <w:sz w:val="22"/>
                              <w:szCs w:val="22"/>
                            </w:rPr>
                            <w:t>: …………………………………………………. being unable to read the above statement I, ……………………</w:t>
                          </w:r>
                          <w:r>
                            <w:rPr>
                              <w:sz w:val="22"/>
                              <w:szCs w:val="22"/>
                            </w:rPr>
                            <w:t>……….</w:t>
                          </w:r>
                          <w:r w:rsidRPr="00EA3986">
                            <w:rPr>
                              <w:sz w:val="22"/>
                              <w:szCs w:val="22"/>
                            </w:rPr>
                            <w:t xml:space="preserve">of the London Borough of Camden read it to him / her before he / she signed it. </w:t>
                          </w:r>
                        </w:p>
                        <w:p w:rsidR="005E6299" w:rsidRPr="00EA3986" w:rsidRDefault="00F165DC" w:rsidP="007214D2">
                          <w:pPr>
                            <w:rPr>
                              <w:rFonts w:cs="Arial"/>
                            </w:rPr>
                          </w:pPr>
                          <w:r w:rsidRPr="00EA3986">
                            <w:rPr>
                              <w:rFonts w:cs="Arial"/>
                              <w:bCs/>
                              <w:sz w:val="22"/>
                              <w:szCs w:val="22"/>
                            </w:rPr>
                            <w:t xml:space="preserve">Signed: </w:t>
                          </w:r>
                          <w:r w:rsidRPr="00EA3986">
                            <w:rPr>
                              <w:rFonts w:cs="Arial"/>
                              <w:sz w:val="22"/>
                              <w:szCs w:val="22"/>
                            </w:rPr>
                            <w:t xml:space="preserve">……………………….. …………….. </w:t>
                          </w:r>
                          <w:r w:rsidRPr="00EA3986">
                            <w:rPr>
                              <w:rFonts w:cs="Arial"/>
                              <w:bCs/>
                              <w:sz w:val="22"/>
                              <w:szCs w:val="22"/>
                            </w:rPr>
                            <w:t>Date</w:t>
                          </w:r>
                          <w:r w:rsidRPr="00EA3986">
                            <w:rPr>
                              <w:rFonts w:cs="Arial"/>
                              <w:sz w:val="22"/>
                              <w:szCs w:val="22"/>
                            </w:rPr>
                            <w:t>: …………………….. )</w:t>
                          </w:r>
                        </w:p>
                        <w:p w:rsidR="005E6299" w:rsidRDefault="00516B4A" w:rsidP="007214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7F77B" id="Rectangle 1026" o:spid="_x0000_s1027" style="position:absolute;margin-left:-6.1pt;margin-top:-97.85pt;width:530.5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">
              <v:textbox>
                <w:txbxContent>
                  <w:p w:rsidR="005E6299" w:rsidRDefault="00516B4A" w:rsidP="007214D2">
                    <w:pPr>
                      <w:pStyle w:val="Default"/>
                      <w:spacing w:line="360" w:lineRule="auto"/>
                      <w:rPr>
                        <w:bCs/>
                        <w:sz w:val="22"/>
                        <w:szCs w:val="22"/>
                      </w:rPr>
                    </w:pPr>
                  </w:p>
                  <w:p w:rsidR="005E6299" w:rsidRPr="00EA3986" w:rsidRDefault="00F165DC" w:rsidP="007214D2">
                    <w:pPr>
                      <w:pStyle w:val="Default"/>
                      <w:spacing w:line="360" w:lineRule="auto"/>
                      <w:rPr>
                        <w:sz w:val="22"/>
                        <w:szCs w:val="22"/>
                      </w:rPr>
                    </w:pPr>
                    <w:r w:rsidRPr="00EA3986">
                      <w:rPr>
                        <w:bCs/>
                        <w:sz w:val="22"/>
                        <w:szCs w:val="22"/>
                      </w:rPr>
                      <w:t xml:space="preserve">Signed: </w:t>
                    </w:r>
                    <w:r w:rsidRPr="00EA3986">
                      <w:rPr>
                        <w:sz w:val="22"/>
                        <w:szCs w:val="22"/>
                      </w:rPr>
                      <w:t>…</w:t>
                    </w:r>
                    <w:r w:rsidR="00F26787" w:rsidRPr="00F26787">
                      <w:rPr>
                        <w:rStyle w:val="Normal"/>
                        <w:rFonts w:ascii="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00F26787" w:rsidRPr="00F26787">
                      <w:rPr>
                        <w:noProof/>
                        <w:sz w:val="22"/>
                        <w:szCs w:val="22"/>
                      </w:rPr>
                      <w:drawing>
                        <wp:inline distT="0" distB="0" distL="0" distR="0">
                          <wp:extent cx="935489" cy="321920"/>
                          <wp:effectExtent l="0" t="0" r="0" b="2540"/>
                          <wp:docPr id="3" name="Picture 3" descr="S:\Private Sector Housing\Signatures\Jack Kane 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vate Sector Housing\Signatures\Jack Kane signature.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157" cy="333506"/>
                                  </a:xfrm>
                                  <a:prstGeom prst="rect">
                                    <a:avLst/>
                                  </a:prstGeom>
                                  <a:noFill/>
                                  <a:ln>
                                    <a:noFill/>
                                  </a:ln>
                                </pic:spPr>
                              </pic:pic>
                            </a:graphicData>
                          </a:graphic>
                        </wp:inline>
                      </w:drawing>
                    </w:r>
                    <w:r w:rsidRPr="00EA3986">
                      <w:rPr>
                        <w:sz w:val="22"/>
                        <w:szCs w:val="22"/>
                      </w:rPr>
                      <w:t>………………………. (</w:t>
                    </w:r>
                    <w:proofErr w:type="gramStart"/>
                    <w:r w:rsidRPr="00EA3986">
                      <w:rPr>
                        <w:sz w:val="22"/>
                        <w:szCs w:val="22"/>
                      </w:rPr>
                      <w:t>witness</w:t>
                    </w:r>
                    <w:proofErr w:type="gramEnd"/>
                    <w:r w:rsidRPr="00EA3986">
                      <w:rPr>
                        <w:sz w:val="22"/>
                        <w:szCs w:val="22"/>
                      </w:rPr>
                      <w:t xml:space="preserve">) </w:t>
                    </w:r>
                    <w:r w:rsidRPr="00EA3986">
                      <w:rPr>
                        <w:bCs/>
                        <w:sz w:val="22"/>
                        <w:szCs w:val="22"/>
                      </w:rPr>
                      <w:t>Date</w:t>
                    </w:r>
                    <w:r w:rsidRPr="00EA3986">
                      <w:rPr>
                        <w:sz w:val="22"/>
                        <w:szCs w:val="22"/>
                      </w:rPr>
                      <w:t xml:space="preserve">: </w:t>
                    </w:r>
                    <w:proofErr w:type="gramStart"/>
                    <w:r w:rsidRPr="00EA3986">
                      <w:rPr>
                        <w:sz w:val="22"/>
                        <w:szCs w:val="22"/>
                      </w:rPr>
                      <w:t>……</w:t>
                    </w:r>
                    <w:r w:rsidR="00516B4A">
                      <w:rPr>
                        <w:sz w:val="22"/>
                        <w:szCs w:val="22"/>
                      </w:rPr>
                      <w:t>12</w:t>
                    </w:r>
                    <w:proofErr w:type="gramEnd"/>
                    <w:r w:rsidR="00516B4A">
                      <w:rPr>
                        <w:sz w:val="22"/>
                        <w:szCs w:val="22"/>
                      </w:rPr>
                      <w:t xml:space="preserve"> December 2017</w:t>
                    </w:r>
                    <w:r w:rsidRPr="00EA3986">
                      <w:rPr>
                        <w:sz w:val="22"/>
                        <w:szCs w:val="22"/>
                      </w:rPr>
                      <w:t>…………</w:t>
                    </w:r>
                  </w:p>
                  <w:p w:rsidR="005E6299" w:rsidRPr="00EA3986" w:rsidRDefault="00F165DC" w:rsidP="007214D2">
                    <w:pPr>
                      <w:pStyle w:val="Default"/>
                      <w:spacing w:line="360" w:lineRule="auto"/>
                      <w:rPr>
                        <w:sz w:val="22"/>
                        <w:szCs w:val="22"/>
                      </w:rPr>
                    </w:pPr>
                    <w:r w:rsidRPr="00EA3986">
                      <w:rPr>
                        <w:sz w:val="22"/>
                        <w:szCs w:val="22"/>
                      </w:rPr>
                      <w:t>(</w:t>
                    </w:r>
                    <w:r w:rsidRPr="00EA3986">
                      <w:rPr>
                        <w:iCs/>
                        <w:sz w:val="22"/>
                        <w:szCs w:val="22"/>
                      </w:rPr>
                      <w:t>To be completed if applicable</w:t>
                    </w:r>
                    <w:r w:rsidRPr="00EA3986">
                      <w:rPr>
                        <w:sz w:val="22"/>
                        <w:szCs w:val="22"/>
                      </w:rPr>
                      <w:t>: …………………………………………………. being unable to read the above statement I, ……………………</w:t>
                    </w:r>
                    <w:r>
                      <w:rPr>
                        <w:sz w:val="22"/>
                        <w:szCs w:val="22"/>
                      </w:rPr>
                      <w:t>……….</w:t>
                    </w:r>
                    <w:r w:rsidRPr="00EA3986">
                      <w:rPr>
                        <w:sz w:val="22"/>
                        <w:szCs w:val="22"/>
                      </w:rPr>
                      <w:t xml:space="preserve">of the London Borough of Camden read it to him / her before he / she signed it. </w:t>
                    </w:r>
                  </w:p>
                  <w:p w:rsidR="005E6299" w:rsidRPr="00EA3986" w:rsidRDefault="00F165DC" w:rsidP="007214D2">
                    <w:pPr>
                      <w:rPr>
                        <w:rFonts w:cs="Arial"/>
                      </w:rPr>
                    </w:pPr>
                    <w:r w:rsidRPr="00EA3986">
                      <w:rPr>
                        <w:rFonts w:cs="Arial"/>
                        <w:bCs/>
                        <w:sz w:val="22"/>
                        <w:szCs w:val="22"/>
                      </w:rPr>
                      <w:t xml:space="preserve">Signed: </w:t>
                    </w:r>
                    <w:r w:rsidRPr="00EA3986">
                      <w:rPr>
                        <w:rFonts w:cs="Arial"/>
                        <w:sz w:val="22"/>
                        <w:szCs w:val="22"/>
                      </w:rPr>
                      <w:t xml:space="preserve">……………………….. …………….. </w:t>
                    </w:r>
                    <w:r w:rsidRPr="00EA3986">
                      <w:rPr>
                        <w:rFonts w:cs="Arial"/>
                        <w:bCs/>
                        <w:sz w:val="22"/>
                        <w:szCs w:val="22"/>
                      </w:rPr>
                      <w:t>Date</w:t>
                    </w:r>
                    <w:r w:rsidRPr="00EA3986">
                      <w:rPr>
                        <w:rFonts w:cs="Arial"/>
                        <w:sz w:val="22"/>
                        <w:szCs w:val="22"/>
                      </w:rPr>
                      <w:t>: …………………….. )</w:t>
                    </w:r>
                  </w:p>
                  <w:p w:rsidR="005E6299" w:rsidRDefault="00516B4A" w:rsidP="007214D2"/>
                </w:txbxContent>
              </v:textbox>
            </v:rect>
          </w:pict>
        </mc:Fallback>
      </mc:AlternateContent>
    </w:r>
  </w:p>
  <w:p w:rsidR="005E6299" w:rsidRDefault="00516B4A">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492" w:rsidRDefault="00F165DC">
      <w:pPr>
        <w:spacing w:line="240" w:lineRule="auto"/>
      </w:pPr>
      <w:r>
        <w:separator/>
      </w:r>
    </w:p>
  </w:footnote>
  <w:footnote w:type="continuationSeparator" w:id="0">
    <w:p w:rsidR="00403492" w:rsidRDefault="00F165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299" w:rsidRDefault="00F165DC">
    <w:pPr>
      <w:pBdr>
        <w:top w:val="single" w:sz="4" w:space="1" w:color="auto"/>
        <w:left w:val="single" w:sz="4" w:space="4" w:color="auto"/>
        <w:bottom w:val="single" w:sz="4" w:space="1" w:color="auto"/>
        <w:right w:val="single" w:sz="4" w:space="4" w:color="auto"/>
      </w:pBdr>
      <w:jc w:val="center"/>
      <w:rPr>
        <w:b/>
      </w:rPr>
    </w:pPr>
    <w:r>
      <w:rPr>
        <w:b/>
      </w:rPr>
      <w:t>WITNESS STATEMENT</w:t>
    </w:r>
  </w:p>
  <w:p w:rsidR="005E6299" w:rsidRPr="00717687" w:rsidRDefault="00F165DC" w:rsidP="00C16352">
    <w:pPr>
      <w:jc w:val="center"/>
      <w:rPr>
        <w:rFonts w:cs="Arial"/>
        <w:i/>
        <w:sz w:val="18"/>
        <w:szCs w:val="18"/>
      </w:rPr>
    </w:pPr>
    <w:r>
      <w:rPr>
        <w:rFonts w:cs="Arial"/>
        <w:i/>
        <w:sz w:val="18"/>
        <w:szCs w:val="18"/>
      </w:rPr>
      <w:t>(</w:t>
    </w:r>
    <w:r w:rsidRPr="00717687">
      <w:rPr>
        <w:rFonts w:cs="Arial"/>
        <w:i/>
        <w:sz w:val="18"/>
        <w:szCs w:val="18"/>
      </w:rPr>
      <w:t>Criminal Procedure Rules, r.27.2;</w:t>
    </w:r>
    <w:r>
      <w:rPr>
        <w:rFonts w:cs="Arial"/>
        <w:i/>
        <w:sz w:val="18"/>
        <w:szCs w:val="18"/>
      </w:rPr>
      <w:t xml:space="preserve"> Criminal Justice Act 1967, s.9, Magistrates’ Courts Act 1980, s.5B)</w:t>
    </w:r>
  </w:p>
  <w:p w:rsidR="005E6299" w:rsidRDefault="00516B4A">
    <w:pPr>
      <w:pBdr>
        <w:top w:val="single" w:sz="4" w:space="1" w:color="auto"/>
        <w:left w:val="single" w:sz="4" w:space="4" w:color="auto"/>
        <w:bottom w:val="single" w:sz="4" w:space="1" w:color="auto"/>
        <w:right w:val="single" w:sz="4" w:space="4" w:color="auto"/>
      </w:pBdr>
    </w:pPr>
  </w:p>
  <w:p w:rsidR="005E6299" w:rsidRDefault="00F165DC">
    <w:pPr>
      <w:pBdr>
        <w:top w:val="single" w:sz="4" w:space="1" w:color="auto"/>
        <w:left w:val="single" w:sz="4" w:space="4" w:color="auto"/>
        <w:bottom w:val="single" w:sz="4" w:space="1" w:color="auto"/>
        <w:right w:val="single" w:sz="4" w:space="4" w:color="auto"/>
      </w:pBdr>
    </w:pPr>
    <w:r>
      <w:t>Statement of … …</w:t>
    </w:r>
    <w:r w:rsidRPr="007214D2">
      <w:rPr>
        <w:color w:val="FF0000"/>
      </w:rPr>
      <w:t>…………………………..……………………….</w:t>
    </w:r>
    <w:r>
      <w:t xml:space="preserve">Page No </w:t>
    </w:r>
    <w:r>
      <w:rPr>
        <w:rStyle w:val="PageNumber"/>
      </w:rPr>
      <w:fldChar w:fldCharType="begin"/>
    </w:r>
    <w:r>
      <w:rPr>
        <w:rStyle w:val="PageNumber"/>
      </w:rPr>
      <w:instrText xml:space="preserve"> PAGE </w:instrText>
    </w:r>
    <w:r>
      <w:rPr>
        <w:rStyle w:val="PageNumber"/>
      </w:rPr>
      <w:fldChar w:fldCharType="separate"/>
    </w:r>
    <w:r w:rsidR="0050067F">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0067F">
      <w:rPr>
        <w:rStyle w:val="PageNumber"/>
        <w:noProof/>
      </w:rPr>
      <w:t>6</w:t>
    </w:r>
    <w:r>
      <w:rPr>
        <w:rStyle w:val="PageNumber"/>
      </w:rPr>
      <w:fldChar w:fldCharType="end"/>
    </w:r>
  </w:p>
  <w:p w:rsidR="005E6299" w:rsidRDefault="00516B4A">
    <w:pPr>
      <w:pStyle w:val="Header"/>
      <w:pBdr>
        <w:top w:val="single" w:sz="4" w:space="1" w:color="auto"/>
        <w:left w:val="single" w:sz="4" w:space="4" w:color="auto"/>
        <w:bottom w:val="single" w:sz="4" w:space="1" w:color="auto"/>
        <w:right w:val="single" w:sz="4" w:space="4"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4756BD" w:rsidTr="007214D2">
      <w:trPr>
        <w:trHeight w:val="1006"/>
      </w:trPr>
      <w:tc>
        <w:tcPr>
          <w:tcW w:w="10916" w:type="dxa"/>
          <w:tcBorders>
            <w:bottom w:val="single" w:sz="4" w:space="0" w:color="auto"/>
          </w:tcBorders>
        </w:tcPr>
        <w:p w:rsidR="005E6299" w:rsidRDefault="00F165DC">
          <w:pPr>
            <w:jc w:val="center"/>
            <w:rPr>
              <w:rFonts w:cs="Arial"/>
              <w:b/>
            </w:rPr>
          </w:pPr>
          <w:r>
            <w:rPr>
              <w:rFonts w:cs="Arial"/>
              <w:b/>
            </w:rPr>
            <w:t>WITNESS STATEMENT</w:t>
          </w:r>
        </w:p>
        <w:p w:rsidR="005E6299" w:rsidRPr="00717687" w:rsidRDefault="00F165DC">
          <w:pPr>
            <w:jc w:val="center"/>
            <w:rPr>
              <w:rFonts w:cs="Arial"/>
              <w:i/>
              <w:sz w:val="18"/>
              <w:szCs w:val="18"/>
            </w:rPr>
          </w:pPr>
          <w:r>
            <w:rPr>
              <w:rFonts w:cs="Arial"/>
              <w:i/>
              <w:sz w:val="18"/>
              <w:szCs w:val="18"/>
            </w:rPr>
            <w:t>(</w:t>
          </w:r>
          <w:r w:rsidRPr="00717687">
            <w:rPr>
              <w:rFonts w:cs="Arial"/>
              <w:i/>
              <w:sz w:val="18"/>
              <w:szCs w:val="18"/>
            </w:rPr>
            <w:t>Criminal Procedure Rules, r.27.2;</w:t>
          </w:r>
          <w:r>
            <w:rPr>
              <w:rFonts w:cs="Arial"/>
              <w:i/>
              <w:sz w:val="18"/>
              <w:szCs w:val="18"/>
            </w:rPr>
            <w:t xml:space="preserve"> Criminal Justice Act 1967, s.9, Magistrates’ Courts Act 1980, s.5B)</w:t>
          </w:r>
        </w:p>
        <w:p w:rsidR="005E6299" w:rsidRPr="00717687" w:rsidRDefault="00A0716C" w:rsidP="00C16352">
          <w:pPr>
            <w:pStyle w:val="Heading1"/>
            <w:tabs>
              <w:tab w:val="left" w:leader="dot" w:pos="8505"/>
            </w:tabs>
          </w:pPr>
          <w:r>
            <w:t xml:space="preserve">Statement of </w:t>
          </w:r>
          <w:r w:rsidR="00B9683C">
            <w:t>Jack Kane</w:t>
          </w:r>
          <w:r w:rsidR="00F165DC">
            <w:tab/>
          </w:r>
        </w:p>
        <w:p w:rsidR="005E6299" w:rsidRDefault="00F165DC">
          <w:pPr>
            <w:rPr>
              <w:rFonts w:cs="Arial"/>
            </w:rPr>
          </w:pPr>
          <w:r>
            <w:rPr>
              <w:rFonts w:cs="Arial"/>
            </w:rPr>
            <w:t>Age of witness (if over 18 enter ‘over</w:t>
          </w:r>
          <w:r w:rsidR="000B4A2B">
            <w:rPr>
              <w:rFonts w:cs="Arial"/>
            </w:rPr>
            <w:t xml:space="preserve"> </w:t>
          </w:r>
          <w:r>
            <w:rPr>
              <w:rFonts w:cs="Arial"/>
            </w:rPr>
            <w:t>18’)………</w:t>
          </w:r>
          <w:r>
            <w:rPr>
              <w:rFonts w:cs="Arial"/>
              <w:b/>
            </w:rPr>
            <w:t>Over 18</w:t>
          </w:r>
          <w:r>
            <w:rPr>
              <w:rFonts w:cs="Arial"/>
            </w:rPr>
            <w:t>…………………………..</w:t>
          </w:r>
        </w:p>
        <w:p w:rsidR="005E6299" w:rsidRDefault="00516B4A">
          <w:pPr>
            <w:rPr>
              <w:rFonts w:cs="Arial"/>
            </w:rPr>
          </w:pPr>
        </w:p>
      </w:tc>
    </w:tr>
    <w:tr w:rsidR="004756BD" w:rsidTr="007214D2">
      <w:trPr>
        <w:trHeight w:val="1439"/>
      </w:trPr>
      <w:tc>
        <w:tcPr>
          <w:tcW w:w="10916" w:type="dxa"/>
          <w:tcBorders>
            <w:bottom w:val="single" w:sz="4" w:space="0" w:color="auto"/>
          </w:tcBorders>
        </w:tcPr>
        <w:p w:rsidR="005E6299" w:rsidRPr="00717687" w:rsidRDefault="00F165DC" w:rsidP="009D1F37">
          <w:pPr>
            <w:pStyle w:val="BodyText"/>
            <w:rPr>
              <w:rFonts w:cs="Arial"/>
            </w:rPr>
          </w:pPr>
          <w:r>
            <w:t xml:space="preserve">This statement (consisting of   pages) is true to the best of my knowledge and belief and I make it knowing that, if it is tendered in evidence, I shall be liable to prosecution if I have </w:t>
          </w:r>
          <w:r w:rsidR="009562D2">
            <w:t>willfully</w:t>
          </w:r>
          <w:r>
            <w:t xml:space="preserve"> stated in it anything, which I know to be false or do not believe to be true.</w:t>
          </w:r>
        </w:p>
      </w:tc>
    </w:tr>
  </w:tbl>
  <w:p w:rsidR="005E6299" w:rsidRDefault="00516B4A">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DBE"/>
    <w:multiLevelType w:val="hybridMultilevel"/>
    <w:tmpl w:val="466036FC"/>
    <w:lvl w:ilvl="0" w:tplc="08090001">
      <w:start w:val="1"/>
      <w:numFmt w:val="bullet"/>
      <w:lvlText w:val=""/>
      <w:lvlJc w:val="left"/>
      <w:pPr>
        <w:tabs>
          <w:tab w:val="num" w:pos="720"/>
        </w:tabs>
        <w:ind w:left="720" w:hanging="360"/>
      </w:pPr>
      <w:rPr>
        <w:rFonts w:ascii="Symbol" w:hAnsi="Symbol" w:hint="default"/>
        <w:b w:val="0"/>
      </w:r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E049EB"/>
    <w:multiLevelType w:val="hybridMultilevel"/>
    <w:tmpl w:val="FF02B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448EE"/>
    <w:multiLevelType w:val="hybridMultilevel"/>
    <w:tmpl w:val="1E422732"/>
    <w:lvl w:ilvl="0" w:tplc="2E68BD32">
      <w:start w:val="1"/>
      <w:numFmt w:val="decimal"/>
      <w:lvlText w:val="%1."/>
      <w:lvlJc w:val="left"/>
      <w:pPr>
        <w:tabs>
          <w:tab w:val="num" w:pos="720"/>
        </w:tabs>
        <w:ind w:left="720" w:hanging="36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CD6A59"/>
    <w:multiLevelType w:val="hybridMultilevel"/>
    <w:tmpl w:val="3C028B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6277E1"/>
    <w:multiLevelType w:val="hybridMultilevel"/>
    <w:tmpl w:val="9F0AE6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AC"/>
    <w:rsid w:val="00007FB6"/>
    <w:rsid w:val="00016F20"/>
    <w:rsid w:val="000170F7"/>
    <w:rsid w:val="000735B3"/>
    <w:rsid w:val="00074DCC"/>
    <w:rsid w:val="0008171E"/>
    <w:rsid w:val="00093CEA"/>
    <w:rsid w:val="00094E5F"/>
    <w:rsid w:val="000B23B3"/>
    <w:rsid w:val="000B4A2B"/>
    <w:rsid w:val="00110823"/>
    <w:rsid w:val="00130AED"/>
    <w:rsid w:val="001443A3"/>
    <w:rsid w:val="001643B3"/>
    <w:rsid w:val="00187AEC"/>
    <w:rsid w:val="00192B1D"/>
    <w:rsid w:val="001A0078"/>
    <w:rsid w:val="001B5645"/>
    <w:rsid w:val="001C5AA0"/>
    <w:rsid w:val="001D1283"/>
    <w:rsid w:val="001F1607"/>
    <w:rsid w:val="001F3850"/>
    <w:rsid w:val="001F4703"/>
    <w:rsid w:val="001F7467"/>
    <w:rsid w:val="00205573"/>
    <w:rsid w:val="00224661"/>
    <w:rsid w:val="0022677C"/>
    <w:rsid w:val="002338ED"/>
    <w:rsid w:val="002477D3"/>
    <w:rsid w:val="00263ECA"/>
    <w:rsid w:val="002772EF"/>
    <w:rsid w:val="002A296E"/>
    <w:rsid w:val="002B3649"/>
    <w:rsid w:val="002D2F4F"/>
    <w:rsid w:val="003078F2"/>
    <w:rsid w:val="00307B5B"/>
    <w:rsid w:val="00311CD7"/>
    <w:rsid w:val="003136DA"/>
    <w:rsid w:val="00316EF8"/>
    <w:rsid w:val="0032199C"/>
    <w:rsid w:val="0032350D"/>
    <w:rsid w:val="00331255"/>
    <w:rsid w:val="003374BF"/>
    <w:rsid w:val="00363B56"/>
    <w:rsid w:val="00374543"/>
    <w:rsid w:val="00375292"/>
    <w:rsid w:val="003A21DA"/>
    <w:rsid w:val="003B0416"/>
    <w:rsid w:val="003E6154"/>
    <w:rsid w:val="003E6657"/>
    <w:rsid w:val="003E7AB3"/>
    <w:rsid w:val="00403492"/>
    <w:rsid w:val="00406EC2"/>
    <w:rsid w:val="00413A21"/>
    <w:rsid w:val="00436454"/>
    <w:rsid w:val="00436ABA"/>
    <w:rsid w:val="004621E0"/>
    <w:rsid w:val="00466CFD"/>
    <w:rsid w:val="00470412"/>
    <w:rsid w:val="00492568"/>
    <w:rsid w:val="004939A9"/>
    <w:rsid w:val="00495FFF"/>
    <w:rsid w:val="004B0F39"/>
    <w:rsid w:val="004D4C44"/>
    <w:rsid w:val="004F54B5"/>
    <w:rsid w:val="0050067F"/>
    <w:rsid w:val="00516B4A"/>
    <w:rsid w:val="005406C4"/>
    <w:rsid w:val="0054318D"/>
    <w:rsid w:val="00547442"/>
    <w:rsid w:val="005504C2"/>
    <w:rsid w:val="00553680"/>
    <w:rsid w:val="00553F1D"/>
    <w:rsid w:val="00555AE7"/>
    <w:rsid w:val="00560EBD"/>
    <w:rsid w:val="00564D2F"/>
    <w:rsid w:val="00583A7C"/>
    <w:rsid w:val="00590BEF"/>
    <w:rsid w:val="00594DE3"/>
    <w:rsid w:val="005A131D"/>
    <w:rsid w:val="005A1754"/>
    <w:rsid w:val="005A317B"/>
    <w:rsid w:val="005B5677"/>
    <w:rsid w:val="005C05E7"/>
    <w:rsid w:val="005C4A30"/>
    <w:rsid w:val="005C789F"/>
    <w:rsid w:val="005E017A"/>
    <w:rsid w:val="005E356D"/>
    <w:rsid w:val="005E612E"/>
    <w:rsid w:val="00631560"/>
    <w:rsid w:val="006559F6"/>
    <w:rsid w:val="006C0020"/>
    <w:rsid w:val="006F5DE7"/>
    <w:rsid w:val="007171C4"/>
    <w:rsid w:val="00733790"/>
    <w:rsid w:val="0073644D"/>
    <w:rsid w:val="007617C3"/>
    <w:rsid w:val="00767CC4"/>
    <w:rsid w:val="00771011"/>
    <w:rsid w:val="00783F74"/>
    <w:rsid w:val="007848BA"/>
    <w:rsid w:val="007868F1"/>
    <w:rsid w:val="007A586C"/>
    <w:rsid w:val="007B0EBC"/>
    <w:rsid w:val="007B6DBB"/>
    <w:rsid w:val="007C7564"/>
    <w:rsid w:val="007D2FEA"/>
    <w:rsid w:val="008000BB"/>
    <w:rsid w:val="008074D0"/>
    <w:rsid w:val="008239AC"/>
    <w:rsid w:val="0082511C"/>
    <w:rsid w:val="00862311"/>
    <w:rsid w:val="008635FC"/>
    <w:rsid w:val="00867B65"/>
    <w:rsid w:val="0088596C"/>
    <w:rsid w:val="00892FBE"/>
    <w:rsid w:val="008A1AB0"/>
    <w:rsid w:val="008B45BE"/>
    <w:rsid w:val="008C4AAC"/>
    <w:rsid w:val="008E1BA1"/>
    <w:rsid w:val="008E5238"/>
    <w:rsid w:val="00923429"/>
    <w:rsid w:val="009236F1"/>
    <w:rsid w:val="00924A99"/>
    <w:rsid w:val="009562D2"/>
    <w:rsid w:val="009677FF"/>
    <w:rsid w:val="00975778"/>
    <w:rsid w:val="009B713D"/>
    <w:rsid w:val="00A0716C"/>
    <w:rsid w:val="00A21D71"/>
    <w:rsid w:val="00A2718F"/>
    <w:rsid w:val="00A36803"/>
    <w:rsid w:val="00A4621E"/>
    <w:rsid w:val="00A51DE4"/>
    <w:rsid w:val="00A64A5C"/>
    <w:rsid w:val="00AD2E9D"/>
    <w:rsid w:val="00B0510C"/>
    <w:rsid w:val="00B64854"/>
    <w:rsid w:val="00B92BC4"/>
    <w:rsid w:val="00B9683C"/>
    <w:rsid w:val="00BB09D3"/>
    <w:rsid w:val="00BB5AE6"/>
    <w:rsid w:val="00BB6307"/>
    <w:rsid w:val="00C015F5"/>
    <w:rsid w:val="00C2447F"/>
    <w:rsid w:val="00C26AF0"/>
    <w:rsid w:val="00C26CD7"/>
    <w:rsid w:val="00C42DF9"/>
    <w:rsid w:val="00C43AC6"/>
    <w:rsid w:val="00C53C2B"/>
    <w:rsid w:val="00C60F37"/>
    <w:rsid w:val="00C704F2"/>
    <w:rsid w:val="00C929B0"/>
    <w:rsid w:val="00CA6AD3"/>
    <w:rsid w:val="00CC18A4"/>
    <w:rsid w:val="00CC2164"/>
    <w:rsid w:val="00CF2734"/>
    <w:rsid w:val="00D118A2"/>
    <w:rsid w:val="00D421F4"/>
    <w:rsid w:val="00D6213D"/>
    <w:rsid w:val="00D6521F"/>
    <w:rsid w:val="00D74092"/>
    <w:rsid w:val="00DA1FA0"/>
    <w:rsid w:val="00DB2C38"/>
    <w:rsid w:val="00DB7EDD"/>
    <w:rsid w:val="00DC2008"/>
    <w:rsid w:val="00DF0742"/>
    <w:rsid w:val="00DF6781"/>
    <w:rsid w:val="00E23FDD"/>
    <w:rsid w:val="00E3053B"/>
    <w:rsid w:val="00E47CEE"/>
    <w:rsid w:val="00E80C8D"/>
    <w:rsid w:val="00E826B4"/>
    <w:rsid w:val="00EA19BD"/>
    <w:rsid w:val="00EF510D"/>
    <w:rsid w:val="00EF6791"/>
    <w:rsid w:val="00F0599D"/>
    <w:rsid w:val="00F165DC"/>
    <w:rsid w:val="00F17E79"/>
    <w:rsid w:val="00F20B42"/>
    <w:rsid w:val="00F26787"/>
    <w:rsid w:val="00F30701"/>
    <w:rsid w:val="00F43332"/>
    <w:rsid w:val="00F50DF4"/>
    <w:rsid w:val="00F51A4E"/>
    <w:rsid w:val="00F569AC"/>
    <w:rsid w:val="00F63B22"/>
    <w:rsid w:val="00F660EE"/>
    <w:rsid w:val="00F72A6F"/>
    <w:rsid w:val="00F82BE8"/>
    <w:rsid w:val="00F8769F"/>
    <w:rsid w:val="00F93A73"/>
    <w:rsid w:val="00FB465C"/>
    <w:rsid w:val="00FB4E8F"/>
    <w:rsid w:val="00FC5E4A"/>
    <w:rsid w:val="00FD353B"/>
    <w:rsid w:val="00FD5D94"/>
    <w:rsid w:val="00FF1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304D8"/>
  <w15:docId w15:val="{64FC61D5-8BFB-45E4-8CF4-79911AE2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AAC"/>
    <w:pPr>
      <w:spacing w:after="0" w:line="360" w:lineRule="auto"/>
    </w:pPr>
    <w:rPr>
      <w:rFonts w:ascii="Arial" w:eastAsia="Times New Roman" w:hAnsi="Arial" w:cs="Times New Roman"/>
      <w:sz w:val="24"/>
      <w:szCs w:val="20"/>
      <w:lang w:val="en-US"/>
    </w:rPr>
  </w:style>
  <w:style w:type="paragraph" w:styleId="Heading1">
    <w:name w:val="heading 1"/>
    <w:basedOn w:val="Normal"/>
    <w:next w:val="Normal"/>
    <w:link w:val="Heading1Char"/>
    <w:qFormat/>
    <w:rsid w:val="008C4AAC"/>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4AAC"/>
    <w:rPr>
      <w:rFonts w:ascii="Arial" w:eastAsia="Times New Roman" w:hAnsi="Arial" w:cs="Times New Roman"/>
      <w:sz w:val="24"/>
      <w:szCs w:val="20"/>
      <w:lang w:val="en-US"/>
    </w:rPr>
  </w:style>
  <w:style w:type="paragraph" w:styleId="BodyText">
    <w:name w:val="Body Text"/>
    <w:basedOn w:val="Normal"/>
    <w:link w:val="BodyTextChar"/>
    <w:rsid w:val="008C4AAC"/>
  </w:style>
  <w:style w:type="character" w:customStyle="1" w:styleId="BodyTextChar">
    <w:name w:val="Body Text Char"/>
    <w:basedOn w:val="DefaultParagraphFont"/>
    <w:link w:val="BodyText"/>
    <w:rsid w:val="008C4AAC"/>
    <w:rPr>
      <w:rFonts w:ascii="Arial" w:eastAsia="Times New Roman" w:hAnsi="Arial" w:cs="Times New Roman"/>
      <w:sz w:val="24"/>
      <w:szCs w:val="20"/>
      <w:lang w:val="en-US"/>
    </w:rPr>
  </w:style>
  <w:style w:type="paragraph" w:styleId="Header">
    <w:name w:val="header"/>
    <w:basedOn w:val="Normal"/>
    <w:link w:val="HeaderChar"/>
    <w:rsid w:val="008C4AAC"/>
    <w:pPr>
      <w:tabs>
        <w:tab w:val="center" w:pos="4153"/>
        <w:tab w:val="right" w:pos="8306"/>
      </w:tabs>
    </w:pPr>
  </w:style>
  <w:style w:type="character" w:customStyle="1" w:styleId="HeaderChar">
    <w:name w:val="Header Char"/>
    <w:basedOn w:val="DefaultParagraphFont"/>
    <w:link w:val="Header"/>
    <w:rsid w:val="008C4AAC"/>
    <w:rPr>
      <w:rFonts w:ascii="Arial" w:eastAsia="Times New Roman" w:hAnsi="Arial" w:cs="Times New Roman"/>
      <w:sz w:val="24"/>
      <w:szCs w:val="20"/>
      <w:lang w:val="en-US"/>
    </w:rPr>
  </w:style>
  <w:style w:type="paragraph" w:styleId="Footer">
    <w:name w:val="footer"/>
    <w:basedOn w:val="Normal"/>
    <w:link w:val="FooterChar"/>
    <w:rsid w:val="008C4AAC"/>
    <w:pPr>
      <w:tabs>
        <w:tab w:val="center" w:pos="4153"/>
        <w:tab w:val="right" w:pos="8306"/>
      </w:tabs>
    </w:pPr>
  </w:style>
  <w:style w:type="character" w:customStyle="1" w:styleId="FooterChar">
    <w:name w:val="Footer Char"/>
    <w:basedOn w:val="DefaultParagraphFont"/>
    <w:link w:val="Footer"/>
    <w:rsid w:val="008C4AAC"/>
    <w:rPr>
      <w:rFonts w:ascii="Arial" w:eastAsia="Times New Roman" w:hAnsi="Arial" w:cs="Times New Roman"/>
      <w:sz w:val="24"/>
      <w:szCs w:val="20"/>
      <w:lang w:val="en-US"/>
    </w:rPr>
  </w:style>
  <w:style w:type="character" w:styleId="PageNumber">
    <w:name w:val="page number"/>
    <w:basedOn w:val="DefaultParagraphFont"/>
    <w:rsid w:val="008C4AAC"/>
  </w:style>
  <w:style w:type="paragraph" w:customStyle="1" w:styleId="Default">
    <w:name w:val="Default"/>
    <w:rsid w:val="008C4AA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1A0078"/>
    <w:pPr>
      <w:ind w:left="720"/>
      <w:contextualSpacing/>
    </w:pPr>
  </w:style>
  <w:style w:type="character" w:styleId="CommentReference">
    <w:name w:val="annotation reference"/>
    <w:basedOn w:val="DefaultParagraphFont"/>
    <w:uiPriority w:val="99"/>
    <w:semiHidden/>
    <w:unhideWhenUsed/>
    <w:rsid w:val="005C789F"/>
    <w:rPr>
      <w:sz w:val="16"/>
      <w:szCs w:val="16"/>
    </w:rPr>
  </w:style>
  <w:style w:type="paragraph" w:styleId="CommentText">
    <w:name w:val="annotation text"/>
    <w:basedOn w:val="Normal"/>
    <w:link w:val="CommentTextChar"/>
    <w:uiPriority w:val="99"/>
    <w:semiHidden/>
    <w:unhideWhenUsed/>
    <w:rsid w:val="005C789F"/>
    <w:pPr>
      <w:spacing w:line="240" w:lineRule="auto"/>
    </w:pPr>
    <w:rPr>
      <w:sz w:val="20"/>
    </w:rPr>
  </w:style>
  <w:style w:type="character" w:customStyle="1" w:styleId="CommentTextChar">
    <w:name w:val="Comment Text Char"/>
    <w:basedOn w:val="DefaultParagraphFont"/>
    <w:link w:val="CommentText"/>
    <w:uiPriority w:val="99"/>
    <w:semiHidden/>
    <w:rsid w:val="005C789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C789F"/>
    <w:rPr>
      <w:b/>
      <w:bCs/>
    </w:rPr>
  </w:style>
  <w:style w:type="character" w:customStyle="1" w:styleId="CommentSubjectChar">
    <w:name w:val="Comment Subject Char"/>
    <w:basedOn w:val="CommentTextChar"/>
    <w:link w:val="CommentSubject"/>
    <w:uiPriority w:val="99"/>
    <w:semiHidden/>
    <w:rsid w:val="005C789F"/>
    <w:rPr>
      <w:rFonts w:ascii="Arial" w:eastAsia="Times New Roman" w:hAnsi="Arial" w:cs="Times New Roman"/>
      <w:b/>
      <w:bCs/>
      <w:sz w:val="20"/>
      <w:szCs w:val="20"/>
      <w:lang w:val="en-US"/>
    </w:rPr>
  </w:style>
  <w:style w:type="paragraph" w:styleId="BalloonText">
    <w:name w:val="Balloon Text"/>
    <w:basedOn w:val="Normal"/>
    <w:link w:val="BalloonTextChar"/>
    <w:uiPriority w:val="99"/>
    <w:semiHidden/>
    <w:unhideWhenUsed/>
    <w:rsid w:val="005C78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89F"/>
    <w:rPr>
      <w:rFonts w:ascii="Tahoma" w:eastAsia="Times New Roman" w:hAnsi="Tahoma" w:cs="Tahoma"/>
      <w:sz w:val="16"/>
      <w:szCs w:val="16"/>
      <w:lang w:val="en-US"/>
    </w:rPr>
  </w:style>
  <w:style w:type="paragraph" w:customStyle="1" w:styleId="legclearfix2">
    <w:name w:val="legclearfix2"/>
    <w:basedOn w:val="Normal"/>
    <w:rsid w:val="00074DCC"/>
    <w:pPr>
      <w:shd w:val="clear" w:color="auto" w:fill="FFFFFF"/>
      <w:spacing w:after="120" w:line="360" w:lineRule="atLeast"/>
    </w:pPr>
    <w:rPr>
      <w:rFonts w:ascii="Times New Roman" w:hAnsi="Times New Roman"/>
      <w:color w:val="000000"/>
      <w:sz w:val="19"/>
      <w:szCs w:val="19"/>
      <w:lang w:val="en-GB" w:eastAsia="en-GB"/>
    </w:rPr>
  </w:style>
  <w:style w:type="character" w:customStyle="1" w:styleId="legds2">
    <w:name w:val="legds2"/>
    <w:rsid w:val="00074DCC"/>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687364">
      <w:bodyDiv w:val="1"/>
      <w:marLeft w:val="0"/>
      <w:marRight w:val="0"/>
      <w:marTop w:val="0"/>
      <w:marBottom w:val="0"/>
      <w:divBdr>
        <w:top w:val="none" w:sz="0" w:space="0" w:color="auto"/>
        <w:left w:val="none" w:sz="0" w:space="0" w:color="auto"/>
        <w:bottom w:val="none" w:sz="0" w:space="0" w:color="auto"/>
        <w:right w:val="none" w:sz="0" w:space="0" w:color="auto"/>
      </w:divBdr>
    </w:div>
    <w:div w:id="1334528276">
      <w:bodyDiv w:val="1"/>
      <w:marLeft w:val="0"/>
      <w:marRight w:val="0"/>
      <w:marTop w:val="0"/>
      <w:marBottom w:val="0"/>
      <w:divBdr>
        <w:top w:val="none" w:sz="0" w:space="0" w:color="auto"/>
        <w:left w:val="none" w:sz="0" w:space="0" w:color="auto"/>
        <w:bottom w:val="none" w:sz="0" w:space="0" w:color="auto"/>
        <w:right w:val="none" w:sz="0" w:space="0" w:color="auto"/>
      </w:divBdr>
    </w:div>
    <w:div w:id="204513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Harman, Becky</dc:creator>
  <cp:lastModifiedBy>Kane, Jack</cp:lastModifiedBy>
  <cp:revision>3</cp:revision>
  <cp:lastPrinted>2017-04-03T14:57:00Z</cp:lastPrinted>
  <dcterms:created xsi:type="dcterms:W3CDTF">2017-12-12T15:50:00Z</dcterms:created>
  <dcterms:modified xsi:type="dcterms:W3CDTF">2017-12-12T16:14:00Z</dcterms:modified>
</cp:coreProperties>
</file>