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bookmarkStart w:id="0" w:name="_GoBack"/>
      <w:bookmarkEnd w:id="0"/>
    </w:p>
    <w:p w:rsidR="00AD4113" w:rsidRDefault="00AD4113">
      <w:pPr>
        <w:widowControl w:val="0"/>
        <w:tabs>
          <w:tab w:val="left" w:pos="6000"/>
          <w:tab w:val="left" w:pos="9250"/>
        </w:tabs>
        <w:autoSpaceDE w:val="0"/>
        <w:autoSpaceDN w:val="0"/>
        <w:adjustRightInd w:val="0"/>
        <w:rPr>
          <w:rFonts w:cs="Arial"/>
          <w:color w:val="000000"/>
          <w:lang w:val="en-US"/>
        </w:rPr>
      </w:pPr>
      <w:bookmarkStart w:id="1" w:name="rtf_text"/>
      <w:bookmarkEnd w:id="1"/>
      <w:r>
        <w:rPr>
          <w:rFonts w:cs="Arial"/>
          <w:color w:val="000000"/>
          <w:lang w:val="en-US"/>
        </w:rPr>
        <w:t>Ms Catherine Bond</w:t>
      </w:r>
      <w:r>
        <w:rPr>
          <w:rFonts w:cs="Arial"/>
          <w:color w:val="000000"/>
          <w:lang w:val="en-US"/>
        </w:rPr>
        <w:tab/>
        <w:t>Direct Dial: 020 7973 3764</w:t>
      </w:r>
      <w:r>
        <w:rPr>
          <w:rFonts w:cs="Arial"/>
          <w:color w:val="000000"/>
          <w:lang w:val="en-US"/>
        </w:rPr>
        <w:tab/>
      </w:r>
      <w:r>
        <w:rPr>
          <w:rFonts w:cs="Arial"/>
          <w:color w:val="000000"/>
          <w:lang w:val="en-US"/>
        </w:rPr>
        <w:tab/>
      </w:r>
    </w:p>
    <w:p w:rsidR="00AD4113" w:rsidRDefault="00AD4113">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AD4113" w:rsidRDefault="00AD4113">
      <w:pPr>
        <w:widowControl w:val="0"/>
        <w:tabs>
          <w:tab w:val="left" w:pos="6000"/>
          <w:tab w:val="left" w:pos="9250"/>
        </w:tabs>
        <w:autoSpaceDE w:val="0"/>
        <w:autoSpaceDN w:val="0"/>
        <w:adjustRightInd w:val="0"/>
        <w:rPr>
          <w:rFonts w:cs="Arial"/>
          <w:color w:val="000000"/>
          <w:lang w:val="en-US"/>
        </w:rPr>
      </w:pPr>
      <w:r>
        <w:rPr>
          <w:rFonts w:cs="Arial"/>
          <w:color w:val="000000"/>
          <w:lang w:val="en-US"/>
        </w:rPr>
        <w:t>Development Management</w:t>
      </w:r>
      <w:r>
        <w:rPr>
          <w:rFonts w:cs="Arial"/>
          <w:color w:val="000000"/>
          <w:lang w:val="en-US"/>
        </w:rPr>
        <w:tab/>
        <w:t>Our ref: L00741310</w:t>
      </w:r>
      <w:r>
        <w:rPr>
          <w:rFonts w:cs="Arial"/>
          <w:color w:val="000000"/>
          <w:lang w:val="en-US"/>
        </w:rPr>
        <w:tab/>
      </w:r>
      <w:r>
        <w:rPr>
          <w:rFonts w:cs="Arial"/>
          <w:color w:val="000000"/>
          <w:lang w:val="en-US"/>
        </w:rPr>
        <w:tab/>
      </w:r>
    </w:p>
    <w:p w:rsidR="00AD4113" w:rsidRDefault="00AD4113">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 xml:space="preserve"> </w:t>
      </w:r>
      <w:r>
        <w:rPr>
          <w:rFonts w:cs="Arial"/>
          <w:color w:val="000000"/>
          <w:lang w:val="en-US"/>
        </w:rPr>
        <w:tab/>
      </w:r>
      <w:r>
        <w:rPr>
          <w:rFonts w:cs="Arial"/>
          <w:color w:val="000000"/>
          <w:lang w:val="en-US"/>
        </w:rPr>
        <w:tab/>
      </w:r>
    </w:p>
    <w:p w:rsidR="00AD4113" w:rsidRDefault="00AD4113">
      <w:pPr>
        <w:widowControl w:val="0"/>
        <w:tabs>
          <w:tab w:val="left" w:pos="6000"/>
          <w:tab w:val="left" w:pos="9250"/>
        </w:tabs>
        <w:autoSpaceDE w:val="0"/>
        <w:autoSpaceDN w:val="0"/>
        <w:adjustRightInd w:val="0"/>
        <w:rPr>
          <w:rFonts w:cs="Arial"/>
          <w:color w:val="000000"/>
          <w:lang w:val="en-US"/>
        </w:rPr>
      </w:pPr>
      <w:r>
        <w:rPr>
          <w:rFonts w:cs="Arial"/>
          <w:color w:val="000000"/>
          <w:lang w:val="en-US"/>
        </w:rPr>
        <w:t>Judd Street</w:t>
      </w:r>
      <w:r>
        <w:rPr>
          <w:rFonts w:cs="Arial"/>
          <w:color w:val="000000"/>
          <w:lang w:val="en-US"/>
        </w:rPr>
        <w:tab/>
        <w:t xml:space="preserve"> </w:t>
      </w:r>
      <w:r>
        <w:rPr>
          <w:rFonts w:cs="Arial"/>
          <w:color w:val="000000"/>
          <w:lang w:val="en-US"/>
        </w:rPr>
        <w:tab/>
      </w:r>
      <w:r>
        <w:rPr>
          <w:rFonts w:cs="Arial"/>
          <w:color w:val="000000"/>
          <w:lang w:val="en-US"/>
        </w:rPr>
        <w:tab/>
      </w:r>
    </w:p>
    <w:p w:rsidR="00AD4113" w:rsidRDefault="00AD4113">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AD4113" w:rsidRDefault="00AD4113">
      <w:pPr>
        <w:widowControl w:val="0"/>
        <w:tabs>
          <w:tab w:val="left" w:pos="6000"/>
          <w:tab w:val="left" w:pos="9250"/>
        </w:tabs>
        <w:autoSpaceDE w:val="0"/>
        <w:autoSpaceDN w:val="0"/>
        <w:adjustRightInd w:val="0"/>
        <w:rPr>
          <w:rFonts w:cs="Arial"/>
          <w:color w:val="000000"/>
          <w:lang w:val="en-US"/>
        </w:rPr>
      </w:pPr>
      <w:r>
        <w:rPr>
          <w:rFonts w:cs="Arial"/>
          <w:color w:val="000000"/>
          <w:lang w:val="en-US"/>
        </w:rPr>
        <w:t>WC1H 9JE</w:t>
      </w:r>
      <w:r>
        <w:rPr>
          <w:rFonts w:cs="Arial"/>
          <w:color w:val="000000"/>
          <w:lang w:val="en-US"/>
        </w:rPr>
        <w:tab/>
        <w:t>13 December 2017</w:t>
      </w:r>
      <w:r>
        <w:rPr>
          <w:rFonts w:cs="Arial"/>
          <w:color w:val="000000"/>
          <w:lang w:val="en-US"/>
        </w:rPr>
        <w:tab/>
      </w:r>
      <w:r>
        <w:rPr>
          <w:rFonts w:cs="Arial"/>
          <w:color w:val="000000"/>
          <w:lang w:val="en-US"/>
        </w:rPr>
        <w:tab/>
      </w:r>
    </w:p>
    <w:p w:rsidR="00AD4113" w:rsidRDefault="00AD4113">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AD4113" w:rsidRDefault="00AD4113">
      <w:pPr>
        <w:widowControl w:val="0"/>
        <w:autoSpaceDE w:val="0"/>
        <w:autoSpaceDN w:val="0"/>
        <w:adjustRightInd w:val="0"/>
        <w:rPr>
          <w:rFonts w:cs="Arial"/>
          <w:color w:val="000000"/>
          <w:lang w:val="en-US"/>
        </w:rPr>
      </w:pPr>
      <w:r>
        <w:rPr>
          <w:rFonts w:cs="Arial"/>
          <w:color w:val="000000"/>
          <w:lang w:val="en-US"/>
        </w:rPr>
        <w:t xml:space="preserve"> </w:t>
      </w:r>
    </w:p>
    <w:p w:rsidR="00AD4113" w:rsidRDefault="00AD4113">
      <w:pPr>
        <w:widowControl w:val="0"/>
        <w:autoSpaceDE w:val="0"/>
        <w:autoSpaceDN w:val="0"/>
        <w:adjustRightInd w:val="0"/>
        <w:rPr>
          <w:rFonts w:cs="Arial"/>
          <w:color w:val="000000"/>
        </w:rPr>
      </w:pPr>
      <w:r>
        <w:rPr>
          <w:rFonts w:cs="Arial"/>
          <w:color w:val="000000"/>
        </w:rPr>
        <w:t>Dear Ms Bond</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&amp; </w:t>
      </w:r>
    </w:p>
    <w:p w:rsidR="00AD4113" w:rsidRDefault="00AD4113">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AD4113" w:rsidRDefault="00AD4113">
      <w:pPr>
        <w:widowControl w:val="0"/>
        <w:autoSpaceDE w:val="0"/>
        <w:autoSpaceDN w:val="0"/>
        <w:adjustRightInd w:val="0"/>
        <w:rPr>
          <w:rFonts w:cs="Arial"/>
          <w:b/>
          <w:bCs/>
          <w:color w:val="000000"/>
        </w:rPr>
      </w:pPr>
    </w:p>
    <w:p w:rsidR="00AD4113" w:rsidRDefault="00AD4113">
      <w:pPr>
        <w:widowControl w:val="0"/>
        <w:autoSpaceDE w:val="0"/>
        <w:autoSpaceDN w:val="0"/>
        <w:adjustRightInd w:val="0"/>
        <w:rPr>
          <w:rFonts w:cs="Arial"/>
          <w:b/>
          <w:bCs/>
          <w:color w:val="000000"/>
        </w:rPr>
      </w:pPr>
      <w:r>
        <w:rPr>
          <w:rFonts w:cs="Arial"/>
          <w:b/>
          <w:bCs/>
          <w:color w:val="000000"/>
        </w:rPr>
        <w:t>Authorisation to Determine an Application for Listed Building Consent as Seen Fit</w:t>
      </w:r>
    </w:p>
    <w:p w:rsidR="00AD4113" w:rsidRDefault="00AD4113">
      <w:pPr>
        <w:widowControl w:val="0"/>
        <w:autoSpaceDE w:val="0"/>
        <w:autoSpaceDN w:val="0"/>
        <w:adjustRightInd w:val="0"/>
        <w:rPr>
          <w:rFonts w:cs="Arial"/>
          <w:color w:val="000000"/>
        </w:rPr>
      </w:pPr>
    </w:p>
    <w:p w:rsidR="00AD4113" w:rsidRDefault="00AD4113">
      <w:pPr>
        <w:widowControl w:val="0"/>
        <w:tabs>
          <w:tab w:val="left" w:pos="5774"/>
          <w:tab w:val="left" w:pos="7056"/>
        </w:tabs>
        <w:autoSpaceDE w:val="0"/>
        <w:autoSpaceDN w:val="0"/>
        <w:adjustRightInd w:val="0"/>
        <w:rPr>
          <w:rFonts w:cs="Arial"/>
          <w:b/>
          <w:bCs/>
          <w:color w:val="000000"/>
        </w:rPr>
      </w:pPr>
      <w:r>
        <w:rPr>
          <w:rFonts w:cs="Arial"/>
          <w:b/>
          <w:bCs/>
          <w:color w:val="000000"/>
        </w:rPr>
        <w:t>97B ROWLEY WAY LONDON NW8 0SN</w:t>
      </w:r>
    </w:p>
    <w:p w:rsidR="00AD4113" w:rsidRDefault="00AD4113">
      <w:pPr>
        <w:widowControl w:val="0"/>
        <w:tabs>
          <w:tab w:val="left" w:pos="3600"/>
          <w:tab w:val="left" w:pos="5702"/>
          <w:tab w:val="left" w:pos="7056"/>
        </w:tabs>
        <w:autoSpaceDE w:val="0"/>
        <w:autoSpaceDN w:val="0"/>
        <w:adjustRightInd w:val="0"/>
        <w:rPr>
          <w:rFonts w:cs="Arial"/>
          <w:b/>
          <w:bCs/>
          <w:color w:val="000000"/>
        </w:rPr>
      </w:pPr>
      <w:r>
        <w:rPr>
          <w:rFonts w:cs="Arial"/>
          <w:b/>
          <w:bCs/>
          <w:color w:val="000000"/>
        </w:rPr>
        <w:t>Application No 2017/6092/L</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ind w:left="3119" w:hanging="3119"/>
        <w:rPr>
          <w:rFonts w:cs="Arial"/>
          <w:color w:val="000000"/>
        </w:rPr>
      </w:pPr>
      <w:r>
        <w:rPr>
          <w:rFonts w:cs="Arial"/>
          <w:i/>
          <w:iCs/>
          <w:color w:val="000000"/>
        </w:rPr>
        <w:t>Applicant:</w:t>
      </w:r>
      <w:r>
        <w:rPr>
          <w:rFonts w:cs="Arial"/>
          <w:color w:val="000000"/>
        </w:rPr>
        <w:tab/>
        <w:t xml:space="preserve">Mr Pat O'Neill </w:t>
      </w:r>
    </w:p>
    <w:p w:rsidR="00AD4113" w:rsidRDefault="00AD4113">
      <w:pPr>
        <w:widowControl w:val="0"/>
        <w:autoSpaceDE w:val="0"/>
        <w:autoSpaceDN w:val="0"/>
        <w:adjustRightInd w:val="0"/>
        <w:ind w:left="3119" w:hanging="3119"/>
        <w:rPr>
          <w:rFonts w:cs="Arial"/>
          <w:i/>
          <w:iCs/>
          <w:color w:val="000000"/>
        </w:rPr>
      </w:pPr>
      <w:r>
        <w:rPr>
          <w:rFonts w:cs="Arial"/>
          <w:i/>
          <w:iCs/>
          <w:color w:val="000000"/>
        </w:rPr>
        <w:t>Grade of building(s):</w:t>
      </w:r>
      <w:r>
        <w:rPr>
          <w:rFonts w:cs="Arial"/>
          <w:i/>
          <w:iCs/>
          <w:color w:val="000000"/>
        </w:rPr>
        <w:tab/>
      </w:r>
      <w:r>
        <w:rPr>
          <w:rFonts w:cs="Arial"/>
          <w:color w:val="000000"/>
        </w:rPr>
        <w:t>II*</w:t>
      </w:r>
    </w:p>
    <w:p w:rsidR="00AD4113" w:rsidRDefault="00AD4113">
      <w:pPr>
        <w:widowControl w:val="0"/>
        <w:autoSpaceDE w:val="0"/>
        <w:autoSpaceDN w:val="0"/>
        <w:adjustRightInd w:val="0"/>
        <w:ind w:left="3119" w:hanging="3119"/>
        <w:rPr>
          <w:rFonts w:cs="Arial"/>
          <w:color w:val="000000"/>
        </w:rPr>
      </w:pPr>
      <w:r>
        <w:rPr>
          <w:rFonts w:cs="Arial"/>
          <w:i/>
          <w:iCs/>
          <w:color w:val="000000"/>
        </w:rPr>
        <w:t>Proposed works:</w:t>
      </w:r>
      <w:r>
        <w:rPr>
          <w:rFonts w:cs="Arial"/>
          <w:color w:val="000000"/>
        </w:rPr>
        <w:tab/>
        <w:t xml:space="preserve">Alterations to bathroom comprising removal of bath and replacement with wet-room style shower and relocation of washbasin to accommodate shower.  </w:t>
      </w:r>
    </w:p>
    <w:p w:rsidR="00AD4113" w:rsidRDefault="00AD4113">
      <w:pPr>
        <w:widowControl w:val="0"/>
        <w:autoSpaceDE w:val="0"/>
        <w:autoSpaceDN w:val="0"/>
        <w:adjustRightInd w:val="0"/>
        <w:ind w:left="3119" w:hanging="3119"/>
        <w:rPr>
          <w:rFonts w:cs="Arial"/>
          <w:color w:val="000000"/>
        </w:rPr>
      </w:pPr>
      <w:r>
        <w:rPr>
          <w:rFonts w:cs="Arial"/>
          <w:i/>
          <w:iCs/>
          <w:color w:val="000000"/>
        </w:rPr>
        <w:t>Drawing numbers:</w:t>
      </w:r>
      <w:r>
        <w:rPr>
          <w:rFonts w:cs="Arial"/>
          <w:i/>
          <w:iCs/>
          <w:color w:val="000000"/>
        </w:rPr>
        <w:tab/>
      </w:r>
      <w:r>
        <w:rPr>
          <w:rFonts w:cs="Arial"/>
          <w:color w:val="000000"/>
        </w:rPr>
        <w:t xml:space="preserve">As seen on LPA website 13th December 2017 </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ind w:left="3969" w:hanging="3969"/>
        <w:rPr>
          <w:rFonts w:cs="Arial"/>
          <w:color w:val="000000"/>
        </w:rPr>
      </w:pPr>
      <w:r>
        <w:rPr>
          <w:rFonts w:cs="Arial"/>
          <w:i/>
          <w:iCs/>
          <w:color w:val="000000"/>
        </w:rPr>
        <w:t>Date of application:</w:t>
      </w:r>
      <w:r>
        <w:rPr>
          <w:rFonts w:cs="Arial"/>
          <w:color w:val="000000"/>
        </w:rPr>
        <w:tab/>
        <w:t>8th November 2017</w:t>
      </w:r>
    </w:p>
    <w:p w:rsidR="00AD4113" w:rsidRDefault="00AD4113">
      <w:pPr>
        <w:widowControl w:val="0"/>
        <w:autoSpaceDE w:val="0"/>
        <w:autoSpaceDN w:val="0"/>
        <w:adjustRightInd w:val="0"/>
        <w:ind w:left="3969" w:hanging="3969"/>
        <w:rPr>
          <w:rFonts w:cs="Arial"/>
          <w:color w:val="000000"/>
        </w:rPr>
      </w:pPr>
      <w:r>
        <w:rPr>
          <w:rFonts w:cs="Arial"/>
          <w:i/>
          <w:iCs/>
          <w:color w:val="000000"/>
        </w:rPr>
        <w:t>Date of referral by Council:</w:t>
      </w:r>
      <w:r>
        <w:rPr>
          <w:rFonts w:cs="Arial"/>
          <w:i/>
          <w:iCs/>
          <w:color w:val="000000"/>
        </w:rPr>
        <w:tab/>
      </w:r>
      <w:r>
        <w:rPr>
          <w:rFonts w:cs="Arial"/>
          <w:color w:val="000000"/>
        </w:rPr>
        <w:t>13 December 2017</w:t>
      </w:r>
    </w:p>
    <w:p w:rsidR="00AD4113" w:rsidRDefault="00AD4113">
      <w:pPr>
        <w:widowControl w:val="0"/>
        <w:autoSpaceDE w:val="0"/>
        <w:autoSpaceDN w:val="0"/>
        <w:adjustRightInd w:val="0"/>
        <w:ind w:left="3969" w:hanging="3969"/>
        <w:rPr>
          <w:rFonts w:cs="Arial"/>
          <w:color w:val="000000"/>
        </w:rPr>
      </w:pPr>
      <w:r>
        <w:rPr>
          <w:rFonts w:cs="Arial"/>
          <w:i/>
          <w:iCs/>
          <w:color w:val="000000"/>
        </w:rPr>
        <w:t>Date received by Historic England</w:t>
      </w:r>
      <w:r>
        <w:rPr>
          <w:rFonts w:cs="Arial"/>
          <w:color w:val="000000"/>
        </w:rPr>
        <w:t>: 13 December 2017</w:t>
      </w:r>
    </w:p>
    <w:p w:rsidR="00AD4113" w:rsidRDefault="00AD4113">
      <w:pPr>
        <w:widowControl w:val="0"/>
        <w:autoSpaceDE w:val="0"/>
        <w:autoSpaceDN w:val="0"/>
        <w:adjustRightInd w:val="0"/>
        <w:ind w:left="3969" w:hanging="3969"/>
        <w:rPr>
          <w:rFonts w:cs="Arial"/>
          <w:color w:val="000000"/>
        </w:rPr>
      </w:pPr>
      <w:r>
        <w:rPr>
          <w:rFonts w:cs="Arial"/>
          <w:i/>
          <w:iCs/>
          <w:color w:val="000000"/>
        </w:rPr>
        <w:t>Date referred to CLG:</w:t>
      </w:r>
      <w:r>
        <w:rPr>
          <w:rFonts w:cs="Arial"/>
          <w:i/>
          <w:iCs/>
          <w:color w:val="000000"/>
        </w:rPr>
        <w:tab/>
      </w:r>
      <w:r>
        <w:rPr>
          <w:rFonts w:cs="Arial"/>
          <w:color w:val="000000"/>
        </w:rPr>
        <w:t>13 December 2017</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  In so doing Historic England would stress that it is not expressing any views on the merits of the proposals which are the subject of the application.</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rPr>
          <w:rFonts w:cs="Arial"/>
          <w:color w:val="000000"/>
        </w:rPr>
      </w:pPr>
    </w:p>
    <w:p w:rsidR="00AD4113" w:rsidRDefault="00AD4113">
      <w:pPr>
        <w:keepNext/>
        <w:keepLines/>
        <w:widowControl w:val="0"/>
        <w:autoSpaceDE w:val="0"/>
        <w:autoSpaceDN w:val="0"/>
        <w:adjustRightInd w:val="0"/>
        <w:rPr>
          <w:rFonts w:cs="Arial"/>
          <w:color w:val="000000"/>
        </w:rPr>
      </w:pPr>
      <w:r>
        <w:rPr>
          <w:rFonts w:cs="Arial"/>
          <w:color w:val="000000"/>
        </w:rPr>
        <w:lastRenderedPageBreak/>
        <w:t>Yours sincerely</w:t>
      </w:r>
    </w:p>
    <w:p w:rsidR="00AD4113" w:rsidRDefault="00B25DFA">
      <w:pPr>
        <w:keepNext/>
        <w:keepLines/>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7240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a:ln>
                      <a:noFill/>
                    </a:ln>
                  </pic:spPr>
                </pic:pic>
              </a:graphicData>
            </a:graphic>
          </wp:inline>
        </w:drawing>
      </w:r>
      <w:r w:rsidR="00AD4113">
        <w:rPr>
          <w:rFonts w:cs="Arial"/>
          <w:color w:val="000000"/>
        </w:rPr>
        <w:t xml:space="preserve"> </w:t>
      </w:r>
    </w:p>
    <w:p w:rsidR="00AD4113" w:rsidRDefault="00AD4113">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Charlotte Cartwright</w:t>
      </w:r>
    </w:p>
    <w:p w:rsidR="00AD4113" w:rsidRDefault="00AD4113">
      <w:pPr>
        <w:keepNext/>
        <w:keepLines/>
        <w:widowControl w:val="0"/>
        <w:autoSpaceDE w:val="0"/>
        <w:autoSpaceDN w:val="0"/>
        <w:adjustRightInd w:val="0"/>
        <w:rPr>
          <w:rFonts w:cs="Arial"/>
          <w:color w:val="000000"/>
        </w:rPr>
      </w:pPr>
      <w:r>
        <w:rPr>
          <w:rFonts w:cs="Arial"/>
          <w:color w:val="000000"/>
        </w:rPr>
        <w:t>Business Officer</w:t>
      </w:r>
    </w:p>
    <w:p w:rsidR="00AD4113" w:rsidRDefault="00AD4113">
      <w:pPr>
        <w:widowControl w:val="0"/>
        <w:autoSpaceDE w:val="0"/>
        <w:autoSpaceDN w:val="0"/>
        <w:adjustRightInd w:val="0"/>
        <w:rPr>
          <w:rFonts w:cs="Arial"/>
          <w:color w:val="000000"/>
        </w:rPr>
      </w:pPr>
      <w:r>
        <w:rPr>
          <w:rFonts w:cs="Arial"/>
          <w:color w:val="000000"/>
        </w:rPr>
        <w:t xml:space="preserve">E-mail: </w:t>
      </w:r>
      <w:r>
        <w:rPr>
          <w:rFonts w:cs="Arial"/>
          <w:color w:val="000000"/>
          <w:lang w:val="en-US"/>
        </w:rPr>
        <w:t>charlotte.cartwright@historicengland.org.uk</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rsidR="00AD4113" w:rsidRDefault="00AD4113">
      <w:pPr>
        <w:widowControl w:val="0"/>
        <w:autoSpaceDE w:val="0"/>
        <w:autoSpaceDN w:val="0"/>
        <w:adjustRightInd w:val="0"/>
        <w:rPr>
          <w:rFonts w:cs="Arial"/>
          <w:color w:val="000000"/>
        </w:rPr>
      </w:pPr>
    </w:p>
    <w:p w:rsidR="00AD4113" w:rsidRDefault="00AD4113">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FD" w:rsidRDefault="009444FD">
      <w:r>
        <w:separator/>
      </w:r>
    </w:p>
  </w:endnote>
  <w:endnote w:type="continuationSeparator" w:id="0">
    <w:p w:rsidR="009444FD" w:rsidRDefault="0094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25DFA" w:rsidP="00B722B7">
          <w:pPr>
            <w:pStyle w:val="Footer"/>
            <w:jc w:val="center"/>
          </w:pPr>
          <w:r>
            <w:rPr>
              <w:rFonts w:ascii="Times New Roman" w:hAnsi="Times New Roman"/>
              <w:noProof/>
              <w:szCs w:val="20"/>
            </w:rPr>
            <w:drawing>
              <wp:inline distT="0" distB="0" distL="0" distR="0">
                <wp:extent cx="476250" cy="4000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AD4113" w:rsidRDefault="00AD4113">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AD4113" w:rsidRDefault="00AD4113">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AD4113" w:rsidRDefault="00AD4113">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AD4113" w:rsidRDefault="00AD4113">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v:imagedata r:id="rId2" o:title=""/>
              </v:shape>
              <o:OLEObject Type="Embed" ProgID="PBrush" ShapeID="_x0000_i1025" DrawAspect="Content" ObjectID="_1574679962" r:id="rId3"/>
            </w:object>
          </w:r>
        </w:p>
      </w:tc>
    </w:tr>
    <w:tr w:rsidR="00B722B7" w:rsidRPr="002A71E7" w:rsidTr="000C0BC9">
      <w:trPr>
        <w:cantSplit/>
        <w:trHeight w:val="57"/>
        <w:jc w:val="center"/>
      </w:trPr>
      <w:tc>
        <w:tcPr>
          <w:tcW w:w="9860" w:type="dxa"/>
          <w:gridSpan w:val="3"/>
          <w:shd w:val="clear" w:color="auto" w:fill="auto"/>
          <w:noWrap/>
          <w:vAlign w:val="center"/>
        </w:tcPr>
        <w:p w:rsidR="00AD4113" w:rsidRDefault="00AD4113">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AD4113" w:rsidRDefault="00AD4113">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FD" w:rsidRDefault="009444FD">
      <w:r>
        <w:separator/>
      </w:r>
    </w:p>
  </w:footnote>
  <w:footnote w:type="continuationSeparator" w:id="0">
    <w:p w:rsidR="009444FD" w:rsidRDefault="0094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B25DFA"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AD4113">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L1s6wROtIkO+zY9SUesoQqRhaTY=" w:salt="Hqb7lBF9nx8i8xBDh0vbzQ=="/>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85EYOViyjLMP4N0uesQfuLjuQs=" w:salt="QCrzMCZ+2nhcx/qBgTuu3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444F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113"/>
    <w:rsid w:val="00AD4F4E"/>
    <w:rsid w:val="00AE669F"/>
    <w:rsid w:val="00AF0811"/>
    <w:rsid w:val="00B051DA"/>
    <w:rsid w:val="00B25DF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874C-6FAA-4626-94C5-DA81EEBF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12</DocSecurity>
  <Lines>10</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Cartwright, Charlotte</dc:creator>
  <cp:lastModifiedBy>Cartwright, Charlotte</cp:lastModifiedBy>
  <cp:revision>2</cp:revision>
  <cp:lastPrinted>2017-12-13T14:19:00Z</cp:lastPrinted>
  <dcterms:created xsi:type="dcterms:W3CDTF">2017-12-13T14:20:00Z</dcterms:created>
  <dcterms:modified xsi:type="dcterms:W3CDTF">2017-12-13T14:20:00Z</dcterms:modified>
</cp:coreProperties>
</file>