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89" w:rsidRPr="00BE3189" w:rsidRDefault="00BE3189" w:rsidP="00BE3189">
      <w:pPr>
        <w:spacing w:after="0"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BE3189" w:rsidRPr="00BE3189" w:rsidRDefault="00BE3189" w:rsidP="00BE3189">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BE3189">
          <w:rPr>
            <w:rFonts w:ascii="inherit" w:eastAsia="Times New Roman" w:hAnsi="inherit" w:cs="Arial"/>
            <w:color w:val="3174A4"/>
            <w:spacing w:val="8"/>
            <w:sz w:val="24"/>
            <w:szCs w:val="24"/>
            <w:lang w:eastAsia="en-GB"/>
          </w:rPr>
          <w:t>Menu</w:t>
        </w:r>
      </w:hyperlink>
      <w:r w:rsidRPr="00BE3189">
        <w:rPr>
          <w:rFonts w:ascii="inherit" w:eastAsia="Times New Roman" w:hAnsi="inherit" w:cs="Arial"/>
          <w:color w:val="333333"/>
          <w:spacing w:val="8"/>
          <w:sz w:val="24"/>
          <w:szCs w:val="24"/>
          <w:lang w:eastAsia="en-GB"/>
        </w:rPr>
        <w:t xml:space="preserve"> </w:t>
      </w:r>
    </w:p>
    <w:p w:rsidR="00BE3189" w:rsidRPr="00BE3189" w:rsidRDefault="00BE3189" w:rsidP="00BE3189">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BE3189">
          <w:rPr>
            <w:rFonts w:ascii="inherit" w:eastAsia="Times New Roman" w:hAnsi="inherit" w:cs="Arial"/>
            <w:color w:val="3174A4"/>
            <w:spacing w:val="8"/>
            <w:sz w:val="24"/>
            <w:szCs w:val="24"/>
            <w:lang w:eastAsia="en-GB"/>
          </w:rPr>
          <w:t>Search</w:t>
        </w:r>
      </w:hyperlink>
      <w:r w:rsidRPr="00BE3189">
        <w:rPr>
          <w:rFonts w:ascii="inherit" w:eastAsia="Times New Roman" w:hAnsi="inherit" w:cs="Arial"/>
          <w:color w:val="333333"/>
          <w:spacing w:val="8"/>
          <w:sz w:val="24"/>
          <w:szCs w:val="24"/>
          <w:lang w:eastAsia="en-GB"/>
        </w:rPr>
        <w:t xml:space="preserve"> </w:t>
      </w:r>
    </w:p>
    <w:p w:rsidR="00BE3189" w:rsidRPr="00BE3189" w:rsidRDefault="00BE3189" w:rsidP="00BE3189">
      <w:pPr>
        <w:pBdr>
          <w:bottom w:val="single" w:sz="6" w:space="1" w:color="auto"/>
        </w:pBdr>
        <w:spacing w:after="0" w:line="240" w:lineRule="auto"/>
        <w:jc w:val="center"/>
        <w:rPr>
          <w:rFonts w:ascii="Arial" w:eastAsia="Times New Roman" w:hAnsi="Arial" w:cs="Arial"/>
          <w:vanish/>
          <w:sz w:val="16"/>
          <w:szCs w:val="16"/>
          <w:lang w:eastAsia="en-GB"/>
        </w:rPr>
      </w:pPr>
      <w:r w:rsidRPr="00BE3189">
        <w:rPr>
          <w:rFonts w:ascii="Arial" w:eastAsia="Times New Roman" w:hAnsi="Arial" w:cs="Arial"/>
          <w:vanish/>
          <w:sz w:val="16"/>
          <w:szCs w:val="16"/>
          <w:lang w:eastAsia="en-GB"/>
        </w:rPr>
        <w:t>Top of Form</w:t>
      </w:r>
    </w:p>
    <w:p w:rsidR="00BE3189" w:rsidRPr="00BE3189" w:rsidRDefault="00BE3189" w:rsidP="00BE3189">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What are you looking for?</w:t>
      </w:r>
    </w:p>
    <w:p w:rsidR="00BE3189" w:rsidRPr="00BE3189" w:rsidRDefault="00BE3189" w:rsidP="00BE3189">
      <w:pPr>
        <w:spacing w:beforeAutospacing="1" w:after="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BE3189" w:rsidRPr="00BE3189" w:rsidRDefault="00BE3189" w:rsidP="00BE3189">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BE3189">
        <w:rPr>
          <w:rFonts w:ascii="Source Sans Pro" w:eastAsia="Times New Roman" w:hAnsi="Source Sans Pro" w:cs="Arial"/>
          <w:vanish/>
          <w:color w:val="333333"/>
          <w:spacing w:val="8"/>
          <w:sz w:val="24"/>
          <w:szCs w:val="24"/>
          <w:lang w:eastAsia="en-GB"/>
        </w:rPr>
        <w:t>Searching...</w:t>
      </w:r>
    </w:p>
    <w:p w:rsidR="00BE3189" w:rsidRPr="00BE3189" w:rsidRDefault="00BE3189" w:rsidP="00BE3189">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Click anywhere to close (ESC)</w:t>
      </w:r>
    </w:p>
    <w:p w:rsidR="00BE3189" w:rsidRPr="00BE3189" w:rsidRDefault="00BE3189" w:rsidP="00BE3189">
      <w:pPr>
        <w:pBdr>
          <w:top w:val="single" w:sz="6" w:space="1" w:color="auto"/>
        </w:pBdr>
        <w:spacing w:after="0" w:line="240" w:lineRule="auto"/>
        <w:jc w:val="center"/>
        <w:rPr>
          <w:rFonts w:ascii="Arial" w:eastAsia="Times New Roman" w:hAnsi="Arial" w:cs="Arial"/>
          <w:vanish/>
          <w:sz w:val="16"/>
          <w:szCs w:val="16"/>
          <w:lang w:eastAsia="en-GB"/>
        </w:rPr>
      </w:pPr>
      <w:r w:rsidRPr="00BE3189">
        <w:rPr>
          <w:rFonts w:ascii="Arial" w:eastAsia="Times New Roman" w:hAnsi="Arial" w:cs="Arial"/>
          <w:vanish/>
          <w:sz w:val="16"/>
          <w:szCs w:val="16"/>
          <w:lang w:eastAsia="en-GB"/>
        </w:rPr>
        <w:t>Bottom of Form</w:t>
      </w:r>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BE3189">
          <w:rPr>
            <w:rFonts w:ascii="inherit" w:eastAsia="Times New Roman" w:hAnsi="inherit" w:cs="Arial"/>
            <w:color w:val="3174A4"/>
            <w:spacing w:val="8"/>
            <w:sz w:val="24"/>
            <w:szCs w:val="24"/>
            <w:lang w:eastAsia="en-GB"/>
          </w:rPr>
          <w:t>Listing</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BE3189">
          <w:rPr>
            <w:rFonts w:ascii="inherit" w:eastAsia="Times New Roman" w:hAnsi="inherit" w:cs="Arial"/>
            <w:color w:val="3174A4"/>
            <w:spacing w:val="8"/>
            <w:sz w:val="24"/>
            <w:szCs w:val="24"/>
            <w:lang w:eastAsia="en-GB"/>
          </w:rPr>
          <w:t>Search the List</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BE3189">
          <w:rPr>
            <w:rFonts w:ascii="inherit" w:eastAsia="Times New Roman" w:hAnsi="inherit" w:cs="Arial"/>
            <w:color w:val="3174A4"/>
            <w:spacing w:val="8"/>
            <w:sz w:val="24"/>
            <w:szCs w:val="24"/>
            <w:lang w:eastAsia="en-GB"/>
          </w:rPr>
          <w:t>Enrich the List</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BE3189">
          <w:rPr>
            <w:rFonts w:ascii="inherit" w:eastAsia="Times New Roman" w:hAnsi="inherit" w:cs="Arial"/>
            <w:color w:val="3174A4"/>
            <w:spacing w:val="8"/>
            <w:sz w:val="24"/>
            <w:szCs w:val="24"/>
            <w:lang w:eastAsia="en-GB"/>
          </w:rPr>
          <w:t>Apply for Listing</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BE3189">
          <w:rPr>
            <w:rFonts w:ascii="inherit" w:eastAsia="Times New Roman" w:hAnsi="inherit" w:cs="Arial"/>
            <w:color w:val="3174A4"/>
            <w:spacing w:val="8"/>
            <w:sz w:val="24"/>
            <w:szCs w:val="24"/>
            <w:lang w:eastAsia="en-GB"/>
          </w:rPr>
          <w:t xml:space="preserve">What is </w:t>
        </w:r>
        <w:proofErr w:type="gramStart"/>
        <w:r w:rsidRPr="00BE3189">
          <w:rPr>
            <w:rFonts w:ascii="inherit" w:eastAsia="Times New Roman" w:hAnsi="inherit" w:cs="Arial"/>
            <w:color w:val="3174A4"/>
            <w:spacing w:val="8"/>
            <w:sz w:val="24"/>
            <w:szCs w:val="24"/>
            <w:lang w:eastAsia="en-GB"/>
          </w:rPr>
          <w:t>Listing</w:t>
        </w:r>
        <w:proofErr w:type="gramEnd"/>
        <w:r w:rsidRPr="00BE3189">
          <w:rPr>
            <w:rFonts w:ascii="inherit" w:eastAsia="Times New Roman" w:hAnsi="inherit" w:cs="Arial"/>
            <w:color w:val="3174A4"/>
            <w:spacing w:val="8"/>
            <w:sz w:val="24"/>
            <w:szCs w:val="24"/>
            <w:lang w:eastAsia="en-GB"/>
          </w:rPr>
          <w:t>?</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BE3189">
          <w:rPr>
            <w:rFonts w:ascii="inherit" w:eastAsia="Times New Roman" w:hAnsi="inherit" w:cs="Arial"/>
            <w:color w:val="3174A4"/>
            <w:spacing w:val="8"/>
            <w:sz w:val="24"/>
            <w:szCs w:val="24"/>
            <w:lang w:eastAsia="en-GB"/>
          </w:rPr>
          <w:t>Listing Guidance</w:t>
        </w:r>
      </w:hyperlink>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BE3189">
          <w:rPr>
            <w:rFonts w:ascii="inherit" w:eastAsia="Times New Roman" w:hAnsi="inherit" w:cs="Arial"/>
            <w:color w:val="3174A4"/>
            <w:spacing w:val="8"/>
            <w:sz w:val="24"/>
            <w:szCs w:val="24"/>
            <w:lang w:eastAsia="en-GB"/>
          </w:rPr>
          <w:t>Advice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BE3189">
          <w:rPr>
            <w:rFonts w:ascii="inherit" w:eastAsia="Times New Roman" w:hAnsi="inherit" w:cs="Arial"/>
            <w:color w:val="3174A4"/>
            <w:spacing w:val="8"/>
            <w:sz w:val="24"/>
            <w:szCs w:val="24"/>
            <w:lang w:eastAsia="en-GB"/>
          </w:rPr>
          <w:t>Your Home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BE3189">
          <w:rPr>
            <w:rFonts w:ascii="inherit" w:eastAsia="Times New Roman" w:hAnsi="inherit" w:cs="Arial"/>
            <w:color w:val="3174A4"/>
            <w:spacing w:val="8"/>
            <w:sz w:val="24"/>
            <w:szCs w:val="24"/>
            <w:lang w:eastAsia="en-GB"/>
          </w:rPr>
          <w:t>Planning</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BE3189">
          <w:rPr>
            <w:rFonts w:ascii="inherit" w:eastAsia="Times New Roman" w:hAnsi="inherit" w:cs="Arial"/>
            <w:color w:val="3174A4"/>
            <w:spacing w:val="8"/>
            <w:sz w:val="24"/>
            <w:szCs w:val="24"/>
            <w:lang w:eastAsia="en-GB"/>
          </w:rPr>
          <w:t>Latest Advice &amp; Guidance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BE3189">
          <w:rPr>
            <w:rFonts w:ascii="inherit" w:eastAsia="Times New Roman" w:hAnsi="inherit" w:cs="Arial"/>
            <w:color w:val="3174A4"/>
            <w:spacing w:val="8"/>
            <w:sz w:val="24"/>
            <w:szCs w:val="24"/>
            <w:lang w:eastAsia="en-GB"/>
          </w:rPr>
          <w:t>Caring for Heritage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BE3189">
          <w:rPr>
            <w:rFonts w:ascii="inherit" w:eastAsia="Times New Roman" w:hAnsi="inherit" w:cs="Arial"/>
            <w:color w:val="3174A4"/>
            <w:spacing w:val="8"/>
            <w:sz w:val="24"/>
            <w:szCs w:val="24"/>
            <w:lang w:eastAsia="en-GB"/>
          </w:rPr>
          <w:t>Technical Guidance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BE3189">
          <w:rPr>
            <w:rFonts w:ascii="inherit" w:eastAsia="Times New Roman" w:hAnsi="inherit" w:cs="Arial"/>
            <w:color w:val="3174A4"/>
            <w:spacing w:val="8"/>
            <w:sz w:val="24"/>
            <w:szCs w:val="24"/>
            <w:lang w:eastAsia="en-GB"/>
          </w:rPr>
          <w:t>Heritage at Risk</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BE3189">
          <w:rPr>
            <w:rFonts w:ascii="inherit" w:eastAsia="Times New Roman" w:hAnsi="inherit" w:cs="Arial"/>
            <w:color w:val="3174A4"/>
            <w:spacing w:val="8"/>
            <w:sz w:val="24"/>
            <w:szCs w:val="24"/>
            <w:lang w:eastAsia="en-GB"/>
          </w:rPr>
          <w:t>Constructive Conservation</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BE3189">
          <w:rPr>
            <w:rFonts w:ascii="inherit" w:eastAsia="Times New Roman" w:hAnsi="inherit" w:cs="Arial"/>
            <w:color w:val="3174A4"/>
            <w:spacing w:val="8"/>
            <w:sz w:val="24"/>
            <w:szCs w:val="24"/>
            <w:lang w:eastAsia="en-GB"/>
          </w:rPr>
          <w:t>Heritage Protection Guide</w:t>
        </w:r>
      </w:hyperlink>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BE3189">
          <w:rPr>
            <w:rFonts w:ascii="inherit" w:eastAsia="Times New Roman" w:hAnsi="inherit" w:cs="Arial"/>
            <w:color w:val="3174A4"/>
            <w:spacing w:val="8"/>
            <w:sz w:val="24"/>
            <w:szCs w:val="24"/>
            <w:lang w:eastAsia="en-GB"/>
          </w:rPr>
          <w:t>Research</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BE3189">
          <w:rPr>
            <w:rFonts w:ascii="inherit" w:eastAsia="Times New Roman" w:hAnsi="inherit" w:cs="Arial"/>
            <w:color w:val="3174A4"/>
            <w:spacing w:val="8"/>
            <w:sz w:val="24"/>
            <w:szCs w:val="24"/>
            <w:lang w:eastAsia="en-GB"/>
          </w:rPr>
          <w:t>Our Research Strategy and Agenda</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BE3189">
          <w:rPr>
            <w:rFonts w:ascii="inherit" w:eastAsia="Times New Roman" w:hAnsi="inherit" w:cs="Arial"/>
            <w:color w:val="3174A4"/>
            <w:spacing w:val="8"/>
            <w:sz w:val="24"/>
            <w:szCs w:val="24"/>
            <w:lang w:eastAsia="en-GB"/>
          </w:rPr>
          <w:t>Research Methods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BE3189">
          <w:rPr>
            <w:rFonts w:ascii="inherit" w:eastAsia="Times New Roman" w:hAnsi="inherit" w:cs="Arial"/>
            <w:color w:val="3174A4"/>
            <w:spacing w:val="8"/>
            <w:sz w:val="24"/>
            <w:szCs w:val="24"/>
            <w:lang w:eastAsia="en-GB"/>
          </w:rPr>
          <w:t>Current Research</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BE3189">
          <w:rPr>
            <w:rFonts w:ascii="inherit" w:eastAsia="Times New Roman" w:hAnsi="inherit" w:cs="Arial"/>
            <w:color w:val="3174A4"/>
            <w:spacing w:val="8"/>
            <w:sz w:val="24"/>
            <w:szCs w:val="24"/>
            <w:lang w:eastAsia="en-GB"/>
          </w:rPr>
          <w:t>Research Results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BE3189">
          <w:rPr>
            <w:rFonts w:ascii="inherit" w:eastAsia="Times New Roman" w:hAnsi="inherit" w:cs="Arial"/>
            <w:color w:val="3174A4"/>
            <w:spacing w:val="8"/>
            <w:sz w:val="24"/>
            <w:szCs w:val="24"/>
            <w:lang w:eastAsia="en-GB"/>
          </w:rPr>
          <w:t>Support &amp; Collaboration</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BE3189">
          <w:rPr>
            <w:rFonts w:ascii="inherit" w:eastAsia="Times New Roman" w:hAnsi="inherit" w:cs="Arial"/>
            <w:color w:val="3174A4"/>
            <w:spacing w:val="8"/>
            <w:sz w:val="24"/>
            <w:szCs w:val="24"/>
            <w:lang w:eastAsia="en-GB"/>
          </w:rPr>
          <w:t>Inclusive Heritage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BE3189">
          <w:rPr>
            <w:rFonts w:ascii="inherit" w:eastAsia="Times New Roman" w:hAnsi="inherit" w:cs="Arial"/>
            <w:color w:val="3174A4"/>
            <w:spacing w:val="8"/>
            <w:sz w:val="24"/>
            <w:szCs w:val="24"/>
            <w:lang w:eastAsia="en-GB"/>
          </w:rPr>
          <w:t>Heritage Counts</w:t>
        </w:r>
      </w:hyperlink>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BE3189">
          <w:rPr>
            <w:rFonts w:ascii="inherit" w:eastAsia="Times New Roman" w:hAnsi="inherit" w:cs="Arial"/>
            <w:color w:val="3174A4"/>
            <w:spacing w:val="8"/>
            <w:sz w:val="24"/>
            <w:szCs w:val="24"/>
            <w:lang w:eastAsia="en-GB"/>
          </w:rPr>
          <w:t>Images &amp; Books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BE3189">
          <w:rPr>
            <w:rFonts w:ascii="inherit" w:eastAsia="Times New Roman" w:hAnsi="inherit" w:cs="Arial"/>
            <w:color w:val="3174A4"/>
            <w:spacing w:val="8"/>
            <w:sz w:val="24"/>
            <w:szCs w:val="24"/>
            <w:lang w:eastAsia="en-GB"/>
          </w:rPr>
          <w:t>Find Photos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BE3189">
          <w:rPr>
            <w:rFonts w:ascii="inherit" w:eastAsia="Times New Roman" w:hAnsi="inherit" w:cs="Arial"/>
            <w:color w:val="3174A4"/>
            <w:spacing w:val="8"/>
            <w:sz w:val="24"/>
            <w:szCs w:val="24"/>
            <w:lang w:eastAsia="en-GB"/>
          </w:rPr>
          <w:t>Search All Publications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BE3189">
          <w:rPr>
            <w:rFonts w:ascii="inherit" w:eastAsia="Times New Roman" w:hAnsi="inherit" w:cs="Arial"/>
            <w:color w:val="3174A4"/>
            <w:spacing w:val="8"/>
            <w:sz w:val="24"/>
            <w:szCs w:val="24"/>
            <w:lang w:eastAsia="en-GB"/>
          </w:rPr>
          <w:t>Buy Books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BE3189">
          <w:rPr>
            <w:rFonts w:ascii="inherit" w:eastAsia="Times New Roman" w:hAnsi="inherit" w:cs="Arial"/>
            <w:color w:val="3174A4"/>
            <w:spacing w:val="8"/>
            <w:sz w:val="24"/>
            <w:szCs w:val="24"/>
            <w:lang w:eastAsia="en-GB"/>
          </w:rPr>
          <w:t>The Historic England Archive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BE3189">
          <w:rPr>
            <w:rFonts w:ascii="inherit" w:eastAsia="Times New Roman" w:hAnsi="inherit" w:cs="Arial"/>
            <w:color w:val="3174A4"/>
            <w:spacing w:val="8"/>
            <w:sz w:val="24"/>
            <w:szCs w:val="24"/>
            <w:lang w:eastAsia="en-GB"/>
          </w:rPr>
          <w:t>Be an Archive Detective</w:t>
        </w:r>
      </w:hyperlink>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BE3189">
          <w:rPr>
            <w:rFonts w:ascii="inherit" w:eastAsia="Times New Roman" w:hAnsi="inherit" w:cs="Arial"/>
            <w:color w:val="3174A4"/>
            <w:spacing w:val="8"/>
            <w:sz w:val="24"/>
            <w:szCs w:val="24"/>
            <w:lang w:eastAsia="en-GB"/>
          </w:rPr>
          <w:t>Services &amp; Skills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BE3189">
          <w:rPr>
            <w:rFonts w:ascii="inherit" w:eastAsia="Times New Roman" w:hAnsi="inherit" w:cs="Arial"/>
            <w:color w:val="3174A4"/>
            <w:spacing w:val="8"/>
            <w:sz w:val="24"/>
            <w:szCs w:val="24"/>
            <w:lang w:eastAsia="en-GB"/>
          </w:rPr>
          <w:t>Education</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BE3189">
          <w:rPr>
            <w:rFonts w:ascii="inherit" w:eastAsia="Times New Roman" w:hAnsi="inherit" w:cs="Arial"/>
            <w:color w:val="3174A4"/>
            <w:spacing w:val="8"/>
            <w:sz w:val="24"/>
            <w:szCs w:val="24"/>
            <w:lang w:eastAsia="en-GB"/>
          </w:rPr>
          <w:t>Grants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BE3189">
          <w:rPr>
            <w:rFonts w:ascii="inherit" w:eastAsia="Times New Roman" w:hAnsi="inherit" w:cs="Arial"/>
            <w:color w:val="3174A4"/>
            <w:spacing w:val="8"/>
            <w:sz w:val="24"/>
            <w:szCs w:val="24"/>
            <w:lang w:eastAsia="en-GB"/>
          </w:rPr>
          <w:t>Our Planning Services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BE3189">
          <w:rPr>
            <w:rFonts w:ascii="inherit" w:eastAsia="Times New Roman" w:hAnsi="inherit" w:cs="Arial"/>
            <w:color w:val="3174A4"/>
            <w:spacing w:val="8"/>
            <w:sz w:val="24"/>
            <w:szCs w:val="24"/>
            <w:lang w:eastAsia="en-GB"/>
          </w:rPr>
          <w:t>Training &amp; Skills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BE3189">
          <w:rPr>
            <w:rFonts w:ascii="inherit" w:eastAsia="Times New Roman" w:hAnsi="inherit" w:cs="Arial"/>
            <w:color w:val="3174A4"/>
            <w:spacing w:val="8"/>
            <w:sz w:val="24"/>
            <w:szCs w:val="24"/>
            <w:lang w:eastAsia="en-GB"/>
          </w:rPr>
          <w:t>Archive Services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BE3189">
          <w:rPr>
            <w:rFonts w:ascii="inherit" w:eastAsia="Times New Roman" w:hAnsi="inherit" w:cs="Arial"/>
            <w:color w:val="3174A4"/>
            <w:spacing w:val="8"/>
            <w:sz w:val="24"/>
            <w:szCs w:val="24"/>
            <w:lang w:eastAsia="en-GB"/>
          </w:rPr>
          <w:t>Heritage Action Zones</w:t>
        </w:r>
      </w:hyperlink>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BE3189">
          <w:rPr>
            <w:rFonts w:ascii="inherit" w:eastAsia="Times New Roman" w:hAnsi="inherit" w:cs="Arial"/>
            <w:color w:val="3174A4"/>
            <w:spacing w:val="8"/>
            <w:sz w:val="24"/>
            <w:szCs w:val="24"/>
            <w:lang w:eastAsia="en-GB"/>
          </w:rPr>
          <w:t>Get Involved</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BE3189">
          <w:rPr>
            <w:rFonts w:ascii="inherit" w:eastAsia="Times New Roman" w:hAnsi="inherit" w:cs="Arial"/>
            <w:color w:val="3174A4"/>
            <w:spacing w:val="8"/>
            <w:sz w:val="24"/>
            <w:szCs w:val="24"/>
            <w:lang w:eastAsia="en-GB"/>
          </w:rPr>
          <w:t>100 Places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BE3189">
          <w:rPr>
            <w:rFonts w:ascii="inherit" w:eastAsia="Times New Roman" w:hAnsi="inherit" w:cs="Arial"/>
            <w:color w:val="3174A4"/>
            <w:spacing w:val="8"/>
            <w:sz w:val="24"/>
            <w:szCs w:val="24"/>
            <w:lang w:eastAsia="en-GB"/>
          </w:rPr>
          <w:t>Support Us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BE3189">
          <w:rPr>
            <w:rFonts w:ascii="inherit" w:eastAsia="Times New Roman" w:hAnsi="inherit" w:cs="Arial"/>
            <w:color w:val="3174A4"/>
            <w:spacing w:val="8"/>
            <w:sz w:val="24"/>
            <w:szCs w:val="24"/>
            <w:lang w:eastAsia="en-GB"/>
          </w:rPr>
          <w:t>Be a Volunteer</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BE3189">
          <w:rPr>
            <w:rFonts w:ascii="inherit" w:eastAsia="Times New Roman" w:hAnsi="inherit" w:cs="Arial"/>
            <w:color w:val="3174A4"/>
            <w:spacing w:val="8"/>
            <w:sz w:val="24"/>
            <w:szCs w:val="24"/>
            <w:lang w:eastAsia="en-GB"/>
          </w:rPr>
          <w:t>Visit Your Heritage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BE3189">
          <w:rPr>
            <w:rFonts w:ascii="inherit" w:eastAsia="Times New Roman" w:hAnsi="inherit" w:cs="Arial"/>
            <w:color w:val="3174A4"/>
            <w:spacing w:val="8"/>
            <w:sz w:val="24"/>
            <w:szCs w:val="24"/>
            <w:lang w:eastAsia="en-GB"/>
          </w:rPr>
          <w:t>Protect Your Heritage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BE3189">
          <w:rPr>
            <w:rFonts w:ascii="inherit" w:eastAsia="Times New Roman" w:hAnsi="inherit" w:cs="Arial"/>
            <w:color w:val="3174A4"/>
            <w:spacing w:val="8"/>
            <w:sz w:val="24"/>
            <w:szCs w:val="24"/>
            <w:lang w:eastAsia="en-GB"/>
          </w:rPr>
          <w:t>Help Write History</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BE3189">
          <w:rPr>
            <w:rFonts w:ascii="inherit" w:eastAsia="Times New Roman" w:hAnsi="inherit" w:cs="Arial"/>
            <w:color w:val="3174A4"/>
            <w:spacing w:val="8"/>
            <w:sz w:val="24"/>
            <w:szCs w:val="24"/>
            <w:lang w:eastAsia="en-GB"/>
          </w:rPr>
          <w:t>Angel Awards</w:t>
        </w:r>
      </w:hyperlink>
    </w:p>
    <w:p w:rsidR="00BE3189" w:rsidRPr="00BE3189" w:rsidRDefault="00BE3189" w:rsidP="00BE3189">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BE3189">
          <w:rPr>
            <w:rFonts w:ascii="inherit" w:eastAsia="Times New Roman" w:hAnsi="inherit" w:cs="Arial"/>
            <w:color w:val="3174A4"/>
            <w:spacing w:val="8"/>
            <w:sz w:val="24"/>
            <w:szCs w:val="24"/>
            <w:lang w:eastAsia="en-GB"/>
          </w:rPr>
          <w:t>What's New</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BE3189">
          <w:rPr>
            <w:rFonts w:ascii="inherit" w:eastAsia="Times New Roman" w:hAnsi="inherit" w:cs="Arial"/>
            <w:color w:val="3174A4"/>
            <w:spacing w:val="8"/>
            <w:sz w:val="24"/>
            <w:szCs w:val="24"/>
            <w:lang w:eastAsia="en-GB"/>
          </w:rPr>
          <w:t>News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BE3189">
          <w:rPr>
            <w:rFonts w:ascii="inherit" w:eastAsia="Times New Roman" w:hAnsi="inherit" w:cs="Arial"/>
            <w:color w:val="3174A4"/>
            <w:spacing w:val="8"/>
            <w:sz w:val="24"/>
            <w:szCs w:val="24"/>
            <w:lang w:eastAsia="en-GB"/>
          </w:rPr>
          <w:t>In Your Area</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BE3189">
          <w:rPr>
            <w:rFonts w:ascii="inherit" w:eastAsia="Times New Roman" w:hAnsi="inherit" w:cs="Arial"/>
            <w:color w:val="3174A4"/>
            <w:spacing w:val="8"/>
            <w:sz w:val="24"/>
            <w:szCs w:val="24"/>
            <w:lang w:eastAsia="en-GB"/>
          </w:rPr>
          <w:t>Latest Listings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BE3189">
          <w:rPr>
            <w:rFonts w:ascii="inherit" w:eastAsia="Times New Roman" w:hAnsi="inherit" w:cs="Arial"/>
            <w:color w:val="3174A4"/>
            <w:spacing w:val="8"/>
            <w:sz w:val="24"/>
            <w:szCs w:val="24"/>
            <w:lang w:eastAsia="en-GB"/>
          </w:rPr>
          <w:t>Latest Research</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BE3189">
          <w:rPr>
            <w:rFonts w:ascii="inherit" w:eastAsia="Times New Roman" w:hAnsi="inherit" w:cs="Arial"/>
            <w:color w:val="3174A4"/>
            <w:spacing w:val="8"/>
            <w:sz w:val="24"/>
            <w:szCs w:val="24"/>
            <w:lang w:eastAsia="en-GB"/>
          </w:rPr>
          <w:t>Heritage Online Debate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BE3189">
          <w:rPr>
            <w:rFonts w:ascii="inherit" w:eastAsia="Times New Roman" w:hAnsi="inherit" w:cs="Arial"/>
            <w:color w:val="3174A4"/>
            <w:spacing w:val="8"/>
            <w:sz w:val="24"/>
            <w:szCs w:val="24"/>
            <w:lang w:eastAsia="en-GB"/>
          </w:rPr>
          <w:t>Statements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BE3189">
          <w:rPr>
            <w:rFonts w:ascii="inherit" w:eastAsia="Times New Roman" w:hAnsi="inherit" w:cs="Arial"/>
            <w:color w:val="3174A4"/>
            <w:spacing w:val="8"/>
            <w:sz w:val="24"/>
            <w:szCs w:val="24"/>
            <w:lang w:eastAsia="en-GB"/>
          </w:rPr>
          <w:t>Stay Up To Date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BE3189">
          <w:rPr>
            <w:rFonts w:ascii="inherit" w:eastAsia="Times New Roman" w:hAnsi="inherit" w:cs="Arial"/>
            <w:color w:val="3174A4"/>
            <w:spacing w:val="8"/>
            <w:sz w:val="24"/>
            <w:szCs w:val="24"/>
            <w:lang w:eastAsia="en-GB"/>
          </w:rPr>
          <w:t>50 Years of Conservation Areas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BE3189">
          <w:rPr>
            <w:rFonts w:ascii="inherit" w:eastAsia="Times New Roman" w:hAnsi="inherit" w:cs="Arial"/>
            <w:color w:val="3174A4"/>
            <w:spacing w:val="8"/>
            <w:sz w:val="24"/>
            <w:szCs w:val="24"/>
            <w:lang w:eastAsia="en-GB"/>
          </w:rPr>
          <w:t>First World War Centenary</w:t>
        </w:r>
      </w:hyperlink>
    </w:p>
    <w:p w:rsidR="00BE3189" w:rsidRPr="00BE3189" w:rsidRDefault="00BE3189" w:rsidP="00BE3189">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BE3189">
          <w:rPr>
            <w:rFonts w:ascii="inherit" w:eastAsia="Times New Roman" w:hAnsi="inherit" w:cs="Arial"/>
            <w:color w:val="3174A4"/>
            <w:spacing w:val="8"/>
            <w:sz w:val="24"/>
            <w:szCs w:val="24"/>
            <w:lang w:eastAsia="en-GB"/>
          </w:rPr>
          <w:t>What We Do</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BE3189">
          <w:rPr>
            <w:rFonts w:ascii="inherit" w:eastAsia="Times New Roman" w:hAnsi="inherit" w:cs="Arial"/>
            <w:color w:val="3174A4"/>
            <w:spacing w:val="8"/>
            <w:sz w:val="24"/>
            <w:szCs w:val="24"/>
            <w:lang w:eastAsia="en-GB"/>
          </w:rPr>
          <w:t>Who We Are</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BE3189">
          <w:rPr>
            <w:rFonts w:ascii="inherit" w:eastAsia="Times New Roman" w:hAnsi="inherit" w:cs="Arial"/>
            <w:color w:val="3174A4"/>
            <w:spacing w:val="8"/>
            <w:sz w:val="24"/>
            <w:szCs w:val="24"/>
            <w:lang w:eastAsia="en-GB"/>
          </w:rPr>
          <w:t>Jobs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BE3189">
          <w:rPr>
            <w:rFonts w:ascii="inherit" w:eastAsia="Times New Roman" w:hAnsi="inherit" w:cs="Arial"/>
            <w:color w:val="3174A4"/>
            <w:spacing w:val="8"/>
            <w:sz w:val="24"/>
            <w:szCs w:val="24"/>
            <w:lang w:eastAsia="en-GB"/>
          </w:rPr>
          <w:t>Contact Us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BE3189">
          <w:rPr>
            <w:rFonts w:ascii="inherit" w:eastAsia="Times New Roman" w:hAnsi="inherit" w:cs="Arial"/>
            <w:color w:val="3174A4"/>
            <w:spacing w:val="8"/>
            <w:sz w:val="24"/>
            <w:szCs w:val="24"/>
            <w:lang w:eastAsia="en-GB"/>
          </w:rPr>
          <w:t>Volunteer with Historic England</w:t>
        </w:r>
      </w:hyperlink>
    </w:p>
    <w:p w:rsidR="00BE3189" w:rsidRPr="00BE3189" w:rsidRDefault="00BE3189" w:rsidP="00BE3189">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BE3189" w:rsidRPr="00BE3189" w:rsidRDefault="00BE3189" w:rsidP="00BE3189">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BE3189" w:rsidRPr="00BE3189" w:rsidRDefault="00BE3189" w:rsidP="00BE3189">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BE3189">
          <w:rPr>
            <w:rFonts w:ascii="inherit" w:eastAsia="Times New Roman" w:hAnsi="inherit" w:cs="Arial"/>
            <w:color w:val="3174A4"/>
            <w:spacing w:val="8"/>
            <w:sz w:val="24"/>
            <w:szCs w:val="24"/>
            <w:lang w:eastAsia="en-GB"/>
          </w:rPr>
          <w:t>Website Terms and Conditions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BE3189">
          <w:rPr>
            <w:rFonts w:ascii="inherit" w:eastAsia="Times New Roman" w:hAnsi="inherit" w:cs="Arial"/>
            <w:color w:val="3174A4"/>
            <w:spacing w:val="8"/>
            <w:sz w:val="24"/>
            <w:szCs w:val="24"/>
            <w:lang w:eastAsia="en-GB"/>
          </w:rPr>
          <w:t>Data Protection</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BE3189">
          <w:rPr>
            <w:rFonts w:ascii="inherit" w:eastAsia="Times New Roman" w:hAnsi="inherit" w:cs="Arial"/>
            <w:color w:val="3174A4"/>
            <w:spacing w:val="8"/>
            <w:sz w:val="24"/>
            <w:szCs w:val="24"/>
            <w:lang w:eastAsia="en-GB"/>
          </w:rPr>
          <w:t>Privacy and Cookies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BE3189">
          <w:rPr>
            <w:rFonts w:ascii="inherit" w:eastAsia="Times New Roman" w:hAnsi="inherit" w:cs="Arial"/>
            <w:color w:val="3174A4"/>
            <w:spacing w:val="8"/>
            <w:sz w:val="24"/>
            <w:szCs w:val="24"/>
            <w:lang w:eastAsia="en-GB"/>
          </w:rPr>
          <w:t>Links Policy</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BE3189">
          <w:rPr>
            <w:rFonts w:ascii="inherit" w:eastAsia="Times New Roman" w:hAnsi="inherit" w:cs="Arial"/>
            <w:color w:val="3174A4"/>
            <w:spacing w:val="8"/>
            <w:sz w:val="24"/>
            <w:szCs w:val="24"/>
            <w:lang w:eastAsia="en-GB"/>
          </w:rPr>
          <w:t>Historic England Blog and Social: House Rules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BE3189">
          <w:rPr>
            <w:rFonts w:ascii="inherit" w:eastAsia="Times New Roman" w:hAnsi="inherit" w:cs="Arial"/>
            <w:color w:val="3174A4"/>
            <w:spacing w:val="8"/>
            <w:sz w:val="24"/>
            <w:szCs w:val="24"/>
            <w:lang w:eastAsia="en-GB"/>
          </w:rPr>
          <w:t>Photo Competition Terms and Conditions</w:t>
        </w:r>
      </w:hyperlink>
    </w:p>
    <w:p w:rsidR="00BE3189" w:rsidRPr="00BE3189" w:rsidRDefault="00BE3189" w:rsidP="00BE3189">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BE3189">
          <w:rPr>
            <w:rFonts w:ascii="inherit" w:eastAsia="Times New Roman" w:hAnsi="inherit" w:cs="Arial"/>
            <w:color w:val="3174A4"/>
            <w:spacing w:val="8"/>
            <w:sz w:val="24"/>
            <w:szCs w:val="24"/>
            <w:lang w:eastAsia="en-GB"/>
          </w:rPr>
          <w:t>Angel Awards 2017 Voting Terms and Conditions</w:t>
        </w:r>
      </w:hyperlink>
    </w:p>
    <w:p w:rsidR="00BE3189" w:rsidRPr="00BE3189" w:rsidRDefault="00BE3189" w:rsidP="00BE3189">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BE3189" w:rsidRPr="00BE3189" w:rsidRDefault="00BE3189" w:rsidP="00BE3189">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7" w:history="1">
        <w:r w:rsidRPr="00BE3189">
          <w:rPr>
            <w:rFonts w:ascii="inherit" w:eastAsia="Times New Roman" w:hAnsi="inherit" w:cs="Arial"/>
            <w:color w:val="3174A4"/>
            <w:spacing w:val="8"/>
            <w:sz w:val="24"/>
            <w:szCs w:val="24"/>
            <w:lang w:eastAsia="en-GB"/>
          </w:rPr>
          <w:t>Home</w:t>
        </w:r>
      </w:hyperlink>
    </w:p>
    <w:p w:rsidR="00BE3189" w:rsidRPr="00BE3189" w:rsidRDefault="00BE3189" w:rsidP="00BE3189">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BE3189">
          <w:rPr>
            <w:rFonts w:ascii="inherit" w:eastAsia="Times New Roman" w:hAnsi="inherit" w:cs="Arial"/>
            <w:color w:val="3174A4"/>
            <w:spacing w:val="8"/>
            <w:sz w:val="24"/>
            <w:szCs w:val="24"/>
            <w:lang w:eastAsia="en-GB"/>
          </w:rPr>
          <w:t>...</w:t>
        </w:r>
      </w:hyperlink>
    </w:p>
    <w:p w:rsidR="00BE3189" w:rsidRPr="00BE3189" w:rsidRDefault="00BE3189" w:rsidP="00BE3189">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BE3189">
          <w:rPr>
            <w:rFonts w:ascii="inherit" w:eastAsia="Times New Roman" w:hAnsi="inherit" w:cs="Arial"/>
            <w:color w:val="3174A4"/>
            <w:spacing w:val="8"/>
            <w:sz w:val="24"/>
            <w:szCs w:val="24"/>
            <w:lang w:eastAsia="en-GB"/>
          </w:rPr>
          <w:t>Listing</w:t>
        </w:r>
      </w:hyperlink>
    </w:p>
    <w:p w:rsidR="00BE3189" w:rsidRPr="00BE3189" w:rsidRDefault="00BE3189" w:rsidP="00BE3189">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BE3189">
          <w:rPr>
            <w:rFonts w:ascii="inherit" w:eastAsia="Times New Roman" w:hAnsi="inherit" w:cs="Arial"/>
            <w:color w:val="3174A4"/>
            <w:spacing w:val="8"/>
            <w:sz w:val="24"/>
            <w:szCs w:val="24"/>
            <w:lang w:eastAsia="en-GB"/>
          </w:rPr>
          <w:t>Search the List</w:t>
        </w:r>
      </w:hyperlink>
    </w:p>
    <w:p w:rsidR="00BE3189" w:rsidRPr="00BE3189" w:rsidRDefault="00BE3189" w:rsidP="00BE3189">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BE3189">
        <w:rPr>
          <w:rFonts w:ascii="inherit" w:eastAsia="Times New Roman" w:hAnsi="inherit" w:cs="Arial"/>
          <w:color w:val="BF4F44"/>
          <w:spacing w:val="8"/>
          <w:sz w:val="24"/>
          <w:szCs w:val="24"/>
          <w:lang w:eastAsia="en-GB"/>
        </w:rPr>
        <w:t>List Entry</w:t>
      </w:r>
    </w:p>
    <w:p w:rsidR="00BE3189" w:rsidRPr="00BE3189" w:rsidRDefault="00BE3189" w:rsidP="00BE3189">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1" w:history="1">
        <w:r w:rsidRPr="00BE3189">
          <w:rPr>
            <w:rFonts w:ascii="Source Sans Pro" w:eastAsia="Times New Roman" w:hAnsi="Source Sans Pro" w:cs="Arial"/>
            <w:color w:val="3174A4"/>
            <w:spacing w:val="8"/>
            <w:sz w:val="24"/>
            <w:szCs w:val="24"/>
            <w:lang w:eastAsia="en-GB"/>
          </w:rPr>
          <w:t xml:space="preserve">This browser </w:t>
        </w:r>
        <w:proofErr w:type="gramStart"/>
        <w:r w:rsidRPr="00BE3189">
          <w:rPr>
            <w:rFonts w:ascii="Source Sans Pro" w:eastAsia="Times New Roman" w:hAnsi="Source Sans Pro" w:cs="Arial"/>
            <w:color w:val="3174A4"/>
            <w:spacing w:val="8"/>
            <w:sz w:val="24"/>
            <w:szCs w:val="24"/>
            <w:lang w:eastAsia="en-GB"/>
          </w:rPr>
          <w:t>is not fully supported</w:t>
        </w:r>
        <w:proofErr w:type="gramEnd"/>
      </w:hyperlink>
      <w:r w:rsidRPr="00BE3189">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BE3189" w:rsidRPr="00BE3189" w:rsidRDefault="00BE3189" w:rsidP="00BE3189">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BE3189">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BE3189">
        <w:rPr>
          <w:rFonts w:ascii="Source Sans Pro" w:eastAsia="Times New Roman" w:hAnsi="Source Sans Pro" w:cs="Arial"/>
          <w:color w:val="FFFFFF"/>
          <w:spacing w:val="8"/>
          <w:sz w:val="24"/>
          <w:szCs w:val="24"/>
          <w:lang w:eastAsia="en-GB"/>
        </w:rPr>
        <w:t>being used</w:t>
      </w:r>
      <w:proofErr w:type="gramEnd"/>
      <w:r w:rsidRPr="00BE3189">
        <w:rPr>
          <w:rFonts w:ascii="Source Sans Pro" w:eastAsia="Times New Roman" w:hAnsi="Source Sans Pro" w:cs="Arial"/>
          <w:color w:val="FFFFFF"/>
          <w:spacing w:val="8"/>
          <w:sz w:val="24"/>
          <w:szCs w:val="24"/>
          <w:lang w:eastAsia="en-GB"/>
        </w:rPr>
        <w:t xml:space="preserve"> in accordance with our </w:t>
      </w:r>
      <w:hyperlink r:id="rId82" w:tooltip="view our cookie policy" w:history="1">
        <w:r w:rsidRPr="00BE3189">
          <w:rPr>
            <w:rFonts w:ascii="Source Sans Pro" w:eastAsia="Times New Roman" w:hAnsi="Source Sans Pro" w:cs="Arial"/>
            <w:color w:val="3174A4"/>
            <w:spacing w:val="8"/>
            <w:sz w:val="24"/>
            <w:szCs w:val="24"/>
            <w:lang w:eastAsia="en-GB"/>
          </w:rPr>
          <w:t>Cookie Policy</w:t>
        </w:r>
      </w:hyperlink>
      <w:r w:rsidRPr="00BE3189">
        <w:rPr>
          <w:rFonts w:ascii="Source Sans Pro" w:eastAsia="Times New Roman" w:hAnsi="Source Sans Pro" w:cs="Arial"/>
          <w:color w:val="FFFFFF"/>
          <w:spacing w:val="8"/>
          <w:sz w:val="24"/>
          <w:szCs w:val="24"/>
          <w:lang w:eastAsia="en-GB"/>
        </w:rPr>
        <w:t>.</w:t>
      </w:r>
    </w:p>
    <w:p w:rsidR="00BE3189" w:rsidRPr="00BE3189" w:rsidRDefault="00BE3189" w:rsidP="00BE3189">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BE3189">
          <w:rPr>
            <w:rFonts w:ascii="inherit" w:eastAsia="Times New Roman" w:hAnsi="inherit" w:cs="Arial"/>
            <w:color w:val="3174A4"/>
            <w:spacing w:val="8"/>
            <w:sz w:val="24"/>
            <w:szCs w:val="24"/>
            <w:lang w:eastAsia="en-GB"/>
          </w:rPr>
          <w:t>Section Navigation</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BE3189">
          <w:rPr>
            <w:rFonts w:ascii="inherit" w:eastAsia="Times New Roman" w:hAnsi="inherit" w:cs="Arial"/>
            <w:color w:val="3174A4"/>
            <w:spacing w:val="8"/>
            <w:sz w:val="24"/>
            <w:szCs w:val="24"/>
            <w:lang w:eastAsia="en-GB"/>
          </w:rPr>
          <w:t>Map Search</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BE3189">
          <w:rPr>
            <w:rFonts w:ascii="inherit" w:eastAsia="Times New Roman" w:hAnsi="inherit" w:cs="Arial"/>
            <w:color w:val="3174A4"/>
            <w:spacing w:val="8"/>
            <w:sz w:val="24"/>
            <w:szCs w:val="24"/>
            <w:lang w:eastAsia="en-GB"/>
          </w:rPr>
          <w:t>Advanced Search</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BE3189">
          <w:rPr>
            <w:rFonts w:ascii="inherit" w:eastAsia="Times New Roman" w:hAnsi="inherit" w:cs="Arial"/>
            <w:color w:val="3174A4"/>
            <w:spacing w:val="8"/>
            <w:sz w:val="24"/>
            <w:szCs w:val="24"/>
            <w:lang w:eastAsia="en-GB"/>
          </w:rPr>
          <w:t>Minor Amendments</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BE3189">
          <w:rPr>
            <w:rFonts w:ascii="inherit" w:eastAsia="Times New Roman" w:hAnsi="inherit" w:cs="Arial"/>
            <w:color w:val="3174A4"/>
            <w:spacing w:val="8"/>
            <w:sz w:val="24"/>
            <w:szCs w:val="24"/>
            <w:lang w:eastAsia="en-GB"/>
          </w:rPr>
          <w:t>Download Listing Data</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BE3189">
          <w:rPr>
            <w:rFonts w:ascii="inherit" w:eastAsia="Times New Roman" w:hAnsi="inherit" w:cs="Arial"/>
            <w:color w:val="3174A4"/>
            <w:spacing w:val="8"/>
            <w:sz w:val="24"/>
            <w:szCs w:val="24"/>
            <w:lang w:eastAsia="en-GB"/>
          </w:rPr>
          <w:t>Non-Listed Sites</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BE3189">
          <w:rPr>
            <w:rFonts w:ascii="inherit" w:eastAsia="Times New Roman" w:hAnsi="inherit" w:cs="Arial"/>
            <w:color w:val="3174A4"/>
            <w:spacing w:val="8"/>
            <w:sz w:val="24"/>
            <w:szCs w:val="24"/>
            <w:lang w:eastAsia="en-GB"/>
          </w:rPr>
          <w:t>About The List</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BE3189">
          <w:rPr>
            <w:rFonts w:ascii="inherit" w:eastAsia="Times New Roman" w:hAnsi="inherit" w:cs="Arial"/>
            <w:color w:val="3174A4"/>
            <w:spacing w:val="8"/>
            <w:sz w:val="24"/>
            <w:szCs w:val="24"/>
            <w:lang w:eastAsia="en-GB"/>
          </w:rPr>
          <w:t>Enrich the List</w:t>
        </w:r>
      </w:hyperlink>
    </w:p>
    <w:p w:rsidR="00BE3189" w:rsidRPr="00BE3189" w:rsidRDefault="00BE3189" w:rsidP="00BE3189">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BE3189">
          <w:rPr>
            <w:rFonts w:ascii="inherit" w:eastAsia="Times New Roman" w:hAnsi="inherit" w:cs="Arial"/>
            <w:color w:val="3174A4"/>
            <w:spacing w:val="8"/>
            <w:sz w:val="24"/>
            <w:szCs w:val="24"/>
            <w:lang w:eastAsia="en-GB"/>
          </w:rPr>
          <w:t>Understanding List Entries</w:t>
        </w:r>
      </w:hyperlink>
    </w:p>
    <w:p w:rsidR="00BE3189" w:rsidRPr="00BE3189" w:rsidRDefault="00BE3189" w:rsidP="00BE3189">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BE3189">
        <w:rPr>
          <w:rFonts w:ascii="inherit" w:eastAsia="Times New Roman" w:hAnsi="inherit" w:cs="Arial"/>
          <w:b/>
          <w:bCs/>
          <w:color w:val="333333"/>
          <w:spacing w:val="8"/>
          <w:kern w:val="36"/>
          <w:sz w:val="48"/>
          <w:szCs w:val="48"/>
          <w:lang w:eastAsia="en-GB"/>
        </w:rPr>
        <w:pict/>
      </w:r>
      <w:r w:rsidRPr="00BE3189">
        <w:rPr>
          <w:rFonts w:ascii="Source Sans Pro" w:eastAsia="Times New Roman" w:hAnsi="Source Sans Pro" w:cs="Arial"/>
          <w:b/>
          <w:bCs/>
          <w:color w:val="555555"/>
          <w:kern w:val="36"/>
          <w:sz w:val="48"/>
          <w:szCs w:val="48"/>
          <w:lang w:eastAsia="en-GB"/>
        </w:rPr>
        <w:t>BULL AND GATE PUBLIC HOUSE</w:t>
      </w:r>
    </w:p>
    <w:p w:rsidR="00BE3189" w:rsidRPr="00BE3189" w:rsidRDefault="00BE3189" w:rsidP="00BE318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E3189">
        <w:rPr>
          <w:rFonts w:ascii="Source Sans Pro" w:eastAsia="Times New Roman" w:hAnsi="Source Sans Pro" w:cs="Arial"/>
          <w:b/>
          <w:bCs/>
          <w:color w:val="333333"/>
          <w:spacing w:val="8"/>
          <w:sz w:val="36"/>
          <w:szCs w:val="36"/>
          <w:lang w:eastAsia="en-GB"/>
        </w:rPr>
        <w:t>List Entry Summary</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This building </w:t>
      </w:r>
      <w:proofErr w:type="gramStart"/>
      <w:r w:rsidRPr="00BE3189">
        <w:rPr>
          <w:rFonts w:ascii="Source Sans Pro" w:eastAsia="Times New Roman" w:hAnsi="Source Sans Pro" w:cs="Arial"/>
          <w:color w:val="333333"/>
          <w:spacing w:val="8"/>
          <w:sz w:val="24"/>
          <w:szCs w:val="24"/>
          <w:lang w:eastAsia="en-GB"/>
        </w:rPr>
        <w:t>is listed</w:t>
      </w:r>
      <w:proofErr w:type="gramEnd"/>
      <w:r w:rsidRPr="00BE3189">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Name: BULL AND GATE PUBLIC HOUSE</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List entry Number: 1391501</w:t>
      </w:r>
    </w:p>
    <w:p w:rsidR="00BE3189" w:rsidRPr="00BE3189" w:rsidRDefault="00BE3189" w:rsidP="00BE318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E3189">
        <w:rPr>
          <w:rFonts w:ascii="Source Sans Pro" w:eastAsia="Times New Roman" w:hAnsi="Source Sans Pro" w:cs="Arial"/>
          <w:b/>
          <w:bCs/>
          <w:color w:val="333333"/>
          <w:spacing w:val="8"/>
          <w:sz w:val="36"/>
          <w:szCs w:val="36"/>
          <w:lang w:eastAsia="en-GB"/>
        </w:rPr>
        <w:t>Location</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BULL AND GATE PUBLIC HOUSE, 389, KENTISH TOWN ROAD</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County: Greater London Authority</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District: Camden</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District Type: London Borough</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Parish: </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National Park: Not applicable to this List entry.</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Grade: II</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Date first </w:t>
      </w:r>
      <w:proofErr w:type="gramStart"/>
      <w:r w:rsidRPr="00BE3189">
        <w:rPr>
          <w:rFonts w:ascii="Source Sans Pro" w:eastAsia="Times New Roman" w:hAnsi="Source Sans Pro" w:cs="Arial"/>
          <w:color w:val="333333"/>
          <w:spacing w:val="8"/>
          <w:sz w:val="24"/>
          <w:szCs w:val="24"/>
          <w:lang w:eastAsia="en-GB"/>
        </w:rPr>
        <w:t>listed:</w:t>
      </w:r>
      <w:proofErr w:type="gramEnd"/>
      <w:r w:rsidRPr="00BE3189">
        <w:rPr>
          <w:rFonts w:ascii="Source Sans Pro" w:eastAsia="Times New Roman" w:hAnsi="Source Sans Pro" w:cs="Arial"/>
          <w:color w:val="333333"/>
          <w:spacing w:val="8"/>
          <w:sz w:val="24"/>
          <w:szCs w:val="24"/>
          <w:lang w:eastAsia="en-GB"/>
        </w:rPr>
        <w:t xml:space="preserve"> 23-Aug-2005</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Date of most recent amendment: Not applicable to this List entry.</w:t>
      </w:r>
    </w:p>
    <w:p w:rsidR="00BE3189" w:rsidRPr="00BE3189" w:rsidRDefault="00BE3189" w:rsidP="00BE318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E3189">
        <w:rPr>
          <w:rFonts w:ascii="Source Sans Pro" w:eastAsia="Times New Roman" w:hAnsi="Source Sans Pro" w:cs="Arial"/>
          <w:b/>
          <w:bCs/>
          <w:color w:val="333333"/>
          <w:spacing w:val="8"/>
          <w:sz w:val="36"/>
          <w:szCs w:val="36"/>
          <w:lang w:eastAsia="en-GB"/>
        </w:rPr>
        <w:t>Legacy System Information</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The contents of this record </w:t>
      </w:r>
      <w:proofErr w:type="gramStart"/>
      <w:r w:rsidRPr="00BE3189">
        <w:rPr>
          <w:rFonts w:ascii="Source Sans Pro" w:eastAsia="Times New Roman" w:hAnsi="Source Sans Pro" w:cs="Arial"/>
          <w:color w:val="333333"/>
          <w:spacing w:val="8"/>
          <w:sz w:val="24"/>
          <w:szCs w:val="24"/>
          <w:lang w:eastAsia="en-GB"/>
        </w:rPr>
        <w:t>have been generated</w:t>
      </w:r>
      <w:proofErr w:type="gramEnd"/>
      <w:r w:rsidRPr="00BE3189">
        <w:rPr>
          <w:rFonts w:ascii="Source Sans Pro" w:eastAsia="Times New Roman" w:hAnsi="Source Sans Pro" w:cs="Arial"/>
          <w:color w:val="333333"/>
          <w:spacing w:val="8"/>
          <w:sz w:val="24"/>
          <w:szCs w:val="24"/>
          <w:lang w:eastAsia="en-GB"/>
        </w:rPr>
        <w:t xml:space="preserve"> from a legacy data system.</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Legacy System: LBS</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lastRenderedPageBreak/>
        <w:t>UID: 493632</w:t>
      </w:r>
    </w:p>
    <w:p w:rsidR="00BE3189" w:rsidRPr="00BE3189" w:rsidRDefault="00BE3189" w:rsidP="00BE318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E3189">
        <w:rPr>
          <w:rFonts w:ascii="Source Sans Pro" w:eastAsia="Times New Roman" w:hAnsi="Source Sans Pro" w:cs="Arial"/>
          <w:b/>
          <w:bCs/>
          <w:color w:val="333333"/>
          <w:spacing w:val="8"/>
          <w:sz w:val="36"/>
          <w:szCs w:val="36"/>
          <w:lang w:eastAsia="en-GB"/>
        </w:rPr>
        <w:t>Asset Groupings</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BE3189">
        <w:rPr>
          <w:rFonts w:ascii="Source Sans Pro" w:eastAsia="Times New Roman" w:hAnsi="Source Sans Pro" w:cs="Arial"/>
          <w:color w:val="333333"/>
          <w:spacing w:val="8"/>
          <w:sz w:val="24"/>
          <w:szCs w:val="24"/>
          <w:lang w:eastAsia="en-GB"/>
        </w:rPr>
        <w:t>are added</w:t>
      </w:r>
      <w:proofErr w:type="gramEnd"/>
      <w:r w:rsidRPr="00BE3189">
        <w:rPr>
          <w:rFonts w:ascii="Source Sans Pro" w:eastAsia="Times New Roman" w:hAnsi="Source Sans Pro" w:cs="Arial"/>
          <w:color w:val="333333"/>
          <w:spacing w:val="8"/>
          <w:sz w:val="24"/>
          <w:szCs w:val="24"/>
          <w:lang w:eastAsia="en-GB"/>
        </w:rPr>
        <w:t xml:space="preserve"> later for information.</w:t>
      </w:r>
    </w:p>
    <w:p w:rsidR="00BE3189" w:rsidRPr="00BE3189" w:rsidRDefault="00BE3189" w:rsidP="00BE3189">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E3189">
        <w:rPr>
          <w:rFonts w:ascii="Source Sans Pro" w:eastAsia="Times New Roman" w:hAnsi="Source Sans Pro" w:cs="Arial"/>
          <w:b/>
          <w:bCs/>
          <w:color w:val="333333"/>
          <w:spacing w:val="8"/>
          <w:sz w:val="36"/>
          <w:szCs w:val="36"/>
          <w:lang w:eastAsia="en-GB"/>
        </w:rPr>
        <w:t>List entry Description</w:t>
      </w:r>
    </w:p>
    <w:p w:rsidR="00BE3189" w:rsidRPr="00BE3189" w:rsidRDefault="00BE3189" w:rsidP="00BE318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E3189">
        <w:rPr>
          <w:rFonts w:ascii="Source Sans Pro" w:eastAsia="Times New Roman" w:hAnsi="Source Sans Pro" w:cs="Arial"/>
          <w:b/>
          <w:bCs/>
          <w:color w:val="333333"/>
          <w:spacing w:val="8"/>
          <w:sz w:val="27"/>
          <w:szCs w:val="27"/>
          <w:lang w:eastAsia="en-GB"/>
        </w:rPr>
        <w:t>Summary of Building</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Legacy Record - This information may be included in the List Entry Details.</w:t>
      </w:r>
    </w:p>
    <w:p w:rsidR="00BE3189" w:rsidRPr="00BE3189" w:rsidRDefault="00BE3189" w:rsidP="00BE318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E3189">
        <w:rPr>
          <w:rFonts w:ascii="Source Sans Pro" w:eastAsia="Times New Roman" w:hAnsi="Source Sans Pro" w:cs="Arial"/>
          <w:b/>
          <w:bCs/>
          <w:color w:val="333333"/>
          <w:spacing w:val="8"/>
          <w:sz w:val="27"/>
          <w:szCs w:val="27"/>
          <w:lang w:eastAsia="en-GB"/>
        </w:rPr>
        <w:t>Reasons for Designation</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Legacy Record - This information may be included in the List Entry Details.</w:t>
      </w:r>
    </w:p>
    <w:p w:rsidR="00BE3189" w:rsidRPr="00BE3189" w:rsidRDefault="00BE3189" w:rsidP="00BE318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E3189">
        <w:rPr>
          <w:rFonts w:ascii="Source Sans Pro" w:eastAsia="Times New Roman" w:hAnsi="Source Sans Pro" w:cs="Arial"/>
          <w:b/>
          <w:bCs/>
          <w:color w:val="333333"/>
          <w:spacing w:val="8"/>
          <w:sz w:val="27"/>
          <w:szCs w:val="27"/>
          <w:lang w:eastAsia="en-GB"/>
        </w:rPr>
        <w:t>History</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Legacy Record - This information may be included in the List Entry Details.</w:t>
      </w:r>
    </w:p>
    <w:p w:rsidR="00BE3189" w:rsidRPr="00BE3189" w:rsidRDefault="00BE3189" w:rsidP="00BE318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E3189">
        <w:rPr>
          <w:rFonts w:ascii="Source Sans Pro" w:eastAsia="Times New Roman" w:hAnsi="Source Sans Pro" w:cs="Arial"/>
          <w:b/>
          <w:bCs/>
          <w:color w:val="333333"/>
          <w:spacing w:val="8"/>
          <w:sz w:val="27"/>
          <w:szCs w:val="27"/>
          <w:lang w:eastAsia="en-GB"/>
        </w:rPr>
        <w:t>Details</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798-1/0/10325 KENTISH TOWN ROAD 23-AUG-05 Kentish Town 389 Bull and Gate Public House </w:t>
      </w:r>
      <w:r w:rsidRPr="00BE3189">
        <w:rPr>
          <w:rFonts w:ascii="Source Sans Pro" w:eastAsia="Times New Roman" w:hAnsi="Source Sans Pro" w:cs="Arial"/>
          <w:color w:val="333333"/>
          <w:spacing w:val="8"/>
          <w:sz w:val="24"/>
          <w:szCs w:val="24"/>
          <w:lang w:eastAsia="en-GB"/>
        </w:rPr>
        <w:br/>
      </w:r>
      <w:r w:rsidRPr="00BE3189">
        <w:rPr>
          <w:rFonts w:ascii="Source Sans Pro" w:eastAsia="Times New Roman" w:hAnsi="Source Sans Pro" w:cs="Arial"/>
          <w:color w:val="333333"/>
          <w:spacing w:val="8"/>
          <w:sz w:val="24"/>
          <w:szCs w:val="24"/>
          <w:lang w:eastAsia="en-GB"/>
        </w:rPr>
        <w:br/>
        <w:t xml:space="preserve">II </w:t>
      </w:r>
      <w:r w:rsidRPr="00BE3189">
        <w:rPr>
          <w:rFonts w:ascii="Source Sans Pro" w:eastAsia="Times New Roman" w:hAnsi="Source Sans Pro" w:cs="Arial"/>
          <w:color w:val="333333"/>
          <w:spacing w:val="8"/>
          <w:sz w:val="24"/>
          <w:szCs w:val="24"/>
          <w:lang w:eastAsia="en-GB"/>
        </w:rPr>
        <w:br/>
      </w:r>
      <w:r w:rsidRPr="00BE3189">
        <w:rPr>
          <w:rFonts w:ascii="Source Sans Pro" w:eastAsia="Times New Roman" w:hAnsi="Source Sans Pro" w:cs="Arial"/>
          <w:color w:val="333333"/>
          <w:spacing w:val="8"/>
          <w:sz w:val="24"/>
          <w:szCs w:val="24"/>
          <w:lang w:eastAsia="en-GB"/>
        </w:rPr>
        <w:br/>
        <w:t xml:space="preserve">Pub. Dated 1871 with minor later alterations. Architect unknown. Red brick with rendered dressings. EXTERIOR: Advanced ground floor houses the public rooms and main entrances with a curved return to the north where second door, large windows with decorative transoms have been replaced, and a pair of wide arches over the 2 main openings, that to the left with some later infill (formerly a shop here). All of this </w:t>
      </w:r>
      <w:proofErr w:type="gramStart"/>
      <w:r w:rsidRPr="00BE3189">
        <w:rPr>
          <w:rFonts w:ascii="Source Sans Pro" w:eastAsia="Times New Roman" w:hAnsi="Source Sans Pro" w:cs="Arial"/>
          <w:color w:val="333333"/>
          <w:spacing w:val="8"/>
          <w:sz w:val="24"/>
          <w:szCs w:val="24"/>
          <w:lang w:eastAsia="en-GB"/>
        </w:rPr>
        <w:t>is richly detailed</w:t>
      </w:r>
      <w:proofErr w:type="gramEnd"/>
      <w:r w:rsidRPr="00BE3189">
        <w:rPr>
          <w:rFonts w:ascii="Source Sans Pro" w:eastAsia="Times New Roman" w:hAnsi="Source Sans Pro" w:cs="Arial"/>
          <w:color w:val="333333"/>
          <w:spacing w:val="8"/>
          <w:sz w:val="24"/>
          <w:szCs w:val="24"/>
          <w:lang w:eastAsia="en-GB"/>
        </w:rPr>
        <w:t xml:space="preserve">, including heads and leaves in the ionic capitals over the marble pilasters, the name of the pub spelled out prominently in the frieze and an eponymous bull and gate relief above the main entrance. Behind this are 2 further storeys of the building, of red brick with rendered detailing to rusticated pilasters and frieze, of 5 window bays with a central elongated Palladian style window under a half-moon shape plaque announcing 'Bull &amp; Gate 1871'. The first floor windows have semi-circular shells over each one, and the brick </w:t>
      </w:r>
      <w:proofErr w:type="gramStart"/>
      <w:r w:rsidRPr="00BE3189">
        <w:rPr>
          <w:rFonts w:ascii="Source Sans Pro" w:eastAsia="Times New Roman" w:hAnsi="Source Sans Pro" w:cs="Arial"/>
          <w:color w:val="333333"/>
          <w:spacing w:val="8"/>
          <w:sz w:val="24"/>
          <w:szCs w:val="24"/>
          <w:lang w:eastAsia="en-GB"/>
        </w:rPr>
        <w:t>is curved</w:t>
      </w:r>
      <w:proofErr w:type="gramEnd"/>
      <w:r w:rsidRPr="00BE3189">
        <w:rPr>
          <w:rFonts w:ascii="Source Sans Pro" w:eastAsia="Times New Roman" w:hAnsi="Source Sans Pro" w:cs="Arial"/>
          <w:color w:val="333333"/>
          <w:spacing w:val="8"/>
          <w:sz w:val="24"/>
          <w:szCs w:val="24"/>
          <w:lang w:eastAsia="en-GB"/>
        </w:rPr>
        <w:t xml:space="preserve"> at both corners. Plaque to north side with </w:t>
      </w:r>
      <w:proofErr w:type="spellStart"/>
      <w:r w:rsidRPr="00BE3189">
        <w:rPr>
          <w:rFonts w:ascii="Source Sans Pro" w:eastAsia="Times New Roman" w:hAnsi="Source Sans Pro" w:cs="Arial"/>
          <w:color w:val="333333"/>
          <w:spacing w:val="8"/>
          <w:sz w:val="24"/>
          <w:szCs w:val="24"/>
          <w:lang w:eastAsia="en-GB"/>
        </w:rPr>
        <w:t>date</w:t>
      </w:r>
      <w:proofErr w:type="gramStart"/>
      <w:r w:rsidRPr="00BE3189">
        <w:rPr>
          <w:rFonts w:ascii="Source Sans Pro" w:eastAsia="Times New Roman" w:hAnsi="Source Sans Pro" w:cs="Arial"/>
          <w:color w:val="333333"/>
          <w:spacing w:val="8"/>
          <w:sz w:val="24"/>
          <w:szCs w:val="24"/>
          <w:lang w:eastAsia="en-GB"/>
        </w:rPr>
        <w:t>,architect</w:t>
      </w:r>
      <w:proofErr w:type="spellEnd"/>
      <w:proofErr w:type="gramEnd"/>
      <w:r w:rsidRPr="00BE3189">
        <w:rPr>
          <w:rFonts w:ascii="Source Sans Pro" w:eastAsia="Times New Roman" w:hAnsi="Source Sans Pro" w:cs="Arial"/>
          <w:color w:val="333333"/>
          <w:spacing w:val="8"/>
          <w:sz w:val="24"/>
          <w:szCs w:val="24"/>
          <w:lang w:eastAsia="en-GB"/>
        </w:rPr>
        <w:t xml:space="preserve"> and builder names is heavily painted. Side and rear elevations much plainer and more altered, including inserted C20 windows to rear. INTERIOR: Much of the original pub interior survives, such as the bar counter with pilasters and </w:t>
      </w:r>
      <w:proofErr w:type="spellStart"/>
      <w:r w:rsidRPr="00BE3189">
        <w:rPr>
          <w:rFonts w:ascii="Source Sans Pro" w:eastAsia="Times New Roman" w:hAnsi="Source Sans Pro" w:cs="Arial"/>
          <w:color w:val="333333"/>
          <w:spacing w:val="8"/>
          <w:sz w:val="24"/>
          <w:szCs w:val="24"/>
          <w:lang w:eastAsia="en-GB"/>
        </w:rPr>
        <w:t>cornelled</w:t>
      </w:r>
      <w:proofErr w:type="spellEnd"/>
      <w:r w:rsidRPr="00BE3189">
        <w:rPr>
          <w:rFonts w:ascii="Source Sans Pro" w:eastAsia="Times New Roman" w:hAnsi="Source Sans Pro" w:cs="Arial"/>
          <w:color w:val="333333"/>
          <w:spacing w:val="8"/>
          <w:sz w:val="24"/>
          <w:szCs w:val="24"/>
          <w:lang w:eastAsia="en-GB"/>
        </w:rPr>
        <w:t xml:space="preserve"> brackets, and the back bar with decorative glass, and cast-iron fluted columns with ornate composite capitals. The original plan form is also mainly readable, with the front public rooms divided by partition with Neo-Classical dressed arch, and a former billiard room to the rear. Also of interest is a </w:t>
      </w:r>
      <w:proofErr w:type="spellStart"/>
      <w:r w:rsidRPr="00BE3189">
        <w:rPr>
          <w:rFonts w:ascii="Source Sans Pro" w:eastAsia="Times New Roman" w:hAnsi="Source Sans Pro" w:cs="Arial"/>
          <w:color w:val="333333"/>
          <w:spacing w:val="8"/>
          <w:sz w:val="24"/>
          <w:szCs w:val="24"/>
          <w:lang w:eastAsia="en-GB"/>
        </w:rPr>
        <w:t>strapwork</w:t>
      </w:r>
      <w:proofErr w:type="spellEnd"/>
      <w:r w:rsidRPr="00BE3189">
        <w:rPr>
          <w:rFonts w:ascii="Source Sans Pro" w:eastAsia="Times New Roman" w:hAnsi="Source Sans Pro" w:cs="Arial"/>
          <w:color w:val="333333"/>
          <w:spacing w:val="8"/>
          <w:sz w:val="24"/>
          <w:szCs w:val="24"/>
          <w:lang w:eastAsia="en-GB"/>
        </w:rPr>
        <w:t xml:space="preserve"> embossed paper ceiling, wide arches with fluted pilasters, and Neo-Classical detailing around </w:t>
      </w:r>
      <w:r w:rsidRPr="00BE3189">
        <w:rPr>
          <w:rFonts w:ascii="Source Sans Pro" w:eastAsia="Times New Roman" w:hAnsi="Source Sans Pro" w:cs="Arial"/>
          <w:color w:val="333333"/>
          <w:spacing w:val="8"/>
          <w:sz w:val="24"/>
          <w:szCs w:val="24"/>
          <w:lang w:eastAsia="en-GB"/>
        </w:rPr>
        <w:lastRenderedPageBreak/>
        <w:t xml:space="preserve">the arch (that to the rear alternating small medallions of bulls' heads with the vases), </w:t>
      </w:r>
      <w:proofErr w:type="spellStart"/>
      <w:r w:rsidRPr="00BE3189">
        <w:rPr>
          <w:rFonts w:ascii="Source Sans Pro" w:eastAsia="Times New Roman" w:hAnsi="Source Sans Pro" w:cs="Arial"/>
          <w:color w:val="333333"/>
          <w:spacing w:val="8"/>
          <w:sz w:val="24"/>
          <w:szCs w:val="24"/>
          <w:lang w:eastAsia="en-GB"/>
        </w:rPr>
        <w:t>pedimented</w:t>
      </w:r>
      <w:proofErr w:type="spellEnd"/>
      <w:r w:rsidRPr="00BE3189">
        <w:rPr>
          <w:rFonts w:ascii="Source Sans Pro" w:eastAsia="Times New Roman" w:hAnsi="Source Sans Pro" w:cs="Arial"/>
          <w:color w:val="333333"/>
          <w:spacing w:val="8"/>
          <w:sz w:val="24"/>
          <w:szCs w:val="24"/>
          <w:lang w:eastAsia="en-GB"/>
        </w:rPr>
        <w:t xml:space="preserve"> </w:t>
      </w:r>
      <w:proofErr w:type="spellStart"/>
      <w:r w:rsidRPr="00BE3189">
        <w:rPr>
          <w:rFonts w:ascii="Source Sans Pro" w:eastAsia="Times New Roman" w:hAnsi="Source Sans Pro" w:cs="Arial"/>
          <w:color w:val="333333"/>
          <w:spacing w:val="8"/>
          <w:sz w:val="24"/>
          <w:szCs w:val="24"/>
          <w:lang w:eastAsia="en-GB"/>
        </w:rPr>
        <w:t>doorcases</w:t>
      </w:r>
      <w:proofErr w:type="spellEnd"/>
      <w:r w:rsidRPr="00BE3189">
        <w:rPr>
          <w:rFonts w:ascii="Source Sans Pro" w:eastAsia="Times New Roman" w:hAnsi="Source Sans Pro" w:cs="Arial"/>
          <w:color w:val="333333"/>
          <w:spacing w:val="8"/>
          <w:sz w:val="24"/>
          <w:szCs w:val="24"/>
          <w:lang w:eastAsia="en-GB"/>
        </w:rPr>
        <w:t xml:space="preserve"> and hardwood vestibule, fruity grape detailing throughout, large skylight to rear and fireplace in front bar. To rear wall of main bar, a pair of wide arches, that to north with later bar extension now projecting from </w:t>
      </w:r>
      <w:proofErr w:type="gramStart"/>
      <w:r w:rsidRPr="00BE3189">
        <w:rPr>
          <w:rFonts w:ascii="Source Sans Pro" w:eastAsia="Times New Roman" w:hAnsi="Source Sans Pro" w:cs="Arial"/>
          <w:color w:val="333333"/>
          <w:spacing w:val="8"/>
          <w:sz w:val="24"/>
          <w:szCs w:val="24"/>
          <w:lang w:eastAsia="en-GB"/>
        </w:rPr>
        <w:t>it, that</w:t>
      </w:r>
      <w:proofErr w:type="gramEnd"/>
      <w:r w:rsidRPr="00BE3189">
        <w:rPr>
          <w:rFonts w:ascii="Source Sans Pro" w:eastAsia="Times New Roman" w:hAnsi="Source Sans Pro" w:cs="Arial"/>
          <w:color w:val="333333"/>
          <w:spacing w:val="8"/>
          <w:sz w:val="24"/>
          <w:szCs w:val="24"/>
          <w:lang w:eastAsia="en-GB"/>
        </w:rPr>
        <w:t xml:space="preserve"> to south with further </w:t>
      </w:r>
      <w:proofErr w:type="spellStart"/>
      <w:r w:rsidRPr="00BE3189">
        <w:rPr>
          <w:rFonts w:ascii="Source Sans Pro" w:eastAsia="Times New Roman" w:hAnsi="Source Sans Pro" w:cs="Arial"/>
          <w:color w:val="333333"/>
          <w:spacing w:val="8"/>
          <w:sz w:val="24"/>
          <w:szCs w:val="24"/>
          <w:lang w:eastAsia="en-GB"/>
        </w:rPr>
        <w:t>pedimented</w:t>
      </w:r>
      <w:proofErr w:type="spellEnd"/>
      <w:r w:rsidRPr="00BE3189">
        <w:rPr>
          <w:rFonts w:ascii="Source Sans Pro" w:eastAsia="Times New Roman" w:hAnsi="Source Sans Pro" w:cs="Arial"/>
          <w:color w:val="333333"/>
          <w:spacing w:val="8"/>
          <w:sz w:val="24"/>
          <w:szCs w:val="24"/>
          <w:lang w:eastAsia="en-GB"/>
        </w:rPr>
        <w:t xml:space="preserve"> double door into rear now used as a music venue, which has fewer features of interest. HISTORY: The Bull and Gate was rebuilt in 1871 on the site of </w:t>
      </w:r>
      <w:proofErr w:type="gramStart"/>
      <w:r w:rsidRPr="00BE3189">
        <w:rPr>
          <w:rFonts w:ascii="Source Sans Pro" w:eastAsia="Times New Roman" w:hAnsi="Source Sans Pro" w:cs="Arial"/>
          <w:color w:val="333333"/>
          <w:spacing w:val="8"/>
          <w:sz w:val="24"/>
          <w:szCs w:val="24"/>
          <w:lang w:eastAsia="en-GB"/>
        </w:rPr>
        <w:t>an</w:t>
      </w:r>
      <w:proofErr w:type="gramEnd"/>
      <w:r w:rsidRPr="00BE3189">
        <w:rPr>
          <w:rFonts w:ascii="Source Sans Pro" w:eastAsia="Times New Roman" w:hAnsi="Source Sans Pro" w:cs="Arial"/>
          <w:color w:val="333333"/>
          <w:spacing w:val="8"/>
          <w:sz w:val="24"/>
          <w:szCs w:val="24"/>
          <w:lang w:eastAsia="en-GB"/>
        </w:rPr>
        <w:t xml:space="preserve"> C18 pub, when it was apparently known as the 'Boulogne Gate' at this important 'pick-up-and-set-down' point for travellers in and out of London via the north. A 1904 photograph shows a show in the end bay, and a slightly different window and door arrangement, as well as </w:t>
      </w:r>
      <w:proofErr w:type="spellStart"/>
      <w:proofErr w:type="gramStart"/>
      <w:r w:rsidRPr="00BE3189">
        <w:rPr>
          <w:rFonts w:ascii="Source Sans Pro" w:eastAsia="Times New Roman" w:hAnsi="Source Sans Pro" w:cs="Arial"/>
          <w:color w:val="333333"/>
          <w:spacing w:val="8"/>
          <w:sz w:val="24"/>
          <w:szCs w:val="24"/>
          <w:lang w:eastAsia="en-GB"/>
        </w:rPr>
        <w:t>a</w:t>
      </w:r>
      <w:proofErr w:type="spellEnd"/>
      <w:proofErr w:type="gramEnd"/>
      <w:r w:rsidRPr="00BE3189">
        <w:rPr>
          <w:rFonts w:ascii="Source Sans Pro" w:eastAsia="Times New Roman" w:hAnsi="Source Sans Pro" w:cs="Arial"/>
          <w:color w:val="333333"/>
          <w:spacing w:val="8"/>
          <w:sz w:val="24"/>
          <w:szCs w:val="24"/>
          <w:lang w:eastAsia="en-GB"/>
        </w:rPr>
        <w:t xml:space="preserve"> openwork parapet along the front range. SOURCES: The Fields Beneath, Gillian Tindall; Kentish Town Past, John Richardson; Buildings of England London 4: North. </w:t>
      </w:r>
      <w:r w:rsidRPr="00BE3189">
        <w:rPr>
          <w:rFonts w:ascii="Source Sans Pro" w:eastAsia="Times New Roman" w:hAnsi="Source Sans Pro" w:cs="Arial"/>
          <w:color w:val="333333"/>
          <w:spacing w:val="8"/>
          <w:sz w:val="24"/>
          <w:szCs w:val="24"/>
          <w:lang w:eastAsia="en-GB"/>
        </w:rPr>
        <w:br/>
      </w:r>
      <w:r w:rsidRPr="00BE3189">
        <w:rPr>
          <w:rFonts w:ascii="Source Sans Pro" w:eastAsia="Times New Roman" w:hAnsi="Source Sans Pro" w:cs="Arial"/>
          <w:color w:val="333333"/>
          <w:spacing w:val="8"/>
          <w:sz w:val="24"/>
          <w:szCs w:val="24"/>
          <w:lang w:eastAsia="en-GB"/>
        </w:rPr>
        <w:br/>
        <w:t xml:space="preserve">A fine Victorian pub in the Gin Palace tradition with exuberant internal and external detailing (including a bull and gate illustrating the historic name) and a well surviving quality pub interior, that furthermore has group value, particularly with the Assembly Rooms pub (q.v.) at the same historic junction. </w:t>
      </w:r>
    </w:p>
    <w:p w:rsidR="00BE3189" w:rsidRPr="00BE3189" w:rsidRDefault="00BE3189" w:rsidP="00BE318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E3189">
        <w:rPr>
          <w:rFonts w:ascii="Source Sans Pro" w:eastAsia="Times New Roman" w:hAnsi="Source Sans Pro" w:cs="Arial"/>
          <w:b/>
          <w:bCs/>
          <w:color w:val="333333"/>
          <w:spacing w:val="8"/>
          <w:sz w:val="27"/>
          <w:szCs w:val="27"/>
          <w:lang w:eastAsia="en-GB"/>
        </w:rPr>
        <w:t>Selected Sources</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555555"/>
          <w:spacing w:val="8"/>
          <w:sz w:val="24"/>
          <w:szCs w:val="24"/>
          <w:lang w:eastAsia="en-GB"/>
        </w:rPr>
        <w:t>Books and journals</w:t>
      </w:r>
      <w:r w:rsidRPr="00BE3189">
        <w:rPr>
          <w:rFonts w:ascii="Source Sans Pro" w:eastAsia="Times New Roman" w:hAnsi="Source Sans Pro" w:cs="Arial"/>
          <w:color w:val="333333"/>
          <w:spacing w:val="8"/>
          <w:sz w:val="24"/>
          <w:szCs w:val="24"/>
          <w:lang w:eastAsia="en-GB"/>
        </w:rPr>
        <w:br/>
        <w:t>Cherry, B, Pevsner, N, The Buildings of England: London 4, North, (1998 revised 2001</w:t>
      </w:r>
      <w:proofErr w:type="gramStart"/>
      <w:r w:rsidRPr="00BE3189">
        <w:rPr>
          <w:rFonts w:ascii="Source Sans Pro" w:eastAsia="Times New Roman" w:hAnsi="Source Sans Pro" w:cs="Arial"/>
          <w:color w:val="333333"/>
          <w:spacing w:val="8"/>
          <w:sz w:val="24"/>
          <w:szCs w:val="24"/>
          <w:lang w:eastAsia="en-GB"/>
        </w:rPr>
        <w:t>)</w:t>
      </w:r>
      <w:proofErr w:type="gramEnd"/>
      <w:r w:rsidRPr="00BE3189">
        <w:rPr>
          <w:rFonts w:ascii="Source Sans Pro" w:eastAsia="Times New Roman" w:hAnsi="Source Sans Pro" w:cs="Arial"/>
          <w:color w:val="333333"/>
          <w:spacing w:val="8"/>
          <w:sz w:val="24"/>
          <w:szCs w:val="24"/>
          <w:lang w:eastAsia="en-GB"/>
        </w:rPr>
        <w:br/>
        <w:t>Richardson, J, Kentish Town Past</w:t>
      </w:r>
      <w:r w:rsidRPr="00BE3189">
        <w:rPr>
          <w:rFonts w:ascii="Source Sans Pro" w:eastAsia="Times New Roman" w:hAnsi="Source Sans Pro" w:cs="Arial"/>
          <w:color w:val="333333"/>
          <w:spacing w:val="8"/>
          <w:sz w:val="24"/>
          <w:szCs w:val="24"/>
          <w:lang w:eastAsia="en-GB"/>
        </w:rPr>
        <w:br/>
        <w:t>Tindall, G, The Fields Beneath</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National Grid Reference: TQ 28945 85288</w:t>
      </w:r>
    </w:p>
    <w:p w:rsidR="00BE3189" w:rsidRPr="00BE3189" w:rsidRDefault="00BE3189" w:rsidP="00BE3189">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E3189">
        <w:rPr>
          <w:rFonts w:ascii="Source Sans Pro" w:eastAsia="Times New Roman" w:hAnsi="Source Sans Pro" w:cs="Arial"/>
          <w:b/>
          <w:bCs/>
          <w:color w:val="333333"/>
          <w:spacing w:val="8"/>
          <w:sz w:val="27"/>
          <w:szCs w:val="27"/>
          <w:lang w:eastAsia="en-GB"/>
        </w:rPr>
        <w:t>Map</w:t>
      </w:r>
    </w:p>
    <w:p w:rsidR="00BE3189" w:rsidRPr="00BE3189" w:rsidRDefault="00BE3189" w:rsidP="00BE3189">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noProof/>
          <w:color w:val="333333"/>
          <w:spacing w:val="8"/>
          <w:sz w:val="24"/>
          <w:szCs w:val="24"/>
          <w:lang w:eastAsia="en-GB"/>
        </w:rPr>
        <w:lastRenderedPageBreak/>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BE3189">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BE3189">
        <w:rPr>
          <w:rFonts w:ascii="Source Sans Pro" w:eastAsia="Times New Roman" w:hAnsi="Source Sans Pro" w:cs="Arial"/>
          <w:color w:val="333333"/>
          <w:spacing w:val="8"/>
          <w:sz w:val="24"/>
          <w:szCs w:val="24"/>
          <w:lang w:eastAsia="en-GB"/>
        </w:rPr>
        <w:br/>
        <w:t xml:space="preserve">© British Crown and </w:t>
      </w:r>
      <w:proofErr w:type="spellStart"/>
      <w:r w:rsidRPr="00BE3189">
        <w:rPr>
          <w:rFonts w:ascii="Source Sans Pro" w:eastAsia="Times New Roman" w:hAnsi="Source Sans Pro" w:cs="Arial"/>
          <w:color w:val="333333"/>
          <w:spacing w:val="8"/>
          <w:sz w:val="24"/>
          <w:szCs w:val="24"/>
          <w:lang w:eastAsia="en-GB"/>
        </w:rPr>
        <w:t>SeaZone</w:t>
      </w:r>
      <w:proofErr w:type="spellEnd"/>
      <w:r w:rsidRPr="00BE3189">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BE3189">
        <w:rPr>
          <w:rFonts w:ascii="Source Sans Pro" w:eastAsia="Times New Roman" w:hAnsi="Source Sans Pro" w:cs="Arial"/>
          <w:color w:val="333333"/>
          <w:spacing w:val="8"/>
          <w:sz w:val="24"/>
          <w:szCs w:val="24"/>
          <w:lang w:eastAsia="en-GB"/>
        </w:rPr>
        <w:br/>
        <w:t xml:space="preserve">Use of this data is subject to </w:t>
      </w:r>
      <w:hyperlink r:id="rId93" w:tooltip="Website Terms and Conditions" w:history="1">
        <w:r w:rsidRPr="00BE3189">
          <w:rPr>
            <w:rFonts w:ascii="Source Sans Pro" w:eastAsia="Times New Roman" w:hAnsi="Source Sans Pro" w:cs="Arial"/>
            <w:color w:val="3174A4"/>
            <w:spacing w:val="8"/>
            <w:sz w:val="24"/>
            <w:szCs w:val="24"/>
            <w:lang w:eastAsia="en-GB"/>
          </w:rPr>
          <w:t>Terms and Conditions</w:t>
        </w:r>
      </w:hyperlink>
      <w:r w:rsidRPr="00BE3189">
        <w:rPr>
          <w:rFonts w:ascii="Source Sans Pro" w:eastAsia="Times New Roman" w:hAnsi="Source Sans Pro" w:cs="Arial"/>
          <w:color w:val="333333"/>
          <w:spacing w:val="8"/>
          <w:sz w:val="24"/>
          <w:szCs w:val="24"/>
          <w:lang w:eastAsia="en-GB"/>
        </w:rPr>
        <w:t xml:space="preserve">. </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BE3189">
        <w:rPr>
          <w:rFonts w:ascii="Source Sans Pro" w:eastAsia="Times New Roman" w:hAnsi="Source Sans Pro" w:cs="Arial"/>
          <w:color w:val="333333"/>
          <w:spacing w:val="8"/>
          <w:sz w:val="24"/>
          <w:szCs w:val="24"/>
          <w:lang w:eastAsia="en-GB"/>
        </w:rPr>
        <w:t>full scale</w:t>
      </w:r>
      <w:proofErr w:type="gramEnd"/>
      <w:r w:rsidRPr="00BE3189">
        <w:rPr>
          <w:rFonts w:ascii="Source Sans Pro" w:eastAsia="Times New Roman" w:hAnsi="Source Sans Pro" w:cs="Arial"/>
          <w:color w:val="333333"/>
          <w:spacing w:val="8"/>
          <w:sz w:val="24"/>
          <w:szCs w:val="24"/>
          <w:lang w:eastAsia="en-GB"/>
        </w:rPr>
        <w:t xml:space="preserve"> map, please see the attached PDF - </w:t>
      </w:r>
      <w:hyperlink r:id="rId94" w:tgtFrame="_blank" w:history="1">
        <w:r w:rsidRPr="00BE3189">
          <w:rPr>
            <w:rFonts w:ascii="Source Sans Pro" w:eastAsia="Times New Roman" w:hAnsi="Source Sans Pro" w:cs="Arial"/>
            <w:color w:val="3174A4"/>
            <w:spacing w:val="8"/>
            <w:sz w:val="24"/>
            <w:szCs w:val="24"/>
            <w:lang w:eastAsia="en-GB"/>
          </w:rPr>
          <w:t>1391501 .pdf</w:t>
        </w:r>
      </w:hyperlink>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 xml:space="preserve">The PDF </w:t>
      </w:r>
      <w:proofErr w:type="gramStart"/>
      <w:r w:rsidRPr="00BE3189">
        <w:rPr>
          <w:rFonts w:ascii="Source Sans Pro" w:eastAsia="Times New Roman" w:hAnsi="Source Sans Pro" w:cs="Arial"/>
          <w:color w:val="333333"/>
          <w:spacing w:val="8"/>
          <w:sz w:val="24"/>
          <w:szCs w:val="24"/>
          <w:lang w:eastAsia="en-GB"/>
        </w:rPr>
        <w:t>will be generated</w:t>
      </w:r>
      <w:proofErr w:type="gramEnd"/>
      <w:r w:rsidRPr="00BE3189">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BE3189" w:rsidRPr="00BE3189" w:rsidRDefault="00BE3189" w:rsidP="00BE3189">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This copy shows the entry on 17-Oct-2017 at 11:15:42.</w:t>
      </w:r>
    </w:p>
    <w:p w:rsidR="00BE3189" w:rsidRPr="00BE3189" w:rsidRDefault="00BE3189" w:rsidP="00BE3189">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BE3189">
        <w:rPr>
          <w:rFonts w:ascii="Source Sans Pro" w:eastAsia="Times New Roman" w:hAnsi="Source Sans Pro" w:cs="Arial"/>
          <w:color w:val="333333"/>
          <w:spacing w:val="8"/>
          <w:sz w:val="24"/>
          <w:szCs w:val="24"/>
          <w:lang w:eastAsia="en-GB"/>
        </w:rPr>
        <w:t>End of official listing</w:t>
      </w:r>
    </w:p>
    <w:p w:rsidR="00004F72" w:rsidRDefault="00BE3189">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73F4B"/>
    <w:multiLevelType w:val="multilevel"/>
    <w:tmpl w:val="E79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B4EC2"/>
    <w:multiLevelType w:val="multilevel"/>
    <w:tmpl w:val="46BC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96815"/>
    <w:multiLevelType w:val="multilevel"/>
    <w:tmpl w:val="5CC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31A5B"/>
    <w:multiLevelType w:val="multilevel"/>
    <w:tmpl w:val="AEACA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89"/>
    <w:rsid w:val="0049264D"/>
    <w:rsid w:val="00BE3189"/>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D92E3-E4F5-459A-A472-CECEBFE0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3189"/>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BE31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E3189"/>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189"/>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BE31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E318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E3189"/>
    <w:rPr>
      <w:strike w:val="0"/>
      <w:dstrike w:val="0"/>
      <w:color w:val="3174A4"/>
      <w:u w:val="none"/>
      <w:effect w:val="none"/>
      <w:shd w:val="clear" w:color="auto" w:fill="auto"/>
    </w:rPr>
  </w:style>
  <w:style w:type="paragraph" w:customStyle="1" w:styleId="summary">
    <w:name w:val="summary"/>
    <w:basedOn w:val="Normal"/>
    <w:rsid w:val="00BE3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BE3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BE3189"/>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BE3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E318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E3189"/>
    <w:rPr>
      <w:rFonts w:ascii="Arial" w:eastAsia="Times New Roman" w:hAnsi="Arial" w:cs="Arial"/>
      <w:vanish/>
      <w:sz w:val="16"/>
      <w:szCs w:val="16"/>
      <w:lang w:eastAsia="en-GB"/>
    </w:rPr>
  </w:style>
  <w:style w:type="paragraph" w:customStyle="1" w:styleId="searchheader">
    <w:name w:val="searchheader"/>
    <w:basedOn w:val="Normal"/>
    <w:rsid w:val="00BE3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BE318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E318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0265">
      <w:bodyDiv w:val="1"/>
      <w:marLeft w:val="0"/>
      <w:marRight w:val="0"/>
      <w:marTop w:val="0"/>
      <w:marBottom w:val="0"/>
      <w:divBdr>
        <w:top w:val="none" w:sz="0" w:space="0" w:color="auto"/>
        <w:left w:val="none" w:sz="0" w:space="0" w:color="auto"/>
        <w:bottom w:val="none" w:sz="0" w:space="0" w:color="auto"/>
        <w:right w:val="none" w:sz="0" w:space="0" w:color="auto"/>
      </w:divBdr>
      <w:divsChild>
        <w:div w:id="1191146073">
          <w:marLeft w:val="0"/>
          <w:marRight w:val="0"/>
          <w:marTop w:val="0"/>
          <w:marBottom w:val="0"/>
          <w:divBdr>
            <w:top w:val="none" w:sz="0" w:space="0" w:color="auto"/>
            <w:left w:val="none" w:sz="0" w:space="0" w:color="auto"/>
            <w:bottom w:val="none" w:sz="0" w:space="0" w:color="auto"/>
            <w:right w:val="none" w:sz="0" w:space="0" w:color="auto"/>
          </w:divBdr>
        </w:div>
        <w:div w:id="426780282">
          <w:marLeft w:val="0"/>
          <w:marRight w:val="0"/>
          <w:marTop w:val="0"/>
          <w:marBottom w:val="0"/>
          <w:divBdr>
            <w:top w:val="none" w:sz="0" w:space="0" w:color="auto"/>
            <w:left w:val="none" w:sz="0" w:space="0" w:color="auto"/>
            <w:bottom w:val="none" w:sz="0" w:space="0" w:color="auto"/>
            <w:right w:val="none" w:sz="0" w:space="0" w:color="auto"/>
          </w:divBdr>
          <w:divsChild>
            <w:div w:id="1860389347">
              <w:marLeft w:val="0"/>
              <w:marRight w:val="0"/>
              <w:marTop w:val="0"/>
              <w:marBottom w:val="0"/>
              <w:divBdr>
                <w:top w:val="none" w:sz="0" w:space="0" w:color="auto"/>
                <w:left w:val="none" w:sz="0" w:space="0" w:color="auto"/>
                <w:bottom w:val="none" w:sz="0" w:space="0" w:color="auto"/>
                <w:right w:val="none" w:sz="0" w:space="0" w:color="auto"/>
              </w:divBdr>
            </w:div>
          </w:divsChild>
        </w:div>
        <w:div w:id="1797984457">
          <w:marLeft w:val="0"/>
          <w:marRight w:val="0"/>
          <w:marTop w:val="0"/>
          <w:marBottom w:val="0"/>
          <w:divBdr>
            <w:top w:val="none" w:sz="0" w:space="0" w:color="auto"/>
            <w:left w:val="none" w:sz="0" w:space="0" w:color="auto"/>
            <w:bottom w:val="none" w:sz="0" w:space="0" w:color="auto"/>
            <w:right w:val="none" w:sz="0" w:space="0" w:color="auto"/>
          </w:divBdr>
          <w:divsChild>
            <w:div w:id="1250892191">
              <w:marLeft w:val="0"/>
              <w:marRight w:val="0"/>
              <w:marTop w:val="0"/>
              <w:marBottom w:val="900"/>
              <w:divBdr>
                <w:top w:val="none" w:sz="0" w:space="0" w:color="auto"/>
                <w:left w:val="none" w:sz="0" w:space="0" w:color="auto"/>
                <w:bottom w:val="none" w:sz="0" w:space="0" w:color="auto"/>
                <w:right w:val="none" w:sz="0" w:space="0" w:color="auto"/>
              </w:divBdr>
              <w:divsChild>
                <w:div w:id="2035842710">
                  <w:marLeft w:val="0"/>
                  <w:marRight w:val="0"/>
                  <w:marTop w:val="0"/>
                  <w:marBottom w:val="0"/>
                  <w:divBdr>
                    <w:top w:val="none" w:sz="0" w:space="0" w:color="auto"/>
                    <w:left w:val="none" w:sz="0" w:space="0" w:color="auto"/>
                    <w:bottom w:val="none" w:sz="0" w:space="0" w:color="auto"/>
                    <w:right w:val="none" w:sz="0" w:space="0" w:color="auto"/>
                  </w:divBdr>
                </w:div>
                <w:div w:id="1628974593">
                  <w:marLeft w:val="0"/>
                  <w:marRight w:val="0"/>
                  <w:marTop w:val="0"/>
                  <w:marBottom w:val="0"/>
                  <w:divBdr>
                    <w:top w:val="none" w:sz="0" w:space="0" w:color="auto"/>
                    <w:left w:val="none" w:sz="0" w:space="0" w:color="auto"/>
                    <w:bottom w:val="none" w:sz="0" w:space="0" w:color="auto"/>
                    <w:right w:val="none" w:sz="0" w:space="0" w:color="auto"/>
                  </w:divBdr>
                </w:div>
                <w:div w:id="2144224384">
                  <w:marLeft w:val="0"/>
                  <w:marRight w:val="0"/>
                  <w:marTop w:val="0"/>
                  <w:marBottom w:val="0"/>
                  <w:divBdr>
                    <w:top w:val="none" w:sz="0" w:space="0" w:color="auto"/>
                    <w:left w:val="none" w:sz="0" w:space="0" w:color="auto"/>
                    <w:bottom w:val="none" w:sz="0" w:space="0" w:color="auto"/>
                    <w:right w:val="none" w:sz="0" w:space="0" w:color="auto"/>
                  </w:divBdr>
                </w:div>
                <w:div w:id="292058833">
                  <w:marLeft w:val="0"/>
                  <w:marRight w:val="0"/>
                  <w:marTop w:val="0"/>
                  <w:marBottom w:val="0"/>
                  <w:divBdr>
                    <w:top w:val="none" w:sz="0" w:space="0" w:color="auto"/>
                    <w:left w:val="none" w:sz="0" w:space="0" w:color="auto"/>
                    <w:bottom w:val="none" w:sz="0" w:space="0" w:color="auto"/>
                    <w:right w:val="none" w:sz="0" w:space="0" w:color="auto"/>
                  </w:divBdr>
                </w:div>
                <w:div w:id="1260799471">
                  <w:marLeft w:val="0"/>
                  <w:marRight w:val="0"/>
                  <w:marTop w:val="0"/>
                  <w:marBottom w:val="0"/>
                  <w:divBdr>
                    <w:top w:val="none" w:sz="0" w:space="0" w:color="auto"/>
                    <w:left w:val="none" w:sz="0" w:space="0" w:color="auto"/>
                    <w:bottom w:val="none" w:sz="0" w:space="0" w:color="auto"/>
                    <w:right w:val="none" w:sz="0" w:space="0" w:color="auto"/>
                  </w:divBdr>
                </w:div>
                <w:div w:id="1809546423">
                  <w:marLeft w:val="0"/>
                  <w:marRight w:val="0"/>
                  <w:marTop w:val="0"/>
                  <w:marBottom w:val="0"/>
                  <w:divBdr>
                    <w:top w:val="none" w:sz="0" w:space="0" w:color="auto"/>
                    <w:left w:val="none" w:sz="0" w:space="0" w:color="auto"/>
                    <w:bottom w:val="none" w:sz="0" w:space="0" w:color="auto"/>
                    <w:right w:val="none" w:sz="0" w:space="0" w:color="auto"/>
                  </w:divBdr>
                </w:div>
                <w:div w:id="450052280">
                  <w:marLeft w:val="0"/>
                  <w:marRight w:val="0"/>
                  <w:marTop w:val="0"/>
                  <w:marBottom w:val="0"/>
                  <w:divBdr>
                    <w:top w:val="none" w:sz="0" w:space="0" w:color="auto"/>
                    <w:left w:val="none" w:sz="0" w:space="0" w:color="auto"/>
                    <w:bottom w:val="none" w:sz="0" w:space="0" w:color="auto"/>
                    <w:right w:val="none" w:sz="0" w:space="0" w:color="auto"/>
                  </w:divBdr>
                </w:div>
                <w:div w:id="7952075">
                  <w:marLeft w:val="0"/>
                  <w:marRight w:val="0"/>
                  <w:marTop w:val="0"/>
                  <w:marBottom w:val="0"/>
                  <w:divBdr>
                    <w:top w:val="none" w:sz="0" w:space="0" w:color="auto"/>
                    <w:left w:val="none" w:sz="0" w:space="0" w:color="auto"/>
                    <w:bottom w:val="none" w:sz="0" w:space="0" w:color="auto"/>
                    <w:right w:val="none" w:sz="0" w:space="0" w:color="auto"/>
                  </w:divBdr>
                </w:div>
                <w:div w:id="1150364030">
                  <w:marLeft w:val="0"/>
                  <w:marRight w:val="0"/>
                  <w:marTop w:val="0"/>
                  <w:marBottom w:val="0"/>
                  <w:divBdr>
                    <w:top w:val="none" w:sz="0" w:space="0" w:color="auto"/>
                    <w:left w:val="none" w:sz="0" w:space="0" w:color="auto"/>
                    <w:bottom w:val="none" w:sz="0" w:space="0" w:color="auto"/>
                    <w:right w:val="none" w:sz="0" w:space="0" w:color="auto"/>
                  </w:divBdr>
                </w:div>
                <w:div w:id="1761639995">
                  <w:marLeft w:val="0"/>
                  <w:marRight w:val="0"/>
                  <w:marTop w:val="0"/>
                  <w:marBottom w:val="0"/>
                  <w:divBdr>
                    <w:top w:val="none" w:sz="0" w:space="0" w:color="auto"/>
                    <w:left w:val="none" w:sz="0" w:space="0" w:color="auto"/>
                    <w:bottom w:val="none" w:sz="0" w:space="0" w:color="auto"/>
                    <w:right w:val="none" w:sz="0" w:space="0" w:color="auto"/>
                  </w:divBdr>
                </w:div>
                <w:div w:id="1212695112">
                  <w:marLeft w:val="0"/>
                  <w:marRight w:val="0"/>
                  <w:marTop w:val="0"/>
                  <w:marBottom w:val="0"/>
                  <w:divBdr>
                    <w:top w:val="none" w:sz="0" w:space="0" w:color="auto"/>
                    <w:left w:val="none" w:sz="0" w:space="0" w:color="auto"/>
                    <w:bottom w:val="none" w:sz="0" w:space="0" w:color="auto"/>
                    <w:right w:val="none" w:sz="0" w:space="0" w:color="auto"/>
                  </w:divBdr>
                </w:div>
                <w:div w:id="1790470476">
                  <w:marLeft w:val="0"/>
                  <w:marRight w:val="0"/>
                  <w:marTop w:val="0"/>
                  <w:marBottom w:val="0"/>
                  <w:divBdr>
                    <w:top w:val="none" w:sz="0" w:space="0" w:color="auto"/>
                    <w:left w:val="none" w:sz="0" w:space="0" w:color="auto"/>
                    <w:bottom w:val="none" w:sz="0" w:space="0" w:color="auto"/>
                    <w:right w:val="none" w:sz="0" w:space="0" w:color="auto"/>
                  </w:divBdr>
                </w:div>
                <w:div w:id="1014652706">
                  <w:marLeft w:val="0"/>
                  <w:marRight w:val="0"/>
                  <w:marTop w:val="0"/>
                  <w:marBottom w:val="0"/>
                  <w:divBdr>
                    <w:top w:val="none" w:sz="0" w:space="0" w:color="auto"/>
                    <w:left w:val="none" w:sz="0" w:space="0" w:color="auto"/>
                    <w:bottom w:val="none" w:sz="0" w:space="0" w:color="auto"/>
                    <w:right w:val="none" w:sz="0" w:space="0" w:color="auto"/>
                  </w:divBdr>
                </w:div>
                <w:div w:id="971131250">
                  <w:marLeft w:val="0"/>
                  <w:marRight w:val="0"/>
                  <w:marTop w:val="0"/>
                  <w:marBottom w:val="0"/>
                  <w:divBdr>
                    <w:top w:val="none" w:sz="0" w:space="0" w:color="auto"/>
                    <w:left w:val="none" w:sz="0" w:space="0" w:color="auto"/>
                    <w:bottom w:val="none" w:sz="0" w:space="0" w:color="auto"/>
                    <w:right w:val="none" w:sz="0" w:space="0" w:color="auto"/>
                  </w:divBdr>
                </w:div>
                <w:div w:id="992291755">
                  <w:marLeft w:val="0"/>
                  <w:marRight w:val="0"/>
                  <w:marTop w:val="0"/>
                  <w:marBottom w:val="0"/>
                  <w:divBdr>
                    <w:top w:val="none" w:sz="0" w:space="0" w:color="auto"/>
                    <w:left w:val="none" w:sz="0" w:space="0" w:color="auto"/>
                    <w:bottom w:val="none" w:sz="0" w:space="0" w:color="auto"/>
                    <w:right w:val="none" w:sz="0" w:space="0" w:color="auto"/>
                  </w:divBdr>
                </w:div>
                <w:div w:id="1122186187">
                  <w:marLeft w:val="0"/>
                  <w:marRight w:val="0"/>
                  <w:marTop w:val="0"/>
                  <w:marBottom w:val="0"/>
                  <w:divBdr>
                    <w:top w:val="none" w:sz="0" w:space="0" w:color="auto"/>
                    <w:left w:val="none" w:sz="0" w:space="0" w:color="auto"/>
                    <w:bottom w:val="none" w:sz="0" w:space="0" w:color="auto"/>
                    <w:right w:val="none" w:sz="0" w:space="0" w:color="auto"/>
                  </w:divBdr>
                </w:div>
                <w:div w:id="368994325">
                  <w:marLeft w:val="0"/>
                  <w:marRight w:val="0"/>
                  <w:marTop w:val="0"/>
                  <w:marBottom w:val="0"/>
                  <w:divBdr>
                    <w:top w:val="none" w:sz="0" w:space="0" w:color="auto"/>
                    <w:left w:val="none" w:sz="0" w:space="0" w:color="auto"/>
                    <w:bottom w:val="none" w:sz="0" w:space="0" w:color="auto"/>
                    <w:right w:val="none" w:sz="0" w:space="0" w:color="auto"/>
                  </w:divBdr>
                </w:div>
                <w:div w:id="210503094">
                  <w:marLeft w:val="0"/>
                  <w:marRight w:val="0"/>
                  <w:marTop w:val="0"/>
                  <w:marBottom w:val="0"/>
                  <w:divBdr>
                    <w:top w:val="none" w:sz="0" w:space="0" w:color="auto"/>
                    <w:left w:val="none" w:sz="0" w:space="0" w:color="auto"/>
                    <w:bottom w:val="none" w:sz="0" w:space="0" w:color="auto"/>
                    <w:right w:val="none" w:sz="0" w:space="0" w:color="auto"/>
                  </w:divBdr>
                </w:div>
                <w:div w:id="591744525">
                  <w:marLeft w:val="0"/>
                  <w:marRight w:val="0"/>
                  <w:marTop w:val="0"/>
                  <w:marBottom w:val="0"/>
                  <w:divBdr>
                    <w:top w:val="none" w:sz="0" w:space="0" w:color="auto"/>
                    <w:left w:val="none" w:sz="0" w:space="0" w:color="auto"/>
                    <w:bottom w:val="none" w:sz="0" w:space="0" w:color="auto"/>
                    <w:right w:val="none" w:sz="0" w:space="0" w:color="auto"/>
                  </w:divBdr>
                </w:div>
                <w:div w:id="1849099033">
                  <w:marLeft w:val="0"/>
                  <w:marRight w:val="0"/>
                  <w:marTop w:val="0"/>
                  <w:marBottom w:val="0"/>
                  <w:divBdr>
                    <w:top w:val="none" w:sz="0" w:space="0" w:color="auto"/>
                    <w:left w:val="none" w:sz="0" w:space="0" w:color="auto"/>
                    <w:bottom w:val="none" w:sz="0" w:space="0" w:color="auto"/>
                    <w:right w:val="none" w:sz="0" w:space="0" w:color="auto"/>
                  </w:divBdr>
                </w:div>
                <w:div w:id="1775634302">
                  <w:marLeft w:val="0"/>
                  <w:marRight w:val="0"/>
                  <w:marTop w:val="0"/>
                  <w:marBottom w:val="0"/>
                  <w:divBdr>
                    <w:top w:val="none" w:sz="0" w:space="0" w:color="auto"/>
                    <w:left w:val="none" w:sz="0" w:space="0" w:color="auto"/>
                    <w:bottom w:val="none" w:sz="0" w:space="0" w:color="auto"/>
                    <w:right w:val="none" w:sz="0" w:space="0" w:color="auto"/>
                  </w:divBdr>
                </w:div>
                <w:div w:id="1703479321">
                  <w:marLeft w:val="0"/>
                  <w:marRight w:val="0"/>
                  <w:marTop w:val="0"/>
                  <w:marBottom w:val="0"/>
                  <w:divBdr>
                    <w:top w:val="none" w:sz="0" w:space="0" w:color="auto"/>
                    <w:left w:val="none" w:sz="0" w:space="0" w:color="auto"/>
                    <w:bottom w:val="none" w:sz="0" w:space="0" w:color="auto"/>
                    <w:right w:val="none" w:sz="0" w:space="0" w:color="auto"/>
                  </w:divBdr>
                </w:div>
                <w:div w:id="577204170">
                  <w:marLeft w:val="0"/>
                  <w:marRight w:val="0"/>
                  <w:marTop w:val="0"/>
                  <w:marBottom w:val="0"/>
                  <w:divBdr>
                    <w:top w:val="none" w:sz="0" w:space="0" w:color="auto"/>
                    <w:left w:val="none" w:sz="0" w:space="0" w:color="auto"/>
                    <w:bottom w:val="none" w:sz="0" w:space="0" w:color="auto"/>
                    <w:right w:val="none" w:sz="0" w:space="0" w:color="auto"/>
                  </w:divBdr>
                </w:div>
                <w:div w:id="1016350058">
                  <w:marLeft w:val="0"/>
                  <w:marRight w:val="0"/>
                  <w:marTop w:val="0"/>
                  <w:marBottom w:val="0"/>
                  <w:divBdr>
                    <w:top w:val="none" w:sz="0" w:space="0" w:color="auto"/>
                    <w:left w:val="none" w:sz="0" w:space="0" w:color="auto"/>
                    <w:bottom w:val="none" w:sz="0" w:space="0" w:color="auto"/>
                    <w:right w:val="none" w:sz="0" w:space="0" w:color="auto"/>
                  </w:divBdr>
                </w:div>
                <w:div w:id="564031864">
                  <w:marLeft w:val="0"/>
                  <w:marRight w:val="0"/>
                  <w:marTop w:val="0"/>
                  <w:marBottom w:val="0"/>
                  <w:divBdr>
                    <w:top w:val="none" w:sz="0" w:space="0" w:color="auto"/>
                    <w:left w:val="none" w:sz="0" w:space="0" w:color="auto"/>
                    <w:bottom w:val="none" w:sz="0" w:space="0" w:color="auto"/>
                    <w:right w:val="none" w:sz="0" w:space="0" w:color="auto"/>
                  </w:divBdr>
                </w:div>
                <w:div w:id="1001003152">
                  <w:marLeft w:val="0"/>
                  <w:marRight w:val="0"/>
                  <w:marTop w:val="0"/>
                  <w:marBottom w:val="0"/>
                  <w:divBdr>
                    <w:top w:val="none" w:sz="0" w:space="0" w:color="auto"/>
                    <w:left w:val="none" w:sz="0" w:space="0" w:color="auto"/>
                    <w:bottom w:val="none" w:sz="0" w:space="0" w:color="auto"/>
                    <w:right w:val="none" w:sz="0" w:space="0" w:color="auto"/>
                  </w:divBdr>
                </w:div>
                <w:div w:id="1353728372">
                  <w:marLeft w:val="0"/>
                  <w:marRight w:val="0"/>
                  <w:marTop w:val="0"/>
                  <w:marBottom w:val="0"/>
                  <w:divBdr>
                    <w:top w:val="none" w:sz="0" w:space="0" w:color="auto"/>
                    <w:left w:val="none" w:sz="0" w:space="0" w:color="auto"/>
                    <w:bottom w:val="none" w:sz="0" w:space="0" w:color="auto"/>
                    <w:right w:val="none" w:sz="0" w:space="0" w:color="auto"/>
                  </w:divBdr>
                </w:div>
                <w:div w:id="561866226">
                  <w:marLeft w:val="0"/>
                  <w:marRight w:val="0"/>
                  <w:marTop w:val="0"/>
                  <w:marBottom w:val="0"/>
                  <w:divBdr>
                    <w:top w:val="none" w:sz="0" w:space="0" w:color="auto"/>
                    <w:left w:val="none" w:sz="0" w:space="0" w:color="auto"/>
                    <w:bottom w:val="none" w:sz="0" w:space="0" w:color="auto"/>
                    <w:right w:val="none" w:sz="0" w:space="0" w:color="auto"/>
                  </w:divBdr>
                </w:div>
                <w:div w:id="265891341">
                  <w:marLeft w:val="0"/>
                  <w:marRight w:val="0"/>
                  <w:marTop w:val="0"/>
                  <w:marBottom w:val="0"/>
                  <w:divBdr>
                    <w:top w:val="none" w:sz="0" w:space="0" w:color="auto"/>
                    <w:left w:val="none" w:sz="0" w:space="0" w:color="auto"/>
                    <w:bottom w:val="none" w:sz="0" w:space="0" w:color="auto"/>
                    <w:right w:val="none" w:sz="0" w:space="0" w:color="auto"/>
                  </w:divBdr>
                </w:div>
                <w:div w:id="1327127550">
                  <w:marLeft w:val="0"/>
                  <w:marRight w:val="0"/>
                  <w:marTop w:val="0"/>
                  <w:marBottom w:val="0"/>
                  <w:divBdr>
                    <w:top w:val="none" w:sz="0" w:space="0" w:color="auto"/>
                    <w:left w:val="none" w:sz="0" w:space="0" w:color="auto"/>
                    <w:bottom w:val="none" w:sz="0" w:space="0" w:color="auto"/>
                    <w:right w:val="none" w:sz="0" w:space="0" w:color="auto"/>
                  </w:divBdr>
                </w:div>
                <w:div w:id="1158377042">
                  <w:marLeft w:val="0"/>
                  <w:marRight w:val="0"/>
                  <w:marTop w:val="0"/>
                  <w:marBottom w:val="0"/>
                  <w:divBdr>
                    <w:top w:val="none" w:sz="0" w:space="0" w:color="auto"/>
                    <w:left w:val="none" w:sz="0" w:space="0" w:color="auto"/>
                    <w:bottom w:val="none" w:sz="0" w:space="0" w:color="auto"/>
                    <w:right w:val="none" w:sz="0" w:space="0" w:color="auto"/>
                  </w:divBdr>
                </w:div>
                <w:div w:id="2061124881">
                  <w:marLeft w:val="0"/>
                  <w:marRight w:val="0"/>
                  <w:marTop w:val="0"/>
                  <w:marBottom w:val="0"/>
                  <w:divBdr>
                    <w:top w:val="none" w:sz="0" w:space="0" w:color="auto"/>
                    <w:left w:val="none" w:sz="0" w:space="0" w:color="auto"/>
                    <w:bottom w:val="none" w:sz="0" w:space="0" w:color="auto"/>
                    <w:right w:val="none" w:sz="0" w:space="0" w:color="auto"/>
                  </w:divBdr>
                </w:div>
                <w:div w:id="1226261418">
                  <w:marLeft w:val="0"/>
                  <w:marRight w:val="0"/>
                  <w:marTop w:val="0"/>
                  <w:marBottom w:val="0"/>
                  <w:divBdr>
                    <w:top w:val="none" w:sz="0" w:space="0" w:color="auto"/>
                    <w:left w:val="none" w:sz="0" w:space="0" w:color="auto"/>
                    <w:bottom w:val="none" w:sz="0" w:space="0" w:color="auto"/>
                    <w:right w:val="none" w:sz="0" w:space="0" w:color="auto"/>
                  </w:divBdr>
                </w:div>
                <w:div w:id="1985616556">
                  <w:marLeft w:val="0"/>
                  <w:marRight w:val="0"/>
                  <w:marTop w:val="0"/>
                  <w:marBottom w:val="0"/>
                  <w:divBdr>
                    <w:top w:val="none" w:sz="0" w:space="0" w:color="auto"/>
                    <w:left w:val="none" w:sz="0" w:space="0" w:color="auto"/>
                    <w:bottom w:val="none" w:sz="0" w:space="0" w:color="auto"/>
                    <w:right w:val="none" w:sz="0" w:space="0" w:color="auto"/>
                  </w:divBdr>
                </w:div>
                <w:div w:id="912541499">
                  <w:marLeft w:val="0"/>
                  <w:marRight w:val="0"/>
                  <w:marTop w:val="0"/>
                  <w:marBottom w:val="0"/>
                  <w:divBdr>
                    <w:top w:val="none" w:sz="0" w:space="0" w:color="auto"/>
                    <w:left w:val="none" w:sz="0" w:space="0" w:color="auto"/>
                    <w:bottom w:val="none" w:sz="0" w:space="0" w:color="auto"/>
                    <w:right w:val="none" w:sz="0" w:space="0" w:color="auto"/>
                  </w:divBdr>
                </w:div>
                <w:div w:id="1006249857">
                  <w:marLeft w:val="0"/>
                  <w:marRight w:val="0"/>
                  <w:marTop w:val="0"/>
                  <w:marBottom w:val="0"/>
                  <w:divBdr>
                    <w:top w:val="none" w:sz="0" w:space="0" w:color="auto"/>
                    <w:left w:val="none" w:sz="0" w:space="0" w:color="auto"/>
                    <w:bottom w:val="none" w:sz="0" w:space="0" w:color="auto"/>
                    <w:right w:val="none" w:sz="0" w:space="0" w:color="auto"/>
                  </w:divBdr>
                </w:div>
                <w:div w:id="39016551">
                  <w:marLeft w:val="0"/>
                  <w:marRight w:val="0"/>
                  <w:marTop w:val="0"/>
                  <w:marBottom w:val="0"/>
                  <w:divBdr>
                    <w:top w:val="none" w:sz="0" w:space="0" w:color="auto"/>
                    <w:left w:val="none" w:sz="0" w:space="0" w:color="auto"/>
                    <w:bottom w:val="none" w:sz="0" w:space="0" w:color="auto"/>
                    <w:right w:val="none" w:sz="0" w:space="0" w:color="auto"/>
                  </w:divBdr>
                </w:div>
                <w:div w:id="2117821706">
                  <w:marLeft w:val="0"/>
                  <w:marRight w:val="0"/>
                  <w:marTop w:val="0"/>
                  <w:marBottom w:val="0"/>
                  <w:divBdr>
                    <w:top w:val="none" w:sz="0" w:space="0" w:color="auto"/>
                    <w:left w:val="none" w:sz="0" w:space="0" w:color="auto"/>
                    <w:bottom w:val="none" w:sz="0" w:space="0" w:color="auto"/>
                    <w:right w:val="none" w:sz="0" w:space="0" w:color="auto"/>
                  </w:divBdr>
                </w:div>
                <w:div w:id="1368287343">
                  <w:marLeft w:val="0"/>
                  <w:marRight w:val="0"/>
                  <w:marTop w:val="0"/>
                  <w:marBottom w:val="0"/>
                  <w:divBdr>
                    <w:top w:val="none" w:sz="0" w:space="0" w:color="auto"/>
                    <w:left w:val="none" w:sz="0" w:space="0" w:color="auto"/>
                    <w:bottom w:val="none" w:sz="0" w:space="0" w:color="auto"/>
                    <w:right w:val="none" w:sz="0" w:space="0" w:color="auto"/>
                  </w:divBdr>
                </w:div>
                <w:div w:id="2125805378">
                  <w:marLeft w:val="0"/>
                  <w:marRight w:val="0"/>
                  <w:marTop w:val="0"/>
                  <w:marBottom w:val="0"/>
                  <w:divBdr>
                    <w:top w:val="none" w:sz="0" w:space="0" w:color="auto"/>
                    <w:left w:val="none" w:sz="0" w:space="0" w:color="auto"/>
                    <w:bottom w:val="none" w:sz="0" w:space="0" w:color="auto"/>
                    <w:right w:val="none" w:sz="0" w:space="0" w:color="auto"/>
                  </w:divBdr>
                </w:div>
                <w:div w:id="1845783022">
                  <w:marLeft w:val="0"/>
                  <w:marRight w:val="0"/>
                  <w:marTop w:val="0"/>
                  <w:marBottom w:val="0"/>
                  <w:divBdr>
                    <w:top w:val="none" w:sz="0" w:space="0" w:color="auto"/>
                    <w:left w:val="none" w:sz="0" w:space="0" w:color="auto"/>
                    <w:bottom w:val="none" w:sz="0" w:space="0" w:color="auto"/>
                    <w:right w:val="none" w:sz="0" w:space="0" w:color="auto"/>
                  </w:divBdr>
                </w:div>
                <w:div w:id="1912344255">
                  <w:marLeft w:val="0"/>
                  <w:marRight w:val="0"/>
                  <w:marTop w:val="0"/>
                  <w:marBottom w:val="0"/>
                  <w:divBdr>
                    <w:top w:val="none" w:sz="0" w:space="0" w:color="auto"/>
                    <w:left w:val="none" w:sz="0" w:space="0" w:color="auto"/>
                    <w:bottom w:val="none" w:sz="0" w:space="0" w:color="auto"/>
                    <w:right w:val="none" w:sz="0" w:space="0" w:color="auto"/>
                  </w:divBdr>
                </w:div>
                <w:div w:id="1158033114">
                  <w:marLeft w:val="0"/>
                  <w:marRight w:val="0"/>
                  <w:marTop w:val="0"/>
                  <w:marBottom w:val="0"/>
                  <w:divBdr>
                    <w:top w:val="none" w:sz="0" w:space="0" w:color="auto"/>
                    <w:left w:val="none" w:sz="0" w:space="0" w:color="auto"/>
                    <w:bottom w:val="none" w:sz="0" w:space="0" w:color="auto"/>
                    <w:right w:val="none" w:sz="0" w:space="0" w:color="auto"/>
                  </w:divBdr>
                </w:div>
                <w:div w:id="1880778453">
                  <w:marLeft w:val="0"/>
                  <w:marRight w:val="0"/>
                  <w:marTop w:val="0"/>
                  <w:marBottom w:val="0"/>
                  <w:divBdr>
                    <w:top w:val="none" w:sz="0" w:space="0" w:color="auto"/>
                    <w:left w:val="none" w:sz="0" w:space="0" w:color="auto"/>
                    <w:bottom w:val="none" w:sz="0" w:space="0" w:color="auto"/>
                    <w:right w:val="none" w:sz="0" w:space="0" w:color="auto"/>
                  </w:divBdr>
                </w:div>
                <w:div w:id="367024642">
                  <w:marLeft w:val="0"/>
                  <w:marRight w:val="0"/>
                  <w:marTop w:val="0"/>
                  <w:marBottom w:val="0"/>
                  <w:divBdr>
                    <w:top w:val="none" w:sz="0" w:space="0" w:color="auto"/>
                    <w:left w:val="none" w:sz="0" w:space="0" w:color="auto"/>
                    <w:bottom w:val="none" w:sz="0" w:space="0" w:color="auto"/>
                    <w:right w:val="none" w:sz="0" w:space="0" w:color="auto"/>
                  </w:divBdr>
                </w:div>
                <w:div w:id="386490324">
                  <w:marLeft w:val="0"/>
                  <w:marRight w:val="0"/>
                  <w:marTop w:val="0"/>
                  <w:marBottom w:val="0"/>
                  <w:divBdr>
                    <w:top w:val="none" w:sz="0" w:space="0" w:color="auto"/>
                    <w:left w:val="none" w:sz="0" w:space="0" w:color="auto"/>
                    <w:bottom w:val="none" w:sz="0" w:space="0" w:color="auto"/>
                    <w:right w:val="none" w:sz="0" w:space="0" w:color="auto"/>
                  </w:divBdr>
                </w:div>
                <w:div w:id="1513296241">
                  <w:marLeft w:val="0"/>
                  <w:marRight w:val="0"/>
                  <w:marTop w:val="0"/>
                  <w:marBottom w:val="0"/>
                  <w:divBdr>
                    <w:top w:val="none" w:sz="0" w:space="0" w:color="auto"/>
                    <w:left w:val="none" w:sz="0" w:space="0" w:color="auto"/>
                    <w:bottom w:val="none" w:sz="0" w:space="0" w:color="auto"/>
                    <w:right w:val="none" w:sz="0" w:space="0" w:color="auto"/>
                  </w:divBdr>
                </w:div>
                <w:div w:id="402337245">
                  <w:marLeft w:val="0"/>
                  <w:marRight w:val="0"/>
                  <w:marTop w:val="0"/>
                  <w:marBottom w:val="0"/>
                  <w:divBdr>
                    <w:top w:val="none" w:sz="0" w:space="0" w:color="auto"/>
                    <w:left w:val="none" w:sz="0" w:space="0" w:color="auto"/>
                    <w:bottom w:val="none" w:sz="0" w:space="0" w:color="auto"/>
                    <w:right w:val="none" w:sz="0" w:space="0" w:color="auto"/>
                  </w:divBdr>
                </w:div>
                <w:div w:id="416709439">
                  <w:marLeft w:val="0"/>
                  <w:marRight w:val="0"/>
                  <w:marTop w:val="0"/>
                  <w:marBottom w:val="0"/>
                  <w:divBdr>
                    <w:top w:val="none" w:sz="0" w:space="0" w:color="auto"/>
                    <w:left w:val="none" w:sz="0" w:space="0" w:color="auto"/>
                    <w:bottom w:val="none" w:sz="0" w:space="0" w:color="auto"/>
                    <w:right w:val="none" w:sz="0" w:space="0" w:color="auto"/>
                  </w:divBdr>
                </w:div>
                <w:div w:id="1018696273">
                  <w:marLeft w:val="0"/>
                  <w:marRight w:val="0"/>
                  <w:marTop w:val="0"/>
                  <w:marBottom w:val="0"/>
                  <w:divBdr>
                    <w:top w:val="none" w:sz="0" w:space="0" w:color="auto"/>
                    <w:left w:val="none" w:sz="0" w:space="0" w:color="auto"/>
                    <w:bottom w:val="none" w:sz="0" w:space="0" w:color="auto"/>
                    <w:right w:val="none" w:sz="0" w:space="0" w:color="auto"/>
                  </w:divBdr>
                </w:div>
                <w:div w:id="1029645469">
                  <w:marLeft w:val="0"/>
                  <w:marRight w:val="0"/>
                  <w:marTop w:val="0"/>
                  <w:marBottom w:val="0"/>
                  <w:divBdr>
                    <w:top w:val="none" w:sz="0" w:space="0" w:color="auto"/>
                    <w:left w:val="none" w:sz="0" w:space="0" w:color="auto"/>
                    <w:bottom w:val="none" w:sz="0" w:space="0" w:color="auto"/>
                    <w:right w:val="none" w:sz="0" w:space="0" w:color="auto"/>
                  </w:divBdr>
                </w:div>
                <w:div w:id="502359939">
                  <w:marLeft w:val="0"/>
                  <w:marRight w:val="0"/>
                  <w:marTop w:val="0"/>
                  <w:marBottom w:val="0"/>
                  <w:divBdr>
                    <w:top w:val="none" w:sz="0" w:space="0" w:color="auto"/>
                    <w:left w:val="none" w:sz="0" w:space="0" w:color="auto"/>
                    <w:bottom w:val="none" w:sz="0" w:space="0" w:color="auto"/>
                    <w:right w:val="none" w:sz="0" w:space="0" w:color="auto"/>
                  </w:divBdr>
                </w:div>
                <w:div w:id="928394733">
                  <w:marLeft w:val="0"/>
                  <w:marRight w:val="0"/>
                  <w:marTop w:val="0"/>
                  <w:marBottom w:val="0"/>
                  <w:divBdr>
                    <w:top w:val="none" w:sz="0" w:space="0" w:color="auto"/>
                    <w:left w:val="none" w:sz="0" w:space="0" w:color="auto"/>
                    <w:bottom w:val="none" w:sz="0" w:space="0" w:color="auto"/>
                    <w:right w:val="none" w:sz="0" w:space="0" w:color="auto"/>
                  </w:divBdr>
                </w:div>
                <w:div w:id="2061202807">
                  <w:marLeft w:val="0"/>
                  <w:marRight w:val="0"/>
                  <w:marTop w:val="0"/>
                  <w:marBottom w:val="0"/>
                  <w:divBdr>
                    <w:top w:val="none" w:sz="0" w:space="0" w:color="auto"/>
                    <w:left w:val="none" w:sz="0" w:space="0" w:color="auto"/>
                    <w:bottom w:val="none" w:sz="0" w:space="0" w:color="auto"/>
                    <w:right w:val="none" w:sz="0" w:space="0" w:color="auto"/>
                  </w:divBdr>
                </w:div>
                <w:div w:id="174619719">
                  <w:marLeft w:val="0"/>
                  <w:marRight w:val="0"/>
                  <w:marTop w:val="0"/>
                  <w:marBottom w:val="0"/>
                  <w:divBdr>
                    <w:top w:val="none" w:sz="0" w:space="0" w:color="auto"/>
                    <w:left w:val="none" w:sz="0" w:space="0" w:color="auto"/>
                    <w:bottom w:val="none" w:sz="0" w:space="0" w:color="auto"/>
                    <w:right w:val="none" w:sz="0" w:space="0" w:color="auto"/>
                  </w:divBdr>
                </w:div>
                <w:div w:id="1510868849">
                  <w:marLeft w:val="0"/>
                  <w:marRight w:val="0"/>
                  <w:marTop w:val="0"/>
                  <w:marBottom w:val="0"/>
                  <w:divBdr>
                    <w:top w:val="none" w:sz="0" w:space="0" w:color="auto"/>
                    <w:left w:val="none" w:sz="0" w:space="0" w:color="auto"/>
                    <w:bottom w:val="none" w:sz="0" w:space="0" w:color="auto"/>
                    <w:right w:val="none" w:sz="0" w:space="0" w:color="auto"/>
                  </w:divBdr>
                </w:div>
                <w:div w:id="8913976">
                  <w:marLeft w:val="0"/>
                  <w:marRight w:val="0"/>
                  <w:marTop w:val="0"/>
                  <w:marBottom w:val="0"/>
                  <w:divBdr>
                    <w:top w:val="none" w:sz="0" w:space="0" w:color="auto"/>
                    <w:left w:val="none" w:sz="0" w:space="0" w:color="auto"/>
                    <w:bottom w:val="none" w:sz="0" w:space="0" w:color="auto"/>
                    <w:right w:val="none" w:sz="0" w:space="0" w:color="auto"/>
                  </w:divBdr>
                </w:div>
                <w:div w:id="1601331658">
                  <w:marLeft w:val="0"/>
                  <w:marRight w:val="0"/>
                  <w:marTop w:val="0"/>
                  <w:marBottom w:val="0"/>
                  <w:divBdr>
                    <w:top w:val="none" w:sz="0" w:space="0" w:color="auto"/>
                    <w:left w:val="none" w:sz="0" w:space="0" w:color="auto"/>
                    <w:bottom w:val="none" w:sz="0" w:space="0" w:color="auto"/>
                    <w:right w:val="none" w:sz="0" w:space="0" w:color="auto"/>
                  </w:divBdr>
                </w:div>
                <w:div w:id="562451059">
                  <w:marLeft w:val="0"/>
                  <w:marRight w:val="0"/>
                  <w:marTop w:val="0"/>
                  <w:marBottom w:val="0"/>
                  <w:divBdr>
                    <w:top w:val="none" w:sz="0" w:space="0" w:color="auto"/>
                    <w:left w:val="none" w:sz="0" w:space="0" w:color="auto"/>
                    <w:bottom w:val="none" w:sz="0" w:space="0" w:color="auto"/>
                    <w:right w:val="none" w:sz="0" w:space="0" w:color="auto"/>
                  </w:divBdr>
                </w:div>
                <w:div w:id="340787491">
                  <w:marLeft w:val="0"/>
                  <w:marRight w:val="0"/>
                  <w:marTop w:val="0"/>
                  <w:marBottom w:val="0"/>
                  <w:divBdr>
                    <w:top w:val="none" w:sz="0" w:space="0" w:color="auto"/>
                    <w:left w:val="none" w:sz="0" w:space="0" w:color="auto"/>
                    <w:bottom w:val="none" w:sz="0" w:space="0" w:color="auto"/>
                    <w:right w:val="none" w:sz="0" w:space="0" w:color="auto"/>
                  </w:divBdr>
                </w:div>
                <w:div w:id="700711997">
                  <w:marLeft w:val="0"/>
                  <w:marRight w:val="0"/>
                  <w:marTop w:val="0"/>
                  <w:marBottom w:val="0"/>
                  <w:divBdr>
                    <w:top w:val="none" w:sz="0" w:space="0" w:color="auto"/>
                    <w:left w:val="none" w:sz="0" w:space="0" w:color="auto"/>
                    <w:bottom w:val="none" w:sz="0" w:space="0" w:color="auto"/>
                    <w:right w:val="none" w:sz="0" w:space="0" w:color="auto"/>
                  </w:divBdr>
                </w:div>
                <w:div w:id="496456836">
                  <w:marLeft w:val="0"/>
                  <w:marRight w:val="0"/>
                  <w:marTop w:val="0"/>
                  <w:marBottom w:val="0"/>
                  <w:divBdr>
                    <w:top w:val="none" w:sz="0" w:space="0" w:color="auto"/>
                    <w:left w:val="none" w:sz="0" w:space="0" w:color="auto"/>
                    <w:bottom w:val="none" w:sz="0" w:space="0" w:color="auto"/>
                    <w:right w:val="none" w:sz="0" w:space="0" w:color="auto"/>
                  </w:divBdr>
                </w:div>
                <w:div w:id="1555699939">
                  <w:marLeft w:val="0"/>
                  <w:marRight w:val="0"/>
                  <w:marTop w:val="0"/>
                  <w:marBottom w:val="0"/>
                  <w:divBdr>
                    <w:top w:val="none" w:sz="0" w:space="0" w:color="auto"/>
                    <w:left w:val="none" w:sz="0" w:space="0" w:color="auto"/>
                    <w:bottom w:val="none" w:sz="0" w:space="0" w:color="auto"/>
                    <w:right w:val="none" w:sz="0" w:space="0" w:color="auto"/>
                  </w:divBdr>
                </w:div>
                <w:div w:id="1553423789">
                  <w:marLeft w:val="0"/>
                  <w:marRight w:val="0"/>
                  <w:marTop w:val="0"/>
                  <w:marBottom w:val="0"/>
                  <w:divBdr>
                    <w:top w:val="none" w:sz="0" w:space="0" w:color="auto"/>
                    <w:left w:val="none" w:sz="0" w:space="0" w:color="auto"/>
                    <w:bottom w:val="none" w:sz="0" w:space="0" w:color="auto"/>
                    <w:right w:val="none" w:sz="0" w:space="0" w:color="auto"/>
                  </w:divBdr>
                </w:div>
                <w:div w:id="1599024851">
                  <w:marLeft w:val="0"/>
                  <w:marRight w:val="0"/>
                  <w:marTop w:val="0"/>
                  <w:marBottom w:val="0"/>
                  <w:divBdr>
                    <w:top w:val="none" w:sz="0" w:space="0" w:color="auto"/>
                    <w:left w:val="none" w:sz="0" w:space="0" w:color="auto"/>
                    <w:bottom w:val="none" w:sz="0" w:space="0" w:color="auto"/>
                    <w:right w:val="none" w:sz="0" w:space="0" w:color="auto"/>
                  </w:divBdr>
                </w:div>
                <w:div w:id="1747455950">
                  <w:marLeft w:val="0"/>
                  <w:marRight w:val="0"/>
                  <w:marTop w:val="0"/>
                  <w:marBottom w:val="0"/>
                  <w:divBdr>
                    <w:top w:val="none" w:sz="0" w:space="0" w:color="auto"/>
                    <w:left w:val="none" w:sz="0" w:space="0" w:color="auto"/>
                    <w:bottom w:val="none" w:sz="0" w:space="0" w:color="auto"/>
                    <w:right w:val="none" w:sz="0" w:space="0" w:color="auto"/>
                  </w:divBdr>
                </w:div>
                <w:div w:id="1715497700">
                  <w:marLeft w:val="0"/>
                  <w:marRight w:val="3600"/>
                  <w:marTop w:val="0"/>
                  <w:marBottom w:val="0"/>
                  <w:divBdr>
                    <w:top w:val="none" w:sz="0" w:space="0" w:color="auto"/>
                    <w:left w:val="none" w:sz="0" w:space="0" w:color="auto"/>
                    <w:bottom w:val="none" w:sz="0" w:space="0" w:color="auto"/>
                    <w:right w:val="none" w:sz="0" w:space="0" w:color="auto"/>
                  </w:divBdr>
                  <w:divsChild>
                    <w:div w:id="1701513149">
                      <w:marLeft w:val="0"/>
                      <w:marRight w:val="0"/>
                      <w:marTop w:val="0"/>
                      <w:marBottom w:val="0"/>
                      <w:divBdr>
                        <w:top w:val="none" w:sz="0" w:space="0" w:color="auto"/>
                        <w:left w:val="none" w:sz="0" w:space="0" w:color="auto"/>
                        <w:bottom w:val="none" w:sz="0" w:space="0" w:color="auto"/>
                        <w:right w:val="none" w:sz="0" w:space="0" w:color="auto"/>
                      </w:divBdr>
                      <w:divsChild>
                        <w:div w:id="333458635">
                          <w:marLeft w:val="0"/>
                          <w:marRight w:val="0"/>
                          <w:marTop w:val="0"/>
                          <w:marBottom w:val="75"/>
                          <w:divBdr>
                            <w:top w:val="none" w:sz="0" w:space="0" w:color="auto"/>
                            <w:left w:val="none" w:sz="0" w:space="0" w:color="auto"/>
                            <w:bottom w:val="none" w:sz="0" w:space="0" w:color="auto"/>
                            <w:right w:val="none" w:sz="0" w:space="0" w:color="auto"/>
                          </w:divBdr>
                        </w:div>
                        <w:div w:id="1803040217">
                          <w:marLeft w:val="0"/>
                          <w:marRight w:val="0"/>
                          <w:marTop w:val="0"/>
                          <w:marBottom w:val="75"/>
                          <w:divBdr>
                            <w:top w:val="none" w:sz="0" w:space="0" w:color="auto"/>
                            <w:left w:val="none" w:sz="0" w:space="0" w:color="auto"/>
                            <w:bottom w:val="none" w:sz="0" w:space="0" w:color="auto"/>
                            <w:right w:val="none" w:sz="0" w:space="0" w:color="auto"/>
                          </w:divBdr>
                        </w:div>
                      </w:divsChild>
                    </w:div>
                    <w:div w:id="1485900400">
                      <w:marLeft w:val="0"/>
                      <w:marRight w:val="0"/>
                      <w:marTop w:val="0"/>
                      <w:marBottom w:val="0"/>
                      <w:divBdr>
                        <w:top w:val="none" w:sz="0" w:space="0" w:color="auto"/>
                        <w:left w:val="none" w:sz="0" w:space="0" w:color="auto"/>
                        <w:bottom w:val="none" w:sz="0" w:space="0" w:color="auto"/>
                        <w:right w:val="none" w:sz="0" w:space="0" w:color="auto"/>
                      </w:divBdr>
                      <w:divsChild>
                        <w:div w:id="1584490782">
                          <w:marLeft w:val="0"/>
                          <w:marRight w:val="0"/>
                          <w:marTop w:val="0"/>
                          <w:marBottom w:val="0"/>
                          <w:divBdr>
                            <w:top w:val="none" w:sz="0" w:space="0" w:color="auto"/>
                            <w:left w:val="none" w:sz="0" w:space="0" w:color="auto"/>
                            <w:bottom w:val="none" w:sz="0" w:space="0" w:color="auto"/>
                            <w:right w:val="none" w:sz="0" w:space="0" w:color="auto"/>
                          </w:divBdr>
                          <w:divsChild>
                            <w:div w:id="1182476849">
                              <w:marLeft w:val="0"/>
                              <w:marRight w:val="0"/>
                              <w:marTop w:val="0"/>
                              <w:marBottom w:val="0"/>
                              <w:divBdr>
                                <w:top w:val="none" w:sz="0" w:space="0" w:color="auto"/>
                                <w:left w:val="none" w:sz="0" w:space="0" w:color="auto"/>
                                <w:bottom w:val="none" w:sz="0" w:space="0" w:color="auto"/>
                                <w:right w:val="none" w:sz="0" w:space="0" w:color="auto"/>
                              </w:divBdr>
                            </w:div>
                            <w:div w:id="1002124857">
                              <w:marLeft w:val="0"/>
                              <w:marRight w:val="0"/>
                              <w:marTop w:val="0"/>
                              <w:marBottom w:val="0"/>
                              <w:divBdr>
                                <w:top w:val="none" w:sz="0" w:space="0" w:color="auto"/>
                                <w:left w:val="none" w:sz="0" w:space="0" w:color="auto"/>
                                <w:bottom w:val="none" w:sz="0" w:space="0" w:color="auto"/>
                                <w:right w:val="none" w:sz="0" w:space="0" w:color="auto"/>
                              </w:divBdr>
                            </w:div>
                            <w:div w:id="1081875186">
                              <w:marLeft w:val="0"/>
                              <w:marRight w:val="0"/>
                              <w:marTop w:val="0"/>
                              <w:marBottom w:val="0"/>
                              <w:divBdr>
                                <w:top w:val="none" w:sz="0" w:space="0" w:color="auto"/>
                                <w:left w:val="none" w:sz="0" w:space="0" w:color="auto"/>
                                <w:bottom w:val="none" w:sz="0" w:space="0" w:color="auto"/>
                                <w:right w:val="none" w:sz="0" w:space="0" w:color="auto"/>
                              </w:divBdr>
                            </w:div>
                            <w:div w:id="920218800">
                              <w:marLeft w:val="0"/>
                              <w:marRight w:val="0"/>
                              <w:marTop w:val="0"/>
                              <w:marBottom w:val="0"/>
                              <w:divBdr>
                                <w:top w:val="none" w:sz="0" w:space="0" w:color="auto"/>
                                <w:left w:val="none" w:sz="0" w:space="0" w:color="auto"/>
                                <w:bottom w:val="none" w:sz="0" w:space="0" w:color="auto"/>
                                <w:right w:val="none" w:sz="0" w:space="0" w:color="auto"/>
                              </w:divBdr>
                            </w:div>
                            <w:div w:id="1251818705">
                              <w:marLeft w:val="0"/>
                              <w:marRight w:val="0"/>
                              <w:marTop w:val="0"/>
                              <w:marBottom w:val="0"/>
                              <w:divBdr>
                                <w:top w:val="none" w:sz="0" w:space="0" w:color="auto"/>
                                <w:left w:val="none" w:sz="0" w:space="0" w:color="auto"/>
                                <w:bottom w:val="none" w:sz="0" w:space="0" w:color="auto"/>
                                <w:right w:val="none" w:sz="0" w:space="0" w:color="auto"/>
                              </w:divBdr>
                            </w:div>
                            <w:div w:id="1219904426">
                              <w:marLeft w:val="0"/>
                              <w:marRight w:val="0"/>
                              <w:marTop w:val="0"/>
                              <w:marBottom w:val="0"/>
                              <w:divBdr>
                                <w:top w:val="none" w:sz="0" w:space="0" w:color="auto"/>
                                <w:left w:val="none" w:sz="0" w:space="0" w:color="auto"/>
                                <w:bottom w:val="none" w:sz="0" w:space="0" w:color="auto"/>
                                <w:right w:val="none" w:sz="0" w:space="0" w:color="auto"/>
                              </w:divBdr>
                            </w:div>
                            <w:div w:id="1517117593">
                              <w:marLeft w:val="0"/>
                              <w:marRight w:val="0"/>
                              <w:marTop w:val="0"/>
                              <w:marBottom w:val="0"/>
                              <w:divBdr>
                                <w:top w:val="none" w:sz="0" w:space="0" w:color="auto"/>
                                <w:left w:val="none" w:sz="0" w:space="0" w:color="auto"/>
                                <w:bottom w:val="none" w:sz="0" w:space="0" w:color="auto"/>
                                <w:right w:val="none" w:sz="0" w:space="0" w:color="auto"/>
                              </w:divBdr>
                            </w:div>
                            <w:div w:id="1838960972">
                              <w:marLeft w:val="0"/>
                              <w:marRight w:val="0"/>
                              <w:marTop w:val="0"/>
                              <w:marBottom w:val="0"/>
                              <w:divBdr>
                                <w:top w:val="none" w:sz="0" w:space="0" w:color="auto"/>
                                <w:left w:val="none" w:sz="0" w:space="0" w:color="auto"/>
                                <w:bottom w:val="none" w:sz="0" w:space="0" w:color="auto"/>
                                <w:right w:val="none" w:sz="0" w:space="0" w:color="auto"/>
                              </w:divBdr>
                            </w:div>
                            <w:div w:id="2027902966">
                              <w:marLeft w:val="0"/>
                              <w:marRight w:val="0"/>
                              <w:marTop w:val="0"/>
                              <w:marBottom w:val="0"/>
                              <w:divBdr>
                                <w:top w:val="none" w:sz="0" w:space="0" w:color="auto"/>
                                <w:left w:val="none" w:sz="0" w:space="0" w:color="auto"/>
                                <w:bottom w:val="none" w:sz="0" w:space="0" w:color="auto"/>
                                <w:right w:val="none" w:sz="0" w:space="0" w:color="auto"/>
                              </w:divBdr>
                            </w:div>
                            <w:div w:id="860968892">
                              <w:marLeft w:val="0"/>
                              <w:marRight w:val="0"/>
                              <w:marTop w:val="0"/>
                              <w:marBottom w:val="0"/>
                              <w:divBdr>
                                <w:top w:val="none" w:sz="0" w:space="0" w:color="auto"/>
                                <w:left w:val="none" w:sz="0" w:space="0" w:color="auto"/>
                                <w:bottom w:val="none" w:sz="0" w:space="0" w:color="auto"/>
                                <w:right w:val="none" w:sz="0" w:space="0" w:color="auto"/>
                              </w:divBdr>
                              <w:divsChild>
                                <w:div w:id="1170219155">
                                  <w:marLeft w:val="0"/>
                                  <w:marRight w:val="0"/>
                                  <w:marTop w:val="0"/>
                                  <w:marBottom w:val="0"/>
                                  <w:divBdr>
                                    <w:top w:val="none" w:sz="0" w:space="0" w:color="auto"/>
                                    <w:left w:val="none" w:sz="0" w:space="0" w:color="auto"/>
                                    <w:bottom w:val="none" w:sz="0" w:space="0" w:color="auto"/>
                                    <w:right w:val="none" w:sz="0" w:space="0" w:color="auto"/>
                                  </w:divBdr>
                                  <w:divsChild>
                                    <w:div w:id="72089606">
                                      <w:marLeft w:val="0"/>
                                      <w:marRight w:val="0"/>
                                      <w:marTop w:val="0"/>
                                      <w:marBottom w:val="0"/>
                                      <w:divBdr>
                                        <w:top w:val="none" w:sz="0" w:space="0" w:color="auto"/>
                                        <w:left w:val="none" w:sz="0" w:space="0" w:color="auto"/>
                                        <w:bottom w:val="none" w:sz="0" w:space="0" w:color="auto"/>
                                        <w:right w:val="none" w:sz="0" w:space="0" w:color="auto"/>
                                      </w:divBdr>
                                      <w:divsChild>
                                        <w:div w:id="127473211">
                                          <w:marLeft w:val="0"/>
                                          <w:marRight w:val="0"/>
                                          <w:marTop w:val="0"/>
                                          <w:marBottom w:val="300"/>
                                          <w:divBdr>
                                            <w:top w:val="none" w:sz="0" w:space="0" w:color="auto"/>
                                            <w:left w:val="none" w:sz="0" w:space="0" w:color="auto"/>
                                            <w:bottom w:val="none" w:sz="0" w:space="0" w:color="auto"/>
                                            <w:right w:val="none" w:sz="0" w:space="0" w:color="auto"/>
                                          </w:divBdr>
                                        </w:div>
                                        <w:div w:id="1795634301">
                                          <w:marLeft w:val="0"/>
                                          <w:marRight w:val="0"/>
                                          <w:marTop w:val="0"/>
                                          <w:marBottom w:val="300"/>
                                          <w:divBdr>
                                            <w:top w:val="none" w:sz="0" w:space="0" w:color="auto"/>
                                            <w:left w:val="none" w:sz="0" w:space="0" w:color="auto"/>
                                            <w:bottom w:val="none" w:sz="0" w:space="0" w:color="auto"/>
                                            <w:right w:val="none" w:sz="0" w:space="0" w:color="auto"/>
                                          </w:divBdr>
                                        </w:div>
                                        <w:div w:id="989479033">
                                          <w:marLeft w:val="0"/>
                                          <w:marRight w:val="0"/>
                                          <w:marTop w:val="0"/>
                                          <w:marBottom w:val="300"/>
                                          <w:divBdr>
                                            <w:top w:val="none" w:sz="0" w:space="0" w:color="auto"/>
                                            <w:left w:val="none" w:sz="0" w:space="0" w:color="auto"/>
                                            <w:bottom w:val="none" w:sz="0" w:space="0" w:color="auto"/>
                                            <w:right w:val="none" w:sz="0" w:space="0" w:color="auto"/>
                                          </w:divBdr>
                                        </w:div>
                                        <w:div w:id="268125193">
                                          <w:marLeft w:val="0"/>
                                          <w:marRight w:val="0"/>
                                          <w:marTop w:val="0"/>
                                          <w:marBottom w:val="300"/>
                                          <w:divBdr>
                                            <w:top w:val="none" w:sz="0" w:space="0" w:color="auto"/>
                                            <w:left w:val="none" w:sz="0" w:space="0" w:color="auto"/>
                                            <w:bottom w:val="none" w:sz="0" w:space="0" w:color="auto"/>
                                            <w:right w:val="none" w:sz="0" w:space="0" w:color="auto"/>
                                          </w:divBdr>
                                        </w:div>
                                        <w:div w:id="732966110">
                                          <w:marLeft w:val="0"/>
                                          <w:marRight w:val="0"/>
                                          <w:marTop w:val="0"/>
                                          <w:marBottom w:val="300"/>
                                          <w:divBdr>
                                            <w:top w:val="none" w:sz="0" w:space="0" w:color="auto"/>
                                            <w:left w:val="none" w:sz="0" w:space="0" w:color="auto"/>
                                            <w:bottom w:val="none" w:sz="0" w:space="0" w:color="auto"/>
                                            <w:right w:val="none" w:sz="0" w:space="0" w:color="auto"/>
                                          </w:divBdr>
                                        </w:div>
                                        <w:div w:id="1188059329">
                                          <w:marLeft w:val="0"/>
                                          <w:marRight w:val="0"/>
                                          <w:marTop w:val="0"/>
                                          <w:marBottom w:val="300"/>
                                          <w:divBdr>
                                            <w:top w:val="none" w:sz="0" w:space="0" w:color="auto"/>
                                            <w:left w:val="none" w:sz="0" w:space="0" w:color="auto"/>
                                            <w:bottom w:val="none" w:sz="0" w:space="0" w:color="auto"/>
                                            <w:right w:val="none" w:sz="0" w:space="0" w:color="auto"/>
                                          </w:divBdr>
                                        </w:div>
                                      </w:divsChild>
                                    </w:div>
                                    <w:div w:id="1559168890">
                                      <w:marLeft w:val="0"/>
                                      <w:marRight w:val="0"/>
                                      <w:marTop w:val="0"/>
                                      <w:marBottom w:val="0"/>
                                      <w:divBdr>
                                        <w:top w:val="none" w:sz="0" w:space="0" w:color="auto"/>
                                        <w:left w:val="none" w:sz="0" w:space="0" w:color="auto"/>
                                        <w:bottom w:val="none" w:sz="0" w:space="0" w:color="auto"/>
                                        <w:right w:val="none" w:sz="0" w:space="0" w:color="auto"/>
                                      </w:divBdr>
                                    </w:div>
                                    <w:div w:id="13173454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mysteries/"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angel-awards-voting-terms-and-conditions/" TargetMode="External"/><Relationship Id="rId84" Type="http://schemas.openxmlformats.org/officeDocument/2006/relationships/hyperlink" Target="https://historicengland.org.uk/listing/the-list/map/" TargetMode="External"/><Relationship Id="rId89" Type="http://schemas.openxmlformats.org/officeDocument/2006/relationships/hyperlink" Target="https://historicengland.org.uk/listing/the-list/about-the-list/" TargetMode="External"/><Relationship Id="rId7" Type="http://schemas.openxmlformats.org/officeDocument/2006/relationships/hyperlink" Target="https://historicengland.org.uk/listing/the-list/list-entry/1391501"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 TargetMode="External"/><Relationship Id="rId87" Type="http://schemas.openxmlformats.org/officeDocument/2006/relationships/hyperlink" Target="https://historicengland.org.uk/listing/the-list/data-download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historicengland.org.uk/terms/" TargetMode="External"/><Relationship Id="rId90" Type="http://schemas.openxmlformats.org/officeDocument/2006/relationships/hyperlink" Target="https://historicengland.org.uk/listing/the-list/enrich/" TargetMode="External"/><Relationship Id="rId95" Type="http://schemas.openxmlformats.org/officeDocument/2006/relationships/fontTable" Target="fontTable.xm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the-list/" TargetMode="External"/><Relationship Id="rId85" Type="http://schemas.openxmlformats.org/officeDocument/2006/relationships/hyperlink" Target="https://historicengland.org.uk/listing/the-list/advanced/" TargetMode="External"/><Relationship Id="rId93"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photo-competition-terms-conditions/" TargetMode="External"/><Relationship Id="rId83" Type="http://schemas.openxmlformats.org/officeDocument/2006/relationships/hyperlink" Target="https://historicengland.org.uk/listing/the-list/list-entry/1391501" TargetMode="External"/><Relationship Id="rId88" Type="http://schemas.openxmlformats.org/officeDocument/2006/relationships/hyperlink" Target="https://historicengland.org.uk/listing/the-list/non-listed-sites/" TargetMode="External"/><Relationship Id="rId91" Type="http://schemas.openxmlformats.org/officeDocument/2006/relationships/hyperlink" Target="https://historicengland.org.uk/listing/the-list/understanding-list-entri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listing/the-list/list-entry/1391501" TargetMode="External"/><Relationship Id="rId81" Type="http://schemas.openxmlformats.org/officeDocument/2006/relationships/hyperlink" Target="https://www.historicengland.org.uk/access/" TargetMode="External"/><Relationship Id="rId86" Type="http://schemas.openxmlformats.org/officeDocument/2006/relationships/hyperlink" Target="https://historicengland.org.uk/listing/the-list/minor-amendments/" TargetMode="External"/><Relationship Id="rId94" Type="http://schemas.openxmlformats.org/officeDocument/2006/relationships/hyperlink" Target="http://mapservices.historicengland.org.uk/printwebservicehle/StatutoryPrint.svc/352841/HLE_A4L_Grade%7CHLE_A3L_Grade.pdf"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2017-10-17T10:15:00Z</dcterms:created>
  <dcterms:modified xsi:type="dcterms:W3CDTF">2017-10-17T10:16:00Z</dcterms:modified>
</cp:coreProperties>
</file>