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DA" w:rsidRDefault="00520BDB">
      <w:pPr>
        <w:spacing w:line="462" w:lineRule="exact"/>
        <w:ind w:left="2384" w:right="569"/>
        <w:rPr>
          <w:rFonts w:ascii="Comic Sans MS"/>
          <w:sz w:val="36"/>
        </w:rPr>
      </w:pPr>
      <w:r>
        <w:rPr>
          <w:rFonts w:ascii="Comic Sans MS"/>
          <w:sz w:val="36"/>
          <w:u w:val="thick"/>
        </w:rPr>
        <w:t>PLANNING STATEMENT</w:t>
      </w:r>
    </w:p>
    <w:p w:rsidR="003306DA" w:rsidRDefault="007B49A8">
      <w:pPr>
        <w:spacing w:line="390" w:lineRule="exact"/>
        <w:ind w:left="1374" w:right="569"/>
        <w:rPr>
          <w:rFonts w:ascii="Comic Sans MS"/>
          <w:sz w:val="28"/>
        </w:rPr>
      </w:pPr>
      <w:r>
        <w:rPr>
          <w:rFonts w:ascii="Comic Sans MS"/>
          <w:sz w:val="28"/>
          <w:u w:val="thick"/>
        </w:rPr>
        <w:t>34 DELANCEY</w:t>
      </w:r>
      <w:r w:rsidR="001D5435">
        <w:rPr>
          <w:rFonts w:ascii="Comic Sans MS"/>
          <w:sz w:val="28"/>
          <w:u w:val="thick"/>
        </w:rPr>
        <w:t xml:space="preserve"> STREET, LONDON, </w:t>
      </w:r>
      <w:r>
        <w:rPr>
          <w:rFonts w:ascii="Comic Sans MS"/>
          <w:sz w:val="28"/>
          <w:u w:val="thick"/>
        </w:rPr>
        <w:t>NW1  7NH</w:t>
      </w:r>
    </w:p>
    <w:p w:rsidR="003306DA" w:rsidRDefault="003306DA">
      <w:pPr>
        <w:pStyle w:val="BodyText"/>
        <w:ind w:left="0"/>
        <w:rPr>
          <w:rFonts w:ascii="Comic Sans MS"/>
          <w:sz w:val="20"/>
        </w:rPr>
      </w:pPr>
    </w:p>
    <w:p w:rsidR="003306DA" w:rsidRDefault="003306DA">
      <w:pPr>
        <w:pStyle w:val="BodyText"/>
        <w:spacing w:before="4"/>
        <w:ind w:left="0"/>
        <w:rPr>
          <w:rFonts w:ascii="Comic Sans MS"/>
          <w:sz w:val="14"/>
        </w:rPr>
      </w:pPr>
    </w:p>
    <w:p w:rsidR="007B49A8" w:rsidRDefault="00520BDB" w:rsidP="007B49A8">
      <w:pPr>
        <w:pStyle w:val="BodyText"/>
        <w:spacing w:before="70"/>
        <w:ind w:right="569"/>
      </w:pPr>
      <w:r>
        <w:t xml:space="preserve">The proposal is </w:t>
      </w:r>
      <w:r w:rsidR="007B49A8">
        <w:t>:</w:t>
      </w:r>
      <w:r w:rsidR="007B49A8" w:rsidRPr="007B49A8">
        <w:t xml:space="preserve"> </w:t>
      </w:r>
    </w:p>
    <w:p w:rsidR="007B49A8" w:rsidRDefault="007B49A8" w:rsidP="007B49A8">
      <w:pPr>
        <w:pStyle w:val="BodyText"/>
        <w:spacing w:before="70"/>
        <w:ind w:right="569"/>
      </w:pPr>
      <w:r>
        <w:t>1-EXTEND EXISTING BASEMENT BED ROOM TO THE REAR INSTALLATION OF LIGHTWELL WITH STAIRCASE.</w:t>
      </w:r>
    </w:p>
    <w:p w:rsidR="007B49A8" w:rsidRDefault="007B49A8" w:rsidP="007B49A8">
      <w:pPr>
        <w:pStyle w:val="BodyText"/>
        <w:spacing w:before="70"/>
        <w:ind w:right="569"/>
      </w:pPr>
      <w:r>
        <w:t>2-SINGLE STOREY GROUND FLOOR REAR EXTENSION.</w:t>
      </w:r>
    </w:p>
    <w:p w:rsidR="007B49A8" w:rsidRDefault="007B49A8" w:rsidP="007B49A8">
      <w:pPr>
        <w:pStyle w:val="BodyText"/>
        <w:spacing w:before="70"/>
        <w:ind w:right="569"/>
      </w:pPr>
      <w:r>
        <w:t>3-PART SIGLE STOREY FIRST FLOOR REAR EXTENSION.</w:t>
      </w:r>
    </w:p>
    <w:p w:rsidR="003306DA" w:rsidRDefault="007B49A8" w:rsidP="007B49A8">
      <w:pPr>
        <w:pStyle w:val="BodyText"/>
        <w:spacing w:before="70"/>
        <w:ind w:right="569"/>
      </w:pPr>
      <w:r>
        <w:t>4-MANSORD ROOF  WITH TWO DORMER WINDOWS AT THIRD FLOOR LEVEL.</w:t>
      </w:r>
    </w:p>
    <w:p w:rsidR="003306DA" w:rsidRDefault="003306DA">
      <w:pPr>
        <w:pStyle w:val="BodyText"/>
        <w:ind w:left="0"/>
      </w:pPr>
    </w:p>
    <w:p w:rsidR="003306DA" w:rsidRDefault="00520BDB">
      <w:pPr>
        <w:pStyle w:val="BodyText"/>
        <w:jc w:val="both"/>
      </w:pPr>
      <w:r>
        <w:t>LOCATION:</w:t>
      </w:r>
    </w:p>
    <w:p w:rsidR="003306DA" w:rsidRDefault="003306DA">
      <w:pPr>
        <w:pStyle w:val="BodyText"/>
        <w:ind w:left="0"/>
      </w:pPr>
    </w:p>
    <w:p w:rsidR="003306DA" w:rsidRDefault="00520BDB">
      <w:pPr>
        <w:pStyle w:val="BodyText"/>
        <w:ind w:right="640"/>
        <w:jc w:val="both"/>
      </w:pPr>
      <w:r>
        <w:t xml:space="preserve">The property is situated on </w:t>
      </w:r>
      <w:proofErr w:type="spellStart"/>
      <w:r w:rsidR="007B49A8">
        <w:t>Delancey</w:t>
      </w:r>
      <w:proofErr w:type="spellEnd"/>
      <w:r w:rsidR="001D5435">
        <w:t xml:space="preserve"> S</w:t>
      </w:r>
      <w:r w:rsidR="007B49A8">
        <w:t>treet</w:t>
      </w:r>
      <w:r>
        <w:t xml:space="preserve">, within easy reach of many local amenities </w:t>
      </w:r>
      <w:r w:rsidR="001D5435">
        <w:t>including</w:t>
      </w:r>
      <w:r>
        <w:t xml:space="preserve"> shops, super markets, places of worship, public open spaces, social venues and a large number of employment areas.</w:t>
      </w:r>
    </w:p>
    <w:p w:rsidR="003306DA" w:rsidRDefault="003306DA">
      <w:pPr>
        <w:pStyle w:val="BodyText"/>
        <w:ind w:left="0"/>
      </w:pPr>
    </w:p>
    <w:p w:rsidR="003306DA" w:rsidRDefault="00520BDB">
      <w:pPr>
        <w:pStyle w:val="BodyText"/>
        <w:jc w:val="both"/>
      </w:pPr>
      <w:r>
        <w:t>HEALTH CARE:</w:t>
      </w:r>
    </w:p>
    <w:p w:rsidR="003306DA" w:rsidRDefault="003306DA">
      <w:pPr>
        <w:pStyle w:val="BodyText"/>
        <w:ind w:left="0"/>
      </w:pPr>
    </w:p>
    <w:p w:rsidR="003306DA" w:rsidRDefault="00520BDB">
      <w:pPr>
        <w:pStyle w:val="BodyText"/>
        <w:ind w:right="902"/>
      </w:pPr>
      <w:r>
        <w:t xml:space="preserve">The proposed development is located in </w:t>
      </w:r>
      <w:r w:rsidR="007B49A8">
        <w:t>Camden Council</w:t>
      </w:r>
      <w:r>
        <w:t xml:space="preserve">. The nearest hospital is </w:t>
      </w:r>
      <w:r w:rsidR="007B49A8">
        <w:t xml:space="preserve">The Wellington </w:t>
      </w:r>
      <w:proofErr w:type="spellStart"/>
      <w:r w:rsidR="007B49A8">
        <w:t>Hospital,South</w:t>
      </w:r>
      <w:proofErr w:type="spellEnd"/>
      <w:r>
        <w:t>.</w:t>
      </w:r>
    </w:p>
    <w:p w:rsidR="003306DA" w:rsidRDefault="00520BDB">
      <w:pPr>
        <w:pStyle w:val="BodyText"/>
        <w:ind w:right="196"/>
      </w:pPr>
      <w:r>
        <w:t xml:space="preserve">The proposed </w:t>
      </w:r>
      <w:r w:rsidR="00C01C4B">
        <w:t>development</w:t>
      </w:r>
      <w:r>
        <w:t xml:space="preserve"> is relatively small </w:t>
      </w:r>
      <w:bookmarkStart w:id="0" w:name="_GoBack"/>
      <w:bookmarkEnd w:id="0"/>
      <w:r>
        <w:t>and it’s likely that it will have no significant effect on local health care system.</w:t>
      </w:r>
    </w:p>
    <w:p w:rsidR="003306DA" w:rsidRDefault="003306DA">
      <w:pPr>
        <w:pStyle w:val="BodyText"/>
        <w:ind w:left="0"/>
      </w:pPr>
    </w:p>
    <w:p w:rsidR="003306DA" w:rsidRDefault="00520BDB">
      <w:pPr>
        <w:pStyle w:val="BodyText"/>
        <w:jc w:val="both"/>
      </w:pPr>
      <w:r>
        <w:t>TRANSPORT:</w:t>
      </w:r>
    </w:p>
    <w:p w:rsidR="003306DA" w:rsidRDefault="003306DA">
      <w:pPr>
        <w:pStyle w:val="BodyText"/>
        <w:ind w:left="0"/>
      </w:pPr>
    </w:p>
    <w:p w:rsidR="003306DA" w:rsidRDefault="00520BDB">
      <w:pPr>
        <w:pStyle w:val="BodyText"/>
        <w:ind w:right="89"/>
      </w:pPr>
      <w:r>
        <w:t xml:space="preserve">The proposal site is located on Newham which is in close proximity of </w:t>
      </w:r>
      <w:r w:rsidR="007B49A8">
        <w:t xml:space="preserve"> Chalk Farm </w:t>
      </w:r>
      <w:r w:rsidR="00C01C4B">
        <w:t xml:space="preserve">Station and </w:t>
      </w:r>
      <w:r w:rsidR="007B49A8">
        <w:t>London King's Cross</w:t>
      </w:r>
      <w:r w:rsidR="00C01C4B">
        <w:t xml:space="preserve"> Station</w:t>
      </w:r>
      <w:r>
        <w:t>.</w:t>
      </w:r>
    </w:p>
    <w:sectPr w:rsidR="003306DA" w:rsidSect="005F3D66">
      <w:type w:val="continuous"/>
      <w:pgSz w:w="12240" w:h="15840"/>
      <w:pgMar w:top="144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306DA"/>
    <w:rsid w:val="001D5435"/>
    <w:rsid w:val="002F61FB"/>
    <w:rsid w:val="0032097D"/>
    <w:rsid w:val="003306DA"/>
    <w:rsid w:val="00383037"/>
    <w:rsid w:val="0040308F"/>
    <w:rsid w:val="0041690A"/>
    <w:rsid w:val="00520BDB"/>
    <w:rsid w:val="005F3D66"/>
    <w:rsid w:val="007B49A8"/>
    <w:rsid w:val="00952BCE"/>
    <w:rsid w:val="009F5C3D"/>
    <w:rsid w:val="00C01C4B"/>
    <w:rsid w:val="00E9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3D66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3D66"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F3D66"/>
  </w:style>
  <w:style w:type="paragraph" w:customStyle="1" w:styleId="TableParagraph">
    <w:name w:val="Table Paragraph"/>
    <w:basedOn w:val="Normal"/>
    <w:uiPriority w:val="1"/>
    <w:qFormat/>
    <w:rsid w:val="005F3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proposed development respects and enhances the character and appearance of  the original house as well as the adjacent pai</vt:lpstr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development respects and enhances the character and appearance of  the original house as well as the adjacent pai</dc:title>
  <dc:creator>suhail</dc:creator>
  <cp:lastModifiedBy>LivArch</cp:lastModifiedBy>
  <cp:revision>12</cp:revision>
  <dcterms:created xsi:type="dcterms:W3CDTF">2016-05-13T11:38:00Z</dcterms:created>
  <dcterms:modified xsi:type="dcterms:W3CDTF">2017-06-16T10:57:00Z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2016-05-13T00:00:00Z</vt:filetime>
  </property>
</Properties>
</file>