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61" w:rsidRDefault="00C41F61" w:rsidP="00C41F61">
      <w:pPr>
        <w:autoSpaceDE w:val="0"/>
        <w:autoSpaceDN w:val="0"/>
        <w:spacing w:line="288" w:lineRule="auto"/>
        <w:jc w:val="right"/>
        <w:textAlignment w:val="center"/>
        <w:rPr>
          <w:rFonts w:ascii="Franklin Gothic Demi" w:hAnsi="Franklin Gothic Demi"/>
        </w:rPr>
      </w:pPr>
      <w:r>
        <w:rPr>
          <w:noProof/>
          <w:lang w:eastAsia="en-GB"/>
        </w:rPr>
        <w:drawing>
          <wp:anchor distT="0" distB="0" distL="114300" distR="114300" simplePos="0" relativeHeight="251657728" behindDoc="1" locked="0" layoutInCell="1" allowOverlap="1" wp14:anchorId="1825E8A5" wp14:editId="015AB040">
            <wp:simplePos x="0" y="0"/>
            <wp:positionH relativeFrom="column">
              <wp:posOffset>-708660</wp:posOffset>
            </wp:positionH>
            <wp:positionV relativeFrom="paragraph">
              <wp:posOffset>-403226</wp:posOffset>
            </wp:positionV>
            <wp:extent cx="2232660" cy="2501931"/>
            <wp:effectExtent l="0" t="0" r="0" b="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QUINN LOGOJPEG 07.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36284" cy="2505992"/>
                    </a:xfrm>
                    <a:prstGeom prst="rect">
                      <a:avLst/>
                    </a:prstGeom>
                    <a:noFill/>
                  </pic:spPr>
                </pic:pic>
              </a:graphicData>
            </a:graphic>
            <wp14:sizeRelH relativeFrom="margin">
              <wp14:pctWidth>0</wp14:pctWidth>
            </wp14:sizeRelH>
            <wp14:sizeRelV relativeFrom="margin">
              <wp14:pctHeight>0</wp14:pctHeight>
            </wp14:sizeRelV>
          </wp:anchor>
        </w:drawing>
      </w:r>
      <w:r>
        <w:rPr>
          <w:rFonts w:ascii="Franklin Gothic Demi" w:hAnsi="Franklin Gothic Demi"/>
        </w:rPr>
        <w:t>Quinn London Ltd</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Dome House, 8 Hartley Avenue</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 xml:space="preserve">Mill Hill, London, </w:t>
      </w:r>
    </w:p>
    <w:p w:rsidR="00C41F61" w:rsidRP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NW7 2HX</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t</w:t>
      </w:r>
      <w:proofErr w:type="gramEnd"/>
      <w:r>
        <w:rPr>
          <w:rFonts w:ascii="Franklin Gothic Book" w:hAnsi="Franklin Gothic Book"/>
          <w:color w:val="00A274"/>
          <w:sz w:val="16"/>
          <w:szCs w:val="16"/>
        </w:rPr>
        <w:t xml:space="preserve">    </w:t>
      </w:r>
      <w:r>
        <w:rPr>
          <w:rFonts w:ascii="Franklin Gothic Book" w:hAnsi="Franklin Gothic Book"/>
          <w:color w:val="000000"/>
          <w:sz w:val="16"/>
          <w:szCs w:val="16"/>
        </w:rPr>
        <w:t>020 8238 1950</w:t>
      </w:r>
    </w:p>
    <w:p w:rsidR="00955D96" w:rsidRPr="006D20AD" w:rsidRDefault="00C41F61" w:rsidP="006D20AD">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f</w:t>
      </w:r>
      <w:proofErr w:type="gramEnd"/>
      <w:r>
        <w:rPr>
          <w:rFonts w:ascii="Franklin Gothic Heavy" w:hAnsi="Franklin Gothic Heavy"/>
          <w:color w:val="00A274"/>
          <w:sz w:val="16"/>
          <w:szCs w:val="16"/>
        </w:rPr>
        <w:t xml:space="preserve">    </w:t>
      </w:r>
      <w:r>
        <w:rPr>
          <w:rFonts w:ascii="Franklin Gothic Book" w:hAnsi="Franklin Gothic Book"/>
          <w:color w:val="000000"/>
          <w:sz w:val="16"/>
          <w:szCs w:val="16"/>
        </w:rPr>
        <w:t>020 8238 1951</w:t>
      </w:r>
    </w:p>
    <w:p w:rsidR="00955D96" w:rsidRPr="00C53C08" w:rsidRDefault="00955D96" w:rsidP="00C53C08">
      <w:pPr>
        <w:spacing w:after="0"/>
        <w:jc w:val="right"/>
      </w:pP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t xml:space="preserve"> </w:t>
      </w:r>
      <w:r w:rsidR="001F78E7">
        <w:rPr>
          <w:sz w:val="24"/>
          <w:szCs w:val="24"/>
        </w:rPr>
        <w:t xml:space="preserve">     Friday</w:t>
      </w:r>
      <w:r w:rsidR="00BB2BDB">
        <w:rPr>
          <w:sz w:val="24"/>
          <w:szCs w:val="24"/>
        </w:rPr>
        <w:t xml:space="preserve"> 25</w:t>
      </w:r>
      <w:r w:rsidR="002E6C7D" w:rsidRPr="002E6C7D">
        <w:rPr>
          <w:sz w:val="24"/>
          <w:szCs w:val="24"/>
          <w:vertAlign w:val="superscript"/>
        </w:rPr>
        <w:t>th</w:t>
      </w:r>
      <w:r w:rsidR="001F78E7">
        <w:t xml:space="preserve"> Novem</w:t>
      </w:r>
      <w:r w:rsidR="009C7545">
        <w:t>ber</w:t>
      </w:r>
      <w:r w:rsidR="00DA40E3" w:rsidRPr="00C53C08">
        <w:t xml:space="preserve"> 2016</w:t>
      </w:r>
      <w:r w:rsidRPr="00C53C08">
        <w:t xml:space="preserve">  </w:t>
      </w:r>
    </w:p>
    <w:p w:rsidR="00955D96" w:rsidRPr="00C53C08" w:rsidRDefault="00C778B2" w:rsidP="00955D96">
      <w:pPr>
        <w:spacing w:after="0"/>
      </w:pPr>
      <w:r>
        <w:t>Dear Residents</w:t>
      </w:r>
      <w:r w:rsidR="00955D96" w:rsidRPr="00C53C08">
        <w:t>,</w:t>
      </w:r>
    </w:p>
    <w:p w:rsidR="00955D96" w:rsidRPr="00C53C08" w:rsidRDefault="00955D96" w:rsidP="00955D96">
      <w:pPr>
        <w:spacing w:after="0"/>
      </w:pPr>
    </w:p>
    <w:p w:rsidR="00955D96" w:rsidRPr="00C53C08" w:rsidRDefault="00DA40E3" w:rsidP="00955D96">
      <w:pPr>
        <w:rPr>
          <w:rFonts w:asciiTheme="minorHAnsi" w:hAnsiTheme="minorHAnsi"/>
          <w:b/>
          <w:u w:val="single"/>
        </w:rPr>
      </w:pPr>
      <w:r w:rsidRPr="00C53C08">
        <w:rPr>
          <w:b/>
          <w:u w:val="single"/>
        </w:rPr>
        <w:t xml:space="preserve">30 Camden Street, </w:t>
      </w:r>
      <w:r w:rsidR="008C3498" w:rsidRPr="00C53C08">
        <w:rPr>
          <w:b/>
          <w:u w:val="single"/>
        </w:rPr>
        <w:t>NW1.</w:t>
      </w:r>
    </w:p>
    <w:p w:rsidR="00955D96" w:rsidRDefault="004532D6" w:rsidP="00955D96">
      <w:pPr>
        <w:jc w:val="both"/>
        <w:rPr>
          <w:rFonts w:asciiTheme="minorHAnsi" w:eastAsiaTheme="minorEastAsia" w:hAnsiTheme="minorHAnsi" w:cstheme="minorBidi"/>
          <w:b/>
          <w:lang w:eastAsia="en-GB"/>
        </w:rPr>
      </w:pPr>
      <w:r w:rsidRPr="00C53C08">
        <w:rPr>
          <w:rFonts w:asciiTheme="minorHAnsi" w:eastAsiaTheme="minorEastAsia" w:hAnsiTheme="minorHAnsi" w:cstheme="minorBidi"/>
          <w:b/>
          <w:lang w:eastAsia="en-GB"/>
        </w:rPr>
        <w:t>Quinn London Ltd. would</w:t>
      </w:r>
      <w:r w:rsidR="009C7545">
        <w:rPr>
          <w:rFonts w:asciiTheme="minorHAnsi" w:eastAsiaTheme="minorEastAsia" w:hAnsiTheme="minorHAnsi" w:cstheme="minorBidi"/>
          <w:b/>
          <w:lang w:eastAsia="en-GB"/>
        </w:rPr>
        <w:t xml:space="preserve"> like to give you an update on the site.</w:t>
      </w:r>
    </w:p>
    <w:p w:rsidR="001F78E7" w:rsidRPr="001F78E7" w:rsidRDefault="001F78E7" w:rsidP="001F78E7">
      <w:pPr>
        <w:pStyle w:val="ListParagraph"/>
        <w:numPr>
          <w:ilvl w:val="0"/>
          <w:numId w:val="2"/>
        </w:numPr>
        <w:rPr>
          <w:rFonts w:asciiTheme="minorHAnsi" w:eastAsiaTheme="minorEastAsia" w:hAnsiTheme="minorHAnsi" w:cstheme="minorBidi"/>
          <w:lang w:eastAsia="en-GB"/>
        </w:rPr>
      </w:pPr>
      <w:r w:rsidRPr="001F78E7">
        <w:rPr>
          <w:rFonts w:asciiTheme="minorHAnsi" w:eastAsiaTheme="minorEastAsia" w:hAnsiTheme="minorHAnsi" w:cstheme="minorBidi"/>
          <w:lang w:eastAsia="en-GB"/>
        </w:rPr>
        <w:t xml:space="preserve">I have put up a sign in the small bin store at the back of the community centre highlighting Asbestos. There is nothing to concern yourselves with. From our report it has been highlighted that the ceiling boards contain asbestos. </w:t>
      </w:r>
      <w:r w:rsidRPr="001F78E7">
        <w:rPr>
          <w:rFonts w:ascii="Arial" w:hAnsi="Arial" w:cs="Arial"/>
          <w:sz w:val="19"/>
          <w:szCs w:val="19"/>
        </w:rPr>
        <w:t>Asbestos can be found in any building built before the year 2000</w:t>
      </w:r>
      <w:r w:rsidRPr="001F78E7">
        <w:rPr>
          <w:rFonts w:ascii="Arial" w:hAnsi="Arial" w:cs="Arial"/>
          <w:sz w:val="19"/>
          <w:szCs w:val="19"/>
        </w:rPr>
        <w:t>.</w:t>
      </w:r>
      <w:r w:rsidRPr="001F78E7">
        <w:rPr>
          <w:rFonts w:asciiTheme="minorHAnsi" w:eastAsiaTheme="minorEastAsia" w:hAnsiTheme="minorHAnsi" w:cstheme="minorBidi"/>
          <w:lang w:eastAsia="en-GB"/>
        </w:rPr>
        <w:t xml:space="preserve"> </w:t>
      </w:r>
    </w:p>
    <w:p w:rsidR="001F78E7" w:rsidRDefault="001F78E7" w:rsidP="001F78E7">
      <w:pPr>
        <w:ind w:left="720"/>
        <w:rPr>
          <w:rFonts w:asciiTheme="minorHAnsi" w:eastAsiaTheme="minorEastAsia" w:hAnsiTheme="minorHAnsi" w:cstheme="minorBidi"/>
          <w:lang w:eastAsia="en-GB"/>
        </w:rPr>
      </w:pPr>
      <w:r w:rsidRPr="001F78E7">
        <w:rPr>
          <w:rFonts w:asciiTheme="minorHAnsi" w:eastAsiaTheme="minorEastAsia" w:hAnsiTheme="minorHAnsi" w:cstheme="minorBidi"/>
          <w:b/>
          <w:lang w:eastAsia="en-GB"/>
        </w:rPr>
        <w:t xml:space="preserve">There is </w:t>
      </w:r>
      <w:r>
        <w:rPr>
          <w:rFonts w:asciiTheme="minorHAnsi" w:eastAsiaTheme="minorEastAsia" w:hAnsiTheme="minorHAnsi" w:cstheme="minorBidi"/>
          <w:b/>
          <w:color w:val="FF0000"/>
          <w:lang w:eastAsia="en-GB"/>
        </w:rPr>
        <w:t>no issue</w:t>
      </w:r>
      <w:r w:rsidRPr="001F78E7">
        <w:rPr>
          <w:rFonts w:asciiTheme="minorHAnsi" w:eastAsiaTheme="minorEastAsia" w:hAnsiTheme="minorHAnsi" w:cstheme="minorBidi"/>
          <w:b/>
          <w:color w:val="FF0000"/>
          <w:lang w:eastAsia="en-GB"/>
        </w:rPr>
        <w:t xml:space="preserve"> </w:t>
      </w:r>
      <w:r w:rsidRPr="001F78E7">
        <w:rPr>
          <w:rFonts w:asciiTheme="minorHAnsi" w:eastAsiaTheme="minorEastAsia" w:hAnsiTheme="minorHAnsi" w:cstheme="minorBidi"/>
          <w:b/>
          <w:lang w:eastAsia="en-GB"/>
        </w:rPr>
        <w:t>with this</w:t>
      </w:r>
      <w:r>
        <w:rPr>
          <w:rFonts w:asciiTheme="minorHAnsi" w:eastAsiaTheme="minorEastAsia" w:hAnsiTheme="minorHAnsi" w:cstheme="minorBidi"/>
          <w:b/>
          <w:lang w:eastAsia="en-GB"/>
        </w:rPr>
        <w:t xml:space="preserve"> type of asbestos</w:t>
      </w:r>
      <w:r w:rsidRPr="001F78E7">
        <w:rPr>
          <w:rFonts w:asciiTheme="minorHAnsi" w:eastAsiaTheme="minorEastAsia" w:hAnsiTheme="minorHAnsi" w:cstheme="minorBidi"/>
          <w:b/>
          <w:lang w:eastAsia="en-GB"/>
        </w:rPr>
        <w:t xml:space="preserve"> until the boards are disturbed</w:t>
      </w:r>
      <w:r>
        <w:rPr>
          <w:rFonts w:asciiTheme="minorHAnsi" w:eastAsiaTheme="minorEastAsia" w:hAnsiTheme="minorHAnsi" w:cstheme="minorBidi"/>
          <w:lang w:eastAsia="en-GB"/>
        </w:rPr>
        <w:t xml:space="preserve">. This will be carried out by a licenced contractor and I will inform you of when this will happen. The sign is there simply to make any contractor aware. </w:t>
      </w:r>
    </w:p>
    <w:p w:rsidR="001F78E7" w:rsidRDefault="001F78E7" w:rsidP="001F78E7">
      <w:pPr>
        <w:ind w:left="720"/>
        <w:rPr>
          <w:rFonts w:asciiTheme="minorHAnsi" w:eastAsiaTheme="minorEastAsia" w:hAnsiTheme="minorHAnsi" w:cstheme="minorBidi"/>
          <w:lang w:eastAsia="en-GB"/>
        </w:rPr>
      </w:pPr>
      <w:r>
        <w:rPr>
          <w:rFonts w:asciiTheme="minorHAnsi" w:eastAsiaTheme="minorEastAsia" w:hAnsiTheme="minorHAnsi" w:cstheme="minorBidi"/>
          <w:lang w:eastAsia="en-GB"/>
        </w:rPr>
        <w:t xml:space="preserve">If you have any questions please don’t hesitate to contact the site team or alternately view the website: </w:t>
      </w:r>
      <w:hyperlink r:id="rId9" w:history="1">
        <w:r w:rsidRPr="00160546">
          <w:rPr>
            <w:rStyle w:val="Hyperlink"/>
            <w:rFonts w:asciiTheme="minorHAnsi" w:eastAsiaTheme="minorEastAsia" w:hAnsiTheme="minorHAnsi" w:cstheme="minorBidi"/>
            <w:lang w:eastAsia="en-GB"/>
          </w:rPr>
          <w:t>http://www.hse.gov.uk/asbestos/</w:t>
        </w:r>
      </w:hyperlink>
      <w:r>
        <w:rPr>
          <w:rFonts w:asciiTheme="minorHAnsi" w:eastAsiaTheme="minorEastAsia" w:hAnsiTheme="minorHAnsi" w:cstheme="minorBidi"/>
          <w:lang w:eastAsia="en-GB"/>
        </w:rPr>
        <w:t xml:space="preserve"> where I’m sure you’ll find answers to your questions. </w:t>
      </w:r>
    </w:p>
    <w:p w:rsidR="001F78E7" w:rsidRDefault="001F78E7" w:rsidP="001F78E7">
      <w:pPr>
        <w:pStyle w:val="ListParagraph"/>
        <w:numPr>
          <w:ilvl w:val="0"/>
          <w:numId w:val="2"/>
        </w:numPr>
        <w:rPr>
          <w:rFonts w:asciiTheme="minorHAnsi" w:eastAsiaTheme="minorEastAsia" w:hAnsiTheme="minorHAnsi" w:cstheme="minorBidi"/>
          <w:lang w:eastAsia="en-GB"/>
        </w:rPr>
      </w:pPr>
      <w:r w:rsidRPr="001F78E7">
        <w:rPr>
          <w:rFonts w:asciiTheme="minorHAnsi" w:eastAsiaTheme="minorEastAsia" w:hAnsiTheme="minorHAnsi" w:cstheme="minorBidi"/>
          <w:lang w:eastAsia="en-GB"/>
        </w:rPr>
        <w:t>This week we have internally disconnected the gas supply and next week we are aiming to shut off the water and disconnect the electrics. Again these works will be done internally and won’t affect your studios.</w:t>
      </w:r>
    </w:p>
    <w:p w:rsidR="0043353B" w:rsidRDefault="0043353B" w:rsidP="0043353B">
      <w:pPr>
        <w:pStyle w:val="ListParagraph"/>
        <w:rPr>
          <w:rFonts w:asciiTheme="minorHAnsi" w:eastAsiaTheme="minorEastAsia" w:hAnsiTheme="minorHAnsi" w:cstheme="minorBidi"/>
          <w:lang w:eastAsia="en-GB"/>
        </w:rPr>
      </w:pPr>
    </w:p>
    <w:p w:rsidR="00EC087B" w:rsidRDefault="00EC087B" w:rsidP="001F78E7">
      <w:pPr>
        <w:pStyle w:val="ListParagraph"/>
        <w:numPr>
          <w:ilvl w:val="0"/>
          <w:numId w:val="2"/>
        </w:numPr>
        <w:rPr>
          <w:rFonts w:asciiTheme="minorHAnsi" w:eastAsiaTheme="minorEastAsia" w:hAnsiTheme="minorHAnsi" w:cstheme="minorBidi"/>
          <w:lang w:eastAsia="en-GB"/>
        </w:rPr>
      </w:pPr>
      <w:r>
        <w:rPr>
          <w:rFonts w:asciiTheme="minorHAnsi" w:eastAsiaTheme="minorEastAsia" w:hAnsiTheme="minorHAnsi" w:cstheme="minorBidi"/>
          <w:lang w:eastAsia="en-GB"/>
        </w:rPr>
        <w:t>We are coming to the end of the soft strip. We are hoping to have these works completed by Friday next week.</w:t>
      </w:r>
      <w:r w:rsidR="0043353B">
        <w:rPr>
          <w:rFonts w:asciiTheme="minorHAnsi" w:eastAsiaTheme="minorEastAsia" w:hAnsiTheme="minorHAnsi" w:cstheme="minorBidi"/>
          <w:lang w:eastAsia="en-GB"/>
        </w:rPr>
        <w:t xml:space="preserve"> As many of you have seen all the internal walls have been taken out where possible and everything has been stripped back. Once the service disconnections are made we will be stripping out all the old pipework and cables.</w:t>
      </w:r>
    </w:p>
    <w:p w:rsidR="0043353B" w:rsidRPr="0043353B" w:rsidRDefault="0043353B" w:rsidP="0043353B">
      <w:pPr>
        <w:pStyle w:val="ListParagraph"/>
        <w:rPr>
          <w:rFonts w:asciiTheme="minorHAnsi" w:eastAsiaTheme="minorEastAsia" w:hAnsiTheme="minorHAnsi" w:cstheme="minorBidi"/>
          <w:lang w:eastAsia="en-GB"/>
        </w:rPr>
      </w:pPr>
    </w:p>
    <w:p w:rsidR="0043353B" w:rsidRPr="001F78E7" w:rsidRDefault="0043353B" w:rsidP="0043353B">
      <w:pPr>
        <w:pStyle w:val="ListParagraph"/>
        <w:rPr>
          <w:rFonts w:asciiTheme="minorHAnsi" w:eastAsiaTheme="minorEastAsia" w:hAnsiTheme="minorHAnsi" w:cstheme="minorBidi"/>
          <w:lang w:eastAsia="en-GB"/>
        </w:rPr>
      </w:pPr>
      <w:bookmarkStart w:id="0" w:name="_GoBack"/>
      <w:bookmarkEnd w:id="0"/>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Many Thanks for your cooperation.</w:t>
      </w:r>
    </w:p>
    <w:p w:rsidR="008C3498" w:rsidRPr="00C53C08" w:rsidRDefault="00955D96" w:rsidP="00955D96">
      <w:pPr>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Yours faithfully</w:t>
      </w:r>
      <w:r w:rsidR="008C3498" w:rsidRPr="00C53C08">
        <w:rPr>
          <w:rFonts w:asciiTheme="minorHAnsi" w:eastAsiaTheme="minorEastAsia" w:hAnsiTheme="minorHAnsi" w:cstheme="minorBidi"/>
          <w:lang w:eastAsia="en-GB"/>
        </w:rPr>
        <w:t>,</w:t>
      </w:r>
    </w:p>
    <w:p w:rsidR="00C53C08" w:rsidRDefault="00C53C08" w:rsidP="00DA40E3">
      <w:pPr>
        <w:spacing w:after="0"/>
      </w:pPr>
    </w:p>
    <w:p w:rsidR="00DA40E3" w:rsidRPr="00C53C08" w:rsidRDefault="008C3498" w:rsidP="00DA40E3">
      <w:pPr>
        <w:spacing w:after="0"/>
      </w:pPr>
      <w:r w:rsidRPr="00C53C08">
        <w:t>Warren Bragg</w:t>
      </w:r>
    </w:p>
    <w:p w:rsidR="00955D96" w:rsidRPr="00C53C08" w:rsidRDefault="008C3498" w:rsidP="00536DC2">
      <w:pPr>
        <w:rPr>
          <w:b/>
          <w:bCs/>
        </w:rPr>
      </w:pPr>
      <w:r w:rsidRPr="00C53C08">
        <w:rPr>
          <w:b/>
          <w:bCs/>
        </w:rPr>
        <w:t>Project Manager</w:t>
      </w:r>
    </w:p>
    <w:sectPr w:rsidR="00955D96" w:rsidRPr="00C53C08" w:rsidSect="00B30BA8">
      <w:footerReference w:type="default" r:id="rId10"/>
      <w:pgSz w:w="12240" w:h="15840"/>
      <w:pgMar w:top="851" w:right="104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C55" w:rsidRDefault="00A82C55" w:rsidP="00C53C08">
      <w:pPr>
        <w:spacing w:after="0" w:line="240" w:lineRule="auto"/>
      </w:pPr>
      <w:r>
        <w:separator/>
      </w:r>
    </w:p>
  </w:endnote>
  <w:endnote w:type="continuationSeparator" w:id="0">
    <w:p w:rsidR="00A82C55" w:rsidRDefault="00A82C55" w:rsidP="00C5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08" w:rsidRDefault="00C53C08" w:rsidP="00C53C08">
    <w:pPr>
      <w:pStyle w:val="Footer"/>
      <w:jc w:val="right"/>
    </w:pPr>
    <w:r>
      <w:t>30 Camden Str</w:t>
    </w:r>
    <w:r w:rsidR="0043353B">
      <w:t>eet – Newsletter 008 – November</w:t>
    </w:r>
    <w: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C55" w:rsidRDefault="00A82C55" w:rsidP="00C53C08">
      <w:pPr>
        <w:spacing w:after="0" w:line="240" w:lineRule="auto"/>
      </w:pPr>
      <w:r>
        <w:separator/>
      </w:r>
    </w:p>
  </w:footnote>
  <w:footnote w:type="continuationSeparator" w:id="0">
    <w:p w:rsidR="00A82C55" w:rsidRDefault="00A82C55" w:rsidP="00C53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47B2A"/>
    <w:multiLevelType w:val="hybridMultilevel"/>
    <w:tmpl w:val="E14E0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2C2732"/>
    <w:multiLevelType w:val="hybridMultilevel"/>
    <w:tmpl w:val="358EE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32"/>
    <w:rsid w:val="00001D50"/>
    <w:rsid w:val="0000623F"/>
    <w:rsid w:val="00014F3D"/>
    <w:rsid w:val="000216FD"/>
    <w:rsid w:val="000260CB"/>
    <w:rsid w:val="00035F32"/>
    <w:rsid w:val="000459F7"/>
    <w:rsid w:val="00086BDA"/>
    <w:rsid w:val="000A5F87"/>
    <w:rsid w:val="000B09A1"/>
    <w:rsid w:val="000B1817"/>
    <w:rsid w:val="000B3F2F"/>
    <w:rsid w:val="000C54BD"/>
    <w:rsid w:val="000F29E2"/>
    <w:rsid w:val="00115150"/>
    <w:rsid w:val="00142D5C"/>
    <w:rsid w:val="00170068"/>
    <w:rsid w:val="001707A1"/>
    <w:rsid w:val="00175583"/>
    <w:rsid w:val="00193B39"/>
    <w:rsid w:val="001A3B17"/>
    <w:rsid w:val="001C2077"/>
    <w:rsid w:val="001C47DB"/>
    <w:rsid w:val="001C6BB4"/>
    <w:rsid w:val="001C7477"/>
    <w:rsid w:val="001F78E7"/>
    <w:rsid w:val="0024095B"/>
    <w:rsid w:val="00245508"/>
    <w:rsid w:val="00260F75"/>
    <w:rsid w:val="002808DE"/>
    <w:rsid w:val="002B4DB4"/>
    <w:rsid w:val="002D6FCA"/>
    <w:rsid w:val="002E6C7D"/>
    <w:rsid w:val="002F2A64"/>
    <w:rsid w:val="0032079F"/>
    <w:rsid w:val="003219A7"/>
    <w:rsid w:val="00330C48"/>
    <w:rsid w:val="00337535"/>
    <w:rsid w:val="003466FB"/>
    <w:rsid w:val="00376741"/>
    <w:rsid w:val="00381398"/>
    <w:rsid w:val="003A10E2"/>
    <w:rsid w:val="003A1876"/>
    <w:rsid w:val="003A2F32"/>
    <w:rsid w:val="003D35F9"/>
    <w:rsid w:val="003F3617"/>
    <w:rsid w:val="00415F3D"/>
    <w:rsid w:val="0043353B"/>
    <w:rsid w:val="00435CC9"/>
    <w:rsid w:val="00437E55"/>
    <w:rsid w:val="00450844"/>
    <w:rsid w:val="004532D6"/>
    <w:rsid w:val="00453A63"/>
    <w:rsid w:val="0046405C"/>
    <w:rsid w:val="004679AA"/>
    <w:rsid w:val="00470E2C"/>
    <w:rsid w:val="00486ED3"/>
    <w:rsid w:val="004D4B13"/>
    <w:rsid w:val="004E5CFE"/>
    <w:rsid w:val="004F6B6E"/>
    <w:rsid w:val="00513C7C"/>
    <w:rsid w:val="00521DE5"/>
    <w:rsid w:val="00532962"/>
    <w:rsid w:val="00534DB1"/>
    <w:rsid w:val="00536DC2"/>
    <w:rsid w:val="00577477"/>
    <w:rsid w:val="00582D1A"/>
    <w:rsid w:val="005905D5"/>
    <w:rsid w:val="005941F1"/>
    <w:rsid w:val="005C3770"/>
    <w:rsid w:val="005D4E45"/>
    <w:rsid w:val="005E0026"/>
    <w:rsid w:val="005F2884"/>
    <w:rsid w:val="00602A08"/>
    <w:rsid w:val="00615339"/>
    <w:rsid w:val="00616101"/>
    <w:rsid w:val="00616C49"/>
    <w:rsid w:val="00631FE2"/>
    <w:rsid w:val="00652313"/>
    <w:rsid w:val="0068039F"/>
    <w:rsid w:val="00685F0B"/>
    <w:rsid w:val="006954F2"/>
    <w:rsid w:val="006A6E0F"/>
    <w:rsid w:val="006C45E0"/>
    <w:rsid w:val="006C5580"/>
    <w:rsid w:val="006C7CB4"/>
    <w:rsid w:val="006D159B"/>
    <w:rsid w:val="006D20AD"/>
    <w:rsid w:val="006D2C16"/>
    <w:rsid w:val="006E0367"/>
    <w:rsid w:val="006F2DFB"/>
    <w:rsid w:val="0071583D"/>
    <w:rsid w:val="007465F1"/>
    <w:rsid w:val="007527F0"/>
    <w:rsid w:val="00756A46"/>
    <w:rsid w:val="00772389"/>
    <w:rsid w:val="0079664F"/>
    <w:rsid w:val="007C350D"/>
    <w:rsid w:val="007D6AE5"/>
    <w:rsid w:val="00804180"/>
    <w:rsid w:val="00804485"/>
    <w:rsid w:val="008049B6"/>
    <w:rsid w:val="00813AE3"/>
    <w:rsid w:val="00816E32"/>
    <w:rsid w:val="008428B7"/>
    <w:rsid w:val="008B2569"/>
    <w:rsid w:val="008C3498"/>
    <w:rsid w:val="008C79A8"/>
    <w:rsid w:val="009005A8"/>
    <w:rsid w:val="00912184"/>
    <w:rsid w:val="00955D96"/>
    <w:rsid w:val="00987F8F"/>
    <w:rsid w:val="00992826"/>
    <w:rsid w:val="0099362A"/>
    <w:rsid w:val="00994716"/>
    <w:rsid w:val="009A17B3"/>
    <w:rsid w:val="009A1AD6"/>
    <w:rsid w:val="009B2276"/>
    <w:rsid w:val="009C7545"/>
    <w:rsid w:val="009D3471"/>
    <w:rsid w:val="009E1EB4"/>
    <w:rsid w:val="00A25A57"/>
    <w:rsid w:val="00A57A78"/>
    <w:rsid w:val="00A703ED"/>
    <w:rsid w:val="00A77888"/>
    <w:rsid w:val="00A82C55"/>
    <w:rsid w:val="00A82FD0"/>
    <w:rsid w:val="00A85100"/>
    <w:rsid w:val="00A9680E"/>
    <w:rsid w:val="00AD617F"/>
    <w:rsid w:val="00AE5EE8"/>
    <w:rsid w:val="00AF71E1"/>
    <w:rsid w:val="00B050FC"/>
    <w:rsid w:val="00B1232D"/>
    <w:rsid w:val="00B30BA8"/>
    <w:rsid w:val="00B454AB"/>
    <w:rsid w:val="00B45F8B"/>
    <w:rsid w:val="00B4757E"/>
    <w:rsid w:val="00B56895"/>
    <w:rsid w:val="00B614FB"/>
    <w:rsid w:val="00B855CD"/>
    <w:rsid w:val="00B91C77"/>
    <w:rsid w:val="00B96CE9"/>
    <w:rsid w:val="00BB2BDB"/>
    <w:rsid w:val="00BD7E9E"/>
    <w:rsid w:val="00BE3DAF"/>
    <w:rsid w:val="00BE45E1"/>
    <w:rsid w:val="00C24B05"/>
    <w:rsid w:val="00C330CE"/>
    <w:rsid w:val="00C41F61"/>
    <w:rsid w:val="00C43C9B"/>
    <w:rsid w:val="00C53C08"/>
    <w:rsid w:val="00C64A77"/>
    <w:rsid w:val="00C70DB3"/>
    <w:rsid w:val="00C778B2"/>
    <w:rsid w:val="00CB7770"/>
    <w:rsid w:val="00CE38BE"/>
    <w:rsid w:val="00D168B3"/>
    <w:rsid w:val="00D31B1B"/>
    <w:rsid w:val="00D35713"/>
    <w:rsid w:val="00D63ED8"/>
    <w:rsid w:val="00D746D7"/>
    <w:rsid w:val="00D87F78"/>
    <w:rsid w:val="00D933CB"/>
    <w:rsid w:val="00D94053"/>
    <w:rsid w:val="00D96159"/>
    <w:rsid w:val="00DA40E3"/>
    <w:rsid w:val="00DA42EE"/>
    <w:rsid w:val="00DC52FB"/>
    <w:rsid w:val="00DC64E1"/>
    <w:rsid w:val="00DE10BA"/>
    <w:rsid w:val="00DE358E"/>
    <w:rsid w:val="00E06482"/>
    <w:rsid w:val="00E11AB1"/>
    <w:rsid w:val="00E75A2E"/>
    <w:rsid w:val="00E869E6"/>
    <w:rsid w:val="00EA290E"/>
    <w:rsid w:val="00EB01B4"/>
    <w:rsid w:val="00EC087B"/>
    <w:rsid w:val="00EC7D7E"/>
    <w:rsid w:val="00F04ED0"/>
    <w:rsid w:val="00F055C9"/>
    <w:rsid w:val="00F164C0"/>
    <w:rsid w:val="00F306BF"/>
    <w:rsid w:val="00F342B8"/>
    <w:rsid w:val="00F40D53"/>
    <w:rsid w:val="00F84716"/>
    <w:rsid w:val="00F85693"/>
    <w:rsid w:val="00FD1E19"/>
    <w:rsid w:val="00FF134B"/>
    <w:rsid w:val="00FF39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9BD807-6E6B-4B51-AD7B-BE17F6BD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A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6E32"/>
    <w:rPr>
      <w:rFonts w:cs="Times New Roman"/>
      <w:color w:val="0000FF"/>
      <w:u w:val="single"/>
    </w:rPr>
  </w:style>
  <w:style w:type="paragraph" w:styleId="BalloonText">
    <w:name w:val="Balloon Text"/>
    <w:basedOn w:val="Normal"/>
    <w:link w:val="BalloonTextChar"/>
    <w:uiPriority w:val="99"/>
    <w:semiHidden/>
    <w:rsid w:val="00900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A8"/>
    <w:rPr>
      <w:rFonts w:ascii="Tahoma" w:hAnsi="Tahoma" w:cs="Tahoma"/>
      <w:sz w:val="16"/>
      <w:szCs w:val="16"/>
      <w:lang w:val="en-GB"/>
    </w:rPr>
  </w:style>
  <w:style w:type="paragraph" w:customStyle="1" w:styleId="Default">
    <w:name w:val="Default"/>
    <w:rsid w:val="004532D6"/>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iPriority w:val="99"/>
    <w:unhideWhenUsed/>
    <w:rsid w:val="00C53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C08"/>
    <w:rPr>
      <w:lang w:val="en-GB"/>
    </w:rPr>
  </w:style>
  <w:style w:type="paragraph" w:styleId="Footer">
    <w:name w:val="footer"/>
    <w:basedOn w:val="Normal"/>
    <w:link w:val="FooterChar"/>
    <w:uiPriority w:val="99"/>
    <w:unhideWhenUsed/>
    <w:rsid w:val="00C53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C08"/>
    <w:rPr>
      <w:lang w:val="en-GB"/>
    </w:rPr>
  </w:style>
  <w:style w:type="paragraph" w:styleId="ListParagraph">
    <w:name w:val="List Paragraph"/>
    <w:basedOn w:val="Normal"/>
    <w:uiPriority w:val="34"/>
    <w:qFormat/>
    <w:rsid w:val="00BB2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4962">
      <w:bodyDiv w:val="1"/>
      <w:marLeft w:val="0"/>
      <w:marRight w:val="0"/>
      <w:marTop w:val="0"/>
      <w:marBottom w:val="0"/>
      <w:divBdr>
        <w:top w:val="none" w:sz="0" w:space="0" w:color="auto"/>
        <w:left w:val="none" w:sz="0" w:space="0" w:color="auto"/>
        <w:bottom w:val="none" w:sz="0" w:space="0" w:color="auto"/>
        <w:right w:val="none" w:sz="0" w:space="0" w:color="auto"/>
      </w:divBdr>
    </w:div>
    <w:div w:id="591202969">
      <w:bodyDiv w:val="1"/>
      <w:marLeft w:val="150"/>
      <w:marRight w:val="150"/>
      <w:marTop w:val="0"/>
      <w:marBottom w:val="0"/>
      <w:divBdr>
        <w:top w:val="none" w:sz="0" w:space="0" w:color="auto"/>
        <w:left w:val="none" w:sz="0" w:space="0" w:color="auto"/>
        <w:bottom w:val="none" w:sz="0" w:space="0" w:color="auto"/>
        <w:right w:val="none" w:sz="0" w:space="0" w:color="auto"/>
      </w:divBdr>
      <w:divsChild>
        <w:div w:id="1847133292">
          <w:marLeft w:val="0"/>
          <w:marRight w:val="0"/>
          <w:marTop w:val="0"/>
          <w:marBottom w:val="0"/>
          <w:divBdr>
            <w:top w:val="none" w:sz="0" w:space="0" w:color="auto"/>
            <w:left w:val="none" w:sz="0" w:space="0" w:color="auto"/>
            <w:bottom w:val="none" w:sz="0" w:space="0" w:color="auto"/>
            <w:right w:val="none" w:sz="0" w:space="0" w:color="auto"/>
          </w:divBdr>
          <w:divsChild>
            <w:div w:id="492453351">
              <w:marLeft w:val="0"/>
              <w:marRight w:val="0"/>
              <w:marTop w:val="0"/>
              <w:marBottom w:val="0"/>
              <w:divBdr>
                <w:top w:val="single" w:sz="18" w:space="0" w:color="auto"/>
                <w:left w:val="none" w:sz="0" w:space="0" w:color="auto"/>
                <w:bottom w:val="single" w:sz="12" w:space="0" w:color="207E9C"/>
                <w:right w:val="none" w:sz="0" w:space="0" w:color="auto"/>
              </w:divBdr>
              <w:divsChild>
                <w:div w:id="1478303520">
                  <w:marLeft w:val="0"/>
                  <w:marRight w:val="0"/>
                  <w:marTop w:val="0"/>
                  <w:marBottom w:val="0"/>
                  <w:divBdr>
                    <w:top w:val="none" w:sz="0" w:space="0" w:color="auto"/>
                    <w:left w:val="none" w:sz="0" w:space="0" w:color="auto"/>
                    <w:bottom w:val="none" w:sz="0" w:space="0" w:color="auto"/>
                    <w:right w:val="none" w:sz="0" w:space="0" w:color="auto"/>
                  </w:divBdr>
                  <w:divsChild>
                    <w:div w:id="211694197">
                      <w:marLeft w:val="0"/>
                      <w:marRight w:val="0"/>
                      <w:marTop w:val="0"/>
                      <w:marBottom w:val="0"/>
                      <w:divBdr>
                        <w:top w:val="none" w:sz="0" w:space="0" w:color="auto"/>
                        <w:left w:val="none" w:sz="0" w:space="0" w:color="auto"/>
                        <w:bottom w:val="none" w:sz="0" w:space="0" w:color="auto"/>
                        <w:right w:val="none" w:sz="0" w:space="0" w:color="auto"/>
                      </w:divBdr>
                      <w:divsChild>
                        <w:div w:id="2001879996">
                          <w:marLeft w:val="0"/>
                          <w:marRight w:val="0"/>
                          <w:marTop w:val="0"/>
                          <w:marBottom w:val="0"/>
                          <w:divBdr>
                            <w:top w:val="none" w:sz="0" w:space="0" w:color="auto"/>
                            <w:left w:val="none" w:sz="0" w:space="0" w:color="auto"/>
                            <w:bottom w:val="none" w:sz="0" w:space="0" w:color="auto"/>
                            <w:right w:val="none" w:sz="0" w:space="0" w:color="auto"/>
                          </w:divBdr>
                          <w:divsChild>
                            <w:div w:id="8237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342128">
      <w:bodyDiv w:val="1"/>
      <w:marLeft w:val="0"/>
      <w:marRight w:val="0"/>
      <w:marTop w:val="0"/>
      <w:marBottom w:val="0"/>
      <w:divBdr>
        <w:top w:val="none" w:sz="0" w:space="0" w:color="auto"/>
        <w:left w:val="none" w:sz="0" w:space="0" w:color="auto"/>
        <w:bottom w:val="none" w:sz="0" w:space="0" w:color="auto"/>
        <w:right w:val="none" w:sz="0" w:space="0" w:color="auto"/>
      </w:divBdr>
    </w:div>
    <w:div w:id="1813477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se.gov.uk/asbest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043D4-D7D0-44FE-ACE3-91F2BA6E3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Quinn London Limited</vt:lpstr>
    </vt:vector>
  </TitlesOfParts>
  <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Quinn London Limited</dc:title>
  <dc:creator>ruth.hewitt</dc:creator>
  <cp:lastModifiedBy>Warren Bragg</cp:lastModifiedBy>
  <cp:revision>2</cp:revision>
  <cp:lastPrinted>2016-11-25T10:31:00Z</cp:lastPrinted>
  <dcterms:created xsi:type="dcterms:W3CDTF">2016-11-25T10:42:00Z</dcterms:created>
  <dcterms:modified xsi:type="dcterms:W3CDTF">2016-11-25T10:42:00Z</dcterms:modified>
</cp:coreProperties>
</file>