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45B2E" w14:textId="77777777" w:rsidR="003A5328" w:rsidRDefault="003A5328" w:rsidP="003A532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22 February 2017 15:41</w:t>
      </w:r>
      <w:r>
        <w:rPr>
          <w:rFonts w:ascii="Tahoma" w:hAnsi="Tahoma" w:cs="Tahoma"/>
          <w:sz w:val="20"/>
          <w:szCs w:val="20"/>
        </w:rPr>
        <w:br/>
      </w:r>
      <w:proofErr w:type="gramStart"/>
      <w:r>
        <w:rPr>
          <w:rFonts w:ascii="Tahoma" w:hAnsi="Tahoma" w:cs="Tahoma"/>
          <w:b/>
          <w:bCs/>
          <w:sz w:val="20"/>
          <w:szCs w:val="20"/>
        </w:rPr>
        <w:t>To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Henry, Kate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DICKENS WORKHOUSE SITE W1T 4JT</w:t>
      </w:r>
    </w:p>
    <w:p w14:paraId="60BABD37" w14:textId="77777777" w:rsidR="003A5328" w:rsidRDefault="003A5328" w:rsidP="003A5328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6F9C816" w14:textId="77777777" w:rsidR="003A5328" w:rsidRDefault="003A5328" w:rsidP="003A5328">
      <w:r>
        <w:rPr>
          <w:rFonts w:ascii="Arial" w:hAnsi="Arial" w:cs="Arial"/>
          <w:color w:val="000000"/>
          <w:sz w:val="20"/>
          <w:szCs w:val="20"/>
        </w:rPr>
        <w:t xml:space="preserve">I have been informed about the proposed redevelopment of this site; the Workhouse and the old Nightingale Wards. I wish to register a firm protest at this development before further consideration has been made of its potential historical significance. I am given to believe that there may be archeological artifacts and also many burials associated with the site, all of which may need careful conservation. I do not believe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planing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permission should be given without much wider consultation and further thought.</w:t>
      </w:r>
      <w:r>
        <w:rPr>
          <w:rFonts w:ascii="Arial" w:hAnsi="Arial" w:cs="Arial"/>
          <w:color w:val="000000"/>
          <w:sz w:val="20"/>
          <w:szCs w:val="20"/>
        </w:rPr>
        <w:br/>
        <w:t>I am not a local resident but someone with a great interest in the medical history of London.</w:t>
      </w:r>
      <w:r>
        <w:rPr>
          <w:rFonts w:ascii="Arial" w:hAnsi="Arial" w:cs="Arial"/>
          <w:color w:val="000000"/>
          <w:sz w:val="20"/>
          <w:szCs w:val="20"/>
        </w:rPr>
        <w:br/>
        <w:t>Sir Barry Jackson</w:t>
      </w:r>
    </w:p>
    <w:p w14:paraId="4F497842" w14:textId="0A7D4EB2" w:rsidR="6C99B848" w:rsidRDefault="6C99B848" w:rsidP="6C99B848">
      <w:bookmarkStart w:id="0" w:name="_GoBack"/>
      <w:bookmarkEnd w:id="0"/>
    </w:p>
    <w:sectPr w:rsidR="6C99B8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37FE6"/>
    <w:multiLevelType w:val="hybridMultilevel"/>
    <w:tmpl w:val="F6ACB472"/>
    <w:lvl w:ilvl="0" w:tplc="1706BB4A">
      <w:start w:val="1"/>
      <w:numFmt w:val="decimal"/>
      <w:lvlText w:val="%1."/>
      <w:lvlJc w:val="left"/>
      <w:pPr>
        <w:ind w:left="720" w:hanging="360"/>
      </w:pPr>
    </w:lvl>
    <w:lvl w:ilvl="1" w:tplc="7ECCFD1A">
      <w:start w:val="1"/>
      <w:numFmt w:val="lowerLetter"/>
      <w:lvlText w:val="%2."/>
      <w:lvlJc w:val="left"/>
      <w:pPr>
        <w:ind w:left="1440" w:hanging="360"/>
      </w:pPr>
    </w:lvl>
    <w:lvl w:ilvl="2" w:tplc="839C6F22">
      <w:start w:val="1"/>
      <w:numFmt w:val="lowerRoman"/>
      <w:lvlText w:val="%3."/>
      <w:lvlJc w:val="right"/>
      <w:pPr>
        <w:ind w:left="2160" w:hanging="180"/>
      </w:pPr>
    </w:lvl>
    <w:lvl w:ilvl="3" w:tplc="CC06A9B0">
      <w:start w:val="1"/>
      <w:numFmt w:val="decimal"/>
      <w:lvlText w:val="%4."/>
      <w:lvlJc w:val="left"/>
      <w:pPr>
        <w:ind w:left="2880" w:hanging="360"/>
      </w:pPr>
    </w:lvl>
    <w:lvl w:ilvl="4" w:tplc="5A0628A8">
      <w:start w:val="1"/>
      <w:numFmt w:val="lowerLetter"/>
      <w:lvlText w:val="%5."/>
      <w:lvlJc w:val="left"/>
      <w:pPr>
        <w:ind w:left="3600" w:hanging="360"/>
      </w:pPr>
    </w:lvl>
    <w:lvl w:ilvl="5" w:tplc="28CA4972">
      <w:start w:val="1"/>
      <w:numFmt w:val="lowerRoman"/>
      <w:lvlText w:val="%6."/>
      <w:lvlJc w:val="right"/>
      <w:pPr>
        <w:ind w:left="4320" w:hanging="180"/>
      </w:pPr>
    </w:lvl>
    <w:lvl w:ilvl="6" w:tplc="25987AAA">
      <w:start w:val="1"/>
      <w:numFmt w:val="decimal"/>
      <w:lvlText w:val="%7."/>
      <w:lvlJc w:val="left"/>
      <w:pPr>
        <w:ind w:left="5040" w:hanging="360"/>
      </w:pPr>
    </w:lvl>
    <w:lvl w:ilvl="7" w:tplc="3182C89C">
      <w:start w:val="1"/>
      <w:numFmt w:val="lowerLetter"/>
      <w:lvlText w:val="%8."/>
      <w:lvlJc w:val="left"/>
      <w:pPr>
        <w:ind w:left="5760" w:hanging="360"/>
      </w:pPr>
    </w:lvl>
    <w:lvl w:ilvl="8" w:tplc="9C7829C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9B848"/>
    <w:rsid w:val="00122A66"/>
    <w:rsid w:val="00317BBC"/>
    <w:rsid w:val="003A5328"/>
    <w:rsid w:val="003D4641"/>
    <w:rsid w:val="00583B1D"/>
    <w:rsid w:val="007354F4"/>
    <w:rsid w:val="00AD77BA"/>
    <w:rsid w:val="00B33B0D"/>
    <w:rsid w:val="00F702CA"/>
    <w:rsid w:val="6C99B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dainton</dc:creator>
  <cp:lastModifiedBy>Panteli, Michelle</cp:lastModifiedBy>
  <cp:revision>2</cp:revision>
  <dcterms:created xsi:type="dcterms:W3CDTF">2017-03-15T14:15:00Z</dcterms:created>
  <dcterms:modified xsi:type="dcterms:W3CDTF">2017-03-15T14:15:00Z</dcterms:modified>
</cp:coreProperties>
</file>