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98" w:rsidRDefault="00D97ED2">
      <w:pPr>
        <w:rPr>
          <w:b/>
        </w:rPr>
      </w:pPr>
      <w:bookmarkStart w:id="0" w:name="_GoBack"/>
      <w:r w:rsidRPr="00946750">
        <w:rPr>
          <w:b/>
        </w:rPr>
        <w:t>DESI</w:t>
      </w:r>
      <w:r w:rsidR="00650298">
        <w:rPr>
          <w:b/>
        </w:rPr>
        <w:t xml:space="preserve">GN AND ACCESS STATEMENT </w:t>
      </w:r>
      <w:proofErr w:type="gramStart"/>
      <w:r w:rsidR="00650298">
        <w:rPr>
          <w:b/>
        </w:rPr>
        <w:t>FOR  RUSH</w:t>
      </w:r>
      <w:proofErr w:type="gramEnd"/>
      <w:r w:rsidR="00650298">
        <w:rPr>
          <w:b/>
        </w:rPr>
        <w:t xml:space="preserve"> HAIR LTD,</w:t>
      </w:r>
    </w:p>
    <w:p w:rsidR="00414A83" w:rsidRDefault="00414A83">
      <w:pPr>
        <w:rPr>
          <w:b/>
        </w:rPr>
      </w:pPr>
      <w:r>
        <w:rPr>
          <w:b/>
        </w:rPr>
        <w:t>LOCATION OF PROPERTY:</w:t>
      </w:r>
    </w:p>
    <w:p w:rsidR="00E95930" w:rsidRPr="00946750" w:rsidRDefault="00650298">
      <w:pPr>
        <w:rPr>
          <w:b/>
        </w:rPr>
      </w:pPr>
      <w:r>
        <w:rPr>
          <w:b/>
        </w:rPr>
        <w:t>UNIT 3, VICTORIA HOUSE, 37/63 SOUTHAMPTON ROW, HOLBORN WC1B 4DA</w:t>
      </w:r>
      <w:r w:rsidR="00C060E7">
        <w:rPr>
          <w:b/>
        </w:rPr>
        <w:t xml:space="preserve"> </w:t>
      </w:r>
    </w:p>
    <w:bookmarkEnd w:id="0"/>
    <w:p w:rsidR="00D97ED2" w:rsidRDefault="00D97ED2"/>
    <w:p w:rsidR="00414A83" w:rsidRDefault="00414A83"/>
    <w:p w:rsidR="00D97ED2" w:rsidRDefault="00D97ED2"/>
    <w:p w:rsidR="00D97ED2" w:rsidRDefault="00D97ED2">
      <w:r>
        <w:t>P</w:t>
      </w:r>
      <w:r w:rsidR="00650298">
        <w:t xml:space="preserve">repared </w:t>
      </w:r>
      <w:proofErr w:type="gramStart"/>
      <w:r w:rsidR="00650298">
        <w:t>by  RUSH</w:t>
      </w:r>
      <w:proofErr w:type="gramEnd"/>
      <w:r w:rsidR="00650298">
        <w:t xml:space="preserve"> HAIR LTD</w:t>
      </w:r>
      <w:r w:rsidR="00414A83">
        <w:t>, HEAD OFFICE  3</w:t>
      </w:r>
      <w:r w:rsidR="00414A83" w:rsidRPr="00414A83">
        <w:rPr>
          <w:vertAlign w:val="superscript"/>
        </w:rPr>
        <w:t>RD</w:t>
      </w:r>
      <w:r w:rsidR="00414A83">
        <w:t xml:space="preserve"> FLOOR, CENTRAL HOUSE,CROYDON , CR0 1YD</w:t>
      </w:r>
    </w:p>
    <w:p w:rsidR="00D97ED2" w:rsidRDefault="00D97ED2"/>
    <w:p w:rsidR="00D97ED2" w:rsidRDefault="00D97ED2"/>
    <w:p w:rsidR="00D97ED2" w:rsidRDefault="00D97ED2" w:rsidP="00946750">
      <w:pPr>
        <w:pStyle w:val="ListParagraph"/>
        <w:numPr>
          <w:ilvl w:val="0"/>
          <w:numId w:val="1"/>
        </w:numPr>
      </w:pPr>
      <w:r>
        <w:t>The signage scheme has derived from maintaining the</w:t>
      </w:r>
      <w:r w:rsidR="00C060E7">
        <w:t xml:space="preserve"> new</w:t>
      </w:r>
      <w:r>
        <w:t xml:space="preserve"> </w:t>
      </w:r>
      <w:proofErr w:type="gramStart"/>
      <w:r>
        <w:t>Corporate</w:t>
      </w:r>
      <w:proofErr w:type="gramEnd"/>
      <w:r>
        <w:t xml:space="preserve"> log</w:t>
      </w:r>
      <w:r w:rsidR="00691088">
        <w:t>o</w:t>
      </w:r>
      <w:r>
        <w:t>, the size and location of the signage is in accordance with the requirements of the Landlord’s guidance notes</w:t>
      </w:r>
      <w:r w:rsidR="00650298">
        <w:t xml:space="preserve"> for the retail frontage design.</w:t>
      </w:r>
    </w:p>
    <w:p w:rsidR="00650298" w:rsidRDefault="00650298" w:rsidP="00650298">
      <w:pPr>
        <w:pStyle w:val="ListParagraph"/>
      </w:pPr>
    </w:p>
    <w:p w:rsidR="00650298" w:rsidRDefault="00650298" w:rsidP="00650298">
      <w:pPr>
        <w:pStyle w:val="ListParagraph"/>
      </w:pPr>
    </w:p>
    <w:p w:rsidR="00D97ED2" w:rsidRDefault="00650298" w:rsidP="00650298">
      <w:pPr>
        <w:pStyle w:val="ListParagraph"/>
        <w:numPr>
          <w:ilvl w:val="0"/>
          <w:numId w:val="1"/>
        </w:numPr>
      </w:pPr>
      <w:r>
        <w:t>In order to achieve a sympathetic aspect in relation to the surrounding area, care has been taken to follow the lines of the adjace</w:t>
      </w:r>
      <w:r w:rsidR="00414A83">
        <w:t>nt signage</w:t>
      </w:r>
    </w:p>
    <w:p w:rsidR="00D97ED2" w:rsidRDefault="00D97ED2"/>
    <w:p w:rsidR="00D97ED2" w:rsidRDefault="00D97ED2" w:rsidP="00650298">
      <w:pPr>
        <w:pStyle w:val="ListParagraph"/>
        <w:numPr>
          <w:ilvl w:val="0"/>
          <w:numId w:val="1"/>
        </w:numPr>
      </w:pPr>
      <w:r>
        <w:t xml:space="preserve">The </w:t>
      </w:r>
      <w:r w:rsidR="00C060E7">
        <w:t xml:space="preserve">internal </w:t>
      </w:r>
      <w:proofErr w:type="gramStart"/>
      <w:r w:rsidR="00C060E7">
        <w:t xml:space="preserve">layout </w:t>
      </w:r>
      <w:r>
        <w:t xml:space="preserve"> has</w:t>
      </w:r>
      <w:proofErr w:type="gramEnd"/>
      <w:r>
        <w:t xml:space="preserve"> been designed to ensure ease of movement for disabled users by ensuring there are no raised areas, and accommodating the needs of the disabled user by installing a disabled </w:t>
      </w:r>
      <w:proofErr w:type="spellStart"/>
      <w:r>
        <w:t>w.c</w:t>
      </w:r>
      <w:proofErr w:type="spellEnd"/>
      <w:r>
        <w:t>.</w:t>
      </w:r>
      <w:r w:rsidR="00691088">
        <w:t xml:space="preserve"> on the ground floor ,</w:t>
      </w:r>
      <w:r>
        <w:t xml:space="preserve"> in accordance with the current Building Regulations.</w:t>
      </w:r>
    </w:p>
    <w:p w:rsidR="00D97ED2" w:rsidRDefault="00D97ED2"/>
    <w:p w:rsidR="00D97ED2" w:rsidRDefault="00650298" w:rsidP="00946750">
      <w:pPr>
        <w:pStyle w:val="ListParagraph"/>
        <w:numPr>
          <w:ilvl w:val="0"/>
          <w:numId w:val="1"/>
        </w:numPr>
      </w:pPr>
      <w:r>
        <w:t>Staff will be trained in the assistance of wheelchair restricted customers, and a section of the counter will be set at a level</w:t>
      </w:r>
      <w:r w:rsidR="00414A83">
        <w:t xml:space="preserve"> allowing for ease of access when settling </w:t>
      </w:r>
      <w:proofErr w:type="gramStart"/>
      <w:r w:rsidR="00414A83">
        <w:t>customers</w:t>
      </w:r>
      <w:proofErr w:type="gramEnd"/>
      <w:r w:rsidR="00414A83">
        <w:t xml:space="preserve"> accounts.</w:t>
      </w:r>
    </w:p>
    <w:p w:rsidR="00946750" w:rsidRDefault="00650298" w:rsidP="00650298">
      <w:pPr>
        <w:tabs>
          <w:tab w:val="left" w:pos="1200"/>
        </w:tabs>
      </w:pPr>
      <w:r>
        <w:tab/>
        <w:t xml:space="preserve"> </w:t>
      </w:r>
    </w:p>
    <w:p w:rsidR="00946750" w:rsidRDefault="00946750" w:rsidP="00946750"/>
    <w:p w:rsidR="00946750" w:rsidRDefault="00946750" w:rsidP="00946750"/>
    <w:p w:rsidR="00946750" w:rsidRDefault="00650298" w:rsidP="00946750">
      <w:r>
        <w:t>November 22nd 2016</w:t>
      </w:r>
    </w:p>
    <w:p w:rsidR="00C060E7" w:rsidRDefault="00C060E7" w:rsidP="00946750"/>
    <w:sectPr w:rsidR="00C060E7" w:rsidSect="00E95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59C"/>
    <w:multiLevelType w:val="hybridMultilevel"/>
    <w:tmpl w:val="BEAC4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ED2"/>
    <w:rsid w:val="000570DD"/>
    <w:rsid w:val="002037E7"/>
    <w:rsid w:val="002508D5"/>
    <w:rsid w:val="00276297"/>
    <w:rsid w:val="00414A83"/>
    <w:rsid w:val="005146B7"/>
    <w:rsid w:val="00650298"/>
    <w:rsid w:val="00691088"/>
    <w:rsid w:val="00946750"/>
    <w:rsid w:val="00C060E7"/>
    <w:rsid w:val="00C14D6F"/>
    <w:rsid w:val="00D97ED2"/>
    <w:rsid w:val="00E9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johnturnip</dc:creator>
  <cp:lastModifiedBy>johnturnip</cp:lastModifiedBy>
  <cp:revision>2</cp:revision>
  <dcterms:created xsi:type="dcterms:W3CDTF">2016-11-22T10:28:00Z</dcterms:created>
  <dcterms:modified xsi:type="dcterms:W3CDTF">2016-11-22T10:28:00Z</dcterms:modified>
</cp:coreProperties>
</file>