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25F0A" w14:textId="63D3EE1A" w:rsidR="006D0BE7" w:rsidRPr="001543B5" w:rsidRDefault="00A21F74" w:rsidP="006D0BE7">
      <w:pPr>
        <w:pStyle w:val="NoSpacing"/>
        <w:rPr>
          <w:b/>
          <w:color w:val="76923C" w:themeColor="accent3" w:themeShade="BF"/>
          <w:sz w:val="120"/>
          <w:szCs w:val="120"/>
        </w:rPr>
      </w:pPr>
      <w:r w:rsidRPr="001543B5">
        <w:rPr>
          <w:b/>
          <w:color w:val="76923C" w:themeColor="accent3" w:themeShade="BF"/>
          <w:sz w:val="120"/>
          <w:szCs w:val="120"/>
        </w:rPr>
        <w:t>C</w:t>
      </w:r>
      <w:r w:rsidR="008020EC" w:rsidRPr="001543B5">
        <w:rPr>
          <w:b/>
          <w:color w:val="76923C" w:themeColor="accent3" w:themeShade="BF"/>
          <w:sz w:val="120"/>
          <w:szCs w:val="120"/>
        </w:rPr>
        <w:t xml:space="preserve">onstruction </w:t>
      </w:r>
      <w:r w:rsidRPr="001543B5">
        <w:rPr>
          <w:b/>
          <w:color w:val="76923C" w:themeColor="accent3" w:themeShade="BF"/>
          <w:sz w:val="120"/>
          <w:szCs w:val="120"/>
        </w:rPr>
        <w:t>M</w:t>
      </w:r>
      <w:r w:rsidR="008020EC" w:rsidRPr="001543B5">
        <w:rPr>
          <w:b/>
          <w:color w:val="76923C" w:themeColor="accent3" w:themeShade="BF"/>
          <w:sz w:val="120"/>
          <w:szCs w:val="120"/>
        </w:rPr>
        <w:t xml:space="preserve">anagement </w:t>
      </w:r>
    </w:p>
    <w:p w14:paraId="12325F0B" w14:textId="77777777" w:rsidR="008020EC" w:rsidRPr="001543B5" w:rsidRDefault="00A21F74" w:rsidP="006D0BE7">
      <w:pPr>
        <w:pStyle w:val="NoSpacing"/>
        <w:rPr>
          <w:b/>
          <w:color w:val="76923C" w:themeColor="accent3" w:themeShade="BF"/>
          <w:sz w:val="120"/>
          <w:szCs w:val="120"/>
        </w:rPr>
      </w:pPr>
      <w:r w:rsidRPr="001543B5">
        <w:rPr>
          <w:b/>
          <w:color w:val="76923C" w:themeColor="accent3" w:themeShade="BF"/>
          <w:sz w:val="120"/>
          <w:szCs w:val="120"/>
        </w:rPr>
        <w:t>P</w:t>
      </w:r>
      <w:r w:rsidR="008020EC" w:rsidRPr="001543B5">
        <w:rPr>
          <w:b/>
          <w:color w:val="76923C" w:themeColor="accent3" w:themeShade="BF"/>
          <w:sz w:val="120"/>
          <w:szCs w:val="120"/>
        </w:rPr>
        <w:t>lan</w:t>
      </w:r>
      <w:r w:rsidRPr="001543B5">
        <w:rPr>
          <w:b/>
          <w:color w:val="76923C" w:themeColor="accent3" w:themeShade="BF"/>
          <w:sz w:val="120"/>
          <w:szCs w:val="120"/>
        </w:rPr>
        <w:t xml:space="preserve"> </w:t>
      </w:r>
    </w:p>
    <w:p w14:paraId="3C4EE85E" w14:textId="77777777" w:rsidR="00402E6D" w:rsidRDefault="00402E6D">
      <w:pPr>
        <w:rPr>
          <w:b/>
          <w:color w:val="BFBFBF" w:themeColor="background1" w:themeShade="BF"/>
          <w:sz w:val="72"/>
          <w:szCs w:val="72"/>
        </w:rPr>
      </w:pPr>
    </w:p>
    <w:p w14:paraId="683465DC" w14:textId="77777777" w:rsidR="00752F8D" w:rsidRDefault="00752F8D" w:rsidP="00752F8D">
      <w:pPr>
        <w:rPr>
          <w:color w:val="BFBFBF" w:themeColor="background1" w:themeShade="BF"/>
          <w:sz w:val="52"/>
          <w:szCs w:val="52"/>
        </w:rPr>
      </w:pPr>
      <w:r w:rsidRPr="000D03E9">
        <w:rPr>
          <w:b/>
          <w:color w:val="BFBFBF" w:themeColor="background1" w:themeShade="BF"/>
          <w:sz w:val="72"/>
          <w:szCs w:val="72"/>
        </w:rPr>
        <w:t>pro forma</w:t>
      </w:r>
      <w:r>
        <w:rPr>
          <w:b/>
          <w:color w:val="BFBFBF" w:themeColor="background1" w:themeShade="BF"/>
          <w:sz w:val="72"/>
          <w:szCs w:val="72"/>
        </w:rPr>
        <w:t xml:space="preserve"> </w:t>
      </w:r>
      <w:r>
        <w:rPr>
          <w:color w:val="BFBFBF" w:themeColor="background1" w:themeShade="BF"/>
          <w:sz w:val="52"/>
          <w:szCs w:val="52"/>
        </w:rPr>
        <w:t>v2.1</w:t>
      </w:r>
    </w:p>
    <w:p w14:paraId="3D34A561" w14:textId="77777777" w:rsidR="00752F8D" w:rsidRPr="0029437E" w:rsidRDefault="00752F8D" w:rsidP="00752F8D">
      <w:pPr>
        <w:jc w:val="center"/>
        <w:rPr>
          <w:color w:val="BFBFBF" w:themeColor="background1" w:themeShade="BF"/>
          <w:sz w:val="40"/>
          <w:szCs w:val="40"/>
          <w:u w:val="single"/>
        </w:rPr>
      </w:pPr>
      <w:r w:rsidRPr="0029437E">
        <w:rPr>
          <w:color w:val="BFBFBF" w:themeColor="background1" w:themeShade="BF"/>
          <w:sz w:val="40"/>
          <w:szCs w:val="40"/>
          <w:u w:val="single"/>
        </w:rPr>
        <w:t>Parliament Hill, William Ellis &amp; LaSwap Re-development</w:t>
      </w:r>
    </w:p>
    <w:p w14:paraId="12325F0D" w14:textId="77777777" w:rsidR="00750285" w:rsidRDefault="00750285">
      <w:pPr>
        <w:rPr>
          <w:color w:val="BFBFBF" w:themeColor="background1" w:themeShade="BF"/>
          <w:sz w:val="52"/>
          <w:szCs w:val="52"/>
        </w:rPr>
      </w:pPr>
    </w:p>
    <w:p w14:paraId="12325F0F" w14:textId="77777777" w:rsidR="00750285" w:rsidRDefault="00750285">
      <w:pPr>
        <w:rPr>
          <w:color w:val="BFBFBF" w:themeColor="background1" w:themeShade="BF"/>
          <w:sz w:val="52"/>
          <w:szCs w:val="52"/>
        </w:rPr>
      </w:pPr>
    </w:p>
    <w:p w14:paraId="12325F10" w14:textId="77777777" w:rsidR="00750285" w:rsidRDefault="00750285">
      <w:pPr>
        <w:rPr>
          <w:color w:val="BFBFBF" w:themeColor="background1" w:themeShade="BF"/>
          <w:sz w:val="52"/>
          <w:szCs w:val="52"/>
        </w:rPr>
      </w:pPr>
    </w:p>
    <w:p w14:paraId="12325F11" w14:textId="27B948C4" w:rsidR="00752F8D" w:rsidRDefault="00752F8D">
      <w:pPr>
        <w:rPr>
          <w:color w:val="BFBFBF" w:themeColor="background1" w:themeShade="BF"/>
          <w:sz w:val="52"/>
          <w:szCs w:val="52"/>
        </w:rPr>
      </w:pPr>
      <w:r>
        <w:rPr>
          <w:color w:val="BFBFBF" w:themeColor="background1" w:themeShade="BF"/>
          <w:sz w:val="52"/>
          <w:szCs w:val="52"/>
        </w:rPr>
        <w:br w:type="page"/>
      </w:r>
    </w:p>
    <w:p w14:paraId="12325F14" w14:textId="77777777" w:rsidR="00605C1B" w:rsidRPr="00DE7AC5" w:rsidRDefault="00086E64" w:rsidP="00605C1B">
      <w:pPr>
        <w:rPr>
          <w:rFonts w:cs="Calibri,Bold"/>
          <w:b/>
          <w:bCs/>
          <w:color w:val="76923C" w:themeColor="accent3" w:themeShade="BF"/>
          <w:sz w:val="96"/>
          <w:szCs w:val="96"/>
          <w:lang w:val="fr-FR"/>
        </w:rPr>
      </w:pPr>
      <w:r w:rsidRPr="00DE7AC5">
        <w:rPr>
          <w:rFonts w:cs="Calibri,Bold"/>
          <w:b/>
          <w:bCs/>
          <w:color w:val="76923C" w:themeColor="accent3" w:themeShade="BF"/>
          <w:sz w:val="96"/>
          <w:szCs w:val="96"/>
          <w:lang w:val="fr-FR"/>
        </w:rPr>
        <w:lastRenderedPageBreak/>
        <w:t>C</w:t>
      </w:r>
      <w:r w:rsidR="00605C1B" w:rsidRPr="00DE7AC5">
        <w:rPr>
          <w:rFonts w:cs="Calibri,Bold"/>
          <w:b/>
          <w:bCs/>
          <w:color w:val="76923C" w:themeColor="accent3" w:themeShade="BF"/>
          <w:sz w:val="96"/>
          <w:szCs w:val="96"/>
          <w:lang w:val="fr-FR"/>
        </w:rPr>
        <w:t>ontents</w:t>
      </w:r>
    </w:p>
    <w:p w14:paraId="12325F15" w14:textId="77777777" w:rsidR="00470C11" w:rsidRPr="00DE7AC5" w:rsidRDefault="00470C11" w:rsidP="00605C1B">
      <w:pPr>
        <w:rPr>
          <w:rFonts w:ascii="Calibri,Bold" w:hAnsi="Calibri,Bold" w:cs="Calibri,Bold"/>
          <w:b/>
          <w:bCs/>
          <w:sz w:val="28"/>
          <w:szCs w:val="28"/>
          <w:lang w:val="fr-FR"/>
        </w:rPr>
      </w:pPr>
    </w:p>
    <w:p w14:paraId="12325F16" w14:textId="77777777" w:rsidR="00357ACC" w:rsidRPr="00DE7AC5" w:rsidRDefault="00357ACC" w:rsidP="00605C1B">
      <w:pPr>
        <w:rPr>
          <w:rFonts w:ascii="Calibri,Bold" w:hAnsi="Calibri,Bold" w:cs="Calibri,Bold"/>
          <w:b/>
          <w:bCs/>
          <w:sz w:val="28"/>
          <w:szCs w:val="28"/>
          <w:lang w:val="fr-FR"/>
        </w:rPr>
      </w:pPr>
    </w:p>
    <w:p w14:paraId="12325F17" w14:textId="3D33044D" w:rsidR="00357ACC" w:rsidRPr="00DE7AC5" w:rsidRDefault="007B7433" w:rsidP="00357ACC">
      <w:pPr>
        <w:jc w:val="both"/>
        <w:rPr>
          <w:rFonts w:ascii="Calibri,Bold" w:hAnsi="Calibri,Bold" w:cs="Calibri,Bold"/>
          <w:b/>
          <w:bCs/>
          <w:sz w:val="28"/>
          <w:szCs w:val="28"/>
          <w:lang w:val="fr-FR"/>
        </w:rPr>
      </w:pPr>
      <w:r w:rsidRPr="00DE7AC5">
        <w:rPr>
          <w:rFonts w:ascii="Calibri,Bold" w:hAnsi="Calibri,Bold" w:cs="Calibri,Bold"/>
          <w:b/>
          <w:bCs/>
          <w:sz w:val="28"/>
          <w:szCs w:val="28"/>
          <w:lang w:val="fr-FR"/>
        </w:rPr>
        <w:t>Revisions</w:t>
      </w:r>
      <w:r w:rsidRPr="00DE7AC5">
        <w:rPr>
          <w:rFonts w:ascii="Calibri,Bold" w:hAnsi="Calibri,Bold" w:cs="Calibri,Bold"/>
          <w:b/>
          <w:bCs/>
          <w:sz w:val="28"/>
          <w:szCs w:val="28"/>
          <w:lang w:val="fr-FR"/>
        </w:rPr>
        <w:tab/>
      </w:r>
      <w:r w:rsidRPr="00DE7AC5">
        <w:rPr>
          <w:rFonts w:ascii="Calibri,Bold" w:hAnsi="Calibri,Bold" w:cs="Calibri,Bold"/>
          <w:b/>
          <w:bCs/>
          <w:sz w:val="28"/>
          <w:szCs w:val="28"/>
          <w:lang w:val="fr-FR"/>
        </w:rPr>
        <w:tab/>
      </w:r>
      <w:r w:rsidRPr="00DE7AC5">
        <w:rPr>
          <w:rFonts w:ascii="Calibri,Bold" w:hAnsi="Calibri,Bold" w:cs="Calibri,Bold"/>
          <w:b/>
          <w:bCs/>
          <w:sz w:val="28"/>
          <w:szCs w:val="28"/>
          <w:lang w:val="fr-FR"/>
        </w:rPr>
        <w:tab/>
      </w:r>
      <w:r w:rsidR="007176C8" w:rsidRPr="00DE7AC5">
        <w:rPr>
          <w:rFonts w:ascii="Calibri,Bold" w:hAnsi="Calibri,Bold" w:cs="Calibri,Bold"/>
          <w:b/>
          <w:bCs/>
          <w:sz w:val="28"/>
          <w:szCs w:val="28"/>
          <w:lang w:val="fr-FR"/>
        </w:rPr>
        <w:tab/>
        <w:t>3</w:t>
      </w:r>
    </w:p>
    <w:p w14:paraId="12325F18" w14:textId="77777777" w:rsidR="00357ACC" w:rsidRPr="00DE7AC5" w:rsidRDefault="00357ACC" w:rsidP="00357ACC">
      <w:pPr>
        <w:jc w:val="both"/>
        <w:rPr>
          <w:rFonts w:ascii="Calibri,Bold" w:hAnsi="Calibri,Bold" w:cs="Calibri,Bold"/>
          <w:b/>
          <w:bCs/>
          <w:sz w:val="28"/>
          <w:szCs w:val="28"/>
          <w:lang w:val="fr-FR"/>
        </w:rPr>
      </w:pPr>
    </w:p>
    <w:p w14:paraId="12325F19" w14:textId="39DE1923" w:rsidR="00605C1B" w:rsidRPr="00DE7AC5" w:rsidRDefault="00270A52" w:rsidP="00357ACC">
      <w:pPr>
        <w:jc w:val="both"/>
        <w:rPr>
          <w:rFonts w:ascii="Calibri,Bold" w:hAnsi="Calibri,Bold" w:cs="Calibri,Bold"/>
          <w:b/>
          <w:bCs/>
          <w:sz w:val="28"/>
          <w:szCs w:val="28"/>
          <w:lang w:val="fr-FR"/>
        </w:rPr>
      </w:pPr>
      <w:r w:rsidRPr="00DE7AC5">
        <w:rPr>
          <w:rFonts w:ascii="Calibri,Bold" w:hAnsi="Calibri,Bold" w:cs="Calibri,Bold"/>
          <w:b/>
          <w:bCs/>
          <w:sz w:val="28"/>
          <w:szCs w:val="28"/>
          <w:lang w:val="fr-FR"/>
        </w:rPr>
        <w:t>Introduction</w:t>
      </w:r>
      <w:r w:rsidRPr="00DE7AC5">
        <w:rPr>
          <w:rFonts w:ascii="Calibri,Bold" w:hAnsi="Calibri,Bold" w:cs="Calibri,Bold"/>
          <w:b/>
          <w:bCs/>
          <w:sz w:val="28"/>
          <w:szCs w:val="28"/>
          <w:lang w:val="fr-FR"/>
        </w:rPr>
        <w:tab/>
      </w:r>
      <w:r w:rsidRPr="00DE7AC5">
        <w:rPr>
          <w:rFonts w:ascii="Calibri,Bold" w:hAnsi="Calibri,Bold" w:cs="Calibri,Bold"/>
          <w:b/>
          <w:bCs/>
          <w:sz w:val="28"/>
          <w:szCs w:val="28"/>
          <w:lang w:val="fr-FR"/>
        </w:rPr>
        <w:tab/>
      </w:r>
      <w:r w:rsidRPr="00DE7AC5">
        <w:rPr>
          <w:rFonts w:ascii="Calibri,Bold" w:hAnsi="Calibri,Bold" w:cs="Calibri,Bold"/>
          <w:b/>
          <w:bCs/>
          <w:sz w:val="28"/>
          <w:szCs w:val="28"/>
          <w:lang w:val="fr-FR"/>
        </w:rPr>
        <w:tab/>
        <w:t>5</w:t>
      </w:r>
      <w:r w:rsidR="007176C8" w:rsidRPr="00DE7AC5">
        <w:rPr>
          <w:rFonts w:ascii="Calibri,Bold" w:hAnsi="Calibri,Bold" w:cs="Calibri,Bold"/>
          <w:b/>
          <w:bCs/>
          <w:sz w:val="28"/>
          <w:szCs w:val="28"/>
          <w:lang w:val="fr-FR"/>
        </w:rPr>
        <w:tab/>
      </w:r>
      <w:r w:rsidR="007176C8" w:rsidRPr="00DE7AC5">
        <w:rPr>
          <w:rFonts w:ascii="Calibri,Bold" w:hAnsi="Calibri,Bold" w:cs="Calibri,Bold"/>
          <w:b/>
          <w:bCs/>
          <w:sz w:val="28"/>
          <w:szCs w:val="28"/>
          <w:lang w:val="fr-FR"/>
        </w:rPr>
        <w:tab/>
      </w:r>
      <w:r w:rsidR="007176C8" w:rsidRPr="00DE7AC5">
        <w:rPr>
          <w:rFonts w:ascii="Calibri,Bold" w:hAnsi="Calibri,Bold" w:cs="Calibri,Bold"/>
          <w:b/>
          <w:bCs/>
          <w:sz w:val="28"/>
          <w:szCs w:val="28"/>
          <w:lang w:val="fr-FR"/>
        </w:rPr>
        <w:tab/>
      </w:r>
      <w:r w:rsidR="007176C8" w:rsidRPr="00DE7AC5">
        <w:rPr>
          <w:rFonts w:ascii="Calibri,Bold" w:hAnsi="Calibri,Bold" w:cs="Calibri,Bold"/>
          <w:b/>
          <w:bCs/>
          <w:sz w:val="28"/>
          <w:szCs w:val="28"/>
          <w:lang w:val="fr-FR"/>
        </w:rPr>
        <w:tab/>
      </w:r>
      <w:r w:rsidR="007176C8" w:rsidRPr="00DE7AC5">
        <w:rPr>
          <w:rFonts w:ascii="Calibri,Bold" w:hAnsi="Calibri,Bold" w:cs="Calibri,Bold"/>
          <w:b/>
          <w:bCs/>
          <w:sz w:val="28"/>
          <w:szCs w:val="28"/>
          <w:lang w:val="fr-FR"/>
        </w:rPr>
        <w:tab/>
      </w:r>
      <w:r w:rsidR="007176C8" w:rsidRPr="00DE7AC5">
        <w:rPr>
          <w:rFonts w:ascii="Calibri,Bold" w:hAnsi="Calibri,Bold" w:cs="Calibri,Bold"/>
          <w:b/>
          <w:bCs/>
          <w:sz w:val="28"/>
          <w:szCs w:val="28"/>
          <w:lang w:val="fr-FR"/>
        </w:rPr>
        <w:tab/>
      </w:r>
      <w:r w:rsidR="007176C8" w:rsidRPr="00DE7AC5">
        <w:rPr>
          <w:rFonts w:ascii="Calibri,Bold" w:hAnsi="Calibri,Bold" w:cs="Calibri,Bold"/>
          <w:b/>
          <w:bCs/>
          <w:sz w:val="28"/>
          <w:szCs w:val="28"/>
          <w:lang w:val="fr-FR"/>
        </w:rPr>
        <w:tab/>
      </w:r>
      <w:r w:rsidR="007176C8" w:rsidRPr="00DE7AC5">
        <w:rPr>
          <w:rFonts w:ascii="Calibri,Bold" w:hAnsi="Calibri,Bold" w:cs="Calibri,Bold"/>
          <w:b/>
          <w:bCs/>
          <w:sz w:val="28"/>
          <w:szCs w:val="28"/>
          <w:lang w:val="fr-FR"/>
        </w:rPr>
        <w:tab/>
      </w:r>
      <w:r w:rsidR="007176C8" w:rsidRPr="00DE7AC5">
        <w:rPr>
          <w:rFonts w:ascii="Calibri,Bold" w:hAnsi="Calibri,Bold" w:cs="Calibri,Bold"/>
          <w:b/>
          <w:bCs/>
          <w:sz w:val="28"/>
          <w:szCs w:val="28"/>
          <w:lang w:val="fr-FR"/>
        </w:rPr>
        <w:tab/>
      </w:r>
    </w:p>
    <w:p w14:paraId="12325F1A" w14:textId="466B44D6" w:rsidR="00357ACC" w:rsidRPr="00DE7AC5" w:rsidRDefault="00357ACC" w:rsidP="00357ACC">
      <w:pPr>
        <w:jc w:val="both"/>
        <w:rPr>
          <w:rFonts w:ascii="Calibri,Bold" w:hAnsi="Calibri,Bold" w:cs="Calibri,Bold"/>
          <w:b/>
          <w:bCs/>
          <w:sz w:val="28"/>
          <w:szCs w:val="28"/>
          <w:lang w:val="fr-FR"/>
        </w:rPr>
      </w:pPr>
      <w:r w:rsidRPr="00DE7AC5">
        <w:rPr>
          <w:rFonts w:ascii="Calibri,Bold" w:hAnsi="Calibri,Bold" w:cs="Calibri,Bold"/>
          <w:b/>
          <w:bCs/>
          <w:sz w:val="28"/>
          <w:szCs w:val="28"/>
          <w:lang w:val="fr-FR"/>
        </w:rPr>
        <w:t>Timeframe</w:t>
      </w:r>
      <w:r w:rsidRPr="00DE7AC5">
        <w:rPr>
          <w:rFonts w:ascii="Calibri,Bold" w:hAnsi="Calibri,Bold" w:cs="Calibri,Bold"/>
          <w:b/>
          <w:bCs/>
          <w:sz w:val="28"/>
          <w:szCs w:val="28"/>
          <w:lang w:val="fr-FR"/>
        </w:rPr>
        <w:tab/>
      </w:r>
      <w:r w:rsidRPr="00DE7AC5">
        <w:rPr>
          <w:rFonts w:ascii="Calibri,Bold" w:hAnsi="Calibri,Bold" w:cs="Calibri,Bold"/>
          <w:b/>
          <w:bCs/>
          <w:sz w:val="28"/>
          <w:szCs w:val="28"/>
          <w:lang w:val="fr-FR"/>
        </w:rPr>
        <w:tab/>
      </w:r>
      <w:r w:rsidRPr="00DE7AC5">
        <w:rPr>
          <w:rFonts w:ascii="Calibri,Bold" w:hAnsi="Calibri,Bold" w:cs="Calibri,Bold"/>
          <w:b/>
          <w:bCs/>
          <w:sz w:val="28"/>
          <w:szCs w:val="28"/>
          <w:lang w:val="fr-FR"/>
        </w:rPr>
        <w:tab/>
      </w:r>
      <w:r w:rsidRPr="00DE7AC5">
        <w:rPr>
          <w:rFonts w:ascii="Calibri,Bold" w:hAnsi="Calibri,Bold" w:cs="Calibri,Bold"/>
          <w:b/>
          <w:bCs/>
          <w:sz w:val="28"/>
          <w:szCs w:val="28"/>
          <w:lang w:val="fr-FR"/>
        </w:rPr>
        <w:tab/>
      </w:r>
      <w:r w:rsidR="007B7433" w:rsidRPr="00DE7AC5">
        <w:rPr>
          <w:rFonts w:ascii="Calibri,Bold" w:hAnsi="Calibri,Bold" w:cs="Calibri,Bold"/>
          <w:b/>
          <w:bCs/>
          <w:sz w:val="28"/>
          <w:szCs w:val="28"/>
          <w:lang w:val="fr-FR"/>
        </w:rPr>
        <w:t>6</w:t>
      </w:r>
    </w:p>
    <w:p w14:paraId="12325F1B" w14:textId="77777777" w:rsidR="00357ACC" w:rsidRPr="00DE7AC5" w:rsidRDefault="00357ACC" w:rsidP="00357ACC">
      <w:pPr>
        <w:jc w:val="both"/>
        <w:rPr>
          <w:rFonts w:ascii="Calibri,Bold" w:hAnsi="Calibri,Bold" w:cs="Calibri,Bold"/>
          <w:b/>
          <w:bCs/>
          <w:sz w:val="28"/>
          <w:szCs w:val="28"/>
          <w:lang w:val="fr-FR"/>
        </w:rPr>
      </w:pPr>
    </w:p>
    <w:p w14:paraId="12325F1C" w14:textId="788AD114" w:rsidR="00605C1B" w:rsidRPr="00DE7AC5" w:rsidRDefault="00605C1B" w:rsidP="00357ACC">
      <w:pPr>
        <w:jc w:val="both"/>
        <w:rPr>
          <w:rFonts w:ascii="Calibri,Bold" w:hAnsi="Calibri,Bold" w:cs="Calibri,Bold"/>
          <w:b/>
          <w:bCs/>
          <w:sz w:val="28"/>
          <w:szCs w:val="28"/>
          <w:lang w:val="fr-FR"/>
        </w:rPr>
      </w:pPr>
      <w:r w:rsidRPr="00DE7AC5">
        <w:rPr>
          <w:rFonts w:ascii="Calibri,Bold" w:hAnsi="Calibri,Bold" w:cs="Calibri,Bold"/>
          <w:b/>
          <w:bCs/>
          <w:sz w:val="28"/>
          <w:szCs w:val="28"/>
          <w:lang w:val="fr-FR"/>
        </w:rPr>
        <w:t>Contact</w:t>
      </w:r>
      <w:r w:rsidR="00357ACC" w:rsidRPr="00DE7AC5">
        <w:rPr>
          <w:rFonts w:ascii="Calibri,Bold" w:hAnsi="Calibri,Bold" w:cs="Calibri,Bold"/>
          <w:b/>
          <w:bCs/>
          <w:sz w:val="28"/>
          <w:szCs w:val="28"/>
          <w:lang w:val="fr-FR"/>
        </w:rPr>
        <w:tab/>
      </w:r>
      <w:r w:rsidR="00357ACC" w:rsidRPr="00DE7AC5">
        <w:rPr>
          <w:rFonts w:ascii="Calibri,Bold" w:hAnsi="Calibri,Bold" w:cs="Calibri,Bold"/>
          <w:b/>
          <w:bCs/>
          <w:sz w:val="28"/>
          <w:szCs w:val="28"/>
          <w:lang w:val="fr-FR"/>
        </w:rPr>
        <w:tab/>
      </w:r>
      <w:r w:rsidR="00357ACC" w:rsidRPr="00DE7AC5">
        <w:rPr>
          <w:rFonts w:ascii="Calibri,Bold" w:hAnsi="Calibri,Bold" w:cs="Calibri,Bold"/>
          <w:b/>
          <w:bCs/>
          <w:sz w:val="28"/>
          <w:szCs w:val="28"/>
          <w:lang w:val="fr-FR"/>
        </w:rPr>
        <w:tab/>
      </w:r>
      <w:r w:rsidR="00357ACC" w:rsidRPr="00DE7AC5">
        <w:rPr>
          <w:rFonts w:ascii="Calibri,Bold" w:hAnsi="Calibri,Bold" w:cs="Calibri,Bold"/>
          <w:b/>
          <w:bCs/>
          <w:sz w:val="28"/>
          <w:szCs w:val="28"/>
          <w:lang w:val="fr-FR"/>
        </w:rPr>
        <w:tab/>
      </w:r>
      <w:r w:rsidR="00E71776" w:rsidRPr="00DE7AC5">
        <w:rPr>
          <w:rFonts w:ascii="Calibri,Bold" w:hAnsi="Calibri,Bold" w:cs="Calibri,Bold"/>
          <w:b/>
          <w:bCs/>
          <w:sz w:val="28"/>
          <w:szCs w:val="28"/>
          <w:lang w:val="fr-FR"/>
        </w:rPr>
        <w:t>8</w:t>
      </w:r>
    </w:p>
    <w:p w14:paraId="12325F1D" w14:textId="77777777" w:rsidR="00605C1B" w:rsidRPr="00DE7AC5" w:rsidRDefault="00605C1B" w:rsidP="00357ACC">
      <w:pPr>
        <w:jc w:val="both"/>
        <w:rPr>
          <w:rFonts w:ascii="Calibri,Bold" w:hAnsi="Calibri,Bold" w:cs="Calibri,Bold"/>
          <w:b/>
          <w:bCs/>
          <w:sz w:val="28"/>
          <w:szCs w:val="28"/>
          <w:lang w:val="fr-FR"/>
        </w:rPr>
      </w:pPr>
    </w:p>
    <w:p w14:paraId="12325F1E" w14:textId="611BFD71" w:rsidR="00605C1B" w:rsidRPr="00DE7AC5" w:rsidRDefault="00605C1B" w:rsidP="00357ACC">
      <w:pPr>
        <w:jc w:val="both"/>
        <w:rPr>
          <w:rFonts w:ascii="Calibri,Bold" w:hAnsi="Calibri,Bold" w:cs="Calibri,Bold"/>
          <w:b/>
          <w:bCs/>
          <w:sz w:val="28"/>
          <w:szCs w:val="28"/>
          <w:lang w:val="fr-FR"/>
        </w:rPr>
      </w:pPr>
      <w:r w:rsidRPr="00DE7AC5">
        <w:rPr>
          <w:rFonts w:ascii="Calibri,Bold" w:hAnsi="Calibri,Bold" w:cs="Calibri,Bold"/>
          <w:b/>
          <w:bCs/>
          <w:sz w:val="28"/>
          <w:szCs w:val="28"/>
          <w:lang w:val="fr-FR"/>
        </w:rPr>
        <w:t>Site</w:t>
      </w:r>
      <w:r w:rsidR="007176C8" w:rsidRPr="00DE7AC5">
        <w:rPr>
          <w:rFonts w:ascii="Calibri,Bold" w:hAnsi="Calibri,Bold" w:cs="Calibri,Bold"/>
          <w:b/>
          <w:bCs/>
          <w:sz w:val="28"/>
          <w:szCs w:val="28"/>
          <w:lang w:val="fr-FR"/>
        </w:rPr>
        <w:tab/>
      </w:r>
      <w:r w:rsidR="007176C8" w:rsidRPr="00DE7AC5">
        <w:rPr>
          <w:rFonts w:ascii="Calibri,Bold" w:hAnsi="Calibri,Bold" w:cs="Calibri,Bold"/>
          <w:b/>
          <w:bCs/>
          <w:sz w:val="28"/>
          <w:szCs w:val="28"/>
          <w:lang w:val="fr-FR"/>
        </w:rPr>
        <w:tab/>
      </w:r>
      <w:r w:rsidR="007176C8" w:rsidRPr="00DE7AC5">
        <w:rPr>
          <w:rFonts w:ascii="Calibri,Bold" w:hAnsi="Calibri,Bold" w:cs="Calibri,Bold"/>
          <w:b/>
          <w:bCs/>
          <w:sz w:val="28"/>
          <w:szCs w:val="28"/>
          <w:lang w:val="fr-FR"/>
        </w:rPr>
        <w:tab/>
      </w:r>
      <w:r w:rsidR="007176C8" w:rsidRPr="00DE7AC5">
        <w:rPr>
          <w:rFonts w:ascii="Calibri,Bold" w:hAnsi="Calibri,Bold" w:cs="Calibri,Bold"/>
          <w:b/>
          <w:bCs/>
          <w:sz w:val="28"/>
          <w:szCs w:val="28"/>
          <w:lang w:val="fr-FR"/>
        </w:rPr>
        <w:tab/>
      </w:r>
      <w:r w:rsidR="00357ACC" w:rsidRPr="00DE7AC5">
        <w:rPr>
          <w:rFonts w:ascii="Calibri,Bold" w:hAnsi="Calibri,Bold" w:cs="Calibri,Bold"/>
          <w:b/>
          <w:bCs/>
          <w:sz w:val="28"/>
          <w:szCs w:val="28"/>
          <w:lang w:val="fr-FR"/>
        </w:rPr>
        <w:tab/>
      </w:r>
      <w:r w:rsidR="00E71776" w:rsidRPr="00DE7AC5">
        <w:rPr>
          <w:rFonts w:ascii="Calibri,Bold" w:hAnsi="Calibri,Bold" w:cs="Calibri,Bold"/>
          <w:b/>
          <w:bCs/>
          <w:sz w:val="28"/>
          <w:szCs w:val="28"/>
          <w:lang w:val="fr-FR"/>
        </w:rPr>
        <w:t>10</w:t>
      </w:r>
    </w:p>
    <w:p w14:paraId="12325F1F" w14:textId="77777777" w:rsidR="00305FBC" w:rsidRPr="00DE7AC5" w:rsidRDefault="00305FBC" w:rsidP="00357ACC">
      <w:pPr>
        <w:jc w:val="both"/>
        <w:rPr>
          <w:rFonts w:ascii="Calibri,Bold" w:hAnsi="Calibri,Bold" w:cs="Calibri,Bold"/>
          <w:b/>
          <w:bCs/>
          <w:sz w:val="28"/>
          <w:szCs w:val="28"/>
          <w:lang w:val="fr-FR"/>
        </w:rPr>
      </w:pPr>
    </w:p>
    <w:p w14:paraId="12325F20" w14:textId="0E19E1F5" w:rsidR="00305FBC" w:rsidRPr="00DE7AC5" w:rsidRDefault="00E71776" w:rsidP="00357ACC">
      <w:pPr>
        <w:jc w:val="both"/>
        <w:rPr>
          <w:rFonts w:ascii="Calibri,Bold" w:hAnsi="Calibri,Bold" w:cs="Calibri,Bold"/>
          <w:b/>
          <w:bCs/>
          <w:sz w:val="28"/>
          <w:szCs w:val="28"/>
          <w:lang w:val="fr-FR"/>
        </w:rPr>
      </w:pPr>
      <w:r w:rsidRPr="00DE7AC5">
        <w:rPr>
          <w:rFonts w:ascii="Calibri,Bold" w:hAnsi="Calibri,Bold" w:cs="Calibri,Bold"/>
          <w:b/>
          <w:bCs/>
          <w:sz w:val="28"/>
          <w:szCs w:val="28"/>
          <w:lang w:val="fr-FR"/>
        </w:rPr>
        <w:t>Community liaison</w:t>
      </w:r>
      <w:r w:rsidRPr="00DE7AC5">
        <w:rPr>
          <w:rFonts w:ascii="Calibri,Bold" w:hAnsi="Calibri,Bold" w:cs="Calibri,Bold"/>
          <w:b/>
          <w:bCs/>
          <w:sz w:val="28"/>
          <w:szCs w:val="28"/>
          <w:lang w:val="fr-FR"/>
        </w:rPr>
        <w:tab/>
      </w:r>
      <w:r w:rsidRPr="00DE7AC5">
        <w:rPr>
          <w:rFonts w:ascii="Calibri,Bold" w:hAnsi="Calibri,Bold" w:cs="Calibri,Bold"/>
          <w:b/>
          <w:bCs/>
          <w:sz w:val="28"/>
          <w:szCs w:val="28"/>
          <w:lang w:val="fr-FR"/>
        </w:rPr>
        <w:tab/>
        <w:t>14</w:t>
      </w:r>
    </w:p>
    <w:p w14:paraId="12325F21" w14:textId="77777777" w:rsidR="00605C1B" w:rsidRPr="00DE7AC5" w:rsidRDefault="00605C1B" w:rsidP="00357ACC">
      <w:pPr>
        <w:jc w:val="both"/>
        <w:rPr>
          <w:rFonts w:ascii="Calibri,Bold" w:hAnsi="Calibri,Bold" w:cs="Calibri,Bold"/>
          <w:b/>
          <w:bCs/>
          <w:sz w:val="28"/>
          <w:szCs w:val="28"/>
          <w:lang w:val="fr-FR"/>
        </w:rPr>
      </w:pPr>
    </w:p>
    <w:p w14:paraId="12325F22" w14:textId="5E2C2C21" w:rsidR="00605C1B" w:rsidRPr="00DE7AC5" w:rsidRDefault="00CD104D" w:rsidP="00357ACC">
      <w:pPr>
        <w:jc w:val="both"/>
        <w:rPr>
          <w:rFonts w:ascii="Calibri,Bold" w:hAnsi="Calibri,Bold" w:cs="Calibri,Bold"/>
          <w:b/>
          <w:bCs/>
          <w:sz w:val="28"/>
          <w:szCs w:val="28"/>
          <w:lang w:val="fr-FR"/>
        </w:rPr>
      </w:pPr>
      <w:r w:rsidRPr="00DE7AC5">
        <w:rPr>
          <w:rFonts w:ascii="Calibri,Bold" w:hAnsi="Calibri,Bold" w:cs="Calibri,Bold"/>
          <w:b/>
          <w:bCs/>
          <w:sz w:val="28"/>
          <w:szCs w:val="28"/>
          <w:lang w:val="fr-FR"/>
        </w:rPr>
        <w:t>Transport</w:t>
      </w:r>
      <w:r w:rsidR="00357ACC" w:rsidRPr="00DE7AC5">
        <w:rPr>
          <w:rFonts w:ascii="Calibri,Bold" w:hAnsi="Calibri,Bold" w:cs="Calibri,Bold"/>
          <w:b/>
          <w:bCs/>
          <w:sz w:val="28"/>
          <w:szCs w:val="28"/>
          <w:lang w:val="fr-FR"/>
        </w:rPr>
        <w:tab/>
      </w:r>
      <w:r w:rsidR="00357ACC" w:rsidRPr="00DE7AC5">
        <w:rPr>
          <w:rFonts w:ascii="Calibri,Bold" w:hAnsi="Calibri,Bold" w:cs="Calibri,Bold"/>
          <w:b/>
          <w:bCs/>
          <w:sz w:val="28"/>
          <w:szCs w:val="28"/>
          <w:lang w:val="fr-FR"/>
        </w:rPr>
        <w:tab/>
      </w:r>
      <w:r w:rsidR="00357ACC" w:rsidRPr="00DE7AC5">
        <w:rPr>
          <w:rFonts w:ascii="Calibri,Bold" w:hAnsi="Calibri,Bold" w:cs="Calibri,Bold"/>
          <w:b/>
          <w:bCs/>
          <w:sz w:val="28"/>
          <w:szCs w:val="28"/>
          <w:lang w:val="fr-FR"/>
        </w:rPr>
        <w:tab/>
      </w:r>
      <w:r w:rsidR="00357ACC" w:rsidRPr="00DE7AC5">
        <w:rPr>
          <w:rFonts w:ascii="Calibri,Bold" w:hAnsi="Calibri,Bold" w:cs="Calibri,Bold"/>
          <w:b/>
          <w:bCs/>
          <w:sz w:val="28"/>
          <w:szCs w:val="28"/>
          <w:lang w:val="fr-FR"/>
        </w:rPr>
        <w:tab/>
      </w:r>
      <w:r w:rsidR="00E71776" w:rsidRPr="00DE7AC5">
        <w:rPr>
          <w:rFonts w:ascii="Calibri,Bold" w:hAnsi="Calibri,Bold" w:cs="Calibri,Bold"/>
          <w:b/>
          <w:bCs/>
          <w:sz w:val="28"/>
          <w:szCs w:val="28"/>
          <w:lang w:val="fr-FR"/>
        </w:rPr>
        <w:t>18</w:t>
      </w:r>
    </w:p>
    <w:p w14:paraId="12325F23" w14:textId="77777777" w:rsidR="00605C1B" w:rsidRPr="00DE7AC5" w:rsidRDefault="00605C1B" w:rsidP="00357ACC">
      <w:pPr>
        <w:jc w:val="both"/>
        <w:rPr>
          <w:rFonts w:ascii="Calibri,Bold" w:hAnsi="Calibri,Bold" w:cs="Calibri,Bold"/>
          <w:b/>
          <w:bCs/>
          <w:sz w:val="28"/>
          <w:szCs w:val="28"/>
          <w:lang w:val="fr-FR"/>
        </w:rPr>
      </w:pPr>
    </w:p>
    <w:p w14:paraId="12325F24" w14:textId="1FCFFAE7" w:rsidR="00605C1B" w:rsidRPr="00DE7AC5" w:rsidRDefault="007B7433" w:rsidP="00357ACC">
      <w:pPr>
        <w:jc w:val="both"/>
        <w:rPr>
          <w:rFonts w:ascii="Calibri,Bold" w:hAnsi="Calibri,Bold" w:cs="Calibri,Bold"/>
          <w:b/>
          <w:bCs/>
          <w:sz w:val="28"/>
          <w:szCs w:val="28"/>
          <w:lang w:val="fr-FR"/>
        </w:rPr>
      </w:pPr>
      <w:r w:rsidRPr="00DE7AC5">
        <w:rPr>
          <w:rFonts w:ascii="Calibri,Bold" w:hAnsi="Calibri,Bold" w:cs="Calibri,Bold"/>
          <w:b/>
          <w:bCs/>
          <w:sz w:val="28"/>
          <w:szCs w:val="28"/>
          <w:lang w:val="fr-FR"/>
        </w:rPr>
        <w:t>Environment</w:t>
      </w:r>
      <w:r w:rsidRPr="00DE7AC5">
        <w:rPr>
          <w:rFonts w:ascii="Calibri,Bold" w:hAnsi="Calibri,Bold" w:cs="Calibri,Bold"/>
          <w:b/>
          <w:bCs/>
          <w:sz w:val="28"/>
          <w:szCs w:val="28"/>
          <w:lang w:val="fr-FR"/>
        </w:rPr>
        <w:tab/>
      </w:r>
      <w:r w:rsidRPr="00DE7AC5">
        <w:rPr>
          <w:rFonts w:ascii="Calibri,Bold" w:hAnsi="Calibri,Bold" w:cs="Calibri,Bold"/>
          <w:b/>
          <w:bCs/>
          <w:sz w:val="28"/>
          <w:szCs w:val="28"/>
          <w:lang w:val="fr-FR"/>
        </w:rPr>
        <w:tab/>
      </w:r>
      <w:r w:rsidRPr="00DE7AC5">
        <w:rPr>
          <w:rFonts w:ascii="Calibri,Bold" w:hAnsi="Calibri,Bold" w:cs="Calibri,Bold"/>
          <w:b/>
          <w:bCs/>
          <w:sz w:val="28"/>
          <w:szCs w:val="28"/>
          <w:lang w:val="fr-FR"/>
        </w:rPr>
        <w:tab/>
      </w:r>
      <w:r w:rsidR="00E71776" w:rsidRPr="00DE7AC5">
        <w:rPr>
          <w:rFonts w:ascii="Calibri,Bold" w:hAnsi="Calibri,Bold" w:cs="Calibri,Bold"/>
          <w:b/>
          <w:bCs/>
          <w:sz w:val="28"/>
          <w:szCs w:val="28"/>
          <w:lang w:val="fr-FR"/>
        </w:rPr>
        <w:t>34</w:t>
      </w:r>
    </w:p>
    <w:p w14:paraId="12325F25" w14:textId="77777777" w:rsidR="00596E89" w:rsidRPr="00DE7AC5" w:rsidRDefault="00596E89" w:rsidP="00357ACC">
      <w:pPr>
        <w:jc w:val="both"/>
        <w:rPr>
          <w:rFonts w:ascii="Calibri,Bold" w:hAnsi="Calibri,Bold" w:cs="Calibri,Bold"/>
          <w:b/>
          <w:bCs/>
          <w:sz w:val="28"/>
          <w:szCs w:val="28"/>
          <w:lang w:val="fr-FR"/>
        </w:rPr>
      </w:pPr>
    </w:p>
    <w:p w14:paraId="12325F26" w14:textId="12263234" w:rsidR="00596E89" w:rsidRPr="007B7433" w:rsidRDefault="00E71776" w:rsidP="00357ACC">
      <w:pPr>
        <w:jc w:val="both"/>
        <w:rPr>
          <w:rFonts w:ascii="Calibri,Bold" w:hAnsi="Calibri,Bold" w:cs="Calibri,Bold"/>
          <w:b/>
          <w:bCs/>
          <w:sz w:val="28"/>
          <w:szCs w:val="28"/>
        </w:rPr>
      </w:pPr>
      <w:r>
        <w:rPr>
          <w:rFonts w:ascii="Calibri,Bold" w:hAnsi="Calibri,Bold" w:cs="Calibri,Bold"/>
          <w:b/>
          <w:bCs/>
          <w:sz w:val="28"/>
          <w:szCs w:val="28"/>
        </w:rPr>
        <w:t>Agreement</w:t>
      </w:r>
      <w:r>
        <w:rPr>
          <w:rFonts w:ascii="Calibri,Bold" w:hAnsi="Calibri,Bold" w:cs="Calibri,Bold"/>
          <w:b/>
          <w:bCs/>
          <w:sz w:val="28"/>
          <w:szCs w:val="28"/>
        </w:rPr>
        <w:tab/>
      </w:r>
      <w:r>
        <w:rPr>
          <w:rFonts w:ascii="Calibri,Bold" w:hAnsi="Calibri,Bold" w:cs="Calibri,Bold"/>
          <w:b/>
          <w:bCs/>
          <w:sz w:val="28"/>
          <w:szCs w:val="28"/>
        </w:rPr>
        <w:tab/>
      </w:r>
      <w:r>
        <w:rPr>
          <w:rFonts w:ascii="Calibri,Bold" w:hAnsi="Calibri,Bold" w:cs="Calibri,Bold"/>
          <w:b/>
          <w:bCs/>
          <w:sz w:val="28"/>
          <w:szCs w:val="28"/>
        </w:rPr>
        <w:tab/>
        <w:t>40</w:t>
      </w:r>
    </w:p>
    <w:p w14:paraId="12325F27" w14:textId="77777777" w:rsidR="00C34D9E" w:rsidRPr="000D03E9" w:rsidRDefault="00C34D9E">
      <w:pPr>
        <w:rPr>
          <w:sz w:val="28"/>
          <w:szCs w:val="28"/>
        </w:rPr>
      </w:pPr>
    </w:p>
    <w:p w14:paraId="12325F28" w14:textId="77777777" w:rsidR="004D7355" w:rsidRPr="000D03E9" w:rsidRDefault="004D7355">
      <w:pPr>
        <w:rPr>
          <w:sz w:val="28"/>
          <w:szCs w:val="28"/>
        </w:rPr>
      </w:pPr>
      <w:r w:rsidRPr="000D03E9">
        <w:rPr>
          <w:sz w:val="28"/>
          <w:szCs w:val="28"/>
        </w:rPr>
        <w:br w:type="page"/>
      </w:r>
    </w:p>
    <w:p w14:paraId="12325F62" w14:textId="77777777" w:rsidR="00292594" w:rsidRPr="000D03E9" w:rsidRDefault="00292594">
      <w:pPr>
        <w:rPr>
          <w:sz w:val="24"/>
          <w:szCs w:val="24"/>
        </w:rPr>
      </w:pPr>
    </w:p>
    <w:p w14:paraId="12325F64" w14:textId="77777777" w:rsidR="000D0576" w:rsidRDefault="000D0576" w:rsidP="000D0576">
      <w:pPr>
        <w:rPr>
          <w:rFonts w:cs="Calibri,Bold"/>
          <w:b/>
          <w:bCs/>
          <w:color w:val="76923C" w:themeColor="accent3" w:themeShade="BF"/>
          <w:sz w:val="72"/>
          <w:szCs w:val="72"/>
        </w:rPr>
      </w:pPr>
      <w:r w:rsidRPr="000D0576">
        <w:rPr>
          <w:rFonts w:cs="Calibri,Bold"/>
          <w:b/>
          <w:bCs/>
          <w:color w:val="76923C" w:themeColor="accent3" w:themeShade="BF"/>
          <w:sz w:val="72"/>
          <w:szCs w:val="72"/>
        </w:rPr>
        <w:t>Revisions &amp; additional material</w:t>
      </w:r>
    </w:p>
    <w:p w14:paraId="12325F65" w14:textId="77777777" w:rsidR="00AC64DF" w:rsidRDefault="00AC64DF" w:rsidP="000D0576">
      <w:pPr>
        <w:rPr>
          <w:rFonts w:cs="Calibri,Bold"/>
          <w:bCs/>
          <w:sz w:val="24"/>
          <w:szCs w:val="24"/>
        </w:rPr>
      </w:pPr>
    </w:p>
    <w:p w14:paraId="12325F66" w14:textId="7B130B3A" w:rsidR="00AC64DF" w:rsidRPr="007B7433" w:rsidRDefault="00AC64DF" w:rsidP="000D0576">
      <w:pPr>
        <w:rPr>
          <w:rFonts w:cs="Calibri,Bold"/>
          <w:bCs/>
          <w:sz w:val="24"/>
          <w:szCs w:val="24"/>
        </w:rPr>
      </w:pPr>
      <w:r w:rsidRPr="007B7433">
        <w:rPr>
          <w:rFonts w:cs="Calibri,Bold"/>
          <w:bCs/>
          <w:sz w:val="24"/>
          <w:szCs w:val="24"/>
        </w:rPr>
        <w:t xml:space="preserve">Please </w:t>
      </w:r>
      <w:r w:rsidR="00F00897" w:rsidRPr="007B7433">
        <w:rPr>
          <w:rFonts w:cs="Calibri,Bold"/>
          <w:bCs/>
          <w:sz w:val="24"/>
          <w:szCs w:val="24"/>
        </w:rPr>
        <w:t>list</w:t>
      </w:r>
      <w:r w:rsidRPr="007B7433">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842"/>
        <w:gridCol w:w="1443"/>
        <w:gridCol w:w="5209"/>
      </w:tblGrid>
      <w:tr w:rsidR="000D0576" w:rsidRPr="007B7433" w14:paraId="12325F6A" w14:textId="77777777" w:rsidTr="00D565EF">
        <w:tc>
          <w:tcPr>
            <w:tcW w:w="2136" w:type="dxa"/>
          </w:tcPr>
          <w:p w14:paraId="6CCDDF16" w14:textId="77777777" w:rsidR="000D0576" w:rsidRDefault="000D0576" w:rsidP="00D565EF">
            <w:pPr>
              <w:ind w:right="1446"/>
              <w:rPr>
                <w:b/>
                <w:color w:val="BFBFBF" w:themeColor="background1" w:themeShade="BF"/>
                <w:sz w:val="24"/>
                <w:szCs w:val="24"/>
              </w:rPr>
            </w:pPr>
            <w:r w:rsidRPr="007B7433">
              <w:rPr>
                <w:b/>
                <w:color w:val="BFBFBF" w:themeColor="background1" w:themeShade="BF"/>
                <w:sz w:val="24"/>
                <w:szCs w:val="24"/>
              </w:rPr>
              <w:t>Date</w:t>
            </w:r>
          </w:p>
          <w:p w14:paraId="12325F67" w14:textId="42F6E485" w:rsidR="00752F8D" w:rsidRPr="007B7433" w:rsidRDefault="00752F8D" w:rsidP="00D565EF">
            <w:pPr>
              <w:ind w:right="1446"/>
              <w:rPr>
                <w:b/>
                <w:color w:val="BFBFBF" w:themeColor="background1" w:themeShade="BF"/>
                <w:sz w:val="24"/>
                <w:szCs w:val="24"/>
              </w:rPr>
            </w:pPr>
            <w:r>
              <w:rPr>
                <w:b/>
                <w:color w:val="BFBFBF" w:themeColor="background1" w:themeShade="BF"/>
                <w:sz w:val="24"/>
                <w:szCs w:val="24"/>
              </w:rPr>
              <w:t>09/05/2016</w:t>
            </w:r>
          </w:p>
        </w:tc>
        <w:tc>
          <w:tcPr>
            <w:tcW w:w="1516" w:type="dxa"/>
          </w:tcPr>
          <w:p w14:paraId="48238FDC" w14:textId="26210345" w:rsidR="000D0576" w:rsidRDefault="00752F8D" w:rsidP="00D565EF">
            <w:pPr>
              <w:rPr>
                <w:b/>
                <w:color w:val="BFBFBF" w:themeColor="background1" w:themeShade="BF"/>
                <w:sz w:val="24"/>
                <w:szCs w:val="24"/>
              </w:rPr>
            </w:pPr>
            <w:r>
              <w:rPr>
                <w:b/>
                <w:color w:val="BFBFBF" w:themeColor="background1" w:themeShade="BF"/>
                <w:sz w:val="24"/>
                <w:szCs w:val="24"/>
              </w:rPr>
              <w:t>Version</w:t>
            </w:r>
          </w:p>
          <w:p w14:paraId="12325F68" w14:textId="5B872C41" w:rsidR="00752F8D" w:rsidRPr="007B7433" w:rsidRDefault="00752F8D" w:rsidP="00D565EF">
            <w:pPr>
              <w:rPr>
                <w:b/>
                <w:color w:val="BFBFBF" w:themeColor="background1" w:themeShade="BF"/>
                <w:sz w:val="24"/>
                <w:szCs w:val="24"/>
              </w:rPr>
            </w:pPr>
            <w:r>
              <w:rPr>
                <w:b/>
                <w:color w:val="BFBFBF" w:themeColor="background1" w:themeShade="BF"/>
                <w:sz w:val="24"/>
                <w:szCs w:val="24"/>
              </w:rPr>
              <w:t>1</w:t>
            </w:r>
          </w:p>
        </w:tc>
        <w:tc>
          <w:tcPr>
            <w:tcW w:w="5842" w:type="dxa"/>
          </w:tcPr>
          <w:p w14:paraId="6BB9B0AC" w14:textId="77777777" w:rsidR="000D0576" w:rsidRDefault="000D0576" w:rsidP="00D565EF">
            <w:pPr>
              <w:rPr>
                <w:b/>
                <w:color w:val="BFBFBF" w:themeColor="background1" w:themeShade="BF"/>
                <w:sz w:val="24"/>
                <w:szCs w:val="24"/>
              </w:rPr>
            </w:pPr>
            <w:r w:rsidRPr="007B7433">
              <w:rPr>
                <w:b/>
                <w:color w:val="BFBFBF" w:themeColor="background1" w:themeShade="BF"/>
                <w:sz w:val="24"/>
                <w:szCs w:val="24"/>
              </w:rPr>
              <w:t>Produced by</w:t>
            </w:r>
          </w:p>
          <w:p w14:paraId="12325F69" w14:textId="05A44AB0" w:rsidR="00752F8D" w:rsidRPr="007B7433" w:rsidRDefault="00752F8D" w:rsidP="00D565EF">
            <w:pPr>
              <w:rPr>
                <w:b/>
                <w:color w:val="BFBFBF" w:themeColor="background1" w:themeShade="BF"/>
                <w:sz w:val="24"/>
                <w:szCs w:val="24"/>
              </w:rPr>
            </w:pPr>
            <w:r>
              <w:rPr>
                <w:b/>
                <w:color w:val="BFBFBF" w:themeColor="background1" w:themeShade="BF"/>
                <w:sz w:val="24"/>
                <w:szCs w:val="24"/>
              </w:rPr>
              <w:t>Riona Magennis</w:t>
            </w:r>
          </w:p>
        </w:tc>
      </w:tr>
    </w:tbl>
    <w:p w14:paraId="4AE28E86" w14:textId="1752D0E7" w:rsidR="00440163" w:rsidRDefault="00440163" w:rsidP="000D0576">
      <w:pPr>
        <w:rPr>
          <w:rFonts w:cs="Calibri,Bold"/>
          <w:b/>
          <w:bCs/>
          <w:sz w:val="24"/>
          <w:szCs w:val="24"/>
        </w:rPr>
      </w:pPr>
    </w:p>
    <w:p w14:paraId="12325F70" w14:textId="77777777" w:rsidR="000D0576" w:rsidRPr="007B7433" w:rsidRDefault="000D0576" w:rsidP="000D0576">
      <w:pPr>
        <w:rPr>
          <w:rFonts w:cs="Calibri,Bold"/>
          <w:b/>
          <w:bCs/>
          <w:sz w:val="24"/>
          <w:szCs w:val="24"/>
        </w:rPr>
      </w:pPr>
      <w:r w:rsidRPr="007B7433">
        <w:rPr>
          <w:rFonts w:cs="Calibri,Bold"/>
          <w:b/>
          <w:bCs/>
          <w:sz w:val="24"/>
          <w:szCs w:val="24"/>
        </w:rPr>
        <w:t>Additional sheets</w:t>
      </w:r>
    </w:p>
    <w:p w14:paraId="12325F71" w14:textId="3F133AB3" w:rsidR="00AC64DF" w:rsidRDefault="00AC64DF" w:rsidP="000D0576">
      <w:pPr>
        <w:rPr>
          <w:rFonts w:cs="Calibri,Bold"/>
          <w:bCs/>
          <w:sz w:val="24"/>
          <w:szCs w:val="24"/>
        </w:rPr>
      </w:pPr>
      <w:r w:rsidRPr="007B7433">
        <w:rPr>
          <w:rFonts w:cs="Calibri,Bold"/>
          <w:bCs/>
          <w:sz w:val="24"/>
          <w:szCs w:val="24"/>
        </w:rPr>
        <w:t xml:space="preserve">Please note – the review process will be quicker if these are submitted as Word documents or </w:t>
      </w:r>
      <w:r w:rsidR="00185088">
        <w:rPr>
          <w:rFonts w:cs="Calibri,Bold"/>
          <w:bCs/>
          <w:sz w:val="24"/>
          <w:szCs w:val="24"/>
        </w:rPr>
        <w:t xml:space="preserve">searchable </w:t>
      </w:r>
      <w:r w:rsidRPr="007B7433">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750285" w14:paraId="12325F75" w14:textId="77777777" w:rsidTr="00D565EF">
        <w:tc>
          <w:tcPr>
            <w:tcW w:w="2136" w:type="dxa"/>
          </w:tcPr>
          <w:p w14:paraId="12325F72" w14:textId="77777777" w:rsidR="000D0576" w:rsidRPr="00750285" w:rsidRDefault="000D0576" w:rsidP="00D565EF">
            <w:pPr>
              <w:ind w:right="1446"/>
              <w:rPr>
                <w:b/>
                <w:color w:val="BFBFBF" w:themeColor="background1" w:themeShade="BF"/>
                <w:sz w:val="24"/>
                <w:szCs w:val="24"/>
              </w:rPr>
            </w:pPr>
            <w:r>
              <w:rPr>
                <w:b/>
                <w:color w:val="BFBFBF" w:themeColor="background1" w:themeShade="BF"/>
                <w:sz w:val="24"/>
                <w:szCs w:val="24"/>
              </w:rPr>
              <w:t>Date</w:t>
            </w:r>
          </w:p>
        </w:tc>
        <w:tc>
          <w:tcPr>
            <w:tcW w:w="1516" w:type="dxa"/>
          </w:tcPr>
          <w:p w14:paraId="12325F73" w14:textId="77777777" w:rsidR="000D0576" w:rsidRPr="00750285" w:rsidRDefault="000D0576" w:rsidP="00D565EF">
            <w:pPr>
              <w:rPr>
                <w:b/>
                <w:color w:val="BFBFBF" w:themeColor="background1" w:themeShade="BF"/>
                <w:sz w:val="24"/>
                <w:szCs w:val="24"/>
              </w:rPr>
            </w:pPr>
            <w:r>
              <w:rPr>
                <w:b/>
                <w:color w:val="BFBFBF" w:themeColor="background1" w:themeShade="BF"/>
                <w:sz w:val="24"/>
                <w:szCs w:val="24"/>
              </w:rPr>
              <w:t>Version</w:t>
            </w:r>
          </w:p>
        </w:tc>
        <w:tc>
          <w:tcPr>
            <w:tcW w:w="5842" w:type="dxa"/>
          </w:tcPr>
          <w:p w14:paraId="12325F74" w14:textId="77777777" w:rsidR="000D0576" w:rsidRPr="00750285" w:rsidRDefault="000D0576" w:rsidP="00D565EF">
            <w:pPr>
              <w:rPr>
                <w:b/>
                <w:color w:val="BFBFBF" w:themeColor="background1" w:themeShade="BF"/>
                <w:sz w:val="24"/>
                <w:szCs w:val="24"/>
              </w:rPr>
            </w:pPr>
            <w:r>
              <w:rPr>
                <w:b/>
                <w:color w:val="BFBFBF" w:themeColor="background1" w:themeShade="BF"/>
                <w:sz w:val="24"/>
                <w:szCs w:val="24"/>
              </w:rPr>
              <w:t>Produced by</w:t>
            </w:r>
          </w:p>
        </w:tc>
      </w:tr>
      <w:tr w:rsidR="000D0576" w:rsidRPr="00750285" w14:paraId="12325F79" w14:textId="77777777" w:rsidTr="00D565EF">
        <w:tc>
          <w:tcPr>
            <w:tcW w:w="2136" w:type="dxa"/>
          </w:tcPr>
          <w:p w14:paraId="12325F76" w14:textId="3250C5BC" w:rsidR="000D0576" w:rsidRPr="00440163" w:rsidRDefault="00752F8D" w:rsidP="00D565EF">
            <w:pPr>
              <w:rPr>
                <w:b/>
                <w:color w:val="BFBFBF" w:themeColor="background1" w:themeShade="BF"/>
                <w:sz w:val="24"/>
                <w:szCs w:val="24"/>
              </w:rPr>
            </w:pPr>
            <w:r>
              <w:rPr>
                <w:b/>
                <w:color w:val="BFBFBF" w:themeColor="background1" w:themeShade="BF"/>
                <w:sz w:val="24"/>
                <w:szCs w:val="24"/>
              </w:rPr>
              <w:t>26</w:t>
            </w:r>
            <w:r w:rsidR="00440163" w:rsidRPr="00440163">
              <w:rPr>
                <w:b/>
                <w:color w:val="BFBFBF" w:themeColor="background1" w:themeShade="BF"/>
                <w:sz w:val="24"/>
                <w:szCs w:val="24"/>
              </w:rPr>
              <w:t>/07/2016</w:t>
            </w:r>
          </w:p>
        </w:tc>
        <w:tc>
          <w:tcPr>
            <w:tcW w:w="1516" w:type="dxa"/>
          </w:tcPr>
          <w:p w14:paraId="12325F77" w14:textId="5FBE8D18" w:rsidR="000D0576" w:rsidRPr="00440163" w:rsidRDefault="000D0576" w:rsidP="00D565EF">
            <w:pPr>
              <w:rPr>
                <w:b/>
                <w:color w:val="BFBFBF" w:themeColor="background1" w:themeShade="BF"/>
                <w:sz w:val="24"/>
                <w:szCs w:val="24"/>
              </w:rPr>
            </w:pPr>
          </w:p>
        </w:tc>
        <w:tc>
          <w:tcPr>
            <w:tcW w:w="5842" w:type="dxa"/>
          </w:tcPr>
          <w:p w14:paraId="12325F78" w14:textId="714FA101" w:rsidR="000D0576" w:rsidRPr="00440163" w:rsidRDefault="00752F8D" w:rsidP="00D565EF">
            <w:pPr>
              <w:rPr>
                <w:b/>
                <w:color w:val="BFBFBF" w:themeColor="background1" w:themeShade="BF"/>
                <w:sz w:val="24"/>
                <w:szCs w:val="24"/>
              </w:rPr>
            </w:pPr>
            <w:r>
              <w:rPr>
                <w:b/>
                <w:color w:val="BFBFBF" w:themeColor="background1" w:themeShade="BF"/>
                <w:sz w:val="24"/>
                <w:szCs w:val="24"/>
              </w:rPr>
              <w:t>Odyssey Markides</w:t>
            </w:r>
          </w:p>
        </w:tc>
      </w:tr>
    </w:tbl>
    <w:p w14:paraId="6CD7EDEF" w14:textId="77777777" w:rsidR="00752F8D" w:rsidRDefault="00752F8D" w:rsidP="00752F8D">
      <w:pPr>
        <w:rPr>
          <w:sz w:val="24"/>
          <w:szCs w:val="24"/>
        </w:rPr>
      </w:pPr>
    </w:p>
    <w:p w14:paraId="3BF020E2" w14:textId="50F89DB2" w:rsidR="00752F8D" w:rsidRPr="00270A52" w:rsidRDefault="00752F8D" w:rsidP="00752F8D">
      <w:pPr>
        <w:rPr>
          <w:sz w:val="24"/>
          <w:szCs w:val="24"/>
        </w:rPr>
      </w:pPr>
      <w:r w:rsidRPr="00270A52">
        <w:rPr>
          <w:sz w:val="24"/>
          <w:szCs w:val="24"/>
        </w:rPr>
        <w:t>Drawing 16-</w:t>
      </w:r>
      <w:r w:rsidR="00DE425A">
        <w:rPr>
          <w:sz w:val="24"/>
          <w:szCs w:val="24"/>
        </w:rPr>
        <w:t>171-101: Local Highway Network,</w:t>
      </w:r>
    </w:p>
    <w:p w14:paraId="062A55FF" w14:textId="09DACAAE" w:rsidR="00752F8D" w:rsidRPr="00270A52" w:rsidRDefault="00752F8D" w:rsidP="00752F8D">
      <w:pPr>
        <w:rPr>
          <w:sz w:val="24"/>
          <w:szCs w:val="24"/>
        </w:rPr>
      </w:pPr>
      <w:r w:rsidRPr="00270A52">
        <w:rPr>
          <w:sz w:val="24"/>
          <w:szCs w:val="24"/>
        </w:rPr>
        <w:t>Drawing 1</w:t>
      </w:r>
      <w:r w:rsidR="004962D4" w:rsidRPr="00270A52">
        <w:rPr>
          <w:sz w:val="24"/>
          <w:szCs w:val="24"/>
        </w:rPr>
        <w:t>6</w:t>
      </w:r>
      <w:r w:rsidRPr="00270A52">
        <w:rPr>
          <w:sz w:val="24"/>
          <w:szCs w:val="24"/>
        </w:rPr>
        <w:t>-</w:t>
      </w:r>
      <w:r w:rsidR="004962D4" w:rsidRPr="00270A52">
        <w:rPr>
          <w:sz w:val="24"/>
          <w:szCs w:val="24"/>
        </w:rPr>
        <w:t>171</w:t>
      </w:r>
      <w:r w:rsidRPr="00270A52">
        <w:rPr>
          <w:sz w:val="24"/>
          <w:szCs w:val="24"/>
        </w:rPr>
        <w:t>-004: HGV Access to the Site</w:t>
      </w:r>
    </w:p>
    <w:p w14:paraId="2131CD96" w14:textId="6FD2ECFE" w:rsidR="00752F8D" w:rsidRPr="003B56DF" w:rsidRDefault="00752F8D" w:rsidP="00752F8D">
      <w:pPr>
        <w:rPr>
          <w:sz w:val="24"/>
          <w:szCs w:val="24"/>
        </w:rPr>
      </w:pPr>
      <w:r w:rsidRPr="00270A52">
        <w:rPr>
          <w:sz w:val="24"/>
          <w:szCs w:val="24"/>
        </w:rPr>
        <w:t>Drawing 1</w:t>
      </w:r>
      <w:r w:rsidR="004962D4" w:rsidRPr="00270A52">
        <w:rPr>
          <w:sz w:val="24"/>
          <w:szCs w:val="24"/>
        </w:rPr>
        <w:t>6</w:t>
      </w:r>
      <w:r w:rsidRPr="00270A52">
        <w:rPr>
          <w:sz w:val="24"/>
          <w:szCs w:val="24"/>
        </w:rPr>
        <w:t>-</w:t>
      </w:r>
      <w:r w:rsidR="004962D4" w:rsidRPr="00270A52">
        <w:rPr>
          <w:sz w:val="24"/>
          <w:szCs w:val="24"/>
        </w:rPr>
        <w:t>171</w:t>
      </w:r>
      <w:r w:rsidR="00DE425A">
        <w:rPr>
          <w:sz w:val="24"/>
          <w:szCs w:val="24"/>
        </w:rPr>
        <w:t>-005</w:t>
      </w:r>
      <w:r w:rsidRPr="00270A52">
        <w:rPr>
          <w:sz w:val="24"/>
          <w:szCs w:val="24"/>
        </w:rPr>
        <w:t>: HGV Egress from the site</w:t>
      </w:r>
    </w:p>
    <w:p w14:paraId="0EA8C4F1" w14:textId="7B5CF8C0" w:rsidR="00752F8D" w:rsidRPr="003B56DF" w:rsidRDefault="00752F8D" w:rsidP="00752F8D">
      <w:pPr>
        <w:rPr>
          <w:sz w:val="24"/>
          <w:szCs w:val="24"/>
        </w:rPr>
      </w:pPr>
      <w:r w:rsidRPr="003B56DF">
        <w:rPr>
          <w:sz w:val="24"/>
          <w:szCs w:val="24"/>
        </w:rPr>
        <w:t>Drawing 16-171-102: 19</w:t>
      </w:r>
      <w:r>
        <w:rPr>
          <w:sz w:val="24"/>
          <w:szCs w:val="24"/>
        </w:rPr>
        <w:t>m</w:t>
      </w:r>
      <w:r w:rsidRPr="003B56DF">
        <w:rPr>
          <w:sz w:val="24"/>
          <w:szCs w:val="24"/>
        </w:rPr>
        <w:t xml:space="preserve"> Mobile Crane Swept Path Analysis</w:t>
      </w:r>
      <w:r w:rsidR="00DE425A">
        <w:rPr>
          <w:sz w:val="24"/>
          <w:szCs w:val="24"/>
        </w:rPr>
        <w:t xml:space="preserve"> PHE</w:t>
      </w:r>
    </w:p>
    <w:p w14:paraId="7B981608" w14:textId="74EB20F9" w:rsidR="00752F8D" w:rsidRPr="003B56DF" w:rsidRDefault="00752F8D" w:rsidP="00752F8D">
      <w:pPr>
        <w:rPr>
          <w:sz w:val="24"/>
          <w:szCs w:val="24"/>
        </w:rPr>
      </w:pPr>
      <w:r w:rsidRPr="003B56DF">
        <w:rPr>
          <w:sz w:val="24"/>
          <w:szCs w:val="24"/>
        </w:rPr>
        <w:t>Drawing 16-171-103: 15.4m Articulated Lorry Tracking</w:t>
      </w:r>
      <w:r w:rsidR="00DE425A">
        <w:rPr>
          <w:sz w:val="24"/>
          <w:szCs w:val="24"/>
        </w:rPr>
        <w:t xml:space="preserve"> PHE</w:t>
      </w:r>
    </w:p>
    <w:p w14:paraId="149231DC" w14:textId="7266DD6D" w:rsidR="00752F8D" w:rsidRPr="003B56DF" w:rsidRDefault="00DE425A" w:rsidP="00752F8D">
      <w:pPr>
        <w:rPr>
          <w:sz w:val="24"/>
          <w:szCs w:val="24"/>
        </w:rPr>
      </w:pPr>
      <w:r>
        <w:rPr>
          <w:sz w:val="24"/>
          <w:szCs w:val="24"/>
        </w:rPr>
        <w:t xml:space="preserve">Drawing 16-171-111: Large Tipper Truck WES </w:t>
      </w:r>
    </w:p>
    <w:p w14:paraId="478F8FA0" w14:textId="2BAEF7D8" w:rsidR="00752F8D" w:rsidRPr="003B56DF" w:rsidRDefault="00DE425A" w:rsidP="00752F8D">
      <w:pPr>
        <w:rPr>
          <w:sz w:val="24"/>
          <w:szCs w:val="24"/>
        </w:rPr>
      </w:pPr>
      <w:r>
        <w:rPr>
          <w:sz w:val="24"/>
          <w:szCs w:val="24"/>
        </w:rPr>
        <w:t>Drawing 16-171-113:</w:t>
      </w:r>
      <w:r w:rsidRPr="00DE425A">
        <w:rPr>
          <w:sz w:val="24"/>
          <w:szCs w:val="24"/>
        </w:rPr>
        <w:t xml:space="preserve"> </w:t>
      </w:r>
      <w:r w:rsidRPr="003B56DF">
        <w:rPr>
          <w:sz w:val="24"/>
          <w:szCs w:val="24"/>
        </w:rPr>
        <w:t>1</w:t>
      </w:r>
      <w:r>
        <w:rPr>
          <w:sz w:val="24"/>
          <w:szCs w:val="24"/>
        </w:rPr>
        <w:t>5.4m Articulated Lorry Tracking PHE</w:t>
      </w:r>
    </w:p>
    <w:p w14:paraId="6985CAA2" w14:textId="76B6E359" w:rsidR="00752F8D" w:rsidRPr="003B56DF" w:rsidRDefault="00752F8D" w:rsidP="00752F8D">
      <w:pPr>
        <w:rPr>
          <w:sz w:val="24"/>
          <w:szCs w:val="24"/>
        </w:rPr>
      </w:pPr>
      <w:r w:rsidRPr="003B56DF">
        <w:rPr>
          <w:sz w:val="24"/>
          <w:szCs w:val="24"/>
        </w:rPr>
        <w:t>Drawing 16-171-11</w:t>
      </w:r>
      <w:r w:rsidR="00D43250">
        <w:rPr>
          <w:sz w:val="24"/>
          <w:szCs w:val="24"/>
        </w:rPr>
        <w:t>4</w:t>
      </w:r>
      <w:r w:rsidRPr="003B56DF">
        <w:rPr>
          <w:sz w:val="24"/>
          <w:szCs w:val="24"/>
        </w:rPr>
        <w:t xml:space="preserve">: 10m Large </w:t>
      </w:r>
      <w:r w:rsidR="00DE425A">
        <w:rPr>
          <w:sz w:val="24"/>
          <w:szCs w:val="24"/>
        </w:rPr>
        <w:t>Tipper PHE</w:t>
      </w:r>
    </w:p>
    <w:p w14:paraId="5BD3EDF0" w14:textId="094B66BE" w:rsidR="00477E7D" w:rsidRPr="00F02C2E" w:rsidRDefault="00477E7D" w:rsidP="00752F8D">
      <w:pPr>
        <w:rPr>
          <w:sz w:val="24"/>
          <w:szCs w:val="24"/>
        </w:rPr>
      </w:pPr>
      <w:r w:rsidRPr="00F02C2E">
        <w:rPr>
          <w:sz w:val="24"/>
          <w:szCs w:val="24"/>
        </w:rPr>
        <w:t>Appendix A – Utilities Summary</w:t>
      </w:r>
    </w:p>
    <w:p w14:paraId="54856473" w14:textId="57E5E011" w:rsidR="00752F8D" w:rsidRPr="00F02C2E" w:rsidRDefault="00752F8D" w:rsidP="00752F8D">
      <w:pPr>
        <w:rPr>
          <w:sz w:val="24"/>
          <w:szCs w:val="24"/>
        </w:rPr>
      </w:pPr>
      <w:r w:rsidRPr="00F02C2E">
        <w:rPr>
          <w:sz w:val="24"/>
          <w:szCs w:val="24"/>
        </w:rPr>
        <w:t xml:space="preserve">Appendix </w:t>
      </w:r>
      <w:r w:rsidR="007523AF" w:rsidRPr="00F02C2E">
        <w:rPr>
          <w:sz w:val="24"/>
          <w:szCs w:val="24"/>
        </w:rPr>
        <w:t>B</w:t>
      </w:r>
      <w:r w:rsidRPr="00F02C2E">
        <w:rPr>
          <w:sz w:val="24"/>
          <w:szCs w:val="24"/>
        </w:rPr>
        <w:t xml:space="preserve"> – Site Logistics Plan</w:t>
      </w:r>
    </w:p>
    <w:p w14:paraId="1C6B705D" w14:textId="419C9959" w:rsidR="00752F8D" w:rsidRPr="00F02C2E" w:rsidRDefault="00752F8D" w:rsidP="00752F8D">
      <w:pPr>
        <w:rPr>
          <w:sz w:val="24"/>
          <w:szCs w:val="24"/>
        </w:rPr>
      </w:pPr>
      <w:r w:rsidRPr="00F02C2E">
        <w:rPr>
          <w:sz w:val="24"/>
          <w:szCs w:val="24"/>
        </w:rPr>
        <w:t xml:space="preserve">Appendix </w:t>
      </w:r>
      <w:r w:rsidR="00DB26FA" w:rsidRPr="00F02C2E">
        <w:rPr>
          <w:sz w:val="24"/>
          <w:szCs w:val="24"/>
        </w:rPr>
        <w:t>C - Proposed Hoarding</w:t>
      </w:r>
    </w:p>
    <w:p w14:paraId="60C2586E" w14:textId="503CD9E1" w:rsidR="00752F8D" w:rsidRPr="003B56DF" w:rsidRDefault="00752F8D" w:rsidP="00752F8D">
      <w:pPr>
        <w:rPr>
          <w:sz w:val="24"/>
          <w:szCs w:val="24"/>
        </w:rPr>
      </w:pPr>
      <w:r w:rsidRPr="00F02C2E">
        <w:rPr>
          <w:sz w:val="24"/>
          <w:szCs w:val="24"/>
        </w:rPr>
        <w:lastRenderedPageBreak/>
        <w:t xml:space="preserve">Appendix </w:t>
      </w:r>
      <w:r w:rsidR="00DB26FA" w:rsidRPr="00F02C2E">
        <w:rPr>
          <w:sz w:val="24"/>
          <w:szCs w:val="24"/>
        </w:rPr>
        <w:t>D</w:t>
      </w:r>
      <w:r w:rsidRPr="00F02C2E">
        <w:rPr>
          <w:sz w:val="24"/>
          <w:szCs w:val="24"/>
        </w:rPr>
        <w:t xml:space="preserve"> </w:t>
      </w:r>
      <w:r w:rsidR="00DB26FA" w:rsidRPr="00F02C2E">
        <w:rPr>
          <w:sz w:val="24"/>
          <w:szCs w:val="24"/>
        </w:rPr>
        <w:t>–</w:t>
      </w:r>
      <w:r w:rsidRPr="00F02C2E">
        <w:rPr>
          <w:sz w:val="24"/>
          <w:szCs w:val="24"/>
        </w:rPr>
        <w:t xml:space="preserve"> </w:t>
      </w:r>
      <w:r w:rsidR="00DB26FA" w:rsidRPr="00F02C2E">
        <w:rPr>
          <w:sz w:val="24"/>
          <w:szCs w:val="24"/>
        </w:rPr>
        <w:t>Noise Survey</w:t>
      </w:r>
    </w:p>
    <w:p w14:paraId="2BE87CDA" w14:textId="1F62533A" w:rsidR="00752F8D" w:rsidRPr="00F02C2E" w:rsidRDefault="00137CC5" w:rsidP="00752F8D">
      <w:pPr>
        <w:rPr>
          <w:sz w:val="24"/>
          <w:szCs w:val="24"/>
          <w:highlight w:val="yellow"/>
        </w:rPr>
      </w:pPr>
      <w:r w:rsidRPr="00F02C2E">
        <w:rPr>
          <w:sz w:val="24"/>
          <w:szCs w:val="24"/>
        </w:rPr>
        <w:t xml:space="preserve">Appendix E - </w:t>
      </w:r>
      <w:r w:rsidR="00752F8D" w:rsidRPr="00F02C2E">
        <w:rPr>
          <w:sz w:val="24"/>
          <w:szCs w:val="24"/>
        </w:rPr>
        <w:t>Questions 36-38 Dust and Emissions Air Quality Report</w:t>
      </w:r>
    </w:p>
    <w:p w14:paraId="6A7E81DE" w14:textId="19B94F7C" w:rsidR="00137CC5" w:rsidRPr="00F02C2E" w:rsidRDefault="00137CC5" w:rsidP="00137CC5">
      <w:pPr>
        <w:rPr>
          <w:sz w:val="24"/>
          <w:szCs w:val="24"/>
        </w:rPr>
      </w:pPr>
      <w:r w:rsidRPr="00F02C2E">
        <w:rPr>
          <w:sz w:val="24"/>
          <w:szCs w:val="24"/>
        </w:rPr>
        <w:t xml:space="preserve">Appendix F – </w:t>
      </w:r>
      <w:r w:rsidR="00F02C2E" w:rsidRPr="00F02C2E">
        <w:rPr>
          <w:sz w:val="24"/>
          <w:szCs w:val="24"/>
        </w:rPr>
        <w:t>Pest Control Report</w:t>
      </w:r>
    </w:p>
    <w:p w14:paraId="1907BF36" w14:textId="22C67799" w:rsidR="00137CC5" w:rsidRDefault="00137CC5" w:rsidP="00137CC5">
      <w:pPr>
        <w:rPr>
          <w:sz w:val="24"/>
          <w:szCs w:val="24"/>
        </w:rPr>
      </w:pPr>
      <w:r w:rsidRPr="00F02C2E">
        <w:rPr>
          <w:sz w:val="24"/>
          <w:szCs w:val="24"/>
        </w:rPr>
        <w:t>Appendix G – Asbestos Surveys</w:t>
      </w:r>
    </w:p>
    <w:p w14:paraId="2507CC03" w14:textId="372A5FB7" w:rsidR="008C481D" w:rsidRPr="003B56DF" w:rsidRDefault="008C481D" w:rsidP="00137CC5">
      <w:pPr>
        <w:rPr>
          <w:sz w:val="24"/>
          <w:szCs w:val="24"/>
        </w:rPr>
      </w:pPr>
      <w:r>
        <w:rPr>
          <w:sz w:val="24"/>
          <w:szCs w:val="24"/>
        </w:rPr>
        <w:t xml:space="preserve">Appendix H -  Farrans Construction Associate CCS Membership </w:t>
      </w:r>
    </w:p>
    <w:p w14:paraId="6213C7E5" w14:textId="77777777" w:rsidR="00752F8D" w:rsidRPr="003B56DF" w:rsidRDefault="00752F8D" w:rsidP="00752F8D">
      <w:pPr>
        <w:rPr>
          <w:sz w:val="24"/>
          <w:szCs w:val="24"/>
        </w:rPr>
      </w:pPr>
    </w:p>
    <w:p w14:paraId="12325F7A" w14:textId="77777777" w:rsidR="000D0576" w:rsidRPr="000D0576" w:rsidRDefault="000D0576" w:rsidP="000D0576">
      <w:pPr>
        <w:rPr>
          <w:rFonts w:cs="Calibri,Bold"/>
          <w:b/>
          <w:bCs/>
          <w:color w:val="76923C" w:themeColor="accent3" w:themeShade="BF"/>
          <w:sz w:val="72"/>
          <w:szCs w:val="72"/>
        </w:rPr>
      </w:pPr>
    </w:p>
    <w:p w14:paraId="12325F7B" w14:textId="4320CE56" w:rsidR="00752F8D" w:rsidRDefault="00752F8D">
      <w:pPr>
        <w:rPr>
          <w:b/>
          <w:color w:val="76923C" w:themeColor="accent3" w:themeShade="BF"/>
          <w:sz w:val="72"/>
          <w:szCs w:val="72"/>
        </w:rPr>
      </w:pPr>
      <w:r>
        <w:rPr>
          <w:b/>
          <w:color w:val="76923C" w:themeColor="accent3" w:themeShade="BF"/>
          <w:sz w:val="72"/>
          <w:szCs w:val="72"/>
        </w:rPr>
        <w:br w:type="page"/>
      </w:r>
    </w:p>
    <w:p w14:paraId="12325F7C" w14:textId="77777777" w:rsidR="00605C1B" w:rsidRPr="001543B5" w:rsidRDefault="00605C1B" w:rsidP="00605C1B">
      <w:pPr>
        <w:rPr>
          <w:b/>
          <w:color w:val="76923C" w:themeColor="accent3" w:themeShade="BF"/>
          <w:sz w:val="72"/>
          <w:szCs w:val="72"/>
        </w:rPr>
      </w:pPr>
      <w:r w:rsidRPr="001543B5">
        <w:rPr>
          <w:b/>
          <w:color w:val="76923C" w:themeColor="accent3" w:themeShade="BF"/>
          <w:sz w:val="72"/>
          <w:szCs w:val="72"/>
        </w:rPr>
        <w:lastRenderedPageBreak/>
        <w:t>Introduction</w:t>
      </w:r>
    </w:p>
    <w:p w14:paraId="12325F7D" w14:textId="77777777" w:rsidR="00605C1B" w:rsidRPr="00821CE2" w:rsidRDefault="00605C1B" w:rsidP="00605C1B">
      <w:pPr>
        <w:rPr>
          <w:rFonts w:ascii="Calibri" w:hAnsi="Calibri" w:cs="Tahoma"/>
          <w:sz w:val="24"/>
          <w:szCs w:val="24"/>
        </w:rPr>
      </w:pPr>
      <w:r w:rsidRPr="00821CE2">
        <w:rPr>
          <w:rFonts w:ascii="Calibri" w:hAnsi="Calibri" w:cs="Tahoma"/>
          <w:sz w:val="24"/>
          <w:szCs w:val="24"/>
        </w:rPr>
        <w:t>The purpose of the</w:t>
      </w:r>
      <w:r w:rsidRPr="00821CE2">
        <w:rPr>
          <w:rFonts w:ascii="Calibri" w:hAnsi="Calibri" w:cs="Tahoma"/>
          <w:b/>
          <w:sz w:val="24"/>
          <w:szCs w:val="24"/>
        </w:rPr>
        <w:t xml:space="preserve"> Construction Management Plan (CMP)</w:t>
      </w:r>
      <w:r w:rsidRPr="00821CE2">
        <w:rPr>
          <w:rFonts w:ascii="Calibri" w:hAnsi="Calibri" w:cs="Tahoma"/>
          <w:sz w:val="24"/>
          <w:szCs w:val="24"/>
        </w:rPr>
        <w:t xml:space="preserve"> is to help developers to minimise construction </w:t>
      </w:r>
      <w:r w:rsidR="00711C47" w:rsidRPr="00821CE2">
        <w:rPr>
          <w:rFonts w:ascii="Calibri" w:hAnsi="Calibri" w:cs="Tahoma"/>
          <w:sz w:val="24"/>
          <w:szCs w:val="24"/>
        </w:rPr>
        <w:t>impacts,</w:t>
      </w:r>
      <w:r w:rsidRPr="00821CE2">
        <w:rPr>
          <w:rFonts w:ascii="Calibri" w:hAnsi="Calibri" w:cs="Tahoma"/>
          <w:sz w:val="24"/>
          <w:szCs w:val="24"/>
        </w:rPr>
        <w:t xml:space="preserve"> and relates to both on site activity and the transport arrangements for vehicles servicing the site. </w:t>
      </w:r>
    </w:p>
    <w:p w14:paraId="12325F7E" w14:textId="77777777" w:rsidR="00C0304A" w:rsidRPr="00821CE2" w:rsidRDefault="00DC6C51" w:rsidP="00605C1B">
      <w:pPr>
        <w:rPr>
          <w:rFonts w:ascii="Calibri" w:hAnsi="Calibri" w:cs="Tahoma"/>
          <w:sz w:val="24"/>
          <w:szCs w:val="24"/>
        </w:rPr>
      </w:pPr>
      <w:r w:rsidRPr="00821CE2">
        <w:rPr>
          <w:rFonts w:ascii="Calibri" w:hAnsi="Calibri" w:cs="Tahoma"/>
          <w:sz w:val="24"/>
          <w:szCs w:val="24"/>
        </w:rPr>
        <w:t>It is intended to be a live</w:t>
      </w:r>
      <w:r w:rsidR="00C0304A" w:rsidRPr="00821CE2">
        <w:rPr>
          <w:rFonts w:ascii="Calibri" w:hAnsi="Calibri" w:cs="Tahoma"/>
          <w:sz w:val="24"/>
          <w:szCs w:val="24"/>
        </w:rPr>
        <w:t xml:space="preserve"> document whereby different stages will be completed and submitted for application as the development progresses. </w:t>
      </w:r>
    </w:p>
    <w:p w14:paraId="12325F7F" w14:textId="77777777" w:rsidR="00605C1B" w:rsidRPr="00821CE2" w:rsidRDefault="00605C1B" w:rsidP="00605C1B">
      <w:pPr>
        <w:rPr>
          <w:rStyle w:val="Hyperlink"/>
          <w:rFonts w:ascii="Calibri" w:hAnsi="Calibri" w:cs="Tahoma"/>
          <w:sz w:val="24"/>
          <w:szCs w:val="24"/>
        </w:rPr>
      </w:pPr>
      <w:r w:rsidRPr="00821CE2">
        <w:rPr>
          <w:rFonts w:ascii="Calibri" w:hAnsi="Calibri" w:cs="Tahoma"/>
          <w:sz w:val="24"/>
          <w:szCs w:val="24"/>
        </w:rPr>
        <w:t>The completed and signed CMP must address the way in which any impacts associated with the proposed works</w:t>
      </w:r>
      <w:r w:rsidR="00711C47" w:rsidRPr="00821CE2">
        <w:rPr>
          <w:rFonts w:ascii="Calibri" w:hAnsi="Calibri" w:cs="Tahoma"/>
          <w:sz w:val="24"/>
          <w:szCs w:val="24"/>
        </w:rPr>
        <w:t xml:space="preserve">, and any </w:t>
      </w:r>
      <w:r w:rsidR="00711C47" w:rsidRPr="00821CE2">
        <w:rPr>
          <w:rFonts w:ascii="Calibri" w:hAnsi="Calibri" w:cs="Tahoma"/>
          <w:b/>
          <w:sz w:val="24"/>
          <w:szCs w:val="24"/>
        </w:rPr>
        <w:t>cumulative impacts of other nearby construction sites</w:t>
      </w:r>
      <w:r w:rsidR="00711C47" w:rsidRPr="00821CE2">
        <w:rPr>
          <w:rFonts w:ascii="Calibri" w:hAnsi="Calibri" w:cs="Tahoma"/>
          <w:sz w:val="24"/>
          <w:szCs w:val="24"/>
        </w:rPr>
        <w:t>,</w:t>
      </w:r>
      <w:r w:rsidRPr="00821CE2">
        <w:rPr>
          <w:rFonts w:ascii="Calibri" w:hAnsi="Calibri" w:cs="Tahoma"/>
          <w:sz w:val="24"/>
          <w:szCs w:val="24"/>
        </w:rPr>
        <w:t xml:space="preserve"> will be mitigated and </w:t>
      </w:r>
      <w:r w:rsidR="00711C47" w:rsidRPr="00821CE2">
        <w:rPr>
          <w:rFonts w:ascii="Calibri" w:hAnsi="Calibri" w:cs="Tahoma"/>
          <w:sz w:val="24"/>
          <w:szCs w:val="24"/>
        </w:rPr>
        <w:t>managed</w:t>
      </w:r>
      <w:r w:rsidRPr="00821CE2">
        <w:rPr>
          <w:rFonts w:ascii="Calibri" w:hAnsi="Calibri" w:cs="Tahoma"/>
          <w:sz w:val="24"/>
          <w:szCs w:val="24"/>
        </w:rPr>
        <w:t xml:space="preserve">. The level of detail required in a CMP will depend on the scale and kind of development.  Further policy guidance is set out in Camden Planning Guidance </w:t>
      </w:r>
      <w:hyperlink r:id="rId13" w:history="1">
        <w:r w:rsidRPr="00821CE2">
          <w:rPr>
            <w:rStyle w:val="Hyperlink"/>
            <w:rFonts w:ascii="Calibri" w:hAnsi="Calibri"/>
            <w:b/>
            <w:sz w:val="24"/>
            <w:szCs w:val="24"/>
          </w:rPr>
          <w:t>(CPG)</w:t>
        </w:r>
        <w:r w:rsidRPr="00821CE2">
          <w:rPr>
            <w:rStyle w:val="Hyperlink"/>
            <w:rFonts w:ascii="Calibri" w:hAnsi="Calibri"/>
            <w:sz w:val="24"/>
            <w:szCs w:val="24"/>
          </w:rPr>
          <w:t xml:space="preserve"> 6: Amenity</w:t>
        </w:r>
      </w:hyperlink>
      <w:r w:rsidRPr="00821CE2">
        <w:rPr>
          <w:rFonts w:ascii="Calibri" w:hAnsi="Calibri" w:cs="Tahoma"/>
          <w:sz w:val="24"/>
          <w:szCs w:val="24"/>
        </w:rPr>
        <w:t xml:space="preserve"> and </w:t>
      </w:r>
      <w:hyperlink r:id="rId14" w:history="1">
        <w:r w:rsidRPr="00821CE2">
          <w:rPr>
            <w:rStyle w:val="Hyperlink"/>
            <w:rFonts w:ascii="Calibri" w:hAnsi="Calibri"/>
            <w:b/>
            <w:sz w:val="24"/>
            <w:szCs w:val="24"/>
          </w:rPr>
          <w:t>(CPG)</w:t>
        </w:r>
        <w:r w:rsidRPr="00821CE2">
          <w:rPr>
            <w:rStyle w:val="Hyperlink"/>
            <w:rFonts w:ascii="Calibri" w:hAnsi="Calibri"/>
            <w:sz w:val="24"/>
            <w:szCs w:val="24"/>
          </w:rPr>
          <w:t xml:space="preserve"> 8: Planning Obligations</w:t>
        </w:r>
      </w:hyperlink>
      <w:r w:rsidRPr="00821CE2">
        <w:rPr>
          <w:rStyle w:val="Hyperlink"/>
          <w:rFonts w:ascii="Calibri" w:hAnsi="Calibri" w:cs="Tahoma"/>
          <w:sz w:val="24"/>
          <w:szCs w:val="24"/>
        </w:rPr>
        <w:t xml:space="preserve">. </w:t>
      </w:r>
    </w:p>
    <w:p w14:paraId="12325F80" w14:textId="77777777" w:rsidR="00C0304A" w:rsidRPr="00821CE2" w:rsidRDefault="00605C1B">
      <w:pPr>
        <w:rPr>
          <w:rFonts w:ascii="Calibri" w:hAnsi="Calibri" w:cs="Tahoma"/>
          <w:sz w:val="24"/>
          <w:szCs w:val="24"/>
        </w:rPr>
      </w:pPr>
      <w:r w:rsidRPr="00821CE2">
        <w:rPr>
          <w:rFonts w:ascii="Calibri" w:hAnsi="Calibri" w:cs="Tahoma"/>
          <w:sz w:val="24"/>
          <w:szCs w:val="24"/>
        </w:rPr>
        <w:t xml:space="preserve">This CMP follows the </w:t>
      </w:r>
      <w:r w:rsidRPr="00821CE2">
        <w:rPr>
          <w:rFonts w:ascii="Calibri" w:hAnsi="Calibri"/>
          <w:sz w:val="24"/>
          <w:szCs w:val="24"/>
        </w:rPr>
        <w:t>best</w:t>
      </w:r>
      <w:r w:rsidRPr="00821CE2">
        <w:rPr>
          <w:rFonts w:ascii="Calibri" w:hAnsi="Calibri" w:cs="Tahoma"/>
          <w:sz w:val="24"/>
          <w:szCs w:val="24"/>
        </w:rPr>
        <w:t xml:space="preserve"> practice guidelines</w:t>
      </w:r>
      <w:r w:rsidR="005D271C" w:rsidRPr="00821CE2">
        <w:rPr>
          <w:rFonts w:ascii="Calibri" w:hAnsi="Calibri" w:cs="Tahoma"/>
          <w:sz w:val="24"/>
          <w:szCs w:val="24"/>
        </w:rPr>
        <w:t xml:space="preserve"> as described</w:t>
      </w:r>
      <w:r w:rsidRPr="00821CE2">
        <w:rPr>
          <w:rFonts w:ascii="Calibri" w:hAnsi="Calibri" w:cs="Tahoma"/>
          <w:sz w:val="24"/>
          <w:szCs w:val="24"/>
        </w:rPr>
        <w:t xml:space="preserve"> in </w:t>
      </w:r>
      <w:hyperlink r:id="rId15" w:history="1">
        <w:r w:rsidRPr="00821CE2">
          <w:rPr>
            <w:rStyle w:val="Hyperlink"/>
            <w:rFonts w:ascii="Calibri" w:hAnsi="Calibri"/>
            <w:sz w:val="24"/>
            <w:szCs w:val="24"/>
          </w:rPr>
          <w:t>Transport for London’s</w:t>
        </w:r>
      </w:hyperlink>
      <w:r w:rsidRPr="00821CE2">
        <w:rPr>
          <w:rFonts w:ascii="Calibri" w:hAnsi="Calibri" w:cs="Tahoma"/>
          <w:sz w:val="24"/>
          <w:szCs w:val="24"/>
        </w:rPr>
        <w:t xml:space="preserve"> (TfL’s Standard for </w:t>
      </w:r>
      <w:hyperlink r:id="rId16" w:history="1">
        <w:r w:rsidRPr="00821CE2">
          <w:rPr>
            <w:rStyle w:val="Hyperlink"/>
            <w:rFonts w:ascii="Calibri" w:hAnsi="Calibri"/>
            <w:sz w:val="24"/>
            <w:szCs w:val="24"/>
          </w:rPr>
          <w:t>Construction Logistics and Cyclist Safety</w:t>
        </w:r>
      </w:hyperlink>
      <w:r w:rsidRPr="00821CE2">
        <w:rPr>
          <w:rFonts w:ascii="Calibri" w:hAnsi="Calibri" w:cs="Tahoma"/>
          <w:sz w:val="24"/>
          <w:szCs w:val="24"/>
        </w:rPr>
        <w:t xml:space="preserve"> (</w:t>
      </w:r>
      <w:r w:rsidRPr="00821CE2">
        <w:rPr>
          <w:rFonts w:ascii="Calibri" w:hAnsi="Calibri" w:cs="Tahoma"/>
          <w:b/>
          <w:sz w:val="24"/>
          <w:szCs w:val="24"/>
        </w:rPr>
        <w:t>CLOCS</w:t>
      </w:r>
      <w:r w:rsidRPr="00821CE2">
        <w:rPr>
          <w:rFonts w:ascii="Calibri" w:hAnsi="Calibri" w:cs="Tahoma"/>
          <w:sz w:val="24"/>
          <w:szCs w:val="24"/>
        </w:rPr>
        <w:t xml:space="preserve">) scheme) and </w:t>
      </w:r>
      <w:hyperlink r:id="rId17" w:history="1">
        <w:r w:rsidRPr="00821CE2">
          <w:rPr>
            <w:rStyle w:val="Hyperlink"/>
            <w:rFonts w:ascii="Calibri" w:hAnsi="Calibri"/>
            <w:sz w:val="24"/>
            <w:szCs w:val="24"/>
          </w:rPr>
          <w:t>Camden’s Minimum Requirements for Building Construction</w:t>
        </w:r>
      </w:hyperlink>
      <w:r w:rsidRPr="00821CE2">
        <w:rPr>
          <w:rFonts w:ascii="Calibri" w:hAnsi="Calibri" w:cs="Tahoma"/>
          <w:sz w:val="24"/>
          <w:szCs w:val="24"/>
        </w:rPr>
        <w:t xml:space="preserve"> </w:t>
      </w:r>
      <w:r w:rsidRPr="00821CE2">
        <w:rPr>
          <w:rFonts w:ascii="Calibri" w:hAnsi="Calibri" w:cs="Tahoma"/>
          <w:b/>
          <w:sz w:val="24"/>
          <w:szCs w:val="24"/>
        </w:rPr>
        <w:t>(CMRBC)</w:t>
      </w:r>
      <w:r w:rsidRPr="00821CE2">
        <w:rPr>
          <w:rFonts w:ascii="Calibri" w:hAnsi="Calibri" w:cs="Tahoma"/>
          <w:sz w:val="24"/>
          <w:szCs w:val="24"/>
        </w:rPr>
        <w:t>.</w:t>
      </w:r>
    </w:p>
    <w:p w14:paraId="12325F81" w14:textId="77777777" w:rsidR="00210ACD" w:rsidRPr="00821CE2" w:rsidRDefault="00210ACD">
      <w:pPr>
        <w:rPr>
          <w:rFonts w:ascii="Calibri,Bold" w:hAnsi="Calibri,Bold" w:cs="Calibri,Bold"/>
          <w:b/>
          <w:bCs/>
          <w:sz w:val="24"/>
          <w:szCs w:val="24"/>
        </w:rPr>
      </w:pPr>
      <w:r w:rsidRPr="00821CE2">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A77221"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77777777" w:rsidR="00210ACD" w:rsidRPr="00821CE2" w:rsidRDefault="00210ACD" w:rsidP="00210ACD">
      <w:pPr>
        <w:rPr>
          <w:sz w:val="24"/>
          <w:szCs w:val="24"/>
        </w:rPr>
      </w:pPr>
      <w:r w:rsidRPr="00821CE2">
        <w:rPr>
          <w:sz w:val="24"/>
          <w:szCs w:val="24"/>
        </w:rPr>
        <w:t>The approved contents of this CMP must be complied with unless otherwise agreed with the Council</w:t>
      </w:r>
      <w:r w:rsidR="008D265E">
        <w:rPr>
          <w:sz w:val="24"/>
          <w:szCs w:val="24"/>
        </w:rPr>
        <w:t xml:space="preserve"> in writing</w:t>
      </w:r>
      <w:r w:rsidRPr="00821CE2">
        <w:rPr>
          <w:sz w:val="24"/>
          <w:szCs w:val="24"/>
        </w:rPr>
        <w:t>.  The project manager shall work with the Council to review this CMP if problems arise in relation to the construction of the development. Any future revised plan must also be approved by the Council and complied with thereafter.</w:t>
      </w:r>
    </w:p>
    <w:p w14:paraId="12325F83" w14:textId="77777777" w:rsidR="00210ACD" w:rsidRPr="00821CE2" w:rsidRDefault="00210ACD" w:rsidP="00210ACD">
      <w:pPr>
        <w:rPr>
          <w:sz w:val="24"/>
          <w:szCs w:val="24"/>
        </w:rPr>
      </w:pPr>
      <w:r w:rsidRPr="00821CE2">
        <w:rPr>
          <w:sz w:val="24"/>
          <w:szCs w:val="24"/>
        </w:rPr>
        <w:t>It should be noted that any agreed CMP</w:t>
      </w:r>
      <w:r w:rsidRPr="00821CE2">
        <w:rPr>
          <w:i/>
          <w:iCs/>
          <w:sz w:val="24"/>
          <w:szCs w:val="24"/>
        </w:rPr>
        <w:t xml:space="preserve"> </w:t>
      </w:r>
      <w:r w:rsidRPr="00821CE2">
        <w:rPr>
          <w:sz w:val="24"/>
          <w:szCs w:val="24"/>
        </w:rPr>
        <w:t>does not prejudice or override the need to obtain any separate consents or approvals such as for road closures or hoarding licences.</w:t>
      </w:r>
    </w:p>
    <w:p w14:paraId="12325F84" w14:textId="5169E686" w:rsidR="00210ACD" w:rsidRPr="00821CE2" w:rsidRDefault="00210ACD" w:rsidP="00210ACD">
      <w:pPr>
        <w:rPr>
          <w:sz w:val="24"/>
          <w:szCs w:val="24"/>
        </w:rPr>
      </w:pPr>
      <w:r w:rsidRPr="00821CE2">
        <w:rPr>
          <w:sz w:val="24"/>
          <w:szCs w:val="24"/>
        </w:rPr>
        <w:t xml:space="preserve">If your scheme involves any demolition, </w:t>
      </w:r>
      <w:r w:rsidRPr="00821CE2">
        <w:rPr>
          <w:bCs/>
          <w:sz w:val="24"/>
          <w:szCs w:val="24"/>
        </w:rPr>
        <w:t>you need to make an application to the Council’s Building Control Service.</w:t>
      </w:r>
      <w:r w:rsidRPr="00821CE2">
        <w:rPr>
          <w:sz w:val="24"/>
          <w:szCs w:val="24"/>
        </w:rPr>
        <w:t xml:space="preserve"> Please complete the “</w:t>
      </w:r>
      <w:hyperlink r:id="rId18" w:history="1">
        <w:r w:rsidRPr="00821CE2">
          <w:rPr>
            <w:rStyle w:val="Hyperlink"/>
            <w:rFonts w:ascii="Calibri" w:hAnsi="Calibri"/>
            <w:b/>
            <w:sz w:val="24"/>
            <w:szCs w:val="24"/>
          </w:rPr>
          <w:t>Demolition Notice</w:t>
        </w:r>
      </w:hyperlink>
      <w:r w:rsidR="000D55FD">
        <w:rPr>
          <w:rStyle w:val="Hyperlink"/>
          <w:rFonts w:ascii="Calibri" w:hAnsi="Calibri"/>
          <w:b/>
          <w:sz w:val="24"/>
          <w:szCs w:val="24"/>
        </w:rPr>
        <w:t>.</w:t>
      </w:r>
      <w:r w:rsidRPr="00821CE2">
        <w:rPr>
          <w:sz w:val="24"/>
          <w:szCs w:val="24"/>
        </w:rPr>
        <w:t xml:space="preserve">” </w:t>
      </w:r>
    </w:p>
    <w:p w14:paraId="12325F85" w14:textId="77777777" w:rsidR="00210ACD" w:rsidRPr="00821CE2" w:rsidRDefault="00210ACD" w:rsidP="00210ACD">
      <w:pPr>
        <w:rPr>
          <w:sz w:val="24"/>
          <w:szCs w:val="24"/>
        </w:rPr>
      </w:pPr>
      <w:r w:rsidRPr="00821CE2">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7B7433">
        <w:rPr>
          <w:b/>
          <w:sz w:val="24"/>
          <w:szCs w:val="24"/>
        </w:rPr>
        <w:t xml:space="preserve">It is preferable if this </w:t>
      </w:r>
      <w:r w:rsidR="00D008EA" w:rsidRPr="007B7433">
        <w:rPr>
          <w:b/>
          <w:sz w:val="24"/>
          <w:szCs w:val="24"/>
        </w:rPr>
        <w:t>document, and all additional documents, are</w:t>
      </w:r>
      <w:r w:rsidR="00241452" w:rsidRPr="007B7433">
        <w:rPr>
          <w:b/>
          <w:sz w:val="24"/>
          <w:szCs w:val="24"/>
        </w:rPr>
        <w:t xml:space="preserve"> completed el</w:t>
      </w:r>
      <w:r w:rsidR="00D008EA" w:rsidRPr="007B7433">
        <w:rPr>
          <w:b/>
          <w:sz w:val="24"/>
          <w:szCs w:val="24"/>
        </w:rPr>
        <w:t xml:space="preserve">ectronically and submitted as </w:t>
      </w:r>
      <w:r w:rsidR="00241452" w:rsidRPr="007B7433">
        <w:rPr>
          <w:b/>
          <w:sz w:val="24"/>
          <w:szCs w:val="24"/>
        </w:rPr>
        <w:t>Word file</w:t>
      </w:r>
      <w:r w:rsidR="00D008EA" w:rsidRPr="007B7433">
        <w:rPr>
          <w:b/>
          <w:sz w:val="24"/>
          <w:szCs w:val="24"/>
        </w:rPr>
        <w:t>s</w:t>
      </w:r>
      <w:r w:rsidR="00241452" w:rsidRPr="007B7433">
        <w:rPr>
          <w:b/>
          <w:sz w:val="24"/>
          <w:szCs w:val="24"/>
        </w:rPr>
        <w:t xml:space="preserve"> to allow comments to be easily documented.</w:t>
      </w:r>
      <w:r w:rsidR="00D565EF" w:rsidRPr="007B7433">
        <w:rPr>
          <w:b/>
          <w:sz w:val="24"/>
          <w:szCs w:val="24"/>
        </w:rPr>
        <w:t xml:space="preserve"> These should be clearly referenced/linked to from the CMP.</w:t>
      </w:r>
    </w:p>
    <w:p w14:paraId="66BD8150" w14:textId="154D3C1F" w:rsidR="000D55FD" w:rsidRDefault="000D55FD" w:rsidP="00210ACD">
      <w:pPr>
        <w:rPr>
          <w:b/>
          <w:sz w:val="24"/>
          <w:szCs w:val="24"/>
        </w:rPr>
      </w:pPr>
      <w:r w:rsidRPr="008B0592">
        <w:rPr>
          <w:sz w:val="24"/>
          <w:szCs w:val="24"/>
        </w:rPr>
        <w:t xml:space="preserve">Please notify that council when you intend to start work on site. Please also notify the council when works are approximately </w:t>
      </w:r>
      <w:r w:rsidRPr="008B0592">
        <w:rPr>
          <w:b/>
          <w:sz w:val="24"/>
          <w:szCs w:val="24"/>
        </w:rPr>
        <w:t>3 months from completion.</w:t>
      </w:r>
    </w:p>
    <w:p w14:paraId="5952F5C3" w14:textId="77777777" w:rsidR="008B0592" w:rsidRDefault="008B0592" w:rsidP="00210ACD">
      <w:pPr>
        <w:rPr>
          <w:sz w:val="24"/>
          <w:szCs w:val="24"/>
        </w:rPr>
      </w:pPr>
    </w:p>
    <w:p w14:paraId="12325F86" w14:textId="77777777" w:rsidR="00210ACD" w:rsidRPr="00821CE2" w:rsidRDefault="00210ACD" w:rsidP="00210ACD">
      <w:pPr>
        <w:rPr>
          <w:sz w:val="24"/>
          <w:szCs w:val="24"/>
        </w:rPr>
      </w:pPr>
      <w:r w:rsidRPr="00821CE2">
        <w:rPr>
          <w:sz w:val="24"/>
          <w:szCs w:val="24"/>
        </w:rPr>
        <w:t>(Note the term 'vehicles' used in this document refers to all vehicles associated with the implementation of the development, e.g. demolition, site clearance, delivery of plant &amp; materials, construction, etc.)</w:t>
      </w:r>
    </w:p>
    <w:p w14:paraId="12325F87" w14:textId="77777777" w:rsidR="007822FA" w:rsidRPr="006378C9" w:rsidRDefault="002A1C1F">
      <w:pPr>
        <w:rPr>
          <w:rFonts w:ascii="Calibri,Bold" w:hAnsi="Calibri,Bold" w:cs="Calibri,Bold"/>
          <w:b/>
          <w:bCs/>
          <w:color w:val="FF0000"/>
        </w:rPr>
      </w:pPr>
      <w:r w:rsidRPr="00E07C92">
        <w:rPr>
          <w:rFonts w:cs="Calibri,Bold"/>
          <w:bCs/>
        </w:rPr>
        <w:t>Revisions to this document may take place periodically.</w:t>
      </w:r>
      <w:r>
        <w:rPr>
          <w:rFonts w:ascii="Calibri,Bold" w:hAnsi="Calibri,Bold" w:cs="Calibri,Bold"/>
          <w:b/>
          <w:bCs/>
          <w:color w:val="FF0000"/>
        </w:rPr>
        <w:t xml:space="preserve"> </w:t>
      </w:r>
      <w:r w:rsidR="00EC75FF" w:rsidRPr="000D03E9">
        <w:rPr>
          <w:rFonts w:ascii="Calibri,Bold" w:hAnsi="Calibri,Bold" w:cs="Calibri,Bold"/>
          <w:b/>
          <w:bCs/>
          <w:color w:val="FF0000"/>
        </w:rPr>
        <w:br w:type="page"/>
      </w:r>
      <w:r w:rsidR="007822FA" w:rsidRPr="001543B5">
        <w:rPr>
          <w:rFonts w:ascii="Calibri,Bold" w:hAnsi="Calibri,Bold" w:cs="Calibri,Bold"/>
          <w:b/>
          <w:bCs/>
          <w:color w:val="76923C" w:themeColor="accent3" w:themeShade="BF"/>
          <w:sz w:val="56"/>
          <w:szCs w:val="56"/>
        </w:rPr>
        <w:lastRenderedPageBreak/>
        <w:t>Timeframe</w:t>
      </w:r>
    </w:p>
    <w:p w14:paraId="12325F88" w14:textId="77777777" w:rsidR="00EC75FF" w:rsidRPr="000D03E9" w:rsidRDefault="00EC75FF">
      <w:pPr>
        <w:rPr>
          <w:rFonts w:ascii="Calibri,Bold" w:hAnsi="Calibri,Bold" w:cs="Calibri,Bold"/>
          <w:b/>
          <w:bCs/>
          <w:color w:val="BFBFBF" w:themeColor="background1" w:themeShade="BF"/>
          <w:sz w:val="36"/>
          <w:szCs w:val="36"/>
        </w:rPr>
      </w:pPr>
      <w:r w:rsidRPr="000D03E9">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7A5880" w:rsidRPr="00AE4E76" w:rsidRDefault="007A5880"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7A5880" w:rsidRDefault="007A5880"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14:paraId="123262E9" w14:textId="77777777" w:rsidR="007A5880" w:rsidRPr="00AE4E76" w:rsidRDefault="007A5880"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7A5880" w:rsidRDefault="007A5880" w:rsidP="00AC79F9"/>
                  </w:txbxContent>
                </v:textbox>
              </v:shape>
            </w:pict>
          </mc:Fallback>
        </mc:AlternateContent>
      </w:r>
      <w:r w:rsidRPr="000D03E9">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7A5880" w:rsidRPr="00AE4E76" w:rsidRDefault="007A5880"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7A5880" w:rsidRDefault="007A5880"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14:paraId="123262EB" w14:textId="77777777" w:rsidR="007A5880" w:rsidRPr="00AE4E76" w:rsidRDefault="007A5880"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7A5880" w:rsidRDefault="007A5880" w:rsidP="00AC79F9"/>
                  </w:txbxContent>
                </v:textbox>
              </v:shape>
            </w:pict>
          </mc:Fallback>
        </mc:AlternateContent>
      </w:r>
    </w:p>
    <w:p w14:paraId="12325F89" w14:textId="77777777" w:rsidR="00EC75FF" w:rsidRPr="000D03E9" w:rsidRDefault="00714DD1">
      <w:pPr>
        <w:rPr>
          <w:rFonts w:ascii="Calibri,Bold" w:hAnsi="Calibri,Bold" w:cs="Calibri,Bold"/>
          <w:b/>
          <w:bCs/>
          <w:color w:val="FF0000"/>
        </w:rPr>
      </w:pPr>
      <w:r w:rsidRPr="000D03E9">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12326230">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D" w14:textId="77777777" w:rsidR="007A5880" w:rsidRPr="008060C1" w:rsidRDefault="007A5880"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7A5880" w:rsidRDefault="007A5880"/>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338" o:spid="_x0000_s1028" style="position:absolute;margin-left:278.4pt;margin-top:15.95pt;width:168pt;height:24pt;z-index:251692032;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rTcEA&#10;AADcAAAADwAAAGRycy9kb3ducmV2LnhtbERPyW7CMBC9V+IfrEHiUhEH0rIEDCpIrbhC+YAhniwi&#10;HkexS5K/rw9IHJ/evt33phYPal1lWcEsikEQZ1ZXXCi4/n5PVyCcR9ZYWyYFAznY70ZvW0y17fhM&#10;j4svRAhhl6KC0vsmldJlJRl0kW2IA5fb1qAPsC2kbrEL4aaW8zheSIMVh4YSGzqWlN0vf0ZBfure&#10;P9fd7cdfl+ePxQGr5c0OSk3G/dcGhKfev8RP90krSJIwP5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603BAAAA3AAAAA8AAAAAAAAAAAAAAAAAmAIAAGRycy9kb3du&#10;cmV2LnhtbFBLBQYAAAAABAAEAPUAAACGAwAAAAA=&#10;" stroked="f">
                  <v:textbox>
                    <w:txbxContent>
                      <w:p w14:paraId="123262ED" w14:textId="77777777" w:rsidR="007A5880" w:rsidRPr="008060C1" w:rsidRDefault="007A5880"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7A5880" w:rsidRDefault="007A5880"/>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RPMMAAADcAAAADwAAAGRycy9kb3ducmV2LnhtbESP3YrCMBSE74V9h3AWvBFN/UHdbqOI&#10;4qJ3/j3AoTnblm1OapNqfXuzIHg5zMw3TLJsTSluVLvCsoLhIAJBnFpdcKbgct725yCcR9ZYWiYF&#10;D3KwXHx0Eoy1vfORbiefiQBhF6OC3PsqltKlORl0A1sRB+/X1gZ9kHUmdY33ADelHEXRVBosOCzk&#10;WNE6p/Tv1BgFxwNHDfbQf9mZqfZn2vxcJxulup/t6huEp9a/w6/2TisYj4fwfyYc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WkTzDAAAA3AAAAA8AAAAAAAAAAAAA&#10;AAAAoQIAAGRycy9kb3ducmV2LnhtbFBLBQYAAAAABAAEAPkAAACRAwAAAAA=&#10;" adj="15763" strokecolor="#4579b8 [3044]">
                  <v:stroke endarrow="open"/>
                </v:shape>
              </v:group>
            </w:pict>
          </mc:Fallback>
        </mc:AlternateContent>
      </w:r>
    </w:p>
    <w:p w14:paraId="12325F8A" w14:textId="77777777" w:rsidR="009D0FA5" w:rsidRPr="000D03E9" w:rsidRDefault="00415678">
      <w:pPr>
        <w:rPr>
          <w:rFonts w:ascii="Calibri,Bold" w:hAnsi="Calibri,Bold" w:cs="Calibri,Bold"/>
          <w:b/>
          <w:bCs/>
        </w:rPr>
      </w:pPr>
      <w:r w:rsidRPr="000D03E9">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type w14:anchorId="3DC4A3B9"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0D03E9">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7A5880" w:rsidRDefault="007A5880"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7A5880" w:rsidRDefault="007A58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14:paraId="123262EF" w14:textId="77777777" w:rsidR="007A5880" w:rsidRDefault="007A5880"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7A5880" w:rsidRDefault="007A5880"/>
                  </w:txbxContent>
                </v:textbox>
              </v:shape>
            </w:pict>
          </mc:Fallback>
        </mc:AlternateContent>
      </w:r>
    </w:p>
    <w:p w14:paraId="12325F8B" w14:textId="77777777" w:rsidR="00DC6C51" w:rsidRPr="000D03E9" w:rsidRDefault="00E07C92" w:rsidP="00DC6C51">
      <w:pPr>
        <w:rPr>
          <w:rFonts w:ascii="Calibri,Bold" w:hAnsi="Calibri,Bold" w:cs="Calibri,Bold"/>
          <w:b/>
          <w:bCs/>
          <w:color w:val="BFBFBF" w:themeColor="background1" w:themeShade="BF"/>
        </w:rPr>
      </w:pPr>
      <w:r w:rsidRPr="000D03E9">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12326236">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14:paraId="123262F1" w14:textId="77777777" w:rsidR="007A5880" w:rsidRPr="00EC75FF" w:rsidRDefault="007A5880"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7A5880" w:rsidRDefault="007A5880"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6" o:spid="_x0000_s1032" style="position:absolute;margin-left:278.4pt;margin-top:13.3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14:paraId="123262F1" w14:textId="77777777" w:rsidR="007A5880" w:rsidRPr="00EC75FF" w:rsidRDefault="007A5880"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7A5880" w:rsidRDefault="007A5880" w:rsidP="00EC75FF"/>
                    </w:txbxContent>
                  </v:textbox>
                </v:shape>
                <v:shape id="Elbow Connector 348" o:spid="_x0000_s1034" type="#_x0000_t34" style="position:absolute;left:2041;top:1990;width:21405;height:105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sT8MAAADcAAAADwAAAGRycy9kb3ducmV2LnhtbERPTWvCQBC9C/6HZYTedGMjVVJXEUlj&#10;KXgw9tLbkJ0mIdnZNLvG9N93DwWPj/e93Y+mFQP1rrasYLmIQBAXVtdcKvi8vs03IJxH1thaJgW/&#10;5GC/m062mGh75wsNuS9FCGGXoILK+y6R0hUVGXQL2xEH7tv2Bn2AfSl1j/cQblr5HEUv0mDNoaHC&#10;jo4VFU1+Mwp8VuTpkDXxKf36WKXr5vzTLM9KPc3GwysIT6N/iP/d71pBvAprw5lw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7E/DAAAA3AAAAA8AAAAAAAAAAAAA&#10;AAAAoQIAAGRycy9kb3ducmV2LnhtbFBLBQYAAAAABAAEAPkAAACRAwAAAAA=&#10;" adj="16770" strokecolor="#4579b8 [3044]">
                  <v:stroke endarrow="open"/>
                </v:shape>
              </v:group>
            </w:pict>
          </mc:Fallback>
        </mc:AlternateContent>
      </w:r>
    </w:p>
    <w:p w14:paraId="12325F8C" w14:textId="77777777" w:rsidR="00DC6C51" w:rsidRPr="000D03E9" w:rsidRDefault="00E07C92">
      <w:pPr>
        <w:rPr>
          <w:rFonts w:ascii="Calibri,Bold" w:hAnsi="Calibri,Bold" w:cs="Calibri,Bold"/>
          <w:b/>
          <w:bCs/>
          <w:color w:val="BFBFBF" w:themeColor="background1" w:themeShade="BF"/>
        </w:rPr>
      </w:pPr>
      <w:r w:rsidRPr="000D03E9">
        <w:rPr>
          <w:rFonts w:ascii="Calibri,Bold" w:hAnsi="Calibri,Bold" w:cs="Calibri,Bold"/>
          <w:b/>
          <w:bCs/>
          <w:noProof/>
          <w:lang w:eastAsia="en-GB"/>
        </w:rPr>
        <mc:AlternateContent>
          <mc:Choice Requires="wpg">
            <w:drawing>
              <wp:anchor distT="0" distB="0" distL="114300" distR="114300" simplePos="0" relativeHeight="251695104" behindDoc="0" locked="0" layoutInCell="1" allowOverlap="1" wp14:anchorId="12326237" wp14:editId="12326238">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3" w14:textId="77777777" w:rsidR="007A5880" w:rsidRPr="008060C1" w:rsidRDefault="007A5880"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7A5880" w:rsidRDefault="007A5880"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337" o:spid="_x0000_s1035" style="position:absolute;margin-left:10.65pt;margin-top:21.2pt;width:199.3pt;height:24pt;z-index:251695104;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14:paraId="123262F3" w14:textId="77777777" w:rsidR="007A5880" w:rsidRPr="008060C1" w:rsidRDefault="007A5880"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7A5880" w:rsidRDefault="007A5880" w:rsidP="00AC79F9"/>
                    </w:txbxContent>
                  </v:textbox>
                </v:shape>
                <v:shape id="Elbow Connector 333" o:spid="_x0000_s1037" type="#_x0000_t34" style="position:absolute;top:2110;width:24148;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mUcYAAADcAAAADwAAAGRycy9kb3ducmV2LnhtbESPW2vCQBSE34X+h+UUfNNNDdgSXUWC&#10;l5ZKwQvYx9PsMQnNng3Z1cR/7xYKPg4z8w0znXemEldqXGlZwcswAkGcWV1yruB4WA3eQDiPrLGy&#10;TApu5GA+e+pNMdG25R1d9z4XAcIuQQWF93UipcsKMuiGtiYO3tk2Bn2QTS51g22Am0qOomgsDZYc&#10;FgqsKS0o+91fjILP/PQRjb826fL7dftjd+1aYrpWqv/cLSYgPHX+Ef5vv2sFcRzD35lw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SZlHGAAAA3AAAAA8AAAAAAAAA&#10;AAAAAAAAoQIAAGRycy9kb3ducmV2LnhtbFBLBQYAAAAABAAEAPkAAACUAwAAAAA=&#10;" adj="16615" strokecolor="#4579b8 [3044]">
                  <v:stroke endarrow="open"/>
                </v:shape>
              </v:group>
            </w:pict>
          </mc:Fallback>
        </mc:AlternateContent>
      </w:r>
      <w:r w:rsidR="00DC6C51" w:rsidRPr="000D03E9">
        <w:rPr>
          <w:rFonts w:ascii="Calibri,Bold" w:hAnsi="Calibri,Bold" w:cs="Calibri,Bold"/>
          <w:b/>
          <w:bCs/>
          <w:color w:val="BFBFBF" w:themeColor="background1" w:themeShade="BF"/>
        </w:rPr>
        <w:t xml:space="preserve"> </w:t>
      </w:r>
    </w:p>
    <w:p w14:paraId="12325F8D" w14:textId="77777777" w:rsidR="009D0FA5" w:rsidRPr="000D03E9" w:rsidRDefault="00E07C92">
      <w:pPr>
        <w:rPr>
          <w:rFonts w:ascii="Calibri,Bold" w:hAnsi="Calibri,Bold" w:cs="Calibri,Bold"/>
          <w:b/>
          <w:bCs/>
        </w:rPr>
      </w:pPr>
      <w:r w:rsidRPr="000D03E9">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1232623A">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7A5880" w:rsidRPr="00B22D5F" w:rsidRDefault="007A5880"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7A5880" w:rsidRDefault="007A5880"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0" o:spid="_x0000_s1038" style="position:absolute;margin-left:274.15pt;margin-top:21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14:paraId="123262F5" w14:textId="77777777" w:rsidR="007A5880" w:rsidRPr="00B22D5F" w:rsidRDefault="007A5880"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7A5880" w:rsidRDefault="007A5880" w:rsidP="00AC79F9"/>
                    </w:txbxContent>
                  </v:textbox>
                </v:shape>
                <v:shape id="Elbow Connector 335" o:spid="_x0000_s1040" type="#_x0000_t34" style="position:absolute;left:2344;top:1986;width:21851;height:17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6+HscAAADcAAAADwAAAGRycy9kb3ducmV2LnhtbESPQWvCQBSE7wX/w/KE3urGhmpJsxGx&#10;FKTiweilt0f2NYlm34bsNib99a5Q6HGYmW+YdDWYRvTUudqygvksAkFcWF1zqeB0/Hh6BeE8ssbG&#10;MikYycEqmzykmGh75QP1uS9FgLBLUEHlfZtI6YqKDLqZbYmD9207gz7IrpS6w2uAm0Y+R9FCGqw5&#10;LFTY0qai4pL/GAWX+We5fx+j/dcYt7/HLS77zXmn1ON0WL+B8DT4//Bfe6sVxPEL3M+EIy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Lr4exwAAANwAAAAPAAAAAAAA&#10;AAAAAAAAAKECAABkcnMvZG93bnJldi54bWxQSwUGAAAAAAQABAD5AAAAlQMAAAAA&#10;" adj="16225" strokecolor="#4579b8 [3044]">
                  <v:stroke endarrow="open"/>
                </v:shape>
              </v:group>
            </w:pict>
          </mc:Fallback>
        </mc:AlternateContent>
      </w:r>
    </w:p>
    <w:p w14:paraId="12325F8E" w14:textId="77777777" w:rsidR="009D0FA5" w:rsidRPr="000D03E9" w:rsidRDefault="009D0FA5">
      <w:pPr>
        <w:rPr>
          <w:rFonts w:ascii="Calibri,Bold" w:hAnsi="Calibri,Bold" w:cs="Calibri,Bold"/>
          <w:b/>
          <w:bCs/>
        </w:rPr>
      </w:pPr>
    </w:p>
    <w:p w14:paraId="12325F8F" w14:textId="74359578" w:rsidR="003D54F9" w:rsidRPr="000D03E9" w:rsidRDefault="00D47AF1">
      <w:pPr>
        <w:rPr>
          <w:rFonts w:ascii="Calibri,Bold" w:hAnsi="Calibri,Bold" w:cs="Calibri,Bold"/>
          <w:b/>
          <w:bCs/>
        </w:rPr>
      </w:pPr>
      <w:r w:rsidRPr="000D03E9">
        <w:rPr>
          <w:rFonts w:ascii="Calibri,Bold" w:hAnsi="Calibri,Bold" w:cs="Calibri,Bold"/>
          <w:b/>
          <w:bCs/>
          <w:noProof/>
          <w:lang w:eastAsia="en-GB"/>
        </w:rPr>
        <w:t xml:space="preserve">  </w:t>
      </w:r>
      <w:r w:rsidR="00565EDD" w:rsidRPr="000D03E9">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232623E">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7A5880" w:rsidRPr="008D265E" w:rsidRDefault="007A5880"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7A5880" w:rsidRPr="00EC75FF" w:rsidRDefault="007A5880" w:rsidP="00415678">
                              <w:pPr>
                                <w:rPr>
                                  <w:rFonts w:ascii="Calibri,Bold" w:hAnsi="Calibri,Bold" w:cs="Calibri,Bold"/>
                                  <w:b/>
                                  <w:bCs/>
                                </w:rPr>
                              </w:pPr>
                            </w:p>
                            <w:p w14:paraId="123262FA" w14:textId="77777777" w:rsidR="007A5880" w:rsidRDefault="007A5880"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58" o:spid="_x0000_s1041" style="position:absolute;margin-left:274.4pt;margin-top:206.3pt;width:220.4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">
                <v:shape id="_x0000_s1042" type="#_x0000_t202" style="position:absolute;left:4417;top:-1704;width:20786;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14:paraId="123262F8" w14:textId="77777777" w:rsidR="007A5880" w:rsidRPr="008D265E" w:rsidRDefault="007A5880"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7A5880" w:rsidRPr="00EC75FF" w:rsidRDefault="007A5880" w:rsidP="00415678">
                        <w:pPr>
                          <w:rPr>
                            <w:rFonts w:ascii="Calibri,Bold" w:hAnsi="Calibri,Bold" w:cs="Calibri,Bold"/>
                            <w:b/>
                            <w:bCs/>
                          </w:rPr>
                        </w:pPr>
                      </w:p>
                      <w:p w14:paraId="123262FA" w14:textId="77777777" w:rsidR="007A5880" w:rsidRDefault="007A5880" w:rsidP="00415678"/>
                    </w:txbxContent>
                  </v:textbox>
                </v:shape>
                <v:shape id="Elbow Connector 360" o:spid="_x0000_s1043" type="#_x0000_t34" style="position:absolute;left:489;top:1993;width:15315;height:187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1j0cAAAADcAAAADwAAAGRycy9kb3ducmV2LnhtbERPzUrDQBC+C77DMkJvdtMKQdNuQhEK&#10;e6gHax9gyI5JaHY2yY5NfPvuQfD48f3vq8X36kZT7AIb2KwzUMR1cB03Bi5fx+dXUFGQHfaBycAv&#10;RajKx4c9Fi7M/Em3szQqhXAs0EArMhRax7olj3EdBuLEfYfJoyQ4NdpNOKdw3+ttluXaY8epocWB&#10;3luqr+cfb8DOduGNHU90+nBiD+PbKLkzZvW0HHaghBb5F/+5rTPwkqf56Uw6Arq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Y9HAAAAA3AAAAA8AAAAAAAAAAAAAAAAA&#10;oQIAAGRycy9kb3ducmV2LnhtbFBLBQYAAAAABAAEAPkAAACOAwAAAAA=&#10;" adj="14596" strokecolor="#4579b8 [3044]">
                  <v:stroke endarrow="open"/>
                </v:shape>
              </v:group>
            </w:pict>
          </mc:Fallback>
        </mc:AlternateContent>
      </w:r>
      <w:r w:rsidR="00565EDD" w:rsidRPr="000D03E9">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12326240">
                <wp:simplePos x="0" y="0"/>
                <wp:positionH relativeFrom="column">
                  <wp:posOffset>20320</wp:posOffset>
                </wp:positionH>
                <wp:positionV relativeFrom="paragraph">
                  <wp:posOffset>5007610</wp:posOffset>
                </wp:positionV>
                <wp:extent cx="2800350" cy="558800"/>
                <wp:effectExtent l="0" t="0" r="76200" b="12700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2344"/>
                          <a:chExt cx="2648707" cy="304800"/>
                        </a:xfrm>
                      </wpg:grpSpPr>
                      <wps:wsp>
                        <wps:cNvPr id="366"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B" w14:textId="77777777" w:rsidR="007A5880" w:rsidRPr="008060C1" w:rsidRDefault="007A5880"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7A5880" w:rsidRDefault="007A5880"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65" o:spid="_x0000_s1044" style="position:absolute;margin-left:1.6pt;margin-top:394.3pt;width:220.5pt;height:44pt;z-index:251726848;mso-width-relative:margin;mso-height-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">
                <v:shape id="_x0000_s1045"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5v8UA&#10;AADcAAAADwAAAGRycy9kb3ducmV2LnhtbESP3WrCQBSE74W+w3IKvZFmY22jRldphRZvk+YBjtmT&#10;H8yeDdnVxLfvFgq9HGbmG2Z3mEwnbjS41rKCRRSDIC6tbrlWUHx/Pq9BOI+ssbNMCu7k4LB/mO0w&#10;1XbkjG65r0WAsEtRQeN9n0rpyoYMusj2xMGr7GDQBznUUg84Brjp5EscJ9Jgy2GhwZ6ODZWX/GoU&#10;VKdx/rYZz1++WGWvyQe2q7O9K/X0OL1vQXia/H/4r33SCpZ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vm/xQAAANwAAAAPAAAAAAAAAAAAAAAAAJgCAABkcnMv&#10;ZG93bnJldi54bWxQSwUGAAAAAAQABAD1AAAAigMAAAAA&#10;" stroked="f">
                  <v:textbox>
                    <w:txbxContent>
                      <w:p w14:paraId="123262FB" w14:textId="77777777" w:rsidR="007A5880" w:rsidRPr="008060C1" w:rsidRDefault="007A5880"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7A5880" w:rsidRDefault="007A5880" w:rsidP="00415678"/>
                    </w:txbxContent>
                  </v:textbox>
                </v:shape>
                <v:shape id="Elbow Connector 367" o:spid="_x0000_s1046" type="#_x0000_t34" style="position:absolute;top:2110;width:25314;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gYnsQAAADcAAAADwAAAGRycy9kb3ducmV2LnhtbESPT4vCMBTE78J+h/CEvWmqKyrVKKsi&#10;evCiu3h+NK9/aPNSmmirn94sLHgcZuY3zHLdmUrcqXGFZQWjYQSCOLG64EzB789+MAfhPLLGyjIp&#10;eJCD9eqjt8RY25bPdL/4TAQIuxgV5N7XsZQuycmgG9qaOHipbQz6IJtM6gbbADeVHEfRVBosOCzk&#10;WNM2p6S83IyC+jp+PG1a3iZptuXdYXNqy2ui1Ge/+16A8NT5d/i/fdQKvqYz+DsTj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BiexAAAANwAAAAPAAAAAAAAAAAA&#10;AAAAAKECAABkcnMvZG93bnJldi54bWxQSwUGAAAAAAQABAD5AAAAkgMAAAAA&#10;" adj="13890" strokecolor="#4579b8 [3044]">
                  <v:stroke endarrow="open"/>
                </v:shape>
              </v:group>
            </w:pict>
          </mc:Fallback>
        </mc:AlternateContent>
      </w:r>
      <w:r w:rsidR="008D265E" w:rsidRPr="000D03E9">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12326242">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77777777" w:rsidR="007A5880" w:rsidRPr="00EC75FF" w:rsidRDefault="007A5880"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7A5880" w:rsidRDefault="007A5880"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61" o:spid="_x0000_s1047" style="position:absolute;margin-left:274.4pt;margin-top:261.5pt;width:220.5pt;height:49.65pt;z-index:25172275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14:paraId="123262FD" w14:textId="77777777" w:rsidR="007A5880" w:rsidRPr="00EC75FF" w:rsidRDefault="007A5880"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7A5880" w:rsidRDefault="007A5880" w:rsidP="00415678"/>
                    </w:txbxContent>
                  </v:textbox>
                </v:shape>
                <v:shape id="Elbow Connector 363" o:spid="_x0000_s1049" type="#_x0000_t34" style="position:absolute;left:489;top:2372;width:12644;height:150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0t8MAAADcAAAADwAAAGRycy9kb3ducmV2LnhtbESPT4vCMBTE78J+h/AWvGlqC7JUo9SF&#10;BUU8rBa8PprXP9i8lCbW7rffCILHYWZ+w6y3o2nFQL1rLCtYzCMQxIXVDVcK8svP7AuE88gaW8uk&#10;4I8cbDcfkzWm2j74l4azr0SAsEtRQe19l0rpipoMurntiINX2t6gD7KvpO7xEeCmlXEULaXBhsNC&#10;jR1911TcznejYHcq+XBKaIiP2eFeZjrOryZWavo5ZisQnkb/Dr/ae60gWSbwP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cNLfDAAAA3AAAAA8AAAAAAAAAAAAA&#10;AAAAoQIAAGRycy9kb3ducmV2LnhtbFBLBQYAAAAABAAEAPkAAACRAwAAAAA=&#10;" adj="13249" strokecolor="#4579b8 [3044]">
                  <v:stroke endarrow="open"/>
                </v:shape>
              </v:group>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7A5880" w:rsidRDefault="007A5880"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7A5880" w:rsidRDefault="007A5880"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14:paraId="123262FF" w14:textId="77777777" w:rsidR="007A5880" w:rsidRDefault="007A5880"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7A5880" w:rsidRDefault="007A5880" w:rsidP="00B22D5F"/>
                  </w:txbxContent>
                </v:textbox>
              </v:shape>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7A5880" w:rsidRDefault="007A5880"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7A5880" w:rsidRDefault="007A5880"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14:paraId="12326301" w14:textId="77777777" w:rsidR="007A5880" w:rsidRDefault="007A5880"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7A5880" w:rsidRDefault="007A5880" w:rsidP="00B22D5F"/>
                  </w:txbxContent>
                </v:textbox>
              </v:shape>
            </w:pict>
          </mc:Fallback>
        </mc:AlternateContent>
      </w:r>
      <w:r w:rsidR="00DD6E7D" w:rsidRPr="000D03E9">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7A5880" w:rsidRDefault="007A5880"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7A5880" w:rsidRDefault="007A5880"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14:paraId="12326303" w14:textId="77777777" w:rsidR="007A5880" w:rsidRDefault="007A5880"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7A5880" w:rsidRDefault="007A5880" w:rsidP="00B22D5F"/>
                  </w:txbxContent>
                </v:textbox>
              </v:shape>
            </w:pict>
          </mc:Fallback>
        </mc:AlternateContent>
      </w:r>
      <w:r w:rsidR="00E169AA" w:rsidRPr="000D03E9">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7A5880" w:rsidRPr="00B22D5F" w:rsidRDefault="007A5880">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14:paraId="12326305" w14:textId="77777777" w:rsidR="007A5880" w:rsidRPr="00B22D5F" w:rsidRDefault="007A5880">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0D03E9">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7A5880" w:rsidRDefault="007A5880"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7A5880" w:rsidRDefault="007A5880"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14:paraId="12326306" w14:textId="77777777" w:rsidR="007A5880" w:rsidRDefault="007A5880"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7A5880" w:rsidRDefault="007A5880" w:rsidP="00415678"/>
                  </w:txbxContent>
                </v:textbox>
              </v:shape>
            </w:pict>
          </mc:Fallback>
        </mc:AlternateContent>
      </w:r>
      <w:r w:rsidR="00415678" w:rsidRPr="000D03E9">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1232624E">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7A5880" w:rsidRPr="008060C1" w:rsidRDefault="007A5880"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7A5880" w:rsidRDefault="007A5880"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349" o:spid="_x0000_s1055"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14:paraId="12326308" w14:textId="77777777" w:rsidR="007A5880" w:rsidRPr="008060C1" w:rsidRDefault="007A5880"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7A5880" w:rsidRDefault="007A5880" w:rsidP="00EC75FF"/>
                    </w:txbxContent>
                  </v:textbox>
                </v:shape>
                <v:shape id="Elbow Connector 351" o:spid="_x0000_s1057" type="#_x0000_t34" style="position:absolute;top:2110;width:25314;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LdccAAADcAAAADwAAAGRycy9kb3ducmV2LnhtbESPQUsDMRSE74L/ITzBi7TZVmzrtmlp&#10;hYKe1G0rHp+b182ym5clie3qrzeC4HGYmW+Yxaq3rTiRD7VjBaNhBoK4dLrmSsF+tx3MQISIrLF1&#10;TAq+KMBqeXmxwFy7M7/SqYiVSBAOOSowMXa5lKE0ZDEMXUecvKPzFmOSvpLa4znBbSvHWTaRFmtO&#10;CwY7ejBUNsWnVTC5nz6Nt/7QPJtN8f7yYd6am2+r1PVVv56DiNTH//Bf+1EruL0bwe+Zd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st1xwAAANwAAAAPAAAAAAAA&#10;AAAAAAAAAKECAABkcnMvZG93bnJldi54bWxQSwUGAAAAAAQABAD5AAAAlQMAAAAA&#10;" adj="14647" strokecolor="#4579b8 [3044]">
                  <v:stroke endarrow="open"/>
                </v:shape>
              </v:group>
            </w:pict>
          </mc:Fallback>
        </mc:AlternateContent>
      </w:r>
      <w:r w:rsidR="00415678" w:rsidRPr="000D03E9">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12326250">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7A5880" w:rsidRPr="00EC75FF" w:rsidRDefault="007A5880" w:rsidP="00EC75FF">
                              <w:pPr>
                                <w:rPr>
                                  <w:rFonts w:ascii="Calibri,Bold" w:hAnsi="Calibri,Bold" w:cs="Calibri,Bold"/>
                                  <w:b/>
                                  <w:bCs/>
                                </w:rPr>
                              </w:pPr>
                              <w:r>
                                <w:rPr>
                                  <w:rFonts w:ascii="Calibri,Bold" w:hAnsi="Calibri,Bold" w:cs="Calibri,Bold"/>
                                  <w:b/>
                                  <w:bCs/>
                                </w:rPr>
                                <w:t>Submit draft CMP</w:t>
                              </w:r>
                            </w:p>
                            <w:p w14:paraId="1232630B" w14:textId="77777777" w:rsidR="007A5880" w:rsidRDefault="007A5880"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52" o:spid="_x0000_s1058" style="position:absolute;margin-left:274.15pt;margin-top:69.4pt;width:220.55pt;height:30.45pt;z-index:251718656;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Qm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P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kJrEAAAA3AAAAA8AAAAAAAAAAAAAAAAAmAIAAGRycy9k&#10;b3ducmV2LnhtbFBLBQYAAAAABAAEAPUAAACJAwAAAAA=&#10;" stroked="f">
                  <v:textbox>
                    <w:txbxContent>
                      <w:p w14:paraId="1232630A" w14:textId="77777777" w:rsidR="007A5880" w:rsidRPr="00EC75FF" w:rsidRDefault="007A5880" w:rsidP="00EC75FF">
                        <w:pPr>
                          <w:rPr>
                            <w:rFonts w:ascii="Calibri,Bold" w:hAnsi="Calibri,Bold" w:cs="Calibri,Bold"/>
                            <w:b/>
                            <w:bCs/>
                          </w:rPr>
                        </w:pPr>
                        <w:r>
                          <w:rPr>
                            <w:rFonts w:ascii="Calibri,Bold" w:hAnsi="Calibri,Bold" w:cs="Calibri,Bold"/>
                            <w:b/>
                            <w:bCs/>
                          </w:rPr>
                          <w:t>Submit draft CMP</w:t>
                        </w:r>
                      </w:p>
                      <w:p w14:paraId="1232630B" w14:textId="77777777" w:rsidR="007A5880" w:rsidRDefault="007A5880" w:rsidP="00EC75FF"/>
                    </w:txbxContent>
                  </v:textbox>
                </v:shape>
                <v:shape id="Elbow Connector 354" o:spid="_x0000_s1060" type="#_x0000_t34" style="position:absolute;left:489;top:1991;width:15308;height:188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EgFsUAAADcAAAADwAAAGRycy9kb3ducmV2LnhtbESPQWvCQBSE70L/w/IKvenGqkViNlKk&#10;tkG8VD14fGaf2dDs25Ddavz33YLgcZiZb5hs2dtGXKjztWMF41ECgrh0uuZKwWG/Hs5B+ICssXFM&#10;Cm7kYZk/DTJMtbvyN112oRIRwj5FBSaENpXSl4Ys+pFriaN3dp3FEGVXSd3hNcJtI1+T5E1arDku&#10;GGxpZaj82f1aBc1pUxShGNP2aD5XR735mNFXotTLc/++ABGoD4/wvV1oBZPZFP7PxCM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EgFsUAAADcAAAADwAAAAAAAAAA&#10;AAAAAAChAgAAZHJzL2Rvd25yZXYueG1sUEsFBgAAAAAEAAQA+QAAAJMDAAAAAA==&#10;" adj="14595" strokecolor="#4579b8 [3044]">
                  <v:stroke endarrow="open"/>
                </v:shape>
              </v:group>
            </w:pict>
          </mc:Fallback>
        </mc:AlternateContent>
      </w:r>
      <w:r w:rsidR="003D54F9" w:rsidRPr="000D03E9">
        <w:rPr>
          <w:rFonts w:ascii="Calibri,Bold" w:hAnsi="Calibri,Bold" w:cs="Calibri,Bold"/>
          <w:b/>
          <w:bCs/>
        </w:rPr>
        <w:br w:type="page"/>
      </w:r>
    </w:p>
    <w:p w14:paraId="12325F90" w14:textId="77777777" w:rsidR="00DF53FB" w:rsidRPr="001543B5" w:rsidRDefault="007604D4" w:rsidP="00A82D81">
      <w:pPr>
        <w:rPr>
          <w:b/>
          <w:color w:val="76923C" w:themeColor="accent3" w:themeShade="BF"/>
          <w:sz w:val="96"/>
          <w:szCs w:val="96"/>
        </w:rPr>
      </w:pPr>
      <w:r w:rsidRPr="001543B5">
        <w:rPr>
          <w:b/>
          <w:color w:val="76923C" w:themeColor="accent3" w:themeShade="BF"/>
          <w:sz w:val="96"/>
          <w:szCs w:val="96"/>
        </w:rPr>
        <w:lastRenderedPageBreak/>
        <w:t>Contact</w:t>
      </w:r>
    </w:p>
    <w:p w14:paraId="12325F91" w14:textId="77777777" w:rsidR="001B299B" w:rsidRPr="00206565" w:rsidRDefault="006545E4" w:rsidP="006545E4">
      <w:pPr>
        <w:pStyle w:val="NoSpacing"/>
        <w:rPr>
          <w:rFonts w:ascii="Arial" w:hAnsi="Arial" w:cs="Arial"/>
          <w:sz w:val="20"/>
          <w:szCs w:val="20"/>
        </w:rPr>
      </w:pPr>
      <w:r w:rsidRPr="00206565">
        <w:rPr>
          <w:rFonts w:ascii="Arial" w:hAnsi="Arial" w:cs="Arial"/>
          <w:sz w:val="20"/>
          <w:szCs w:val="20"/>
        </w:rPr>
        <w:t xml:space="preserve">1. </w:t>
      </w:r>
      <w:r w:rsidR="001B299B" w:rsidRPr="00206565">
        <w:rPr>
          <w:rFonts w:ascii="Arial" w:hAnsi="Arial" w:cs="Arial"/>
          <w:sz w:val="20"/>
          <w:szCs w:val="20"/>
        </w:rPr>
        <w:t>Please provide the full postal address of the site and the planning reference relating to the construction works.</w:t>
      </w:r>
    </w:p>
    <w:p w14:paraId="12325F92" w14:textId="77777777" w:rsidR="006545E4" w:rsidRPr="00206565" w:rsidRDefault="006545E4" w:rsidP="006545E4">
      <w:pPr>
        <w:pStyle w:val="NoSpacing"/>
        <w:rPr>
          <w:rFonts w:ascii="Arial" w:hAnsi="Arial" w:cs="Arial"/>
          <w:sz w:val="20"/>
          <w:szCs w:val="20"/>
        </w:rPr>
      </w:pPr>
    </w:p>
    <w:p w14:paraId="12325F93" w14:textId="77777777" w:rsidR="006545E4" w:rsidRPr="00206565" w:rsidRDefault="006545E4" w:rsidP="006545E4">
      <w:pPr>
        <w:pStyle w:val="NoSpacing"/>
        <w:rPr>
          <w:rFonts w:ascii="Arial" w:hAnsi="Arial" w:cs="Arial"/>
          <w:sz w:val="20"/>
          <w:szCs w:val="20"/>
        </w:rPr>
      </w:pPr>
      <w:r w:rsidRPr="00206565">
        <w:rPr>
          <w:rFonts w:ascii="Arial" w:hAnsi="Arial" w:cs="Arial"/>
          <w:noProof/>
          <w:sz w:val="20"/>
          <w:szCs w:val="20"/>
          <w:lang w:eastAsia="en-GB"/>
        </w:rPr>
        <mc:AlternateContent>
          <mc:Choice Requires="wps">
            <w:drawing>
              <wp:inline distT="0" distB="0" distL="0" distR="0" wp14:anchorId="12326251" wp14:editId="6FAF6F26">
                <wp:extent cx="5506720" cy="1156677"/>
                <wp:effectExtent l="0" t="0" r="17780" b="2476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15667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42E65D8" w14:textId="77777777" w:rsidR="007A5880" w:rsidRPr="00473B93" w:rsidRDefault="007A5880" w:rsidP="00752F8D">
                            <w:pPr>
                              <w:rPr>
                                <w:rFonts w:ascii="Arial" w:hAnsi="Arial" w:cs="Arial"/>
                                <w:sz w:val="20"/>
                                <w:szCs w:val="20"/>
                              </w:rPr>
                            </w:pPr>
                            <w:r w:rsidRPr="00473B93">
                              <w:rPr>
                                <w:rFonts w:ascii="Arial" w:hAnsi="Arial" w:cs="Arial"/>
                                <w:sz w:val="20"/>
                                <w:szCs w:val="20"/>
                              </w:rPr>
                              <w:t>Address: Parliament Hill School, Highgate Road, London, NW5 1RL</w:t>
                            </w:r>
                          </w:p>
                          <w:p w14:paraId="4305EFAD" w14:textId="77777777" w:rsidR="007A5880" w:rsidRPr="00473B93" w:rsidRDefault="007A5880" w:rsidP="00752F8D">
                            <w:pPr>
                              <w:rPr>
                                <w:rFonts w:ascii="Arial" w:hAnsi="Arial" w:cs="Arial"/>
                                <w:b/>
                                <w:sz w:val="20"/>
                                <w:szCs w:val="20"/>
                              </w:rPr>
                            </w:pPr>
                            <w:r w:rsidRPr="00473B93">
                              <w:rPr>
                                <w:rFonts w:ascii="Arial" w:hAnsi="Arial" w:cs="Arial"/>
                                <w:sz w:val="20"/>
                                <w:szCs w:val="20"/>
                              </w:rPr>
                              <w:t>Planning ref: 2014/7683/P</w:t>
                            </w:r>
                          </w:p>
                          <w:p w14:paraId="55C8A261" w14:textId="758A75C7" w:rsidR="007A5880" w:rsidRPr="00473B93" w:rsidRDefault="007A5880" w:rsidP="00752F8D">
                            <w:pPr>
                              <w:rPr>
                                <w:rFonts w:ascii="Arial" w:hAnsi="Arial" w:cs="Arial"/>
                                <w:bCs/>
                                <w:sz w:val="20"/>
                                <w:szCs w:val="20"/>
                              </w:rPr>
                            </w:pPr>
                            <w:r>
                              <w:rPr>
                                <w:rFonts w:ascii="Arial" w:hAnsi="Arial" w:cs="Arial"/>
                                <w:bCs/>
                                <w:sz w:val="20"/>
                                <w:szCs w:val="20"/>
                              </w:rPr>
                              <w:t xml:space="preserve">Type of CMP: </w:t>
                            </w:r>
                            <w:r w:rsidRPr="00473B93">
                              <w:rPr>
                                <w:rFonts w:ascii="Arial" w:hAnsi="Arial" w:cs="Arial"/>
                                <w:bCs/>
                                <w:sz w:val="20"/>
                                <w:szCs w:val="20"/>
                              </w:rPr>
                              <w:t xml:space="preserve"> Major Sites Framework - Planning Condition Number 28</w:t>
                            </w:r>
                          </w:p>
                          <w:p w14:paraId="1232630F" w14:textId="77777777" w:rsidR="007A5880" w:rsidRPr="007E35BD" w:rsidRDefault="007A5880">
                            <w:pPr>
                              <w:rPr>
                                <w:rFonts w:ascii="Arial" w:hAnsi="Arial" w:cs="Arial"/>
                                <w:color w:val="FF0000"/>
                                <w:sz w:val="20"/>
                                <w:szCs w:val="20"/>
                              </w:rPr>
                            </w:pPr>
                          </w:p>
                        </w:txbxContent>
                      </wps:txbx>
                      <wps:bodyPr rot="0" vert="horz" wrap="square" lIns="91440" tIns="45720" rIns="91440" bIns="45720" anchor="t" anchorCtr="0">
                        <a:noAutofit/>
                      </wps:bodyPr>
                    </wps:wsp>
                  </a:graphicData>
                </a:graphic>
              </wp:inline>
            </w:drawing>
          </mc:Choice>
          <mc:Fallback>
            <w:pict>
              <v:shape id="Text Box 2" o:spid="_x0000_s1061" type="#_x0000_t202" style="width:433.6pt;height:9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" fillcolor="white [3201]" strokecolor="#d8d8d8 [2732]" strokeweight="1pt">
                <v:textbox>
                  <w:txbxContent>
                    <w:p w14:paraId="442E65D8" w14:textId="77777777" w:rsidR="007A5880" w:rsidRPr="00473B93" w:rsidRDefault="007A5880" w:rsidP="00752F8D">
                      <w:pPr>
                        <w:rPr>
                          <w:rFonts w:ascii="Arial" w:hAnsi="Arial" w:cs="Arial"/>
                          <w:sz w:val="20"/>
                          <w:szCs w:val="20"/>
                        </w:rPr>
                      </w:pPr>
                      <w:r w:rsidRPr="00473B93">
                        <w:rPr>
                          <w:rFonts w:ascii="Arial" w:hAnsi="Arial" w:cs="Arial"/>
                          <w:sz w:val="20"/>
                          <w:szCs w:val="20"/>
                        </w:rPr>
                        <w:t>Address: Parliament Hill School, Highgate Road, London, NW5 1RL</w:t>
                      </w:r>
                    </w:p>
                    <w:p w14:paraId="4305EFAD" w14:textId="77777777" w:rsidR="007A5880" w:rsidRPr="00473B93" w:rsidRDefault="007A5880" w:rsidP="00752F8D">
                      <w:pPr>
                        <w:rPr>
                          <w:rFonts w:ascii="Arial" w:hAnsi="Arial" w:cs="Arial"/>
                          <w:b/>
                          <w:sz w:val="20"/>
                          <w:szCs w:val="20"/>
                        </w:rPr>
                      </w:pPr>
                      <w:r w:rsidRPr="00473B93">
                        <w:rPr>
                          <w:rFonts w:ascii="Arial" w:hAnsi="Arial" w:cs="Arial"/>
                          <w:sz w:val="20"/>
                          <w:szCs w:val="20"/>
                        </w:rPr>
                        <w:t>Planning ref: 2014/7683/P</w:t>
                      </w:r>
                    </w:p>
                    <w:p w14:paraId="55C8A261" w14:textId="758A75C7" w:rsidR="007A5880" w:rsidRPr="00473B93" w:rsidRDefault="007A5880" w:rsidP="00752F8D">
                      <w:pPr>
                        <w:rPr>
                          <w:rFonts w:ascii="Arial" w:hAnsi="Arial" w:cs="Arial"/>
                          <w:bCs/>
                          <w:sz w:val="20"/>
                          <w:szCs w:val="20"/>
                        </w:rPr>
                      </w:pPr>
                      <w:r>
                        <w:rPr>
                          <w:rFonts w:ascii="Arial" w:hAnsi="Arial" w:cs="Arial"/>
                          <w:bCs/>
                          <w:sz w:val="20"/>
                          <w:szCs w:val="20"/>
                        </w:rPr>
                        <w:t xml:space="preserve">Type of CMP: </w:t>
                      </w:r>
                      <w:r w:rsidRPr="00473B93">
                        <w:rPr>
                          <w:rFonts w:ascii="Arial" w:hAnsi="Arial" w:cs="Arial"/>
                          <w:bCs/>
                          <w:sz w:val="20"/>
                          <w:szCs w:val="20"/>
                        </w:rPr>
                        <w:t xml:space="preserve"> Major Sites Framework - Planning Condition Number 28</w:t>
                      </w:r>
                    </w:p>
                    <w:p w14:paraId="1232630F" w14:textId="77777777" w:rsidR="007A5880" w:rsidRPr="007E35BD" w:rsidRDefault="007A5880">
                      <w:pPr>
                        <w:rPr>
                          <w:rFonts w:ascii="Arial" w:hAnsi="Arial" w:cs="Arial"/>
                          <w:color w:val="FF0000"/>
                          <w:sz w:val="20"/>
                          <w:szCs w:val="20"/>
                        </w:rPr>
                      </w:pPr>
                    </w:p>
                  </w:txbxContent>
                </v:textbox>
                <w10:anchorlock/>
              </v:shape>
            </w:pict>
          </mc:Fallback>
        </mc:AlternateContent>
      </w:r>
    </w:p>
    <w:p w14:paraId="12325F94" w14:textId="77777777" w:rsidR="001B299B" w:rsidRPr="00206565" w:rsidRDefault="001B299B" w:rsidP="001B299B">
      <w:pPr>
        <w:pStyle w:val="NoSpacing"/>
        <w:rPr>
          <w:rFonts w:ascii="Arial" w:hAnsi="Arial" w:cs="Arial"/>
          <w:sz w:val="20"/>
          <w:szCs w:val="20"/>
        </w:rPr>
      </w:pPr>
    </w:p>
    <w:p w14:paraId="12325F95" w14:textId="77777777" w:rsidR="001B299B" w:rsidRPr="00206565" w:rsidRDefault="001B299B" w:rsidP="001B299B">
      <w:pPr>
        <w:pStyle w:val="NoSpacing"/>
        <w:rPr>
          <w:rFonts w:ascii="Arial" w:hAnsi="Arial" w:cs="Arial"/>
          <w:sz w:val="20"/>
          <w:szCs w:val="20"/>
        </w:rPr>
      </w:pPr>
    </w:p>
    <w:p w14:paraId="12325F96" w14:textId="77777777" w:rsidR="001B299B" w:rsidRPr="00206565" w:rsidRDefault="001B299B" w:rsidP="001B299B">
      <w:pPr>
        <w:pStyle w:val="NoSpacing"/>
        <w:rPr>
          <w:rFonts w:ascii="Arial" w:hAnsi="Arial" w:cs="Arial"/>
          <w:sz w:val="20"/>
          <w:szCs w:val="20"/>
        </w:rPr>
      </w:pPr>
      <w:r w:rsidRPr="00206565">
        <w:rPr>
          <w:rFonts w:ascii="Arial" w:hAnsi="Arial" w:cs="Arial"/>
          <w:sz w:val="20"/>
          <w:szCs w:val="20"/>
        </w:rPr>
        <w:t>2. Please provide contact details for the person responsible for submitting the CMP</w:t>
      </w:r>
      <w:r w:rsidR="00743F6F" w:rsidRPr="00206565">
        <w:rPr>
          <w:rFonts w:ascii="Arial" w:hAnsi="Arial" w:cs="Arial"/>
          <w:sz w:val="20"/>
          <w:szCs w:val="20"/>
        </w:rPr>
        <w:t>.</w:t>
      </w:r>
    </w:p>
    <w:p w14:paraId="12325F97" w14:textId="77777777" w:rsidR="001B299B" w:rsidRPr="00206565" w:rsidRDefault="001B299B" w:rsidP="001B299B">
      <w:pPr>
        <w:pStyle w:val="NoSpacing"/>
        <w:rPr>
          <w:rFonts w:ascii="Arial" w:hAnsi="Arial" w:cs="Arial"/>
          <w:sz w:val="20"/>
          <w:szCs w:val="20"/>
        </w:rPr>
      </w:pPr>
    </w:p>
    <w:p w14:paraId="12325F98" w14:textId="77777777" w:rsidR="00B83419" w:rsidRPr="00206565" w:rsidRDefault="00B83419" w:rsidP="001B299B">
      <w:pPr>
        <w:pStyle w:val="NoSpacing"/>
        <w:rPr>
          <w:rFonts w:ascii="Arial" w:hAnsi="Arial" w:cs="Arial"/>
          <w:sz w:val="20"/>
          <w:szCs w:val="20"/>
        </w:rPr>
      </w:pPr>
      <w:r w:rsidRPr="00206565">
        <w:rPr>
          <w:rFonts w:ascii="Arial" w:hAnsi="Arial" w:cs="Arial"/>
          <w:noProof/>
          <w:sz w:val="20"/>
          <w:szCs w:val="20"/>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3B5D837" w14:textId="77777777" w:rsidR="007A5880" w:rsidRPr="00473B93" w:rsidRDefault="007A5880" w:rsidP="00473B93">
                            <w:pPr>
                              <w:rPr>
                                <w:rFonts w:ascii="Arial" w:hAnsi="Arial" w:cs="Arial"/>
                                <w:sz w:val="20"/>
                                <w:szCs w:val="20"/>
                              </w:rPr>
                            </w:pPr>
                            <w:r w:rsidRPr="00473B93">
                              <w:rPr>
                                <w:rFonts w:ascii="Arial" w:hAnsi="Arial" w:cs="Arial"/>
                                <w:sz w:val="20"/>
                                <w:szCs w:val="20"/>
                              </w:rPr>
                              <w:t>Name: Ríona Magennis</w:t>
                            </w:r>
                            <w:r w:rsidRPr="00473B93">
                              <w:rPr>
                                <w:rFonts w:ascii="Arial" w:hAnsi="Arial" w:cs="Arial"/>
                                <w:sz w:val="20"/>
                                <w:szCs w:val="20"/>
                              </w:rPr>
                              <w:tab/>
                            </w:r>
                          </w:p>
                          <w:p w14:paraId="2234AB9F" w14:textId="77777777" w:rsidR="007A5880" w:rsidRPr="00473B93" w:rsidRDefault="007A5880" w:rsidP="00473B93">
                            <w:pPr>
                              <w:rPr>
                                <w:rFonts w:ascii="Arial" w:hAnsi="Arial" w:cs="Arial"/>
                                <w:sz w:val="20"/>
                                <w:szCs w:val="20"/>
                              </w:rPr>
                            </w:pPr>
                            <w:r w:rsidRPr="00473B93">
                              <w:rPr>
                                <w:rFonts w:ascii="Arial" w:hAnsi="Arial" w:cs="Arial"/>
                                <w:sz w:val="20"/>
                                <w:szCs w:val="20"/>
                              </w:rPr>
                              <w:t>Address: Farrans Construction, 99 Kingsway, Dunmurry, Belfast BT17 9NU</w:t>
                            </w:r>
                          </w:p>
                          <w:p w14:paraId="59A8AD21" w14:textId="77777777" w:rsidR="007A5880" w:rsidRPr="00473B93" w:rsidRDefault="007A5880" w:rsidP="00473B93">
                            <w:pPr>
                              <w:rPr>
                                <w:rFonts w:ascii="Arial" w:hAnsi="Arial" w:cs="Arial"/>
                                <w:sz w:val="20"/>
                                <w:szCs w:val="20"/>
                                <w:lang w:val="fr-FR"/>
                              </w:rPr>
                            </w:pPr>
                            <w:r w:rsidRPr="00473B93">
                              <w:rPr>
                                <w:rFonts w:ascii="Arial" w:hAnsi="Arial" w:cs="Arial"/>
                                <w:sz w:val="20"/>
                                <w:szCs w:val="20"/>
                                <w:lang w:val="fr-FR"/>
                              </w:rPr>
                              <w:t>Email: rmagennis@farrans.com</w:t>
                            </w:r>
                          </w:p>
                          <w:p w14:paraId="3706B7EF" w14:textId="77777777" w:rsidR="007A5880" w:rsidRPr="00473B93" w:rsidRDefault="007A5880" w:rsidP="00473B93">
                            <w:pPr>
                              <w:rPr>
                                <w:rFonts w:ascii="Arial" w:hAnsi="Arial" w:cs="Arial"/>
                                <w:sz w:val="20"/>
                                <w:szCs w:val="20"/>
                                <w:lang w:val="fr-FR"/>
                              </w:rPr>
                            </w:pPr>
                            <w:r w:rsidRPr="00473B93">
                              <w:rPr>
                                <w:rFonts w:ascii="Arial" w:hAnsi="Arial" w:cs="Arial"/>
                                <w:sz w:val="20"/>
                                <w:szCs w:val="20"/>
                                <w:lang w:val="fr-FR"/>
                              </w:rPr>
                              <w:t>Phone: 07867 521240</w:t>
                            </w:r>
                          </w:p>
                        </w:txbxContent>
                      </wps:txbx>
                      <wps:bodyPr rot="0" vert="horz" wrap="square" lIns="91440" tIns="45720" rIns="91440" bIns="45720" anchor="t" anchorCtr="0">
                        <a:spAutoFit/>
                      </wps:bodyPr>
                    </wps:wsp>
                  </a:graphicData>
                </a:graphic>
              </wp:inline>
            </w:drawing>
          </mc:Choice>
          <mc:Fallback>
            <w:pict>
              <v:shape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73B5D837" w14:textId="77777777" w:rsidR="007A5880" w:rsidRPr="00473B93" w:rsidRDefault="007A5880" w:rsidP="00473B93">
                      <w:pPr>
                        <w:rPr>
                          <w:rFonts w:ascii="Arial" w:hAnsi="Arial" w:cs="Arial"/>
                          <w:sz w:val="20"/>
                          <w:szCs w:val="20"/>
                        </w:rPr>
                      </w:pPr>
                      <w:r w:rsidRPr="00473B93">
                        <w:rPr>
                          <w:rFonts w:ascii="Arial" w:hAnsi="Arial" w:cs="Arial"/>
                          <w:sz w:val="20"/>
                          <w:szCs w:val="20"/>
                        </w:rPr>
                        <w:t>Name: Ríona Magennis</w:t>
                      </w:r>
                      <w:r w:rsidRPr="00473B93">
                        <w:rPr>
                          <w:rFonts w:ascii="Arial" w:hAnsi="Arial" w:cs="Arial"/>
                          <w:sz w:val="20"/>
                          <w:szCs w:val="20"/>
                        </w:rPr>
                        <w:tab/>
                      </w:r>
                    </w:p>
                    <w:p w14:paraId="2234AB9F" w14:textId="77777777" w:rsidR="007A5880" w:rsidRPr="00473B93" w:rsidRDefault="007A5880" w:rsidP="00473B93">
                      <w:pPr>
                        <w:rPr>
                          <w:rFonts w:ascii="Arial" w:hAnsi="Arial" w:cs="Arial"/>
                          <w:sz w:val="20"/>
                          <w:szCs w:val="20"/>
                        </w:rPr>
                      </w:pPr>
                      <w:r w:rsidRPr="00473B93">
                        <w:rPr>
                          <w:rFonts w:ascii="Arial" w:hAnsi="Arial" w:cs="Arial"/>
                          <w:sz w:val="20"/>
                          <w:szCs w:val="20"/>
                        </w:rPr>
                        <w:t>Address: Farrans Construction, 99 Kingsway, Dunmurry, Belfast BT17 9NU</w:t>
                      </w:r>
                    </w:p>
                    <w:p w14:paraId="59A8AD21" w14:textId="77777777" w:rsidR="007A5880" w:rsidRPr="00473B93" w:rsidRDefault="007A5880" w:rsidP="00473B93">
                      <w:pPr>
                        <w:rPr>
                          <w:rFonts w:ascii="Arial" w:hAnsi="Arial" w:cs="Arial"/>
                          <w:sz w:val="20"/>
                          <w:szCs w:val="20"/>
                          <w:lang w:val="fr-FR"/>
                        </w:rPr>
                      </w:pPr>
                      <w:r w:rsidRPr="00473B93">
                        <w:rPr>
                          <w:rFonts w:ascii="Arial" w:hAnsi="Arial" w:cs="Arial"/>
                          <w:sz w:val="20"/>
                          <w:szCs w:val="20"/>
                          <w:lang w:val="fr-FR"/>
                        </w:rPr>
                        <w:t>Email: rmagennis@farrans.com</w:t>
                      </w:r>
                    </w:p>
                    <w:p w14:paraId="3706B7EF" w14:textId="77777777" w:rsidR="007A5880" w:rsidRPr="00473B93" w:rsidRDefault="007A5880" w:rsidP="00473B93">
                      <w:pPr>
                        <w:rPr>
                          <w:rFonts w:ascii="Arial" w:hAnsi="Arial" w:cs="Arial"/>
                          <w:sz w:val="20"/>
                          <w:szCs w:val="20"/>
                          <w:lang w:val="fr-FR"/>
                        </w:rPr>
                      </w:pPr>
                      <w:r w:rsidRPr="00473B93">
                        <w:rPr>
                          <w:rFonts w:ascii="Arial" w:hAnsi="Arial" w:cs="Arial"/>
                          <w:sz w:val="20"/>
                          <w:szCs w:val="20"/>
                          <w:lang w:val="fr-FR"/>
                        </w:rPr>
                        <w:t>Phone: 07867 521240</w:t>
                      </w:r>
                    </w:p>
                  </w:txbxContent>
                </v:textbox>
                <w10:anchorlock/>
              </v:shape>
            </w:pict>
          </mc:Fallback>
        </mc:AlternateContent>
      </w:r>
    </w:p>
    <w:p w14:paraId="12325F9A" w14:textId="77777777" w:rsidR="001B299B" w:rsidRPr="00206565" w:rsidRDefault="001B299B" w:rsidP="001B299B">
      <w:pPr>
        <w:pStyle w:val="NoSpacing"/>
        <w:rPr>
          <w:rFonts w:ascii="Arial" w:hAnsi="Arial" w:cs="Arial"/>
          <w:sz w:val="20"/>
          <w:szCs w:val="20"/>
        </w:rPr>
      </w:pPr>
    </w:p>
    <w:p w14:paraId="12325F9B" w14:textId="77777777" w:rsidR="001B299B" w:rsidRPr="00206565" w:rsidRDefault="00B83419" w:rsidP="001B299B">
      <w:pPr>
        <w:pStyle w:val="NoSpacing"/>
        <w:rPr>
          <w:rFonts w:ascii="Arial" w:hAnsi="Arial" w:cs="Arial"/>
          <w:sz w:val="20"/>
          <w:szCs w:val="20"/>
        </w:rPr>
      </w:pPr>
      <w:r w:rsidRPr="00206565">
        <w:rPr>
          <w:rFonts w:ascii="Arial" w:hAnsi="Arial" w:cs="Arial"/>
          <w:sz w:val="20"/>
          <w:szCs w:val="20"/>
        </w:rPr>
        <w:t>3</w:t>
      </w:r>
      <w:r w:rsidR="001B299B" w:rsidRPr="00206565">
        <w:rPr>
          <w:rFonts w:ascii="Arial" w:hAnsi="Arial" w:cs="Arial"/>
          <w:sz w:val="20"/>
          <w:szCs w:val="20"/>
        </w:rPr>
        <w:t>. Please provide full contact details of the site project manager responsible for day</w:t>
      </w:r>
      <w:r w:rsidR="003D13C4" w:rsidRPr="00206565">
        <w:rPr>
          <w:rFonts w:ascii="Arial" w:hAnsi="Arial" w:cs="Arial"/>
          <w:sz w:val="20"/>
          <w:szCs w:val="20"/>
        </w:rPr>
        <w:t>-to-day management of the works and dealing with any complaints from local residents and businesses.</w:t>
      </w:r>
    </w:p>
    <w:p w14:paraId="12325F9C" w14:textId="77777777" w:rsidR="001B299B" w:rsidRDefault="001B299B" w:rsidP="001B299B">
      <w:pPr>
        <w:pStyle w:val="NoSpacing"/>
        <w:rPr>
          <w:rFonts w:ascii="Arial" w:hAnsi="Arial" w:cs="Arial"/>
          <w:sz w:val="20"/>
          <w:szCs w:val="20"/>
        </w:rPr>
      </w:pPr>
    </w:p>
    <w:p w14:paraId="4A3B8048" w14:textId="77777777" w:rsidR="00FE1027" w:rsidRPr="00206565" w:rsidRDefault="00FE1027" w:rsidP="001B299B">
      <w:pPr>
        <w:pStyle w:val="NoSpacing"/>
        <w:rPr>
          <w:rFonts w:ascii="Arial" w:hAnsi="Arial" w:cs="Arial"/>
          <w:sz w:val="20"/>
          <w:szCs w:val="20"/>
        </w:rPr>
      </w:pPr>
    </w:p>
    <w:p w14:paraId="12325F9D" w14:textId="77777777" w:rsidR="00B83419" w:rsidRPr="00206565" w:rsidRDefault="00B83419" w:rsidP="001B299B">
      <w:pPr>
        <w:pStyle w:val="NoSpacing"/>
        <w:rPr>
          <w:rFonts w:ascii="Arial" w:hAnsi="Arial" w:cs="Arial"/>
          <w:sz w:val="20"/>
          <w:szCs w:val="20"/>
        </w:rPr>
      </w:pPr>
      <w:r w:rsidRPr="00206565">
        <w:rPr>
          <w:rFonts w:ascii="Arial" w:hAnsi="Arial" w:cs="Arial"/>
          <w:noProof/>
          <w:sz w:val="20"/>
          <w:szCs w:val="20"/>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2DA6DAA9" w:rsidR="007A5880" w:rsidRPr="00E500D1" w:rsidRDefault="007A5880" w:rsidP="00B83419">
                            <w:r w:rsidRPr="00E500D1">
                              <w:t>Name: Kai Barnes</w:t>
                            </w:r>
                          </w:p>
                          <w:p w14:paraId="2DEA6003" w14:textId="13722CA2" w:rsidR="007A5880" w:rsidRDefault="007A5880" w:rsidP="00FE1027">
                            <w:r w:rsidRPr="00E500D1">
                              <w:t>Address: Farrans Construction, 99 Kingsway, Dunmurry, Belfast BT17 9NU</w:t>
                            </w:r>
                          </w:p>
                          <w:p w14:paraId="12326316" w14:textId="323B02CA" w:rsidR="007A5880" w:rsidRPr="00E500D1" w:rsidRDefault="007A5880" w:rsidP="00B83419">
                            <w:pPr>
                              <w:rPr>
                                <w:lang w:val="fr-FR"/>
                              </w:rPr>
                            </w:pPr>
                            <w:r w:rsidRPr="00E500D1">
                              <w:rPr>
                                <w:lang w:val="fr-FR"/>
                              </w:rPr>
                              <w:t>Email: kbarnes@farrans.com</w:t>
                            </w:r>
                          </w:p>
                          <w:p w14:paraId="12326317" w14:textId="6DCF6F98" w:rsidR="007A5880" w:rsidRPr="00E500D1" w:rsidRDefault="007A5880" w:rsidP="00B83419">
                            <w:pPr>
                              <w:rPr>
                                <w:lang w:val="fr-FR"/>
                              </w:rPr>
                            </w:pPr>
                            <w:r w:rsidRPr="00E500D1">
                              <w:rPr>
                                <w:lang w:val="fr-FR"/>
                              </w:rPr>
                              <w:t>Phone: 07710379754</w:t>
                            </w:r>
                          </w:p>
                        </w:txbxContent>
                      </wps:txbx>
                      <wps:bodyPr rot="0" vert="horz" wrap="square" lIns="91440" tIns="45720" rIns="91440" bIns="45720" anchor="t" anchorCtr="0">
                        <a:spAutoFit/>
                      </wps:bodyPr>
                    </wps:wsp>
                  </a:graphicData>
                </a:graphic>
              </wp:inline>
            </w:drawing>
          </mc:Choice>
          <mc:Fallback>
            <w:pict>
              <v:shape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2326314" w14:textId="2DA6DAA9" w:rsidR="007A5880" w:rsidRPr="00E500D1" w:rsidRDefault="007A5880" w:rsidP="00B83419">
                      <w:r w:rsidRPr="00E500D1">
                        <w:t>Name: Kai Barnes</w:t>
                      </w:r>
                    </w:p>
                    <w:p w14:paraId="2DEA6003" w14:textId="13722CA2" w:rsidR="007A5880" w:rsidRDefault="007A5880" w:rsidP="00FE1027">
                      <w:r w:rsidRPr="00E500D1">
                        <w:t>Address: Farrans Construction, 99 Kingsway, Dunmurry, Belfast BT17 9NU</w:t>
                      </w:r>
                    </w:p>
                    <w:p w14:paraId="12326316" w14:textId="323B02CA" w:rsidR="007A5880" w:rsidRPr="00E500D1" w:rsidRDefault="007A5880" w:rsidP="00B83419">
                      <w:pPr>
                        <w:rPr>
                          <w:lang w:val="fr-FR"/>
                        </w:rPr>
                      </w:pPr>
                      <w:r w:rsidRPr="00E500D1">
                        <w:rPr>
                          <w:lang w:val="fr-FR"/>
                        </w:rPr>
                        <w:t>Email: kbarnes@farrans.com</w:t>
                      </w:r>
                    </w:p>
                    <w:p w14:paraId="12326317" w14:textId="6DCF6F98" w:rsidR="007A5880" w:rsidRPr="00E500D1" w:rsidRDefault="007A5880" w:rsidP="00B83419">
                      <w:pPr>
                        <w:rPr>
                          <w:lang w:val="fr-FR"/>
                        </w:rPr>
                      </w:pPr>
                      <w:r w:rsidRPr="00E500D1">
                        <w:rPr>
                          <w:lang w:val="fr-FR"/>
                        </w:rPr>
                        <w:t>Phone: 07710379754</w:t>
                      </w:r>
                    </w:p>
                  </w:txbxContent>
                </v:textbox>
                <w10:anchorlock/>
              </v:shape>
            </w:pict>
          </mc:Fallback>
        </mc:AlternateContent>
      </w:r>
    </w:p>
    <w:p w14:paraId="12325F9E" w14:textId="77777777" w:rsidR="001B299B" w:rsidRPr="00206565" w:rsidRDefault="001B299B" w:rsidP="001B299B">
      <w:pPr>
        <w:pStyle w:val="NoSpacing"/>
        <w:rPr>
          <w:rFonts w:ascii="Arial" w:hAnsi="Arial" w:cs="Arial"/>
          <w:sz w:val="20"/>
          <w:szCs w:val="20"/>
        </w:rPr>
      </w:pPr>
    </w:p>
    <w:p w14:paraId="12325F9F" w14:textId="7350453B" w:rsidR="00707533" w:rsidRPr="00206565" w:rsidRDefault="001B299B" w:rsidP="00707533">
      <w:pPr>
        <w:pStyle w:val="NoSpacing"/>
        <w:rPr>
          <w:rFonts w:ascii="Arial" w:hAnsi="Arial" w:cs="Arial"/>
          <w:sz w:val="20"/>
          <w:szCs w:val="20"/>
        </w:rPr>
      </w:pPr>
      <w:r w:rsidRPr="00206565">
        <w:rPr>
          <w:rFonts w:ascii="Arial" w:hAnsi="Arial" w:cs="Arial"/>
          <w:b/>
          <w:color w:val="92D050"/>
          <w:sz w:val="20"/>
          <w:szCs w:val="20"/>
        </w:rPr>
        <w:br w:type="page"/>
      </w:r>
      <w:r w:rsidR="00707533" w:rsidRPr="00206565">
        <w:rPr>
          <w:rFonts w:ascii="Arial" w:hAnsi="Arial" w:cs="Arial"/>
          <w:sz w:val="20"/>
          <w:szCs w:val="20"/>
        </w:rPr>
        <w:lastRenderedPageBreak/>
        <w:t>4. Please provide full contact details of the person responsible for community liaison and dealing with any complaints from local residents and businesses if different from question 3.</w:t>
      </w:r>
      <w:r w:rsidR="00E120FC" w:rsidRPr="00206565">
        <w:rPr>
          <w:rFonts w:ascii="Arial" w:hAnsi="Arial" w:cs="Arial"/>
          <w:sz w:val="20"/>
          <w:szCs w:val="20"/>
        </w:rPr>
        <w:t xml:space="preserve"> In the case of </w:t>
      </w:r>
      <w:hyperlink r:id="rId19" w:history="1">
        <w:r w:rsidR="00E120FC" w:rsidRPr="00206565">
          <w:rPr>
            <w:rStyle w:val="Hyperlink"/>
            <w:rFonts w:ascii="Arial" w:hAnsi="Arial" w:cs="Arial"/>
            <w:b/>
            <w:bCs/>
            <w:sz w:val="20"/>
            <w:szCs w:val="20"/>
          </w:rPr>
          <w:t>Community Investment Programme (CIP)</w:t>
        </w:r>
      </w:hyperlink>
      <w:r w:rsidR="00E120FC" w:rsidRPr="00206565">
        <w:rPr>
          <w:rFonts w:ascii="Arial" w:hAnsi="Arial" w:cs="Arial"/>
          <w:sz w:val="20"/>
          <w:szCs w:val="20"/>
        </w:rPr>
        <w:t>, please provide contact details of the Camden officer responsible.</w:t>
      </w:r>
    </w:p>
    <w:p w14:paraId="12325FA0" w14:textId="77777777" w:rsidR="00707533" w:rsidRPr="00206565" w:rsidRDefault="00707533" w:rsidP="00707533">
      <w:pPr>
        <w:pStyle w:val="NoSpacing"/>
        <w:rPr>
          <w:rFonts w:ascii="Arial" w:hAnsi="Arial" w:cs="Arial"/>
          <w:sz w:val="20"/>
          <w:szCs w:val="20"/>
        </w:rPr>
      </w:pPr>
    </w:p>
    <w:p w14:paraId="12325FA1" w14:textId="77777777" w:rsidR="00707533" w:rsidRPr="00206565" w:rsidRDefault="00707533" w:rsidP="00707533">
      <w:pPr>
        <w:pStyle w:val="NoSpacing"/>
        <w:rPr>
          <w:rFonts w:ascii="Arial" w:hAnsi="Arial" w:cs="Arial"/>
          <w:sz w:val="20"/>
          <w:szCs w:val="20"/>
        </w:rPr>
      </w:pPr>
      <w:r w:rsidRPr="00206565">
        <w:rPr>
          <w:rFonts w:ascii="Arial" w:hAnsi="Arial" w:cs="Arial"/>
          <w:noProof/>
          <w:sz w:val="20"/>
          <w:szCs w:val="20"/>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4863DA9" w14:textId="77777777" w:rsidR="007A5880" w:rsidRDefault="007A5880" w:rsidP="003E6D8B">
                            <w:pPr>
                              <w:rPr>
                                <w:b/>
                              </w:rPr>
                            </w:pPr>
                            <w:r>
                              <w:rPr>
                                <w:b/>
                              </w:rPr>
                              <w:t>Camden Officer – CIP Officer</w:t>
                            </w:r>
                          </w:p>
                          <w:p w14:paraId="7CF833EA" w14:textId="77777777" w:rsidR="007A5880" w:rsidRDefault="007A5880" w:rsidP="003E6D8B">
                            <w:r>
                              <w:t>Name: Genny Fernandes</w:t>
                            </w:r>
                          </w:p>
                          <w:p w14:paraId="58EC88B3" w14:textId="77777777" w:rsidR="007A5880" w:rsidRDefault="007A5880" w:rsidP="003E6D8B">
                            <w:r>
                              <w:t>Address: Camden Council, 5PS, Kings Cross, London</w:t>
                            </w:r>
                          </w:p>
                          <w:p w14:paraId="05451C10" w14:textId="77777777" w:rsidR="007A5880" w:rsidRDefault="007A5880" w:rsidP="003E6D8B">
                            <w:pPr>
                              <w:rPr>
                                <w:lang w:val="fr-FR"/>
                              </w:rPr>
                            </w:pPr>
                            <w:r>
                              <w:rPr>
                                <w:lang w:val="fr-FR"/>
                              </w:rPr>
                              <w:t>Email: Fernandes, Genny &lt;Genny.Fernandes@camden.gov.uk&gt;</w:t>
                            </w:r>
                          </w:p>
                          <w:p w14:paraId="47524DE8" w14:textId="77777777" w:rsidR="007A5880" w:rsidRDefault="007A5880" w:rsidP="003E6D8B">
                            <w:r>
                              <w:t xml:space="preserve">Phone: </w:t>
                            </w:r>
                            <w:r>
                              <w:rPr>
                                <w:rFonts w:cs="Arial"/>
                                <w:color w:val="000000"/>
                              </w:rPr>
                              <w:t>020 7974 8517</w:t>
                            </w:r>
                          </w:p>
                          <w:p w14:paraId="3B838AAF" w14:textId="77777777" w:rsidR="007A5880" w:rsidRDefault="007A5880" w:rsidP="003E6D8B">
                            <w:pPr>
                              <w:rPr>
                                <w:b/>
                              </w:rPr>
                            </w:pPr>
                          </w:p>
                          <w:p w14:paraId="406C2767" w14:textId="77777777" w:rsidR="007A5880" w:rsidRDefault="007A5880" w:rsidP="003E6D8B">
                            <w:pPr>
                              <w:rPr>
                                <w:b/>
                              </w:rPr>
                            </w:pPr>
                            <w:r>
                              <w:rPr>
                                <w:b/>
                              </w:rPr>
                              <w:t>Main Contractor Community Engagement Manager</w:t>
                            </w:r>
                          </w:p>
                          <w:p w14:paraId="10306D5E" w14:textId="77777777" w:rsidR="007A5880" w:rsidRDefault="007A5880" w:rsidP="003E6D8B">
                            <w:r>
                              <w:t>Name: Brigid McGuigan</w:t>
                            </w:r>
                          </w:p>
                          <w:p w14:paraId="2CE0658C" w14:textId="77777777" w:rsidR="007A5880" w:rsidRDefault="007A5880" w:rsidP="003E6D8B">
                            <w:r>
                              <w:t>Address: Farrans Construction, 99 Kingsway, Dunmurry, Belfast BT17 9NU</w:t>
                            </w:r>
                          </w:p>
                          <w:p w14:paraId="37A480C1" w14:textId="77777777" w:rsidR="007A5880" w:rsidRDefault="007A5880" w:rsidP="003E6D8B">
                            <w:pPr>
                              <w:rPr>
                                <w:lang w:val="fr-FR"/>
                              </w:rPr>
                            </w:pPr>
                            <w:r>
                              <w:rPr>
                                <w:lang w:val="fr-FR"/>
                              </w:rPr>
                              <w:t>Email: bmcguigan@farrans.com</w:t>
                            </w:r>
                          </w:p>
                          <w:p w14:paraId="3CEC3E3C" w14:textId="77777777" w:rsidR="007A5880" w:rsidRDefault="007A5880" w:rsidP="003E6D8B">
                            <w:pPr>
                              <w:rPr>
                                <w:lang w:val="fr-FR"/>
                              </w:rPr>
                            </w:pPr>
                            <w:r>
                              <w:rPr>
                                <w:lang w:val="fr-FR"/>
                              </w:rPr>
                              <w:t>Phone: 07901 711131</w:t>
                            </w:r>
                            <w:r>
                              <w:rPr>
                                <w:sz w:val="20"/>
                                <w:szCs w:val="20"/>
                                <w:lang w:val="fr-FR"/>
                              </w:rPr>
                              <w:t>         </w:t>
                            </w:r>
                          </w:p>
                          <w:p w14:paraId="6F2B3723" w14:textId="3FA46313" w:rsidR="007A5880" w:rsidRPr="00DE7AC5" w:rsidRDefault="007A5880" w:rsidP="00032356">
                            <w:pPr>
                              <w:rPr>
                                <w:rFonts w:ascii="Arial" w:hAnsi="Arial" w:cs="Arial"/>
                                <w:sz w:val="20"/>
                                <w:szCs w:val="20"/>
                                <w:lang w:val="fr-FR"/>
                              </w:rPr>
                            </w:pPr>
                          </w:p>
                        </w:txbxContent>
                      </wps:txbx>
                      <wps:bodyPr rot="0" vert="horz" wrap="square" lIns="91440" tIns="45720" rIns="91440" bIns="45720" anchor="t" anchorCtr="0">
                        <a:spAutoFit/>
                      </wps:bodyPr>
                    </wps:wsp>
                  </a:graphicData>
                </a:graphic>
              </wp:inline>
            </w:drawing>
          </mc:Choice>
          <mc:Fallback>
            <w:pict>
              <v:shape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14:paraId="14863DA9" w14:textId="77777777" w:rsidR="007A5880" w:rsidRDefault="007A5880" w:rsidP="003E6D8B">
                      <w:pPr>
                        <w:rPr>
                          <w:b/>
                        </w:rPr>
                      </w:pPr>
                      <w:r>
                        <w:rPr>
                          <w:b/>
                        </w:rPr>
                        <w:t>Camden Officer – CIP Officer</w:t>
                      </w:r>
                    </w:p>
                    <w:p w14:paraId="7CF833EA" w14:textId="77777777" w:rsidR="007A5880" w:rsidRDefault="007A5880" w:rsidP="003E6D8B">
                      <w:r>
                        <w:t>Name: Genny Fernandes</w:t>
                      </w:r>
                    </w:p>
                    <w:p w14:paraId="58EC88B3" w14:textId="77777777" w:rsidR="007A5880" w:rsidRDefault="007A5880" w:rsidP="003E6D8B">
                      <w:r>
                        <w:t>Address: Camden Council, 5PS, Kings Cross, London</w:t>
                      </w:r>
                    </w:p>
                    <w:p w14:paraId="05451C10" w14:textId="77777777" w:rsidR="007A5880" w:rsidRDefault="007A5880" w:rsidP="003E6D8B">
                      <w:pPr>
                        <w:rPr>
                          <w:lang w:val="fr-FR"/>
                        </w:rPr>
                      </w:pPr>
                      <w:r>
                        <w:rPr>
                          <w:lang w:val="fr-FR"/>
                        </w:rPr>
                        <w:t>Email: Fernandes, Genny &lt;Genny.Fernandes@camden.gov.uk&gt;</w:t>
                      </w:r>
                    </w:p>
                    <w:p w14:paraId="47524DE8" w14:textId="77777777" w:rsidR="007A5880" w:rsidRDefault="007A5880" w:rsidP="003E6D8B">
                      <w:r>
                        <w:t xml:space="preserve">Phone: </w:t>
                      </w:r>
                      <w:r>
                        <w:rPr>
                          <w:rFonts w:cs="Arial"/>
                          <w:color w:val="000000"/>
                        </w:rPr>
                        <w:t>020 7974 8517</w:t>
                      </w:r>
                    </w:p>
                    <w:p w14:paraId="3B838AAF" w14:textId="77777777" w:rsidR="007A5880" w:rsidRDefault="007A5880" w:rsidP="003E6D8B">
                      <w:pPr>
                        <w:rPr>
                          <w:b/>
                        </w:rPr>
                      </w:pPr>
                    </w:p>
                    <w:p w14:paraId="406C2767" w14:textId="77777777" w:rsidR="007A5880" w:rsidRDefault="007A5880" w:rsidP="003E6D8B">
                      <w:pPr>
                        <w:rPr>
                          <w:b/>
                        </w:rPr>
                      </w:pPr>
                      <w:r>
                        <w:rPr>
                          <w:b/>
                        </w:rPr>
                        <w:t>Main Contractor Community Engagement Manager</w:t>
                      </w:r>
                    </w:p>
                    <w:p w14:paraId="10306D5E" w14:textId="77777777" w:rsidR="007A5880" w:rsidRDefault="007A5880" w:rsidP="003E6D8B">
                      <w:r>
                        <w:t>Name: Brigid McGuigan</w:t>
                      </w:r>
                    </w:p>
                    <w:p w14:paraId="2CE0658C" w14:textId="77777777" w:rsidR="007A5880" w:rsidRDefault="007A5880" w:rsidP="003E6D8B">
                      <w:r>
                        <w:t>Address: Farrans Construction, 99 Kingsway, Dunmurry, Belfast BT17 9NU</w:t>
                      </w:r>
                    </w:p>
                    <w:p w14:paraId="37A480C1" w14:textId="77777777" w:rsidR="007A5880" w:rsidRDefault="007A5880" w:rsidP="003E6D8B">
                      <w:pPr>
                        <w:rPr>
                          <w:lang w:val="fr-FR"/>
                        </w:rPr>
                      </w:pPr>
                      <w:r>
                        <w:rPr>
                          <w:lang w:val="fr-FR"/>
                        </w:rPr>
                        <w:t>Email: bmcguigan@farrans.com</w:t>
                      </w:r>
                    </w:p>
                    <w:p w14:paraId="3CEC3E3C" w14:textId="77777777" w:rsidR="007A5880" w:rsidRDefault="007A5880" w:rsidP="003E6D8B">
                      <w:pPr>
                        <w:rPr>
                          <w:lang w:val="fr-FR"/>
                        </w:rPr>
                      </w:pPr>
                      <w:r>
                        <w:rPr>
                          <w:lang w:val="fr-FR"/>
                        </w:rPr>
                        <w:t>Phone: 07901 711131</w:t>
                      </w:r>
                      <w:r>
                        <w:rPr>
                          <w:sz w:val="20"/>
                          <w:szCs w:val="20"/>
                          <w:lang w:val="fr-FR"/>
                        </w:rPr>
                        <w:t>         </w:t>
                      </w:r>
                    </w:p>
                    <w:p w14:paraId="6F2B3723" w14:textId="3FA46313" w:rsidR="007A5880" w:rsidRPr="00DE7AC5" w:rsidRDefault="007A5880" w:rsidP="00032356">
                      <w:pPr>
                        <w:rPr>
                          <w:rFonts w:ascii="Arial" w:hAnsi="Arial" w:cs="Arial"/>
                          <w:sz w:val="20"/>
                          <w:szCs w:val="20"/>
                          <w:lang w:val="fr-FR"/>
                        </w:rPr>
                      </w:pPr>
                    </w:p>
                  </w:txbxContent>
                </v:textbox>
                <w10:anchorlock/>
              </v:shape>
            </w:pict>
          </mc:Fallback>
        </mc:AlternateContent>
      </w:r>
    </w:p>
    <w:p w14:paraId="12325FA2" w14:textId="77777777" w:rsidR="00E350A1" w:rsidRPr="00206565" w:rsidRDefault="00E350A1" w:rsidP="00E350A1">
      <w:pPr>
        <w:pStyle w:val="NoSpacing"/>
        <w:rPr>
          <w:rFonts w:ascii="Arial" w:hAnsi="Arial" w:cs="Arial"/>
          <w:sz w:val="20"/>
          <w:szCs w:val="20"/>
        </w:rPr>
      </w:pPr>
    </w:p>
    <w:p w14:paraId="12325FA3" w14:textId="77777777" w:rsidR="00E350A1" w:rsidRPr="00206565" w:rsidRDefault="00E350A1" w:rsidP="00E350A1">
      <w:pPr>
        <w:pStyle w:val="NoSpacing"/>
        <w:rPr>
          <w:rFonts w:ascii="Arial" w:hAnsi="Arial" w:cs="Arial"/>
          <w:sz w:val="20"/>
          <w:szCs w:val="20"/>
        </w:rPr>
      </w:pPr>
    </w:p>
    <w:p w14:paraId="12325FA9" w14:textId="3C7EBBEB" w:rsidR="00E350A1" w:rsidRPr="00206565" w:rsidRDefault="00E120FC" w:rsidP="00E350A1">
      <w:pPr>
        <w:pStyle w:val="NoSpacing"/>
        <w:rPr>
          <w:rFonts w:ascii="Arial" w:hAnsi="Arial" w:cs="Arial"/>
          <w:bCs/>
          <w:sz w:val="20"/>
          <w:szCs w:val="20"/>
        </w:rPr>
      </w:pPr>
      <w:r w:rsidRPr="00206565">
        <w:rPr>
          <w:rFonts w:ascii="Arial" w:hAnsi="Arial" w:cs="Arial"/>
          <w:bCs/>
          <w:sz w:val="20"/>
          <w:szCs w:val="20"/>
        </w:rPr>
        <w:t>5</w:t>
      </w:r>
      <w:r w:rsidR="00E350A1" w:rsidRPr="00206565">
        <w:rPr>
          <w:rFonts w:ascii="Arial" w:hAnsi="Arial" w:cs="Arial"/>
          <w:bCs/>
          <w:sz w:val="20"/>
          <w:szCs w:val="20"/>
        </w:rPr>
        <w:t xml:space="preserve">. Please provide full contact details including the address where the main contractor accepts receipt of legal documents for the person responsible for the implementation of the CMP. </w:t>
      </w:r>
    </w:p>
    <w:p w14:paraId="12325FAA" w14:textId="77777777" w:rsidR="00E350A1" w:rsidRPr="00206565" w:rsidRDefault="00E350A1" w:rsidP="00E350A1">
      <w:pPr>
        <w:pStyle w:val="NoSpacing"/>
        <w:rPr>
          <w:rFonts w:ascii="Arial" w:hAnsi="Arial" w:cs="Arial"/>
          <w:bCs/>
          <w:sz w:val="20"/>
          <w:szCs w:val="20"/>
        </w:rPr>
      </w:pPr>
    </w:p>
    <w:p w14:paraId="12325FAB" w14:textId="77777777" w:rsidR="00E350A1" w:rsidRPr="00206565" w:rsidRDefault="00E350A1" w:rsidP="00E350A1">
      <w:pPr>
        <w:pStyle w:val="NoSpacing"/>
        <w:rPr>
          <w:rFonts w:ascii="Arial" w:hAnsi="Arial" w:cs="Arial"/>
          <w:bCs/>
          <w:sz w:val="20"/>
          <w:szCs w:val="20"/>
        </w:rPr>
      </w:pPr>
      <w:r w:rsidRPr="00206565">
        <w:rPr>
          <w:rFonts w:ascii="Arial" w:hAnsi="Arial" w:cs="Arial"/>
          <w:noProof/>
          <w:sz w:val="20"/>
          <w:szCs w:val="20"/>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AC7B175" w14:textId="4E1C60A2" w:rsidR="007A5880" w:rsidRPr="00320586" w:rsidRDefault="007A5880" w:rsidP="00320586">
                            <w:pPr>
                              <w:rPr>
                                <w:rFonts w:ascii="Arial" w:hAnsi="Arial" w:cs="Arial"/>
                                <w:sz w:val="20"/>
                                <w:szCs w:val="20"/>
                              </w:rPr>
                            </w:pPr>
                            <w:r w:rsidRPr="00320586">
                              <w:rPr>
                                <w:rFonts w:ascii="Arial" w:hAnsi="Arial" w:cs="Arial"/>
                                <w:sz w:val="20"/>
                                <w:szCs w:val="20"/>
                              </w:rPr>
                              <w:t xml:space="preserve">Name: </w:t>
                            </w:r>
                            <w:r>
                              <w:rPr>
                                <w:rFonts w:ascii="Arial" w:hAnsi="Arial" w:cs="Arial"/>
                                <w:sz w:val="20"/>
                                <w:szCs w:val="20"/>
                              </w:rPr>
                              <w:t>Glenn Gilmore (Contracts Manager)</w:t>
                            </w:r>
                          </w:p>
                          <w:p w14:paraId="79EF8CF3" w14:textId="77777777" w:rsidR="007A5880" w:rsidRPr="00320586" w:rsidRDefault="007A5880" w:rsidP="00320586">
                            <w:pPr>
                              <w:rPr>
                                <w:rFonts w:ascii="Arial" w:hAnsi="Arial" w:cs="Arial"/>
                                <w:sz w:val="20"/>
                                <w:szCs w:val="20"/>
                              </w:rPr>
                            </w:pPr>
                            <w:r w:rsidRPr="00320586">
                              <w:rPr>
                                <w:rFonts w:ascii="Arial" w:hAnsi="Arial" w:cs="Arial"/>
                                <w:sz w:val="20"/>
                                <w:szCs w:val="20"/>
                              </w:rPr>
                              <w:t>Address: Farrans Construction, 99 Kingsway, Dunmurry, Belfast BT17 9NU</w:t>
                            </w:r>
                          </w:p>
                          <w:p w14:paraId="75FF3000" w14:textId="5B27EFE5" w:rsidR="007A5880" w:rsidRPr="00320586" w:rsidRDefault="007A5880" w:rsidP="00320586">
                            <w:pPr>
                              <w:rPr>
                                <w:rFonts w:ascii="Arial" w:hAnsi="Arial" w:cs="Arial"/>
                                <w:sz w:val="20"/>
                                <w:szCs w:val="20"/>
                                <w:lang w:val="fr-FR"/>
                              </w:rPr>
                            </w:pPr>
                            <w:r w:rsidRPr="00320586">
                              <w:rPr>
                                <w:rFonts w:ascii="Arial" w:hAnsi="Arial" w:cs="Arial"/>
                                <w:sz w:val="20"/>
                                <w:szCs w:val="20"/>
                                <w:lang w:val="fr-FR"/>
                              </w:rPr>
                              <w:t xml:space="preserve">Email: </w:t>
                            </w:r>
                            <w:r>
                              <w:rPr>
                                <w:rFonts w:ascii="Arial" w:hAnsi="Arial" w:cs="Arial"/>
                                <w:sz w:val="20"/>
                                <w:szCs w:val="20"/>
                                <w:lang w:val="fr-FR"/>
                              </w:rPr>
                              <w:t>ggilmore@farrans.com</w:t>
                            </w:r>
                          </w:p>
                          <w:p w14:paraId="59E1553A" w14:textId="01374E3F" w:rsidR="007A5880" w:rsidRPr="00320586" w:rsidRDefault="007A5880" w:rsidP="00320586">
                            <w:pPr>
                              <w:rPr>
                                <w:rFonts w:ascii="Arial" w:hAnsi="Arial" w:cs="Arial"/>
                                <w:sz w:val="20"/>
                                <w:szCs w:val="20"/>
                                <w:lang w:val="fr-FR"/>
                              </w:rPr>
                            </w:pPr>
                            <w:r>
                              <w:rPr>
                                <w:rFonts w:ascii="Arial" w:hAnsi="Arial" w:cs="Arial"/>
                                <w:sz w:val="20"/>
                                <w:szCs w:val="20"/>
                                <w:lang w:val="fr-FR"/>
                              </w:rPr>
                              <w:t>Phone: 07771 964149</w:t>
                            </w:r>
                          </w:p>
                          <w:p w14:paraId="12326323" w14:textId="327A597C" w:rsidR="007A5880" w:rsidRPr="00DE7AC5" w:rsidRDefault="007A5880" w:rsidP="00E350A1">
                            <w:pPr>
                              <w:rPr>
                                <w:lang w:val="fr-FR"/>
                              </w:rPr>
                            </w:pPr>
                          </w:p>
                        </w:txbxContent>
                      </wps:txbx>
                      <wps:bodyPr rot="0" vert="horz" wrap="square" lIns="91440" tIns="45720" rIns="91440" bIns="45720" anchor="t" anchorCtr="0">
                        <a:spAutoFit/>
                      </wps:bodyPr>
                    </wps:wsp>
                  </a:graphicData>
                </a:graphic>
              </wp:inline>
            </w:drawing>
          </mc:Choice>
          <mc:Fallback>
            <w:pict>
              <v:shape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AC7B175" w14:textId="4E1C60A2" w:rsidR="007A5880" w:rsidRPr="00320586" w:rsidRDefault="007A5880" w:rsidP="00320586">
                      <w:pPr>
                        <w:rPr>
                          <w:rFonts w:ascii="Arial" w:hAnsi="Arial" w:cs="Arial"/>
                          <w:sz w:val="20"/>
                          <w:szCs w:val="20"/>
                        </w:rPr>
                      </w:pPr>
                      <w:r w:rsidRPr="00320586">
                        <w:rPr>
                          <w:rFonts w:ascii="Arial" w:hAnsi="Arial" w:cs="Arial"/>
                          <w:sz w:val="20"/>
                          <w:szCs w:val="20"/>
                        </w:rPr>
                        <w:t xml:space="preserve">Name: </w:t>
                      </w:r>
                      <w:r>
                        <w:rPr>
                          <w:rFonts w:ascii="Arial" w:hAnsi="Arial" w:cs="Arial"/>
                          <w:sz w:val="20"/>
                          <w:szCs w:val="20"/>
                        </w:rPr>
                        <w:t>Glenn Gilmore (Contracts Manager)</w:t>
                      </w:r>
                    </w:p>
                    <w:p w14:paraId="79EF8CF3" w14:textId="77777777" w:rsidR="007A5880" w:rsidRPr="00320586" w:rsidRDefault="007A5880" w:rsidP="00320586">
                      <w:pPr>
                        <w:rPr>
                          <w:rFonts w:ascii="Arial" w:hAnsi="Arial" w:cs="Arial"/>
                          <w:sz w:val="20"/>
                          <w:szCs w:val="20"/>
                        </w:rPr>
                      </w:pPr>
                      <w:r w:rsidRPr="00320586">
                        <w:rPr>
                          <w:rFonts w:ascii="Arial" w:hAnsi="Arial" w:cs="Arial"/>
                          <w:sz w:val="20"/>
                          <w:szCs w:val="20"/>
                        </w:rPr>
                        <w:t>Address: Farrans Construction, 99 Kingsway, Dunmurry, Belfast BT17 9NU</w:t>
                      </w:r>
                    </w:p>
                    <w:p w14:paraId="75FF3000" w14:textId="5B27EFE5" w:rsidR="007A5880" w:rsidRPr="00320586" w:rsidRDefault="007A5880" w:rsidP="00320586">
                      <w:pPr>
                        <w:rPr>
                          <w:rFonts w:ascii="Arial" w:hAnsi="Arial" w:cs="Arial"/>
                          <w:sz w:val="20"/>
                          <w:szCs w:val="20"/>
                          <w:lang w:val="fr-FR"/>
                        </w:rPr>
                      </w:pPr>
                      <w:r w:rsidRPr="00320586">
                        <w:rPr>
                          <w:rFonts w:ascii="Arial" w:hAnsi="Arial" w:cs="Arial"/>
                          <w:sz w:val="20"/>
                          <w:szCs w:val="20"/>
                          <w:lang w:val="fr-FR"/>
                        </w:rPr>
                        <w:t xml:space="preserve">Email: </w:t>
                      </w:r>
                      <w:r>
                        <w:rPr>
                          <w:rFonts w:ascii="Arial" w:hAnsi="Arial" w:cs="Arial"/>
                          <w:sz w:val="20"/>
                          <w:szCs w:val="20"/>
                          <w:lang w:val="fr-FR"/>
                        </w:rPr>
                        <w:t>ggilmore@farrans.com</w:t>
                      </w:r>
                    </w:p>
                    <w:p w14:paraId="59E1553A" w14:textId="01374E3F" w:rsidR="007A5880" w:rsidRPr="00320586" w:rsidRDefault="007A5880" w:rsidP="00320586">
                      <w:pPr>
                        <w:rPr>
                          <w:rFonts w:ascii="Arial" w:hAnsi="Arial" w:cs="Arial"/>
                          <w:sz w:val="20"/>
                          <w:szCs w:val="20"/>
                          <w:lang w:val="fr-FR"/>
                        </w:rPr>
                      </w:pPr>
                      <w:r>
                        <w:rPr>
                          <w:rFonts w:ascii="Arial" w:hAnsi="Arial" w:cs="Arial"/>
                          <w:sz w:val="20"/>
                          <w:szCs w:val="20"/>
                          <w:lang w:val="fr-FR"/>
                        </w:rPr>
                        <w:t>Phone: 07771 964149</w:t>
                      </w:r>
                    </w:p>
                    <w:p w14:paraId="12326323" w14:textId="327A597C" w:rsidR="007A5880" w:rsidRPr="00DE7AC5" w:rsidRDefault="007A5880" w:rsidP="00E350A1">
                      <w:pPr>
                        <w:rPr>
                          <w:lang w:val="fr-FR"/>
                        </w:rPr>
                      </w:pPr>
                    </w:p>
                  </w:txbxContent>
                </v:textbox>
                <w10:anchorlock/>
              </v:shape>
            </w:pict>
          </mc:Fallback>
        </mc:AlternateContent>
      </w:r>
    </w:p>
    <w:p w14:paraId="12325FAC" w14:textId="77777777" w:rsidR="00E350A1" w:rsidRPr="000D03E9" w:rsidRDefault="00E350A1" w:rsidP="00E350A1">
      <w:pPr>
        <w:pStyle w:val="NoSpacing"/>
      </w:pPr>
    </w:p>
    <w:p w14:paraId="12325FAD" w14:textId="77777777" w:rsidR="00707533" w:rsidRPr="000D03E9" w:rsidRDefault="00707533">
      <w:pPr>
        <w:rPr>
          <w:b/>
          <w:color w:val="92D050"/>
          <w:sz w:val="96"/>
          <w:szCs w:val="96"/>
        </w:rPr>
      </w:pPr>
      <w:r w:rsidRPr="000D03E9">
        <w:rPr>
          <w:b/>
          <w:color w:val="92D050"/>
          <w:sz w:val="96"/>
          <w:szCs w:val="96"/>
        </w:rPr>
        <w:br w:type="page"/>
      </w:r>
    </w:p>
    <w:p w14:paraId="12325FAE" w14:textId="77777777" w:rsidR="00780964" w:rsidRPr="001543B5" w:rsidRDefault="007604D4" w:rsidP="00780964">
      <w:pPr>
        <w:rPr>
          <w:rFonts w:ascii="Calibri" w:hAnsi="Calibri" w:cs="Tahoma"/>
          <w:b/>
          <w:bCs/>
          <w:color w:val="76923C" w:themeColor="accent3" w:themeShade="BF"/>
          <w:sz w:val="96"/>
          <w:szCs w:val="96"/>
        </w:rPr>
      </w:pPr>
      <w:r w:rsidRPr="001543B5">
        <w:rPr>
          <w:b/>
          <w:color w:val="76923C" w:themeColor="accent3" w:themeShade="BF"/>
          <w:sz w:val="96"/>
          <w:szCs w:val="96"/>
        </w:rPr>
        <w:lastRenderedPageBreak/>
        <w:t>Site</w:t>
      </w:r>
    </w:p>
    <w:p w14:paraId="12325FAF" w14:textId="76B6753D" w:rsidR="00B4024C" w:rsidRPr="000D03E9" w:rsidRDefault="00E120FC" w:rsidP="00B4024C">
      <w:pPr>
        <w:pStyle w:val="NoSpacing"/>
        <w:rPr>
          <w:sz w:val="24"/>
          <w:szCs w:val="24"/>
        </w:rPr>
      </w:pPr>
      <w:r>
        <w:rPr>
          <w:sz w:val="24"/>
          <w:szCs w:val="24"/>
        </w:rPr>
        <w:t>6</w:t>
      </w:r>
      <w:r w:rsidR="00B4024C" w:rsidRPr="000D03E9">
        <w:rPr>
          <w:sz w:val="24"/>
          <w:szCs w:val="24"/>
        </w:rPr>
        <w:t>. Please provide a site location plan and a brief description of the site, surrounding area and development proposals for which the CMP applies.</w:t>
      </w:r>
    </w:p>
    <w:p w14:paraId="12325FB0" w14:textId="77777777" w:rsidR="00B4024C" w:rsidRPr="000D03E9" w:rsidRDefault="00B4024C" w:rsidP="00B4024C">
      <w:pPr>
        <w:pStyle w:val="NoSpacing"/>
        <w:rPr>
          <w:sz w:val="24"/>
          <w:szCs w:val="24"/>
        </w:rPr>
      </w:pPr>
    </w:p>
    <w:p w14:paraId="12325FB1" w14:textId="77777777" w:rsidR="00B83419" w:rsidRPr="000D03E9" w:rsidRDefault="00B83419" w:rsidP="00B4024C">
      <w:pPr>
        <w:pStyle w:val="NoSpacing"/>
        <w:rPr>
          <w:sz w:val="24"/>
          <w:szCs w:val="24"/>
        </w:rPr>
      </w:pPr>
      <w:r w:rsidRPr="000D03E9">
        <w:rPr>
          <w:noProof/>
          <w:sz w:val="24"/>
          <w:szCs w:val="24"/>
          <w:lang w:eastAsia="en-GB"/>
        </w:rPr>
        <mc:AlternateContent>
          <mc:Choice Requires="wps">
            <w:drawing>
              <wp:inline distT="0" distB="0" distL="0" distR="0" wp14:anchorId="1232625D" wp14:editId="27A4D8B8">
                <wp:extent cx="5588000" cy="6731000"/>
                <wp:effectExtent l="0" t="0" r="12700" b="1270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6731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E807E73" w14:textId="727FBBFE" w:rsidR="007A5880" w:rsidRPr="004D3B04" w:rsidRDefault="007A5880" w:rsidP="00320586">
                            <w:pPr>
                              <w:spacing w:after="120"/>
                              <w:ind w:left="709"/>
                              <w:rPr>
                                <w:rFonts w:ascii="Calibri" w:hAnsi="Calibri"/>
                                <w:i/>
                                <w:sz w:val="16"/>
                                <w:szCs w:val="16"/>
                              </w:rPr>
                            </w:pPr>
                            <w:r>
                              <w:rPr>
                                <w:noProof/>
                                <w:lang w:eastAsia="en-GB"/>
                              </w:rPr>
                              <w:drawing>
                                <wp:inline distT="0" distB="0" distL="0" distR="0" wp14:anchorId="036A3821" wp14:editId="1CF7EE7B">
                                  <wp:extent cx="4766310" cy="32537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rcRect l="35011" t="26140" r="20811" b="20232"/>
                                          <a:stretch>
                                            <a:fillRect/>
                                          </a:stretch>
                                        </pic:blipFill>
                                        <pic:spPr bwMode="auto">
                                          <a:xfrm>
                                            <a:off x="0" y="0"/>
                                            <a:ext cx="4766310" cy="3253740"/>
                                          </a:xfrm>
                                          <a:prstGeom prst="rect">
                                            <a:avLst/>
                                          </a:prstGeom>
                                          <a:noFill/>
                                          <a:ln>
                                            <a:noFill/>
                                          </a:ln>
                                        </pic:spPr>
                                      </pic:pic>
                                    </a:graphicData>
                                  </a:graphic>
                                </wp:inline>
                              </w:drawing>
                            </w:r>
                            <w:r w:rsidRPr="00320586">
                              <w:rPr>
                                <w:rFonts w:ascii="Calibri" w:hAnsi="Calibri"/>
                                <w:i/>
                                <w:sz w:val="16"/>
                                <w:szCs w:val="16"/>
                              </w:rPr>
                              <w:t xml:space="preserve"> </w:t>
                            </w:r>
                            <w:r w:rsidRPr="004D3B04">
                              <w:rPr>
                                <w:rFonts w:ascii="Calibri" w:hAnsi="Calibri"/>
                                <w:i/>
                                <w:sz w:val="16"/>
                                <w:szCs w:val="16"/>
                              </w:rPr>
                              <w:t>Photo 1 – Outline Plan of Site showing Parliament Hill, William Ellis &amp; Location of the LaSwap 6</w:t>
                            </w:r>
                            <w:r w:rsidRPr="004D3B04">
                              <w:rPr>
                                <w:rFonts w:ascii="Calibri" w:hAnsi="Calibri"/>
                                <w:i/>
                                <w:sz w:val="16"/>
                                <w:szCs w:val="16"/>
                                <w:vertAlign w:val="superscript"/>
                              </w:rPr>
                              <w:t>th</w:t>
                            </w:r>
                            <w:r w:rsidRPr="004D3B04">
                              <w:rPr>
                                <w:rFonts w:ascii="Calibri" w:hAnsi="Calibri"/>
                                <w:i/>
                                <w:sz w:val="16"/>
                                <w:szCs w:val="16"/>
                              </w:rPr>
                              <w:t xml:space="preserve"> Form Building</w:t>
                            </w:r>
                          </w:p>
                          <w:p w14:paraId="1CAE17C1" w14:textId="77777777" w:rsidR="007A5880" w:rsidRPr="00320586" w:rsidRDefault="007A5880" w:rsidP="00320586">
                            <w:pPr>
                              <w:spacing w:after="0" w:line="380" w:lineRule="atLeast"/>
                              <w:ind w:right="29"/>
                              <w:jc w:val="both"/>
                              <w:rPr>
                                <w:rFonts w:ascii="Arial" w:hAnsi="Arial" w:cs="Arial"/>
                                <w:sz w:val="20"/>
                                <w:szCs w:val="20"/>
                              </w:rPr>
                            </w:pPr>
                            <w:r w:rsidRPr="00320586">
                              <w:rPr>
                                <w:rFonts w:ascii="Arial" w:hAnsi="Arial" w:cs="Arial"/>
                                <w:sz w:val="20"/>
                                <w:szCs w:val="20"/>
                              </w:rPr>
                              <w:t>The proposed development will be part New Build and part Remodelling and Refurbishment of PHS and WES, along with the development of a new building for the LaSwap sixth form consortium on PHS’s site. The redevelopment is funded under the London Borough of Camden’s (LBC) Community Investment Programme (CIP).</w:t>
                            </w:r>
                          </w:p>
                          <w:p w14:paraId="5DD2023B" w14:textId="77777777" w:rsidR="007A5880" w:rsidRPr="00320586" w:rsidRDefault="007A5880" w:rsidP="00320586">
                            <w:pPr>
                              <w:spacing w:after="0" w:line="380" w:lineRule="atLeast"/>
                              <w:ind w:right="29"/>
                              <w:jc w:val="both"/>
                              <w:rPr>
                                <w:rFonts w:ascii="Arial" w:hAnsi="Arial" w:cs="Arial"/>
                                <w:sz w:val="20"/>
                                <w:szCs w:val="20"/>
                              </w:rPr>
                            </w:pPr>
                            <w:r w:rsidRPr="00320586">
                              <w:rPr>
                                <w:rFonts w:ascii="Arial" w:hAnsi="Arial" w:cs="Arial"/>
                                <w:sz w:val="20"/>
                                <w:szCs w:val="20"/>
                              </w:rPr>
                              <w:t>Parliament Hill School is a 6FE all girls community school located between Highgate Road and Hampstead Heath in the London Borough of Camden. There are 900 students in years 7-11 and 365 students in years 12-13. William Ellis School lies adjacent to PHS and is a 4FE, voluntary–aided, non-denominational comprehensive school for boys. There are 600 students in years 7-11 and 250 students in yrs 12-13. Both of the Schools are part of the LaSwap sixth form consortium, which also includes La Sainte Union School and Acland Burghley School.</w:t>
                            </w:r>
                          </w:p>
                          <w:p w14:paraId="250FBEA4" w14:textId="05009BEB" w:rsidR="007A5880" w:rsidRPr="00783C50" w:rsidRDefault="007A5880" w:rsidP="00783C50">
                            <w:pPr>
                              <w:spacing w:after="0" w:line="380" w:lineRule="atLeast"/>
                              <w:ind w:right="29"/>
                              <w:jc w:val="both"/>
                              <w:rPr>
                                <w:rFonts w:ascii="Arial" w:hAnsi="Arial" w:cs="Arial"/>
                                <w:sz w:val="20"/>
                                <w:szCs w:val="20"/>
                              </w:rPr>
                            </w:pPr>
                          </w:p>
                        </w:txbxContent>
                      </wps:txbx>
                      <wps:bodyPr rot="0" vert="horz" wrap="square" lIns="91440" tIns="45720" rIns="91440" bIns="45720" anchor="t" anchorCtr="0">
                        <a:noAutofit/>
                      </wps:bodyPr>
                    </wps:wsp>
                  </a:graphicData>
                </a:graphic>
              </wp:inline>
            </w:drawing>
          </mc:Choice>
          <mc:Fallback>
            <w:pict>
              <v:shape id="_x0000_s1066" type="#_x0000_t202" style="width:440pt;height:5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" fillcolor="white [3201]" strokecolor="#d8d8d8 [2732]" strokeweight="1pt">
                <v:textbox>
                  <w:txbxContent>
                    <w:p w14:paraId="0E807E73" w14:textId="727FBBFE" w:rsidR="007A5880" w:rsidRPr="004D3B04" w:rsidRDefault="007A5880" w:rsidP="00320586">
                      <w:pPr>
                        <w:spacing w:after="120"/>
                        <w:ind w:left="709"/>
                        <w:rPr>
                          <w:rFonts w:ascii="Calibri" w:hAnsi="Calibri"/>
                          <w:i/>
                          <w:sz w:val="16"/>
                          <w:szCs w:val="16"/>
                        </w:rPr>
                      </w:pPr>
                      <w:r>
                        <w:rPr>
                          <w:noProof/>
                          <w:lang w:eastAsia="en-GB"/>
                        </w:rPr>
                        <w:drawing>
                          <wp:inline distT="0" distB="0" distL="0" distR="0" wp14:anchorId="036A3821" wp14:editId="1CF7EE7B">
                            <wp:extent cx="4766310" cy="32537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rcRect l="35011" t="26140" r="20811" b="20232"/>
                                    <a:stretch>
                                      <a:fillRect/>
                                    </a:stretch>
                                  </pic:blipFill>
                                  <pic:spPr bwMode="auto">
                                    <a:xfrm>
                                      <a:off x="0" y="0"/>
                                      <a:ext cx="4766310" cy="3253740"/>
                                    </a:xfrm>
                                    <a:prstGeom prst="rect">
                                      <a:avLst/>
                                    </a:prstGeom>
                                    <a:noFill/>
                                    <a:ln>
                                      <a:noFill/>
                                    </a:ln>
                                  </pic:spPr>
                                </pic:pic>
                              </a:graphicData>
                            </a:graphic>
                          </wp:inline>
                        </w:drawing>
                      </w:r>
                      <w:r w:rsidRPr="00320586">
                        <w:rPr>
                          <w:rFonts w:ascii="Calibri" w:hAnsi="Calibri"/>
                          <w:i/>
                          <w:sz w:val="16"/>
                          <w:szCs w:val="16"/>
                        </w:rPr>
                        <w:t xml:space="preserve"> </w:t>
                      </w:r>
                      <w:r w:rsidRPr="004D3B04">
                        <w:rPr>
                          <w:rFonts w:ascii="Calibri" w:hAnsi="Calibri"/>
                          <w:i/>
                          <w:sz w:val="16"/>
                          <w:szCs w:val="16"/>
                        </w:rPr>
                        <w:t>Photo 1 – Outline Plan of Site showing Parliament Hill, William Ellis &amp; Location of the LaSwap 6</w:t>
                      </w:r>
                      <w:r w:rsidRPr="004D3B04">
                        <w:rPr>
                          <w:rFonts w:ascii="Calibri" w:hAnsi="Calibri"/>
                          <w:i/>
                          <w:sz w:val="16"/>
                          <w:szCs w:val="16"/>
                          <w:vertAlign w:val="superscript"/>
                        </w:rPr>
                        <w:t>th</w:t>
                      </w:r>
                      <w:r w:rsidRPr="004D3B04">
                        <w:rPr>
                          <w:rFonts w:ascii="Calibri" w:hAnsi="Calibri"/>
                          <w:i/>
                          <w:sz w:val="16"/>
                          <w:szCs w:val="16"/>
                        </w:rPr>
                        <w:t xml:space="preserve"> Form Building</w:t>
                      </w:r>
                    </w:p>
                    <w:p w14:paraId="1CAE17C1" w14:textId="77777777" w:rsidR="007A5880" w:rsidRPr="00320586" w:rsidRDefault="007A5880" w:rsidP="00320586">
                      <w:pPr>
                        <w:spacing w:after="0" w:line="380" w:lineRule="atLeast"/>
                        <w:ind w:right="29"/>
                        <w:jc w:val="both"/>
                        <w:rPr>
                          <w:rFonts w:ascii="Arial" w:hAnsi="Arial" w:cs="Arial"/>
                          <w:sz w:val="20"/>
                          <w:szCs w:val="20"/>
                        </w:rPr>
                      </w:pPr>
                      <w:r w:rsidRPr="00320586">
                        <w:rPr>
                          <w:rFonts w:ascii="Arial" w:hAnsi="Arial" w:cs="Arial"/>
                          <w:sz w:val="20"/>
                          <w:szCs w:val="20"/>
                        </w:rPr>
                        <w:t>The proposed development will be part New Build and part Remodelling and Refurbishment of PHS and WES, along with the development of a new building for the LaSwap sixth form consortium on PHS’s site. The redevelopment is funded under the London Borough of Camden’s (LBC) Community Investment Programme (CIP).</w:t>
                      </w:r>
                    </w:p>
                    <w:p w14:paraId="5DD2023B" w14:textId="77777777" w:rsidR="007A5880" w:rsidRPr="00320586" w:rsidRDefault="007A5880" w:rsidP="00320586">
                      <w:pPr>
                        <w:spacing w:after="0" w:line="380" w:lineRule="atLeast"/>
                        <w:ind w:right="29"/>
                        <w:jc w:val="both"/>
                        <w:rPr>
                          <w:rFonts w:ascii="Arial" w:hAnsi="Arial" w:cs="Arial"/>
                          <w:sz w:val="20"/>
                          <w:szCs w:val="20"/>
                        </w:rPr>
                      </w:pPr>
                      <w:r w:rsidRPr="00320586">
                        <w:rPr>
                          <w:rFonts w:ascii="Arial" w:hAnsi="Arial" w:cs="Arial"/>
                          <w:sz w:val="20"/>
                          <w:szCs w:val="20"/>
                        </w:rPr>
                        <w:t>Parliament Hill School is a 6FE all girls community school located between Highgate Road and Hampstead Heath in the London Borough of Camden. There are 900 students in years 7-11 and 365 students in years 12-13. William Ellis School lies adjacent to PHS and is a 4FE, voluntary–aided, non-denominational comprehensive school for boys. There are 600 students in years 7-11 and 250 students in yrs 12-13. Both of the Schools are part of the LaSwap sixth form consortium, which also includes La Sainte Union School and Acland Burghley School.</w:t>
                      </w:r>
                    </w:p>
                    <w:p w14:paraId="250FBEA4" w14:textId="05009BEB" w:rsidR="007A5880" w:rsidRPr="00783C50" w:rsidRDefault="007A5880" w:rsidP="00783C50">
                      <w:pPr>
                        <w:spacing w:after="0" w:line="380" w:lineRule="atLeast"/>
                        <w:ind w:right="29"/>
                        <w:jc w:val="both"/>
                        <w:rPr>
                          <w:rFonts w:ascii="Arial" w:hAnsi="Arial" w:cs="Arial"/>
                          <w:sz w:val="20"/>
                          <w:szCs w:val="20"/>
                        </w:rPr>
                      </w:pPr>
                    </w:p>
                  </w:txbxContent>
                </v:textbox>
                <w10:anchorlock/>
              </v:shape>
            </w:pict>
          </mc:Fallback>
        </mc:AlternateContent>
      </w:r>
    </w:p>
    <w:p w14:paraId="12325FB2" w14:textId="627E9342" w:rsidR="00032356" w:rsidRDefault="00032356">
      <w:pPr>
        <w:rPr>
          <w:sz w:val="24"/>
          <w:szCs w:val="24"/>
        </w:rPr>
      </w:pPr>
      <w:r>
        <w:rPr>
          <w:sz w:val="24"/>
          <w:szCs w:val="24"/>
        </w:rPr>
        <w:br w:type="page"/>
      </w:r>
    </w:p>
    <w:p w14:paraId="2CE43D18" w14:textId="77777777" w:rsidR="00B83419" w:rsidRPr="00206565" w:rsidRDefault="00B83419" w:rsidP="00B4024C">
      <w:pPr>
        <w:pStyle w:val="NoSpacing"/>
        <w:rPr>
          <w:rFonts w:ascii="Arial" w:hAnsi="Arial" w:cs="Arial"/>
          <w:sz w:val="20"/>
          <w:szCs w:val="20"/>
        </w:rPr>
      </w:pPr>
    </w:p>
    <w:p w14:paraId="12325FB3" w14:textId="70DFC29A" w:rsidR="00B4024C" w:rsidRPr="00206565" w:rsidRDefault="00E120FC" w:rsidP="00B4024C">
      <w:pPr>
        <w:pStyle w:val="NoSpacing"/>
        <w:rPr>
          <w:rFonts w:ascii="Arial" w:hAnsi="Arial" w:cs="Arial"/>
          <w:sz w:val="20"/>
          <w:szCs w:val="20"/>
        </w:rPr>
      </w:pPr>
      <w:r w:rsidRPr="00206565">
        <w:rPr>
          <w:rFonts w:ascii="Arial" w:hAnsi="Arial" w:cs="Arial"/>
          <w:sz w:val="20"/>
          <w:szCs w:val="20"/>
        </w:rPr>
        <w:t>7</w:t>
      </w:r>
      <w:r w:rsidR="00B4024C" w:rsidRPr="00206565">
        <w:rPr>
          <w:rFonts w:ascii="Arial" w:hAnsi="Arial" w:cs="Arial"/>
          <w:sz w:val="20"/>
          <w:szCs w:val="20"/>
        </w:rPr>
        <w:t>. Please provide a very brief description of the construction works including the size and nature of the development and details of the main issues and challenges (e.g. narrow streets, close proximity to residential dwellings</w:t>
      </w:r>
      <w:r w:rsidR="00171C5C" w:rsidRPr="00206565">
        <w:rPr>
          <w:rFonts w:ascii="Arial" w:hAnsi="Arial" w:cs="Arial"/>
          <w:sz w:val="20"/>
          <w:szCs w:val="20"/>
        </w:rPr>
        <w:t xml:space="preserve"> etc</w:t>
      </w:r>
      <w:r w:rsidR="00B4024C" w:rsidRPr="00206565">
        <w:rPr>
          <w:rFonts w:ascii="Arial" w:hAnsi="Arial" w:cs="Arial"/>
          <w:sz w:val="20"/>
          <w:szCs w:val="20"/>
        </w:rPr>
        <w:t xml:space="preserve">). </w:t>
      </w:r>
    </w:p>
    <w:p w14:paraId="12325FB4" w14:textId="77777777" w:rsidR="00C35B88" w:rsidRPr="000D03E9" w:rsidRDefault="00C35B88" w:rsidP="00B4024C">
      <w:pPr>
        <w:pStyle w:val="NoSpacing"/>
        <w:rPr>
          <w:sz w:val="24"/>
          <w:szCs w:val="24"/>
        </w:rPr>
      </w:pPr>
    </w:p>
    <w:p w14:paraId="12325FB5" w14:textId="77777777" w:rsidR="00C35B88" w:rsidRPr="000D03E9" w:rsidRDefault="00C35B88" w:rsidP="00B4024C">
      <w:pPr>
        <w:pStyle w:val="NoSpacing"/>
        <w:rPr>
          <w:sz w:val="24"/>
          <w:szCs w:val="24"/>
        </w:rPr>
      </w:pPr>
      <w:r w:rsidRPr="000D03E9">
        <w:rPr>
          <w:noProof/>
          <w:sz w:val="24"/>
          <w:szCs w:val="24"/>
          <w:lang w:eastAsia="en-GB"/>
        </w:rPr>
        <mc:AlternateContent>
          <mc:Choice Requires="wps">
            <w:drawing>
              <wp:inline distT="0" distB="0" distL="0" distR="0" wp14:anchorId="1232625F" wp14:editId="5ED85742">
                <wp:extent cx="5506720" cy="7535334"/>
                <wp:effectExtent l="0" t="0" r="17780" b="2794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53533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FAE3B18" w14:textId="77777777" w:rsidR="007A5880" w:rsidRPr="00CD2FAE" w:rsidRDefault="007A5880" w:rsidP="00CD2FAE">
                            <w:pPr>
                              <w:rPr>
                                <w:rFonts w:ascii="Arial" w:hAnsi="Arial" w:cs="Arial"/>
                                <w:sz w:val="20"/>
                                <w:szCs w:val="20"/>
                              </w:rPr>
                            </w:pPr>
                            <w:r w:rsidRPr="00CD2FAE">
                              <w:rPr>
                                <w:rFonts w:ascii="Arial" w:hAnsi="Arial" w:cs="Arial"/>
                                <w:sz w:val="20"/>
                                <w:szCs w:val="20"/>
                              </w:rPr>
                              <w:t>Parliament Hill School is a local authority-maintained secondary school, serving girls aged 11-16 years. William Ellis School is a Voluntary-Aided secondary school supported by a charitable foundation and teaches boys aged 11-16. The schools have a joint co-educational sixth form which operates as part of the La Swap sixth form consortium in Camden, in partnership with La Sainte Union and Acland Burghley. Together Parliament Hill and William Ellis cater for a total of 2160 students in the Highgate community with the majority of families living within a mile of the site.</w:t>
                            </w:r>
                          </w:p>
                          <w:p w14:paraId="5A1E0F56" w14:textId="77777777" w:rsidR="007A5880" w:rsidRPr="00CD2FAE" w:rsidRDefault="007A5880" w:rsidP="00CD2FAE">
                            <w:pPr>
                              <w:rPr>
                                <w:rFonts w:ascii="Arial" w:hAnsi="Arial" w:cs="Arial"/>
                                <w:sz w:val="20"/>
                                <w:szCs w:val="20"/>
                              </w:rPr>
                            </w:pPr>
                            <w:r w:rsidRPr="00CD2FAE">
                              <w:rPr>
                                <w:rFonts w:ascii="Arial" w:hAnsi="Arial" w:cs="Arial"/>
                                <w:sz w:val="20"/>
                                <w:szCs w:val="20"/>
                              </w:rPr>
                              <w:t>Parliament Hill and William Ellis Schools consist of buildings dating from 1906 to more recent 21st century additions. Improvements to both sites are required not only for maintenance of the fabric of the buildings, but also to ensure adequate accommodation is available to meet the changing needs of the secondary curriculum. The school buildings on this site are a key contributor to the success of the educational provision in the Highgate community and while they still facilitate good standards of teaching and learning, they do not represent an educational environment fit for the developing curriculum.</w:t>
                            </w:r>
                          </w:p>
                          <w:p w14:paraId="4E3F4DC1" w14:textId="77777777" w:rsidR="007A5880" w:rsidRPr="00CD2FAE" w:rsidRDefault="007A5880" w:rsidP="00CD2FAE">
                            <w:pPr>
                              <w:rPr>
                                <w:rFonts w:ascii="Arial" w:hAnsi="Arial" w:cs="Arial"/>
                                <w:sz w:val="20"/>
                                <w:szCs w:val="20"/>
                                <w:u w:val="single"/>
                                <w:lang w:val="en-US"/>
                              </w:rPr>
                            </w:pPr>
                            <w:r w:rsidRPr="00CD2FAE">
                              <w:rPr>
                                <w:rFonts w:ascii="Arial" w:hAnsi="Arial" w:cs="Arial"/>
                                <w:sz w:val="20"/>
                                <w:szCs w:val="20"/>
                                <w:u w:val="single"/>
                                <w:lang w:val="en-US"/>
                              </w:rPr>
                              <w:t>New build elements of the scheme include:</w:t>
                            </w:r>
                          </w:p>
                          <w:p w14:paraId="6D96B416" w14:textId="77777777" w:rsidR="007A5880" w:rsidRPr="00CD2FAE" w:rsidRDefault="007A5880" w:rsidP="00477E7D">
                            <w:pPr>
                              <w:numPr>
                                <w:ilvl w:val="0"/>
                                <w:numId w:val="7"/>
                              </w:numPr>
                              <w:rPr>
                                <w:rFonts w:ascii="Arial" w:hAnsi="Arial" w:cs="Arial"/>
                                <w:sz w:val="20"/>
                                <w:szCs w:val="20"/>
                                <w:lang w:val="en-US"/>
                              </w:rPr>
                            </w:pPr>
                            <w:r w:rsidRPr="00CD2FAE">
                              <w:rPr>
                                <w:rFonts w:ascii="Arial" w:hAnsi="Arial" w:cs="Arial"/>
                                <w:sz w:val="20"/>
                                <w:szCs w:val="20"/>
                                <w:lang w:val="en-US"/>
                              </w:rPr>
                              <w:t>New 1 Storey LaSwap 6</w:t>
                            </w:r>
                            <w:r w:rsidRPr="00CD2FAE">
                              <w:rPr>
                                <w:rFonts w:ascii="Arial" w:hAnsi="Arial" w:cs="Arial"/>
                                <w:sz w:val="20"/>
                                <w:szCs w:val="20"/>
                                <w:vertAlign w:val="superscript"/>
                                <w:lang w:val="en-US"/>
                              </w:rPr>
                              <w:t>th</w:t>
                            </w:r>
                            <w:r w:rsidRPr="00CD2FAE">
                              <w:rPr>
                                <w:rFonts w:ascii="Arial" w:hAnsi="Arial" w:cs="Arial"/>
                                <w:sz w:val="20"/>
                                <w:szCs w:val="20"/>
                                <w:lang w:val="en-US"/>
                              </w:rPr>
                              <w:t xml:space="preserve"> Form Building</w:t>
                            </w:r>
                          </w:p>
                          <w:p w14:paraId="49879B11" w14:textId="77777777" w:rsidR="007A5880" w:rsidRPr="00CD2FAE" w:rsidRDefault="007A5880" w:rsidP="00477E7D">
                            <w:pPr>
                              <w:numPr>
                                <w:ilvl w:val="0"/>
                                <w:numId w:val="7"/>
                              </w:numPr>
                              <w:rPr>
                                <w:rFonts w:ascii="Arial" w:hAnsi="Arial" w:cs="Arial"/>
                                <w:sz w:val="20"/>
                                <w:szCs w:val="20"/>
                                <w:lang w:val="en-US"/>
                              </w:rPr>
                            </w:pPr>
                            <w:r w:rsidRPr="00CD2FAE">
                              <w:rPr>
                                <w:rFonts w:ascii="Arial" w:hAnsi="Arial" w:cs="Arial"/>
                                <w:sz w:val="20"/>
                                <w:szCs w:val="20"/>
                                <w:lang w:val="en-US"/>
                              </w:rPr>
                              <w:t>New 3 Storey PHS Ribbon Building which will include a link onto the Morant Existing Building in the  location of their existing courtyard building</w:t>
                            </w:r>
                          </w:p>
                          <w:p w14:paraId="7254A461" w14:textId="77777777" w:rsidR="007A5880" w:rsidRPr="00CD2FAE" w:rsidRDefault="007A5880" w:rsidP="00477E7D">
                            <w:pPr>
                              <w:numPr>
                                <w:ilvl w:val="0"/>
                                <w:numId w:val="7"/>
                              </w:numPr>
                              <w:rPr>
                                <w:rFonts w:ascii="Arial" w:hAnsi="Arial" w:cs="Arial"/>
                                <w:sz w:val="20"/>
                                <w:szCs w:val="20"/>
                                <w:lang w:val="en-US"/>
                              </w:rPr>
                            </w:pPr>
                            <w:r w:rsidRPr="00CD2FAE">
                              <w:rPr>
                                <w:rFonts w:ascii="Arial" w:hAnsi="Arial" w:cs="Arial"/>
                                <w:sz w:val="20"/>
                                <w:szCs w:val="20"/>
                                <w:lang w:val="en-US"/>
                              </w:rPr>
                              <w:t>New 2 Storey William Ellis Extension</w:t>
                            </w:r>
                          </w:p>
                          <w:p w14:paraId="343308D6" w14:textId="77777777" w:rsidR="007A5880" w:rsidRPr="00CD2FAE" w:rsidRDefault="007A5880" w:rsidP="00477E7D">
                            <w:pPr>
                              <w:numPr>
                                <w:ilvl w:val="0"/>
                                <w:numId w:val="7"/>
                              </w:numPr>
                              <w:rPr>
                                <w:rFonts w:ascii="Arial" w:hAnsi="Arial" w:cs="Arial"/>
                                <w:sz w:val="20"/>
                                <w:szCs w:val="20"/>
                                <w:lang w:val="en-US"/>
                              </w:rPr>
                            </w:pPr>
                            <w:r w:rsidRPr="00CD2FAE">
                              <w:rPr>
                                <w:rFonts w:ascii="Arial" w:hAnsi="Arial" w:cs="Arial"/>
                                <w:sz w:val="20"/>
                                <w:szCs w:val="20"/>
                                <w:lang w:val="en-US"/>
                              </w:rPr>
                              <w:t>New 1 Storey Dining Hall on PHS site in the location of their existing dining hall</w:t>
                            </w:r>
                          </w:p>
                          <w:p w14:paraId="24E6CD4A" w14:textId="77777777" w:rsidR="007A5880" w:rsidRPr="00CD2FAE" w:rsidRDefault="007A5880" w:rsidP="00CD2FAE">
                            <w:pPr>
                              <w:rPr>
                                <w:rFonts w:ascii="Arial" w:hAnsi="Arial" w:cs="Arial"/>
                                <w:sz w:val="20"/>
                                <w:szCs w:val="20"/>
                                <w:lang w:val="en-US"/>
                              </w:rPr>
                            </w:pPr>
                            <w:r w:rsidRPr="00CD2FAE">
                              <w:rPr>
                                <w:rFonts w:ascii="Arial" w:hAnsi="Arial" w:cs="Arial"/>
                                <w:sz w:val="20"/>
                                <w:szCs w:val="20"/>
                                <w:lang w:val="en-US"/>
                              </w:rPr>
                              <w:t xml:space="preserve">Planning permission for the project was granted in June 2015 under the reference of </w:t>
                            </w:r>
                            <w:r w:rsidRPr="00CD2FAE">
                              <w:rPr>
                                <w:rFonts w:ascii="Arial" w:hAnsi="Arial" w:cs="Arial"/>
                                <w:b/>
                                <w:i/>
                                <w:sz w:val="20"/>
                                <w:szCs w:val="20"/>
                                <w:lang w:val="en-US"/>
                              </w:rPr>
                              <w:t xml:space="preserve">2014/7683/P. </w:t>
                            </w:r>
                          </w:p>
                          <w:p w14:paraId="455E57AA" w14:textId="70CE7E04" w:rsidR="007A5880" w:rsidRPr="00CD2FAE" w:rsidRDefault="007A5880" w:rsidP="00CD2FAE">
                            <w:pPr>
                              <w:rPr>
                                <w:rFonts w:ascii="Arial" w:hAnsi="Arial" w:cs="Arial"/>
                                <w:sz w:val="20"/>
                                <w:szCs w:val="20"/>
                                <w:lang w:val="en-US"/>
                              </w:rPr>
                            </w:pPr>
                            <w:r w:rsidRPr="00CD2FAE">
                              <w:rPr>
                                <w:rFonts w:ascii="Arial" w:hAnsi="Arial" w:cs="Arial"/>
                                <w:sz w:val="20"/>
                                <w:szCs w:val="20"/>
                                <w:lang w:val="en-US"/>
                              </w:rPr>
                              <w:t>Demolitions are due to occur in the Summer 2016 in order to accommodate construct</w:t>
                            </w:r>
                            <w:r>
                              <w:rPr>
                                <w:rFonts w:ascii="Arial" w:hAnsi="Arial" w:cs="Arial"/>
                                <w:sz w:val="20"/>
                                <w:szCs w:val="20"/>
                                <w:lang w:val="en-US"/>
                              </w:rPr>
                              <w:t>ion to commence September 2016 (Programme to be confirmed)</w:t>
                            </w:r>
                          </w:p>
                          <w:p w14:paraId="12326325" w14:textId="5082BBF6" w:rsidR="007A5880" w:rsidRDefault="007A5880" w:rsidP="00CD2FAE"/>
                        </w:txbxContent>
                      </wps:txbx>
                      <wps:bodyPr rot="0" vert="horz" wrap="square" lIns="91440" tIns="45720" rIns="91440" bIns="45720" anchor="t" anchorCtr="0">
                        <a:noAutofit/>
                      </wps:bodyPr>
                    </wps:wsp>
                  </a:graphicData>
                </a:graphic>
              </wp:inline>
            </w:drawing>
          </mc:Choice>
          <mc:Fallback>
            <w:pict>
              <v:shape id="_x0000_s1067" type="#_x0000_t202" style="width:433.6pt;height:59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" fillcolor="white [3201]" strokecolor="#d8d8d8 [2732]" strokeweight="1pt">
                <v:textbox>
                  <w:txbxContent>
                    <w:p w14:paraId="7FAE3B18" w14:textId="77777777" w:rsidR="007A5880" w:rsidRPr="00CD2FAE" w:rsidRDefault="007A5880" w:rsidP="00CD2FAE">
                      <w:pPr>
                        <w:rPr>
                          <w:rFonts w:ascii="Arial" w:hAnsi="Arial" w:cs="Arial"/>
                          <w:sz w:val="20"/>
                          <w:szCs w:val="20"/>
                        </w:rPr>
                      </w:pPr>
                      <w:r w:rsidRPr="00CD2FAE">
                        <w:rPr>
                          <w:rFonts w:ascii="Arial" w:hAnsi="Arial" w:cs="Arial"/>
                          <w:sz w:val="20"/>
                          <w:szCs w:val="20"/>
                        </w:rPr>
                        <w:t>Parliament Hill School is a local authority-maintained secondary school, serving girls aged 11-16 years. William Ellis School is a Voluntary-Aided secondary school supported by a charitable foundation and teaches boys aged 11-16. The schools have a joint co-educational sixth form which operates as part of the La Swap sixth form consortium in Camden, in partnership with La Sainte Union and Acland Burghley. Together Parliament Hill and William Ellis cater for a total of 2160 students in the Highgate community with the majority of families living within a mile of the site.</w:t>
                      </w:r>
                    </w:p>
                    <w:p w14:paraId="5A1E0F56" w14:textId="77777777" w:rsidR="007A5880" w:rsidRPr="00CD2FAE" w:rsidRDefault="007A5880" w:rsidP="00CD2FAE">
                      <w:pPr>
                        <w:rPr>
                          <w:rFonts w:ascii="Arial" w:hAnsi="Arial" w:cs="Arial"/>
                          <w:sz w:val="20"/>
                          <w:szCs w:val="20"/>
                        </w:rPr>
                      </w:pPr>
                      <w:r w:rsidRPr="00CD2FAE">
                        <w:rPr>
                          <w:rFonts w:ascii="Arial" w:hAnsi="Arial" w:cs="Arial"/>
                          <w:sz w:val="20"/>
                          <w:szCs w:val="20"/>
                        </w:rPr>
                        <w:t>Parliament Hill and William Ellis Schools consist of buildings dating from 1906 to more recent 21st century additions. Improvements to both sites are required not only for maintenance of the fabric of the buildings, but also to ensure adequate accommodation is available to meet the changing needs of the secondary curriculum. The school buildings on this site are a key contributor to the success of the educational provision in the Highgate community and while they still facilitate good standards of teaching and learning, they do not represent an educational environment fit for the developing curriculum.</w:t>
                      </w:r>
                    </w:p>
                    <w:p w14:paraId="4E3F4DC1" w14:textId="77777777" w:rsidR="007A5880" w:rsidRPr="00CD2FAE" w:rsidRDefault="007A5880" w:rsidP="00CD2FAE">
                      <w:pPr>
                        <w:rPr>
                          <w:rFonts w:ascii="Arial" w:hAnsi="Arial" w:cs="Arial"/>
                          <w:sz w:val="20"/>
                          <w:szCs w:val="20"/>
                          <w:u w:val="single"/>
                          <w:lang w:val="en-US"/>
                        </w:rPr>
                      </w:pPr>
                      <w:r w:rsidRPr="00CD2FAE">
                        <w:rPr>
                          <w:rFonts w:ascii="Arial" w:hAnsi="Arial" w:cs="Arial"/>
                          <w:sz w:val="20"/>
                          <w:szCs w:val="20"/>
                          <w:u w:val="single"/>
                          <w:lang w:val="en-US"/>
                        </w:rPr>
                        <w:t>New build elements of the scheme include:</w:t>
                      </w:r>
                    </w:p>
                    <w:p w14:paraId="6D96B416" w14:textId="77777777" w:rsidR="007A5880" w:rsidRPr="00CD2FAE" w:rsidRDefault="007A5880" w:rsidP="00477E7D">
                      <w:pPr>
                        <w:numPr>
                          <w:ilvl w:val="0"/>
                          <w:numId w:val="7"/>
                        </w:numPr>
                        <w:rPr>
                          <w:rFonts w:ascii="Arial" w:hAnsi="Arial" w:cs="Arial"/>
                          <w:sz w:val="20"/>
                          <w:szCs w:val="20"/>
                          <w:lang w:val="en-US"/>
                        </w:rPr>
                      </w:pPr>
                      <w:r w:rsidRPr="00CD2FAE">
                        <w:rPr>
                          <w:rFonts w:ascii="Arial" w:hAnsi="Arial" w:cs="Arial"/>
                          <w:sz w:val="20"/>
                          <w:szCs w:val="20"/>
                          <w:lang w:val="en-US"/>
                        </w:rPr>
                        <w:t>New 1 Storey LaSwap 6</w:t>
                      </w:r>
                      <w:r w:rsidRPr="00CD2FAE">
                        <w:rPr>
                          <w:rFonts w:ascii="Arial" w:hAnsi="Arial" w:cs="Arial"/>
                          <w:sz w:val="20"/>
                          <w:szCs w:val="20"/>
                          <w:vertAlign w:val="superscript"/>
                          <w:lang w:val="en-US"/>
                        </w:rPr>
                        <w:t>th</w:t>
                      </w:r>
                      <w:r w:rsidRPr="00CD2FAE">
                        <w:rPr>
                          <w:rFonts w:ascii="Arial" w:hAnsi="Arial" w:cs="Arial"/>
                          <w:sz w:val="20"/>
                          <w:szCs w:val="20"/>
                          <w:lang w:val="en-US"/>
                        </w:rPr>
                        <w:t xml:space="preserve"> Form Building</w:t>
                      </w:r>
                    </w:p>
                    <w:p w14:paraId="49879B11" w14:textId="77777777" w:rsidR="007A5880" w:rsidRPr="00CD2FAE" w:rsidRDefault="007A5880" w:rsidP="00477E7D">
                      <w:pPr>
                        <w:numPr>
                          <w:ilvl w:val="0"/>
                          <w:numId w:val="7"/>
                        </w:numPr>
                        <w:rPr>
                          <w:rFonts w:ascii="Arial" w:hAnsi="Arial" w:cs="Arial"/>
                          <w:sz w:val="20"/>
                          <w:szCs w:val="20"/>
                          <w:lang w:val="en-US"/>
                        </w:rPr>
                      </w:pPr>
                      <w:r w:rsidRPr="00CD2FAE">
                        <w:rPr>
                          <w:rFonts w:ascii="Arial" w:hAnsi="Arial" w:cs="Arial"/>
                          <w:sz w:val="20"/>
                          <w:szCs w:val="20"/>
                          <w:lang w:val="en-US"/>
                        </w:rPr>
                        <w:t>New 3 Storey PHS Ribbon Building which will include a link onto the Morant Existing Building in the  location of their existing courtyard building</w:t>
                      </w:r>
                    </w:p>
                    <w:p w14:paraId="7254A461" w14:textId="77777777" w:rsidR="007A5880" w:rsidRPr="00CD2FAE" w:rsidRDefault="007A5880" w:rsidP="00477E7D">
                      <w:pPr>
                        <w:numPr>
                          <w:ilvl w:val="0"/>
                          <w:numId w:val="7"/>
                        </w:numPr>
                        <w:rPr>
                          <w:rFonts w:ascii="Arial" w:hAnsi="Arial" w:cs="Arial"/>
                          <w:sz w:val="20"/>
                          <w:szCs w:val="20"/>
                          <w:lang w:val="en-US"/>
                        </w:rPr>
                      </w:pPr>
                      <w:r w:rsidRPr="00CD2FAE">
                        <w:rPr>
                          <w:rFonts w:ascii="Arial" w:hAnsi="Arial" w:cs="Arial"/>
                          <w:sz w:val="20"/>
                          <w:szCs w:val="20"/>
                          <w:lang w:val="en-US"/>
                        </w:rPr>
                        <w:t>New 2 Storey William Ellis Extension</w:t>
                      </w:r>
                    </w:p>
                    <w:p w14:paraId="343308D6" w14:textId="77777777" w:rsidR="007A5880" w:rsidRPr="00CD2FAE" w:rsidRDefault="007A5880" w:rsidP="00477E7D">
                      <w:pPr>
                        <w:numPr>
                          <w:ilvl w:val="0"/>
                          <w:numId w:val="7"/>
                        </w:numPr>
                        <w:rPr>
                          <w:rFonts w:ascii="Arial" w:hAnsi="Arial" w:cs="Arial"/>
                          <w:sz w:val="20"/>
                          <w:szCs w:val="20"/>
                          <w:lang w:val="en-US"/>
                        </w:rPr>
                      </w:pPr>
                      <w:r w:rsidRPr="00CD2FAE">
                        <w:rPr>
                          <w:rFonts w:ascii="Arial" w:hAnsi="Arial" w:cs="Arial"/>
                          <w:sz w:val="20"/>
                          <w:szCs w:val="20"/>
                          <w:lang w:val="en-US"/>
                        </w:rPr>
                        <w:t>New 1 Storey Dining Hall on PHS site in the location of their existing dining hall</w:t>
                      </w:r>
                    </w:p>
                    <w:p w14:paraId="24E6CD4A" w14:textId="77777777" w:rsidR="007A5880" w:rsidRPr="00CD2FAE" w:rsidRDefault="007A5880" w:rsidP="00CD2FAE">
                      <w:pPr>
                        <w:rPr>
                          <w:rFonts w:ascii="Arial" w:hAnsi="Arial" w:cs="Arial"/>
                          <w:sz w:val="20"/>
                          <w:szCs w:val="20"/>
                          <w:lang w:val="en-US"/>
                        </w:rPr>
                      </w:pPr>
                      <w:r w:rsidRPr="00CD2FAE">
                        <w:rPr>
                          <w:rFonts w:ascii="Arial" w:hAnsi="Arial" w:cs="Arial"/>
                          <w:sz w:val="20"/>
                          <w:szCs w:val="20"/>
                          <w:lang w:val="en-US"/>
                        </w:rPr>
                        <w:t xml:space="preserve">Planning permission for the project was granted in June 2015 under the reference of </w:t>
                      </w:r>
                      <w:r w:rsidRPr="00CD2FAE">
                        <w:rPr>
                          <w:rFonts w:ascii="Arial" w:hAnsi="Arial" w:cs="Arial"/>
                          <w:b/>
                          <w:i/>
                          <w:sz w:val="20"/>
                          <w:szCs w:val="20"/>
                          <w:lang w:val="en-US"/>
                        </w:rPr>
                        <w:t xml:space="preserve">2014/7683/P. </w:t>
                      </w:r>
                    </w:p>
                    <w:p w14:paraId="455E57AA" w14:textId="70CE7E04" w:rsidR="007A5880" w:rsidRPr="00CD2FAE" w:rsidRDefault="007A5880" w:rsidP="00CD2FAE">
                      <w:pPr>
                        <w:rPr>
                          <w:rFonts w:ascii="Arial" w:hAnsi="Arial" w:cs="Arial"/>
                          <w:sz w:val="20"/>
                          <w:szCs w:val="20"/>
                          <w:lang w:val="en-US"/>
                        </w:rPr>
                      </w:pPr>
                      <w:r w:rsidRPr="00CD2FAE">
                        <w:rPr>
                          <w:rFonts w:ascii="Arial" w:hAnsi="Arial" w:cs="Arial"/>
                          <w:sz w:val="20"/>
                          <w:szCs w:val="20"/>
                          <w:lang w:val="en-US"/>
                        </w:rPr>
                        <w:t>Demolitions are due to occur in the Summer 2016 in order to accommodate construct</w:t>
                      </w:r>
                      <w:r>
                        <w:rPr>
                          <w:rFonts w:ascii="Arial" w:hAnsi="Arial" w:cs="Arial"/>
                          <w:sz w:val="20"/>
                          <w:szCs w:val="20"/>
                          <w:lang w:val="en-US"/>
                        </w:rPr>
                        <w:t>ion to commence September 2016 (Programme to be confirmed)</w:t>
                      </w:r>
                    </w:p>
                    <w:p w14:paraId="12326325" w14:textId="5082BBF6" w:rsidR="007A5880" w:rsidRDefault="007A5880" w:rsidP="00CD2FAE"/>
                  </w:txbxContent>
                </v:textbox>
                <w10:anchorlock/>
              </v:shape>
            </w:pict>
          </mc:Fallback>
        </mc:AlternateContent>
      </w:r>
    </w:p>
    <w:p w14:paraId="12325FB7" w14:textId="533983F5" w:rsidR="00850942" w:rsidRPr="00206565" w:rsidRDefault="00E120FC" w:rsidP="00850942">
      <w:pPr>
        <w:autoSpaceDE w:val="0"/>
        <w:autoSpaceDN w:val="0"/>
        <w:adjustRightInd w:val="0"/>
        <w:jc w:val="both"/>
        <w:rPr>
          <w:rFonts w:ascii="Arial" w:hAnsi="Arial" w:cs="Arial"/>
          <w:sz w:val="20"/>
          <w:szCs w:val="20"/>
        </w:rPr>
      </w:pPr>
      <w:r>
        <w:rPr>
          <w:rFonts w:ascii="Calibri" w:hAnsi="Calibri" w:cs="Tahoma"/>
          <w:bCs/>
          <w:sz w:val="24"/>
          <w:szCs w:val="24"/>
        </w:rPr>
        <w:lastRenderedPageBreak/>
        <w:t>8</w:t>
      </w:r>
      <w:r w:rsidR="00850942" w:rsidRPr="00206565">
        <w:rPr>
          <w:rFonts w:ascii="Arial" w:hAnsi="Arial" w:cs="Arial"/>
          <w:bCs/>
          <w:sz w:val="20"/>
          <w:szCs w:val="20"/>
        </w:rPr>
        <w:t>. P</w:t>
      </w:r>
      <w:r w:rsidR="00850942" w:rsidRPr="00206565">
        <w:rPr>
          <w:rFonts w:ascii="Arial" w:hAnsi="Arial" w:cs="Arial"/>
          <w:sz w:val="20"/>
          <w:szCs w:val="20"/>
        </w:rPr>
        <w:t xml:space="preserve">lease identify the nearest potential receptors (dwellings, business, etc.) likely to be affected by the activities on site (i.e. noise, vibration, dust, fumes, lighting etc.).  </w:t>
      </w:r>
    </w:p>
    <w:p w14:paraId="458369C3" w14:textId="55430275" w:rsidR="00811148" w:rsidRPr="00811148" w:rsidRDefault="00C35B88" w:rsidP="00811148">
      <w:pPr>
        <w:autoSpaceDE w:val="0"/>
        <w:autoSpaceDN w:val="0"/>
        <w:adjustRightInd w:val="0"/>
        <w:jc w:val="both"/>
        <w:rPr>
          <w:rFonts w:ascii="Arial" w:hAnsi="Arial" w:cs="Arial"/>
          <w:sz w:val="20"/>
          <w:szCs w:val="20"/>
        </w:rPr>
      </w:pPr>
      <w:r w:rsidRPr="00206565">
        <w:rPr>
          <w:rFonts w:ascii="Arial" w:hAnsi="Arial" w:cs="Arial"/>
          <w:noProof/>
          <w:sz w:val="20"/>
          <w:szCs w:val="20"/>
          <w:lang w:eastAsia="en-GB"/>
        </w:rPr>
        <mc:AlternateContent>
          <mc:Choice Requires="wps">
            <w:drawing>
              <wp:inline distT="0" distB="0" distL="0" distR="0" wp14:anchorId="12326261" wp14:editId="436F7CA8">
                <wp:extent cx="5384800" cy="2370667"/>
                <wp:effectExtent l="0" t="0" r="25400" b="1079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237066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5792B25" w14:textId="77777777" w:rsidR="007A5880" w:rsidRDefault="007A5880" w:rsidP="002F4B53">
                            <w:pPr>
                              <w:spacing w:after="0" w:line="240" w:lineRule="auto"/>
                            </w:pPr>
                            <w:r>
                              <w:t>Residents and or/businesses of:</w:t>
                            </w:r>
                          </w:p>
                          <w:p w14:paraId="4479318A" w14:textId="77777777" w:rsidR="007A5880" w:rsidRDefault="007A5880" w:rsidP="00477E7D">
                            <w:pPr>
                              <w:pStyle w:val="ListParagraph"/>
                              <w:numPr>
                                <w:ilvl w:val="0"/>
                                <w:numId w:val="8"/>
                              </w:numPr>
                              <w:spacing w:line="240" w:lineRule="auto"/>
                            </w:pPr>
                            <w:r>
                              <w:t>Lissenden Gardens</w:t>
                            </w:r>
                          </w:p>
                          <w:p w14:paraId="786E41C9" w14:textId="77777777" w:rsidR="007A5880" w:rsidRDefault="007A5880" w:rsidP="00477E7D">
                            <w:pPr>
                              <w:pStyle w:val="ListParagraph"/>
                              <w:numPr>
                                <w:ilvl w:val="0"/>
                                <w:numId w:val="8"/>
                              </w:numPr>
                              <w:spacing w:line="240" w:lineRule="auto"/>
                            </w:pPr>
                            <w:r>
                              <w:t>Clevedon Mansions</w:t>
                            </w:r>
                          </w:p>
                          <w:p w14:paraId="38DEC73D" w14:textId="77777777" w:rsidR="007A5880" w:rsidRDefault="007A5880" w:rsidP="00477E7D">
                            <w:pPr>
                              <w:pStyle w:val="ListParagraph"/>
                              <w:numPr>
                                <w:ilvl w:val="0"/>
                                <w:numId w:val="8"/>
                              </w:numPr>
                              <w:spacing w:line="240" w:lineRule="auto"/>
                            </w:pPr>
                            <w:r>
                              <w:t>Grove Terrace</w:t>
                            </w:r>
                          </w:p>
                          <w:p w14:paraId="558E3584" w14:textId="77777777" w:rsidR="007A5880" w:rsidRDefault="007A5880" w:rsidP="00477E7D">
                            <w:pPr>
                              <w:pStyle w:val="ListParagraph"/>
                              <w:numPr>
                                <w:ilvl w:val="0"/>
                                <w:numId w:val="8"/>
                              </w:numPr>
                              <w:spacing w:line="240" w:lineRule="auto"/>
                            </w:pPr>
                            <w:r>
                              <w:t>Highgate Road (opposite the site)</w:t>
                            </w:r>
                          </w:p>
                          <w:p w14:paraId="12326326" w14:textId="3B382F3E" w:rsidR="007A5880" w:rsidRPr="00811148" w:rsidRDefault="007A5880" w:rsidP="00811148">
                            <w:pPr>
                              <w:rPr>
                                <w:rFonts w:ascii="Arial" w:hAnsi="Arial" w:cs="Arial"/>
                                <w:sz w:val="20"/>
                                <w:szCs w:val="20"/>
                              </w:rPr>
                            </w:pPr>
                            <w:r>
                              <w:rPr>
                                <w:rFonts w:ascii="Arial" w:hAnsi="Arial" w:cs="Arial"/>
                                <w:sz w:val="20"/>
                                <w:szCs w:val="20"/>
                              </w:rPr>
                              <w:t xml:space="preserve"> </w:t>
                            </w:r>
                          </w:p>
                        </w:txbxContent>
                      </wps:txbx>
                      <wps:bodyPr rot="0" vert="horz" wrap="square" lIns="91440" tIns="45720" rIns="91440" bIns="45720" anchor="t" anchorCtr="0">
                        <a:noAutofit/>
                      </wps:bodyPr>
                    </wps:wsp>
                  </a:graphicData>
                </a:graphic>
              </wp:inline>
            </w:drawing>
          </mc:Choice>
          <mc:Fallback>
            <w:pict>
              <v:shape id="_x0000_s1068" type="#_x0000_t202" style="width:424pt;height:18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" fillcolor="white [3201]" strokecolor="#d8d8d8 [2732]" strokeweight="1pt">
                <v:textbox>
                  <w:txbxContent>
                    <w:p w14:paraId="75792B25" w14:textId="77777777" w:rsidR="007A5880" w:rsidRDefault="007A5880" w:rsidP="002F4B53">
                      <w:pPr>
                        <w:spacing w:after="0" w:line="240" w:lineRule="auto"/>
                      </w:pPr>
                      <w:r>
                        <w:t>Residents and or/businesses of:</w:t>
                      </w:r>
                    </w:p>
                    <w:p w14:paraId="4479318A" w14:textId="77777777" w:rsidR="007A5880" w:rsidRDefault="007A5880" w:rsidP="00477E7D">
                      <w:pPr>
                        <w:pStyle w:val="ListParagraph"/>
                        <w:numPr>
                          <w:ilvl w:val="0"/>
                          <w:numId w:val="8"/>
                        </w:numPr>
                        <w:spacing w:line="240" w:lineRule="auto"/>
                      </w:pPr>
                      <w:r>
                        <w:t>Lissenden Gardens</w:t>
                      </w:r>
                    </w:p>
                    <w:p w14:paraId="786E41C9" w14:textId="77777777" w:rsidR="007A5880" w:rsidRDefault="007A5880" w:rsidP="00477E7D">
                      <w:pPr>
                        <w:pStyle w:val="ListParagraph"/>
                        <w:numPr>
                          <w:ilvl w:val="0"/>
                          <w:numId w:val="8"/>
                        </w:numPr>
                        <w:spacing w:line="240" w:lineRule="auto"/>
                      </w:pPr>
                      <w:r>
                        <w:t>Clevedon Mansions</w:t>
                      </w:r>
                    </w:p>
                    <w:p w14:paraId="38DEC73D" w14:textId="77777777" w:rsidR="007A5880" w:rsidRDefault="007A5880" w:rsidP="00477E7D">
                      <w:pPr>
                        <w:pStyle w:val="ListParagraph"/>
                        <w:numPr>
                          <w:ilvl w:val="0"/>
                          <w:numId w:val="8"/>
                        </w:numPr>
                        <w:spacing w:line="240" w:lineRule="auto"/>
                      </w:pPr>
                      <w:r>
                        <w:t>Grove Terrace</w:t>
                      </w:r>
                    </w:p>
                    <w:p w14:paraId="558E3584" w14:textId="77777777" w:rsidR="007A5880" w:rsidRDefault="007A5880" w:rsidP="00477E7D">
                      <w:pPr>
                        <w:pStyle w:val="ListParagraph"/>
                        <w:numPr>
                          <w:ilvl w:val="0"/>
                          <w:numId w:val="8"/>
                        </w:numPr>
                        <w:spacing w:line="240" w:lineRule="auto"/>
                      </w:pPr>
                      <w:r>
                        <w:t>Highgate Road (opposite the site)</w:t>
                      </w:r>
                    </w:p>
                    <w:p w14:paraId="12326326" w14:textId="3B382F3E" w:rsidR="007A5880" w:rsidRPr="00811148" w:rsidRDefault="007A5880" w:rsidP="00811148">
                      <w:pPr>
                        <w:rPr>
                          <w:rFonts w:ascii="Arial" w:hAnsi="Arial" w:cs="Arial"/>
                          <w:sz w:val="20"/>
                          <w:szCs w:val="20"/>
                        </w:rPr>
                      </w:pPr>
                      <w:r>
                        <w:rPr>
                          <w:rFonts w:ascii="Arial" w:hAnsi="Arial" w:cs="Arial"/>
                          <w:sz w:val="20"/>
                          <w:szCs w:val="20"/>
                        </w:rPr>
                        <w:t xml:space="preserve"> </w:t>
                      </w:r>
                    </w:p>
                  </w:txbxContent>
                </v:textbox>
                <w10:anchorlock/>
              </v:shape>
            </w:pict>
          </mc:Fallback>
        </mc:AlternateContent>
      </w:r>
    </w:p>
    <w:p w14:paraId="12325FB9" w14:textId="5F119A9E" w:rsidR="003A7C2D" w:rsidRPr="00206565" w:rsidRDefault="00811148" w:rsidP="003A7C2D">
      <w:pPr>
        <w:rPr>
          <w:rFonts w:ascii="Arial" w:hAnsi="Arial" w:cs="Arial"/>
          <w:bCs/>
          <w:sz w:val="20"/>
          <w:szCs w:val="20"/>
        </w:rPr>
      </w:pPr>
      <w:r w:rsidRPr="002F4B53">
        <w:rPr>
          <w:rFonts w:ascii="Arial" w:hAnsi="Arial" w:cs="Arial"/>
          <w:bCs/>
          <w:sz w:val="20"/>
          <w:szCs w:val="20"/>
        </w:rPr>
        <w:t xml:space="preserve">9. </w:t>
      </w:r>
      <w:r w:rsidR="003A7C2D" w:rsidRPr="002F4B53">
        <w:rPr>
          <w:rFonts w:ascii="Arial" w:hAnsi="Arial" w:cs="Arial"/>
          <w:bCs/>
          <w:sz w:val="20"/>
          <w:szCs w:val="20"/>
        </w:rPr>
        <w:t>Please provide a scaled plan detailing the local highway network layout in the vicinity of the site.  This should include details of on-street parking bay locations, cycle lanes, footway extents and proposed site access locations.</w:t>
      </w:r>
      <w:r w:rsidR="00CD661F" w:rsidRPr="00206565">
        <w:rPr>
          <w:rFonts w:ascii="Arial" w:hAnsi="Arial" w:cs="Arial"/>
          <w:bCs/>
          <w:sz w:val="20"/>
          <w:szCs w:val="20"/>
        </w:rPr>
        <w:t xml:space="preserve">  </w:t>
      </w:r>
    </w:p>
    <w:p w14:paraId="12325FBA" w14:textId="5E472F26" w:rsidR="00C35B88" w:rsidRPr="00206565" w:rsidRDefault="00C35B88" w:rsidP="003A7C2D">
      <w:pPr>
        <w:rPr>
          <w:rFonts w:ascii="Arial" w:hAnsi="Arial" w:cs="Arial"/>
          <w:bCs/>
          <w:sz w:val="20"/>
          <w:szCs w:val="20"/>
        </w:rPr>
      </w:pPr>
      <w:r w:rsidRPr="00206565">
        <w:rPr>
          <w:rFonts w:ascii="Arial" w:hAnsi="Arial" w:cs="Arial"/>
          <w:noProof/>
          <w:sz w:val="20"/>
          <w:szCs w:val="20"/>
          <w:lang w:eastAsia="en-GB"/>
        </w:rPr>
        <mc:AlternateContent>
          <mc:Choice Requires="wps">
            <w:drawing>
              <wp:inline distT="0" distB="0" distL="0" distR="0" wp14:anchorId="12326263" wp14:editId="12326264">
                <wp:extent cx="5506720" cy="1097280"/>
                <wp:effectExtent l="0" t="0" r="17780" b="266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544EB0" w14:textId="77777777" w:rsidR="007A5880" w:rsidRDefault="007A5880" w:rsidP="002F4B53">
                            <w:pPr>
                              <w:rPr>
                                <w:b/>
                              </w:rPr>
                            </w:pPr>
                            <w:r>
                              <w:t xml:space="preserve">Please see attached </w:t>
                            </w:r>
                            <w:r w:rsidRPr="0094069C">
                              <w:rPr>
                                <w:b/>
                              </w:rPr>
                              <w:t>Drawing 16-171-101</w:t>
                            </w:r>
                          </w:p>
                          <w:p w14:paraId="12326327" w14:textId="25D59668" w:rsidR="007A5880" w:rsidRPr="00B66F33" w:rsidRDefault="007A5880" w:rsidP="00C35B88">
                            <w:pPr>
                              <w:rPr>
                                <w:b/>
                              </w:rPr>
                            </w:pPr>
                          </w:p>
                        </w:txbxContent>
                      </wps:txbx>
                      <wps:bodyPr rot="0" vert="horz" wrap="square" lIns="91440" tIns="45720" rIns="91440" bIns="45720" anchor="t" anchorCtr="0">
                        <a:noAutofit/>
                      </wps:bodyPr>
                    </wps:wsp>
                  </a:graphicData>
                </a:graphic>
              </wp:inline>
            </w:drawing>
          </mc:Choice>
          <mc:Fallback>
            <w:pict>
              <v:shape id="_x0000_s106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3Aw9f24CAAAdBQAADgAAAAAAAAAAAAAA&#10;AAAuAgAAZHJzL2Uyb0RvYy54bWxQSwECLQAUAAYACAAAACEAdNGgpt4AAAAFAQAADwAAAAAAAAAA&#10;AAAAAADIBAAAZHJzL2Rvd25yZXYueG1sUEsFBgAAAAAEAAQA8wAAANMFAAAAAA==&#10;" fillcolor="white [3201]" strokecolor="#d8d8d8 [2732]" strokeweight="1pt">
                <v:textbox>
                  <w:txbxContent>
                    <w:p w14:paraId="2C544EB0" w14:textId="77777777" w:rsidR="007A5880" w:rsidRDefault="007A5880" w:rsidP="002F4B53">
                      <w:pPr>
                        <w:rPr>
                          <w:b/>
                        </w:rPr>
                      </w:pPr>
                      <w:r>
                        <w:t xml:space="preserve">Please see attached </w:t>
                      </w:r>
                      <w:r w:rsidRPr="0094069C">
                        <w:rPr>
                          <w:b/>
                        </w:rPr>
                        <w:t>Drawing 16-171-101</w:t>
                      </w:r>
                    </w:p>
                    <w:p w14:paraId="12326327" w14:textId="25D59668" w:rsidR="007A5880" w:rsidRPr="00B66F33" w:rsidRDefault="007A5880" w:rsidP="00C35B88">
                      <w:pPr>
                        <w:rPr>
                          <w:b/>
                        </w:rPr>
                      </w:pPr>
                    </w:p>
                  </w:txbxContent>
                </v:textbox>
                <w10:anchorlock/>
              </v:shape>
            </w:pict>
          </mc:Fallback>
        </mc:AlternateContent>
      </w:r>
    </w:p>
    <w:p w14:paraId="12325FBB" w14:textId="5953405A" w:rsidR="00B665BA" w:rsidRPr="00206565" w:rsidRDefault="00AA408D">
      <w:pPr>
        <w:rPr>
          <w:rFonts w:ascii="Arial" w:hAnsi="Arial" w:cs="Arial"/>
          <w:bCs/>
          <w:sz w:val="20"/>
          <w:szCs w:val="20"/>
        </w:rPr>
      </w:pPr>
      <w:r>
        <w:rPr>
          <w:rFonts w:ascii="Calibri" w:hAnsi="Calibri" w:cs="Tahoma"/>
          <w:bCs/>
          <w:noProof/>
          <w:sz w:val="24"/>
          <w:szCs w:val="24"/>
          <w:lang w:eastAsia="en-GB"/>
        </w:rPr>
        <w:drawing>
          <wp:anchor distT="0" distB="0" distL="114300" distR="114300" simplePos="0" relativeHeight="251763712" behindDoc="1" locked="0" layoutInCell="1" allowOverlap="1" wp14:anchorId="0880EEA4" wp14:editId="2E028656">
            <wp:simplePos x="0" y="0"/>
            <wp:positionH relativeFrom="column">
              <wp:posOffset>19685</wp:posOffset>
            </wp:positionH>
            <wp:positionV relativeFrom="paragraph">
              <wp:posOffset>361950</wp:posOffset>
            </wp:positionV>
            <wp:extent cx="5546725" cy="3232150"/>
            <wp:effectExtent l="0" t="0" r="0" b="6350"/>
            <wp:wrapTight wrapText="bothSides">
              <wp:wrapPolygon edited="0">
                <wp:start x="0" y="0"/>
                <wp:lineTo x="0" y="21515"/>
                <wp:lineTo x="21513" y="21515"/>
                <wp:lineTo x="21513"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13995" t="4086" r="13846" b="6071"/>
                    <a:stretch>
                      <a:fillRect/>
                    </a:stretch>
                  </pic:blipFill>
                  <pic:spPr bwMode="auto">
                    <a:xfrm>
                      <a:off x="0" y="0"/>
                      <a:ext cx="5546725" cy="323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0FC" w:rsidRPr="00206565">
        <w:rPr>
          <w:rFonts w:ascii="Arial" w:hAnsi="Arial" w:cs="Arial"/>
          <w:bCs/>
          <w:sz w:val="20"/>
          <w:szCs w:val="20"/>
        </w:rPr>
        <w:t>10</w:t>
      </w:r>
      <w:r w:rsidR="00B665BA" w:rsidRPr="00206565">
        <w:rPr>
          <w:rFonts w:ascii="Arial" w:hAnsi="Arial" w:cs="Arial"/>
          <w:bCs/>
          <w:sz w:val="20"/>
          <w:szCs w:val="20"/>
        </w:rPr>
        <w:t>. Please provide the proposed start and end dates for each phase of construction as well as an overall programme timescale. (A Gantt chart with key tasks, duration</w:t>
      </w:r>
      <w:r w:rsidR="003D13C4" w:rsidRPr="00206565">
        <w:rPr>
          <w:rFonts w:ascii="Arial" w:hAnsi="Arial" w:cs="Arial"/>
          <w:bCs/>
          <w:sz w:val="20"/>
          <w:szCs w:val="20"/>
        </w:rPr>
        <w:t xml:space="preserve">s and milestones would be </w:t>
      </w:r>
      <w:r w:rsidR="007A264E" w:rsidRPr="00206565">
        <w:rPr>
          <w:rFonts w:ascii="Arial" w:hAnsi="Arial" w:cs="Arial"/>
          <w:bCs/>
          <w:sz w:val="20"/>
          <w:szCs w:val="20"/>
        </w:rPr>
        <w:t>ideal</w:t>
      </w:r>
      <w:r w:rsidR="00B665BA" w:rsidRPr="00206565">
        <w:rPr>
          <w:rFonts w:ascii="Arial" w:hAnsi="Arial" w:cs="Arial"/>
          <w:bCs/>
          <w:sz w:val="20"/>
          <w:szCs w:val="20"/>
        </w:rPr>
        <w:t>).</w:t>
      </w:r>
    </w:p>
    <w:p w14:paraId="12325FBD" w14:textId="38394627" w:rsidR="00B665BA" w:rsidRPr="00206565" w:rsidRDefault="00AA408D" w:rsidP="00AA408D">
      <w:pPr>
        <w:rPr>
          <w:rFonts w:ascii="Arial" w:hAnsi="Arial" w:cs="Arial"/>
          <w:bCs/>
          <w:sz w:val="20"/>
          <w:szCs w:val="20"/>
        </w:rPr>
      </w:pPr>
      <w:r>
        <w:rPr>
          <w:rFonts w:ascii="Arial" w:hAnsi="Arial" w:cs="Arial"/>
          <w:bCs/>
          <w:sz w:val="20"/>
          <w:szCs w:val="20"/>
        </w:rPr>
        <w:lastRenderedPageBreak/>
        <w:t>1</w:t>
      </w:r>
      <w:r w:rsidR="00E120FC" w:rsidRPr="00206565">
        <w:rPr>
          <w:rFonts w:ascii="Arial" w:hAnsi="Arial" w:cs="Arial"/>
          <w:bCs/>
          <w:sz w:val="20"/>
          <w:szCs w:val="20"/>
        </w:rPr>
        <w:t>1</w:t>
      </w:r>
      <w:r w:rsidR="00B665BA" w:rsidRPr="00206565">
        <w:rPr>
          <w:rFonts w:ascii="Arial" w:hAnsi="Arial" w:cs="Arial"/>
          <w:bCs/>
          <w:sz w:val="20"/>
          <w:szCs w:val="20"/>
        </w:rPr>
        <w:t>. Please confirm the</w:t>
      </w:r>
      <w:r w:rsidR="00171C5C" w:rsidRPr="00206565">
        <w:rPr>
          <w:rFonts w:ascii="Arial" w:hAnsi="Arial" w:cs="Arial"/>
          <w:bCs/>
          <w:sz w:val="20"/>
          <w:szCs w:val="20"/>
        </w:rPr>
        <w:t xml:space="preserve"> standard working hours for the</w:t>
      </w:r>
      <w:r w:rsidR="00B665BA" w:rsidRPr="00206565">
        <w:rPr>
          <w:rFonts w:ascii="Arial" w:hAnsi="Arial" w:cs="Arial"/>
          <w:bCs/>
          <w:sz w:val="20"/>
          <w:szCs w:val="20"/>
        </w:rPr>
        <w:t xml:space="preserve"> site, noting that the standard working hours for construction sites in Camden are as follows:</w:t>
      </w:r>
    </w:p>
    <w:p w14:paraId="12325FBE" w14:textId="77777777" w:rsidR="007076CB" w:rsidRPr="007E35BD" w:rsidRDefault="007076CB" w:rsidP="00477E7D">
      <w:pPr>
        <w:numPr>
          <w:ilvl w:val="0"/>
          <w:numId w:val="1"/>
        </w:numPr>
        <w:autoSpaceDE w:val="0"/>
        <w:autoSpaceDN w:val="0"/>
        <w:adjustRightInd w:val="0"/>
        <w:spacing w:after="0" w:line="240" w:lineRule="auto"/>
        <w:rPr>
          <w:rFonts w:ascii="Arial" w:hAnsi="Arial" w:cs="Arial"/>
          <w:bCs/>
          <w:sz w:val="20"/>
          <w:szCs w:val="20"/>
        </w:rPr>
      </w:pPr>
      <w:r w:rsidRPr="007E35BD">
        <w:rPr>
          <w:rFonts w:ascii="Arial" w:hAnsi="Arial" w:cs="Arial"/>
          <w:bCs/>
          <w:sz w:val="20"/>
          <w:szCs w:val="20"/>
        </w:rPr>
        <w:t>8.00am to 6pm on Monday to Friday</w:t>
      </w:r>
    </w:p>
    <w:p w14:paraId="12325FBF" w14:textId="77777777" w:rsidR="007076CB" w:rsidRPr="007E35BD" w:rsidRDefault="007076CB" w:rsidP="00477E7D">
      <w:pPr>
        <w:numPr>
          <w:ilvl w:val="0"/>
          <w:numId w:val="1"/>
        </w:numPr>
        <w:autoSpaceDE w:val="0"/>
        <w:autoSpaceDN w:val="0"/>
        <w:adjustRightInd w:val="0"/>
        <w:spacing w:after="0" w:line="240" w:lineRule="auto"/>
        <w:rPr>
          <w:rFonts w:ascii="Arial" w:hAnsi="Arial" w:cs="Arial"/>
          <w:bCs/>
          <w:sz w:val="20"/>
          <w:szCs w:val="20"/>
        </w:rPr>
      </w:pPr>
      <w:r w:rsidRPr="007E35BD">
        <w:rPr>
          <w:rFonts w:ascii="Arial" w:hAnsi="Arial" w:cs="Arial"/>
          <w:bCs/>
          <w:sz w:val="20"/>
          <w:szCs w:val="20"/>
        </w:rPr>
        <w:t>8.00am to 1.00pm on Saturdays</w:t>
      </w:r>
    </w:p>
    <w:p w14:paraId="12325FC0" w14:textId="77777777" w:rsidR="007076CB" w:rsidRPr="007E35BD" w:rsidRDefault="007076CB" w:rsidP="00477E7D">
      <w:pPr>
        <w:numPr>
          <w:ilvl w:val="0"/>
          <w:numId w:val="1"/>
        </w:numPr>
        <w:autoSpaceDE w:val="0"/>
        <w:autoSpaceDN w:val="0"/>
        <w:adjustRightInd w:val="0"/>
        <w:spacing w:after="0" w:line="240" w:lineRule="auto"/>
        <w:rPr>
          <w:rFonts w:ascii="Arial" w:hAnsi="Arial" w:cs="Arial"/>
          <w:bCs/>
          <w:sz w:val="20"/>
          <w:szCs w:val="20"/>
        </w:rPr>
      </w:pPr>
      <w:r w:rsidRPr="007E35BD">
        <w:rPr>
          <w:rFonts w:ascii="Arial" w:hAnsi="Arial" w:cs="Arial"/>
          <w:bCs/>
          <w:sz w:val="20"/>
          <w:szCs w:val="20"/>
        </w:rPr>
        <w:t>No working on Sundays or Public Holidays</w:t>
      </w:r>
    </w:p>
    <w:p w14:paraId="12325FC1" w14:textId="77777777" w:rsidR="00C35B88" w:rsidRPr="00206565" w:rsidRDefault="00C35B88" w:rsidP="00C35B88">
      <w:pPr>
        <w:autoSpaceDE w:val="0"/>
        <w:autoSpaceDN w:val="0"/>
        <w:adjustRightInd w:val="0"/>
        <w:spacing w:after="0" w:line="240" w:lineRule="auto"/>
        <w:rPr>
          <w:rFonts w:ascii="Arial" w:hAnsi="Arial" w:cs="Arial"/>
          <w:bCs/>
          <w:sz w:val="20"/>
          <w:szCs w:val="20"/>
        </w:rPr>
      </w:pPr>
    </w:p>
    <w:p w14:paraId="12325FC2" w14:textId="77777777" w:rsidR="00C35B88" w:rsidRPr="00206565" w:rsidRDefault="00C35B88" w:rsidP="00C35B88">
      <w:pPr>
        <w:autoSpaceDE w:val="0"/>
        <w:autoSpaceDN w:val="0"/>
        <w:adjustRightInd w:val="0"/>
        <w:spacing w:after="0" w:line="240" w:lineRule="auto"/>
        <w:rPr>
          <w:rFonts w:ascii="Arial" w:hAnsi="Arial" w:cs="Arial"/>
          <w:bCs/>
          <w:sz w:val="20"/>
          <w:szCs w:val="20"/>
        </w:rPr>
      </w:pPr>
      <w:r w:rsidRPr="00206565">
        <w:rPr>
          <w:rFonts w:ascii="Arial" w:hAnsi="Arial" w:cs="Arial"/>
          <w:noProof/>
          <w:sz w:val="20"/>
          <w:szCs w:val="20"/>
          <w:lang w:eastAsia="en-GB"/>
        </w:rPr>
        <mc:AlternateContent>
          <mc:Choice Requires="wps">
            <w:drawing>
              <wp:inline distT="0" distB="0" distL="0" distR="0" wp14:anchorId="12326267" wp14:editId="53EC2BED">
                <wp:extent cx="5985933" cy="342900"/>
                <wp:effectExtent l="0" t="0" r="1524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933" cy="342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CB4C521" w14:textId="77777777" w:rsidR="007A5880" w:rsidRPr="00FE2385" w:rsidRDefault="007A5880" w:rsidP="00FE2385">
                            <w:pPr>
                              <w:rPr>
                                <w:rFonts w:ascii="Arial" w:hAnsi="Arial" w:cs="Arial"/>
                                <w:sz w:val="20"/>
                                <w:szCs w:val="20"/>
                              </w:rPr>
                            </w:pPr>
                            <w:r w:rsidRPr="00FE2385">
                              <w:rPr>
                                <w:rFonts w:ascii="Arial" w:hAnsi="Arial" w:cs="Arial"/>
                                <w:sz w:val="20"/>
                                <w:szCs w:val="20"/>
                              </w:rPr>
                              <w:t>Confirmed.</w:t>
                            </w:r>
                          </w:p>
                          <w:p w14:paraId="12326329" w14:textId="306FD114" w:rsidR="007A5880" w:rsidRPr="009110DD" w:rsidRDefault="007A5880" w:rsidP="00B66F33">
                            <w:pPr>
                              <w:spacing w:line="360" w:lineRule="auto"/>
                              <w:rPr>
                                <w:rFonts w:ascii="Arial" w:hAnsi="Arial" w:cs="Arial"/>
                                <w:sz w:val="20"/>
                                <w:szCs w:val="20"/>
                              </w:rPr>
                            </w:pPr>
                          </w:p>
                        </w:txbxContent>
                      </wps:txbx>
                      <wps:bodyPr rot="0" vert="horz" wrap="square" lIns="91440" tIns="45720" rIns="91440" bIns="45720" anchor="t" anchorCtr="0">
                        <a:noAutofit/>
                      </wps:bodyPr>
                    </wps:wsp>
                  </a:graphicData>
                </a:graphic>
              </wp:inline>
            </w:drawing>
          </mc:Choice>
          <mc:Fallback>
            <w:pict>
              <v:shape id="_x0000_s1070" type="#_x0000_t202" style="width:471.3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" fillcolor="white [3201]" strokecolor="#d8d8d8 [2732]" strokeweight="1pt">
                <v:textbox>
                  <w:txbxContent>
                    <w:p w14:paraId="4CB4C521" w14:textId="77777777" w:rsidR="007A5880" w:rsidRPr="00FE2385" w:rsidRDefault="007A5880" w:rsidP="00FE2385">
                      <w:pPr>
                        <w:rPr>
                          <w:rFonts w:ascii="Arial" w:hAnsi="Arial" w:cs="Arial"/>
                          <w:sz w:val="20"/>
                          <w:szCs w:val="20"/>
                        </w:rPr>
                      </w:pPr>
                      <w:r w:rsidRPr="00FE2385">
                        <w:rPr>
                          <w:rFonts w:ascii="Arial" w:hAnsi="Arial" w:cs="Arial"/>
                          <w:sz w:val="20"/>
                          <w:szCs w:val="20"/>
                        </w:rPr>
                        <w:t>Confirmed.</w:t>
                      </w:r>
                    </w:p>
                    <w:p w14:paraId="12326329" w14:textId="306FD114" w:rsidR="007A5880" w:rsidRPr="009110DD" w:rsidRDefault="007A5880" w:rsidP="00B66F33">
                      <w:pPr>
                        <w:spacing w:line="360" w:lineRule="auto"/>
                        <w:rPr>
                          <w:rFonts w:ascii="Arial" w:hAnsi="Arial" w:cs="Arial"/>
                          <w:sz w:val="20"/>
                          <w:szCs w:val="20"/>
                        </w:rPr>
                      </w:pPr>
                    </w:p>
                  </w:txbxContent>
                </v:textbox>
                <w10:anchorlock/>
              </v:shape>
            </w:pict>
          </mc:Fallback>
        </mc:AlternateContent>
      </w:r>
    </w:p>
    <w:p w14:paraId="4DE003E5" w14:textId="77777777" w:rsidR="003D13C4" w:rsidRPr="00206565" w:rsidRDefault="003D13C4" w:rsidP="003D13C4">
      <w:pPr>
        <w:autoSpaceDE w:val="0"/>
        <w:autoSpaceDN w:val="0"/>
        <w:adjustRightInd w:val="0"/>
        <w:spacing w:after="0" w:line="240" w:lineRule="auto"/>
        <w:ind w:left="720"/>
        <w:rPr>
          <w:rFonts w:ascii="Arial" w:hAnsi="Arial" w:cs="Arial"/>
          <w:bCs/>
          <w:sz w:val="20"/>
          <w:szCs w:val="20"/>
        </w:rPr>
      </w:pPr>
    </w:p>
    <w:p w14:paraId="12325FC4" w14:textId="34477324" w:rsidR="00B665BA" w:rsidRPr="00206565" w:rsidRDefault="00E120FC" w:rsidP="00B665BA">
      <w:pPr>
        <w:autoSpaceDE w:val="0"/>
        <w:autoSpaceDN w:val="0"/>
        <w:adjustRightInd w:val="0"/>
        <w:ind w:left="39" w:hanging="39"/>
        <w:rPr>
          <w:rFonts w:ascii="Arial" w:hAnsi="Arial" w:cs="Arial"/>
          <w:color w:val="000000"/>
          <w:sz w:val="20"/>
          <w:szCs w:val="20"/>
        </w:rPr>
      </w:pPr>
      <w:r w:rsidRPr="00DE425A">
        <w:rPr>
          <w:rFonts w:ascii="Arial" w:hAnsi="Arial" w:cs="Arial"/>
          <w:bCs/>
          <w:sz w:val="20"/>
          <w:szCs w:val="20"/>
        </w:rPr>
        <w:t>12</w:t>
      </w:r>
      <w:r w:rsidR="00B665BA" w:rsidRPr="00DE425A">
        <w:rPr>
          <w:rFonts w:ascii="Arial" w:hAnsi="Arial" w:cs="Arial"/>
          <w:bCs/>
          <w:sz w:val="20"/>
          <w:szCs w:val="20"/>
        </w:rPr>
        <w:t xml:space="preserve">. Please indicate if any changes to services are proposed to be carried out that would be linked to the site during the works (i.e. connections to public utilities and/or statutory undertakers’ plant). </w:t>
      </w:r>
      <w:r w:rsidR="00B665BA" w:rsidRPr="00DE425A">
        <w:rPr>
          <w:rFonts w:ascii="Arial" w:hAnsi="Arial" w:cs="Arial"/>
          <w:bCs/>
          <w:color w:val="000000"/>
          <w:sz w:val="20"/>
          <w:szCs w:val="20"/>
        </w:rPr>
        <w:t xml:space="preserve">Larger developments may require new utility services.  If so, a strategy and programme for coordinating the connection of services will be required.  </w:t>
      </w:r>
      <w:r w:rsidR="00B665BA" w:rsidRPr="00DE425A">
        <w:rPr>
          <w:rFonts w:ascii="Arial" w:hAnsi="Arial" w:cs="Arial"/>
          <w:color w:val="000000"/>
          <w:sz w:val="20"/>
          <w:szCs w:val="20"/>
        </w:rPr>
        <w:t>If new utility services are required, please confirm which utility companies have been contacted (e.g. Thames Water</w:t>
      </w:r>
      <w:r w:rsidR="00171C5C" w:rsidRPr="00DE425A">
        <w:rPr>
          <w:rFonts w:ascii="Arial" w:hAnsi="Arial" w:cs="Arial"/>
          <w:color w:val="000000"/>
          <w:sz w:val="20"/>
          <w:szCs w:val="20"/>
        </w:rPr>
        <w:t>, National Grid, EDF Energy, BT</w:t>
      </w:r>
      <w:r w:rsidR="00B665BA" w:rsidRPr="00DE425A">
        <w:rPr>
          <w:rFonts w:ascii="Arial" w:hAnsi="Arial" w:cs="Arial"/>
          <w:color w:val="000000"/>
          <w:sz w:val="20"/>
          <w:szCs w:val="20"/>
        </w:rPr>
        <w:t xml:space="preserve"> etc.) You must explore options for the utility companies to share the same excavations and traffic management proposals. Please supply details of your discussions.</w:t>
      </w:r>
    </w:p>
    <w:p w14:paraId="12325FC5" w14:textId="77777777" w:rsidR="00782971" w:rsidRPr="000D03E9" w:rsidRDefault="00C35B88">
      <w:pPr>
        <w:rPr>
          <w:b/>
          <w:color w:val="92D050"/>
          <w:sz w:val="96"/>
          <w:szCs w:val="96"/>
        </w:rPr>
      </w:pPr>
      <w:r w:rsidRPr="000D03E9">
        <w:rPr>
          <w:noProof/>
          <w:sz w:val="24"/>
          <w:szCs w:val="24"/>
          <w:lang w:eastAsia="en-GB"/>
        </w:rPr>
        <mc:AlternateContent>
          <mc:Choice Requires="wps">
            <w:drawing>
              <wp:inline distT="0" distB="0" distL="0" distR="0" wp14:anchorId="12326269" wp14:editId="1995E86A">
                <wp:extent cx="5175520" cy="576000"/>
                <wp:effectExtent l="0" t="0" r="25400" b="1460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520" cy="576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A" w14:textId="6CDC55C9" w:rsidR="007A5880" w:rsidRPr="00716FF7" w:rsidRDefault="007A5880" w:rsidP="00C35B88">
                            <w:pPr>
                              <w:rPr>
                                <w:rFonts w:ascii="Arial" w:hAnsi="Arial" w:cs="Arial"/>
                                <w:sz w:val="20"/>
                                <w:szCs w:val="20"/>
                              </w:rPr>
                            </w:pPr>
                            <w:r>
                              <w:rPr>
                                <w:rFonts w:ascii="Arial" w:hAnsi="Arial" w:cs="Arial"/>
                                <w:sz w:val="20"/>
                                <w:szCs w:val="20"/>
                              </w:rPr>
                              <w:t xml:space="preserve">Please refer to </w:t>
                            </w:r>
                            <w:r w:rsidRPr="00477E7D">
                              <w:rPr>
                                <w:rFonts w:ascii="Arial" w:hAnsi="Arial" w:cs="Arial"/>
                                <w:b/>
                                <w:sz w:val="20"/>
                                <w:szCs w:val="20"/>
                              </w:rPr>
                              <w:t>Appendix A</w:t>
                            </w:r>
                          </w:p>
                        </w:txbxContent>
                      </wps:txbx>
                      <wps:bodyPr rot="0" vert="horz" wrap="square" lIns="91440" tIns="45720" rIns="91440" bIns="45720" anchor="t" anchorCtr="0">
                        <a:noAutofit/>
                      </wps:bodyPr>
                    </wps:wsp>
                  </a:graphicData>
                </a:graphic>
              </wp:inline>
            </w:drawing>
          </mc:Choice>
          <mc:Fallback>
            <w:pict>
              <v:shape id="_x0000_s1071" type="#_x0000_t202" style="width:407.5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" fillcolor="white [3201]" strokecolor="#d8d8d8 [2732]" strokeweight="1pt">
                <v:textbox>
                  <w:txbxContent>
                    <w:p w14:paraId="1232632A" w14:textId="6CDC55C9" w:rsidR="007A5880" w:rsidRPr="00716FF7" w:rsidRDefault="007A5880" w:rsidP="00C35B88">
                      <w:pPr>
                        <w:rPr>
                          <w:rFonts w:ascii="Arial" w:hAnsi="Arial" w:cs="Arial"/>
                          <w:sz w:val="20"/>
                          <w:szCs w:val="20"/>
                        </w:rPr>
                      </w:pPr>
                      <w:r>
                        <w:rPr>
                          <w:rFonts w:ascii="Arial" w:hAnsi="Arial" w:cs="Arial"/>
                          <w:sz w:val="20"/>
                          <w:szCs w:val="20"/>
                        </w:rPr>
                        <w:t xml:space="preserve">Please refer to </w:t>
                      </w:r>
                      <w:r w:rsidRPr="00477E7D">
                        <w:rPr>
                          <w:rFonts w:ascii="Arial" w:hAnsi="Arial" w:cs="Arial"/>
                          <w:b/>
                          <w:sz w:val="20"/>
                          <w:szCs w:val="20"/>
                        </w:rPr>
                        <w:t>Appendix A</w:t>
                      </w:r>
                    </w:p>
                  </w:txbxContent>
                </v:textbox>
                <w10:anchorlock/>
              </v:shape>
            </w:pict>
          </mc:Fallback>
        </mc:AlternateContent>
      </w:r>
    </w:p>
    <w:p w14:paraId="12325FC6" w14:textId="77777777" w:rsidR="0051099F" w:rsidRPr="000D03E9" w:rsidRDefault="0051099F">
      <w:pPr>
        <w:rPr>
          <w:rFonts w:ascii="Calibri" w:hAnsi="Calibri" w:cs="Tahoma"/>
          <w:szCs w:val="20"/>
        </w:rPr>
      </w:pPr>
      <w:r w:rsidRPr="000D03E9">
        <w:rPr>
          <w:rFonts w:ascii="Calibri" w:hAnsi="Calibri" w:cs="Tahoma"/>
          <w:szCs w:val="20"/>
        </w:rPr>
        <w:br w:type="page"/>
      </w:r>
    </w:p>
    <w:p w14:paraId="12325FC7" w14:textId="77777777" w:rsidR="0051099F" w:rsidRPr="001543B5" w:rsidRDefault="0051099F" w:rsidP="00782971">
      <w:pPr>
        <w:jc w:val="both"/>
        <w:rPr>
          <w:rFonts w:ascii="Calibri" w:hAnsi="Calibri" w:cs="Tahoma"/>
          <w:color w:val="76923C" w:themeColor="accent3" w:themeShade="BF"/>
          <w:szCs w:val="20"/>
        </w:rPr>
      </w:pPr>
      <w:r w:rsidRPr="001543B5">
        <w:rPr>
          <w:b/>
          <w:color w:val="76923C" w:themeColor="accent3" w:themeShade="BF"/>
          <w:sz w:val="72"/>
          <w:szCs w:val="72"/>
        </w:rPr>
        <w:lastRenderedPageBreak/>
        <w:t>Community Liaison</w:t>
      </w:r>
    </w:p>
    <w:p w14:paraId="55054D4B" w14:textId="07694131" w:rsidR="005006B6" w:rsidRPr="00206565" w:rsidRDefault="008E3329" w:rsidP="00F230B1">
      <w:pPr>
        <w:jc w:val="both"/>
        <w:rPr>
          <w:rFonts w:ascii="Arial" w:hAnsi="Arial" w:cs="Arial"/>
          <w:b/>
          <w:bCs/>
          <w:sz w:val="20"/>
          <w:szCs w:val="20"/>
        </w:rPr>
      </w:pPr>
      <w:r w:rsidRPr="00206565">
        <w:rPr>
          <w:rFonts w:ascii="Arial" w:hAnsi="Arial" w:cs="Arial"/>
          <w:b/>
          <w:sz w:val="20"/>
          <w:szCs w:val="20"/>
        </w:rPr>
        <w:t>A neighbourhood consultation process must have been undertaken prior to submission of the CMP first draft.</w:t>
      </w:r>
      <w:r w:rsidR="008202E3" w:rsidRPr="00206565">
        <w:rPr>
          <w:rFonts w:ascii="Arial" w:hAnsi="Arial" w:cs="Arial"/>
          <w:b/>
          <w:sz w:val="20"/>
          <w:szCs w:val="20"/>
        </w:rPr>
        <w:t xml:space="preserve"> </w:t>
      </w:r>
      <w:r w:rsidR="005006B6" w:rsidRPr="00206565">
        <w:rPr>
          <w:rFonts w:ascii="Arial" w:hAnsi="Arial" w:cs="Arial"/>
          <w:b/>
          <w:bCs/>
          <w:sz w:val="20"/>
          <w:szCs w:val="20"/>
        </w:rPr>
        <w:t xml:space="preserve">This consultation must relate to construction impacts, and should take place following the grant of planning permission in the lead up to the submission of the CMP. A consultation process specifically relating to construction impacts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206565" w:rsidRDefault="00F230B1" w:rsidP="00F230B1">
      <w:pPr>
        <w:jc w:val="both"/>
        <w:rPr>
          <w:rFonts w:ascii="Arial" w:hAnsi="Arial" w:cs="Arial"/>
          <w:sz w:val="20"/>
          <w:szCs w:val="20"/>
        </w:rPr>
      </w:pPr>
      <w:r w:rsidRPr="00206565">
        <w:rPr>
          <w:rFonts w:ascii="Arial" w:hAnsi="Arial" w:cs="Arial"/>
          <w:sz w:val="20"/>
          <w:szCs w:val="20"/>
        </w:rPr>
        <w:t>Significant time savings can be made by running an effective neighbourhood c</w:t>
      </w:r>
      <w:r w:rsidR="00846061" w:rsidRPr="00206565">
        <w:rPr>
          <w:rFonts w:ascii="Arial" w:hAnsi="Arial" w:cs="Arial"/>
          <w:sz w:val="20"/>
          <w:szCs w:val="20"/>
        </w:rPr>
        <w:t>onsultation process. This must</w:t>
      </w:r>
      <w:r w:rsidRPr="00206565">
        <w:rPr>
          <w:rFonts w:ascii="Arial" w:hAnsi="Arial" w:cs="Arial"/>
          <w:sz w:val="20"/>
          <w:szCs w:val="20"/>
        </w:rPr>
        <w:t xml:space="preserve"> be undertaken in the spirit of cooperation rather than one that is dictatorial and unsympathetic to the wellbeing of local residents and businesses. </w:t>
      </w:r>
    </w:p>
    <w:p w14:paraId="12325FCA" w14:textId="77777777" w:rsidR="00F230B1" w:rsidRPr="00206565" w:rsidRDefault="00CD661F" w:rsidP="00F230B1">
      <w:pPr>
        <w:jc w:val="both"/>
        <w:rPr>
          <w:rFonts w:ascii="Arial" w:hAnsi="Arial" w:cs="Arial"/>
          <w:sz w:val="20"/>
          <w:szCs w:val="20"/>
        </w:rPr>
      </w:pPr>
      <w:r w:rsidRPr="00206565">
        <w:rPr>
          <w:rFonts w:ascii="Arial" w:hAnsi="Arial" w:cs="Arial"/>
          <w:sz w:val="20"/>
          <w:szCs w:val="20"/>
        </w:rPr>
        <w:t>These are</w:t>
      </w:r>
      <w:r w:rsidR="00F230B1" w:rsidRPr="00206565">
        <w:rPr>
          <w:rFonts w:ascii="Arial" w:hAnsi="Arial" w:cs="Arial"/>
          <w:sz w:val="20"/>
          <w:szCs w:val="20"/>
        </w:rPr>
        <w:t xml:space="preserve"> most effective when initiated as early as possible and conducted in a manner that involves the local community. Involving locals in the discussion and decision making process helps with their understanding of what is </w:t>
      </w:r>
      <w:r w:rsidRPr="00206565">
        <w:rPr>
          <w:rFonts w:ascii="Arial" w:hAnsi="Arial" w:cs="Arial"/>
          <w:sz w:val="20"/>
          <w:szCs w:val="20"/>
        </w:rPr>
        <w:t xml:space="preserve">being </w:t>
      </w:r>
      <w:r w:rsidR="00F230B1" w:rsidRPr="00206565">
        <w:rPr>
          <w:rFonts w:ascii="Arial" w:hAnsi="Arial" w:cs="Arial"/>
          <w:sz w:val="20"/>
          <w:szCs w:val="20"/>
        </w:rPr>
        <w:t>proposed in terms of t</w:t>
      </w:r>
      <w:r w:rsidR="009E1C29" w:rsidRPr="00206565">
        <w:rPr>
          <w:rFonts w:ascii="Arial" w:hAnsi="Arial" w:cs="Arial"/>
          <w:sz w:val="20"/>
          <w:szCs w:val="20"/>
        </w:rPr>
        <w:t>he development process. </w:t>
      </w:r>
      <w:r w:rsidR="009E1C29" w:rsidRPr="00206565">
        <w:rPr>
          <w:rFonts w:ascii="Arial" w:hAnsi="Arial" w:cs="Arial"/>
          <w:b/>
          <w:sz w:val="20"/>
          <w:szCs w:val="20"/>
        </w:rPr>
        <w:t xml:space="preserve">The </w:t>
      </w:r>
      <w:r w:rsidR="00F230B1" w:rsidRPr="00206565">
        <w:rPr>
          <w:rFonts w:ascii="Arial" w:hAnsi="Arial" w:cs="Arial"/>
          <w:b/>
          <w:sz w:val="20"/>
          <w:szCs w:val="20"/>
        </w:rPr>
        <w:t>consultation and discussion process should have already started</w:t>
      </w:r>
      <w:r w:rsidR="009E1C29" w:rsidRPr="00206565">
        <w:rPr>
          <w:rFonts w:ascii="Arial" w:hAnsi="Arial" w:cs="Arial"/>
          <w:b/>
          <w:sz w:val="20"/>
          <w:szCs w:val="20"/>
        </w:rPr>
        <w:t>,</w:t>
      </w:r>
      <w:r w:rsidR="00F230B1" w:rsidRPr="00206565">
        <w:rPr>
          <w:rFonts w:ascii="Arial" w:hAnsi="Arial" w:cs="Arial"/>
          <w:b/>
          <w:sz w:val="20"/>
          <w:szCs w:val="20"/>
        </w:rPr>
        <w:t xml:space="preserve"> with the results incorpor</w:t>
      </w:r>
      <w:r w:rsidRPr="00206565">
        <w:rPr>
          <w:rFonts w:ascii="Arial" w:hAnsi="Arial" w:cs="Arial"/>
          <w:b/>
          <w:sz w:val="20"/>
          <w:szCs w:val="20"/>
        </w:rPr>
        <w:t>ated into the CMP first draft</w:t>
      </w:r>
      <w:r w:rsidR="00F230B1" w:rsidRPr="00206565">
        <w:rPr>
          <w:rFonts w:ascii="Arial" w:hAnsi="Arial" w:cs="Arial"/>
          <w:b/>
          <w:sz w:val="20"/>
          <w:szCs w:val="20"/>
        </w:rPr>
        <w:t xml:space="preserve"> submitted to the Council for discussion and sign off. </w:t>
      </w:r>
      <w:r w:rsidR="00F230B1" w:rsidRPr="00206565">
        <w:rPr>
          <w:rFonts w:ascii="Arial" w:hAnsi="Arial" w:cs="Arial"/>
          <w:sz w:val="20"/>
          <w:szCs w:val="20"/>
        </w:rPr>
        <w:t>This communication should then be ongoing du</w:t>
      </w:r>
      <w:r w:rsidR="009E1C29" w:rsidRPr="00206565">
        <w:rPr>
          <w:rFonts w:ascii="Arial" w:hAnsi="Arial" w:cs="Arial"/>
          <w:sz w:val="20"/>
          <w:szCs w:val="20"/>
        </w:rPr>
        <w:t>ring the works</w:t>
      </w:r>
      <w:r w:rsidR="00F230B1" w:rsidRPr="00206565">
        <w:rPr>
          <w:rFonts w:ascii="Arial" w:hAnsi="Arial" w:cs="Arial"/>
          <w:sz w:val="20"/>
          <w:szCs w:val="20"/>
        </w:rPr>
        <w:t>, with neighbours and any community liaison groups being regularly updated with programmed works and any changes that may occur due to unforeseen circumstances through newsletters, emails and meetings.</w:t>
      </w:r>
    </w:p>
    <w:p w14:paraId="12325FCB" w14:textId="29B2B628" w:rsidR="00521BA0" w:rsidRPr="00206565" w:rsidRDefault="00A91FCD" w:rsidP="00F230B1">
      <w:pPr>
        <w:jc w:val="both"/>
        <w:rPr>
          <w:rFonts w:ascii="Arial" w:hAnsi="Arial" w:cs="Arial"/>
          <w:sz w:val="20"/>
          <w:szCs w:val="20"/>
        </w:rPr>
      </w:pPr>
      <w:r w:rsidRPr="00206565">
        <w:rPr>
          <w:rFonts w:ascii="Arial" w:hAnsi="Arial" w:cs="Arial"/>
          <w:sz w:val="20"/>
          <w:szCs w:val="20"/>
        </w:rPr>
        <w:t xml:space="preserve">Please note that for larger sites, details of a construction working group may be required as a separate S106 obligation. If this is necessary, it will be </w:t>
      </w:r>
      <w:r w:rsidR="00A76FDC" w:rsidRPr="00206565">
        <w:rPr>
          <w:rFonts w:ascii="Arial" w:hAnsi="Arial" w:cs="Arial"/>
          <w:sz w:val="20"/>
          <w:szCs w:val="20"/>
        </w:rPr>
        <w:t>set out in the S</w:t>
      </w:r>
      <w:r w:rsidRPr="00206565">
        <w:rPr>
          <w:rFonts w:ascii="Arial" w:hAnsi="Arial" w:cs="Arial"/>
          <w:sz w:val="20"/>
          <w:szCs w:val="20"/>
        </w:rPr>
        <w:t>106 Agreement as a separate</w:t>
      </w:r>
      <w:r w:rsidR="00865EA3" w:rsidRPr="00206565">
        <w:rPr>
          <w:rFonts w:ascii="Arial" w:hAnsi="Arial" w:cs="Arial"/>
          <w:sz w:val="20"/>
          <w:szCs w:val="20"/>
        </w:rPr>
        <w:t xml:space="preserve"> requirement on the developer</w:t>
      </w:r>
      <w:r w:rsidRPr="00206565">
        <w:rPr>
          <w:rFonts w:ascii="Arial" w:hAnsi="Arial" w:cs="Arial"/>
          <w:sz w:val="20"/>
          <w:szCs w:val="20"/>
        </w:rPr>
        <w:t>.</w:t>
      </w:r>
    </w:p>
    <w:p w14:paraId="12325FCC" w14:textId="77777777" w:rsidR="00521BA0" w:rsidRPr="00206565" w:rsidRDefault="00A76FDC" w:rsidP="00F230B1">
      <w:pPr>
        <w:jc w:val="both"/>
        <w:rPr>
          <w:rFonts w:ascii="Arial" w:hAnsi="Arial" w:cs="Arial"/>
          <w:sz w:val="20"/>
          <w:szCs w:val="20"/>
        </w:rPr>
      </w:pPr>
      <w:r w:rsidRPr="00206565">
        <w:rPr>
          <w:rFonts w:ascii="Arial" w:hAnsi="Arial" w:cs="Arial"/>
          <w:noProof/>
          <w:sz w:val="20"/>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6C01A6"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206565" w:rsidRDefault="00521BA0" w:rsidP="00F230B1">
      <w:pPr>
        <w:jc w:val="both"/>
        <w:rPr>
          <w:rFonts w:ascii="Arial" w:hAnsi="Arial" w:cs="Arial"/>
          <w:b/>
          <w:sz w:val="20"/>
          <w:szCs w:val="20"/>
        </w:rPr>
      </w:pPr>
      <w:r w:rsidRPr="00206565">
        <w:rPr>
          <w:rFonts w:ascii="Arial" w:hAnsi="Arial" w:cs="Arial"/>
          <w:b/>
          <w:sz w:val="20"/>
          <w:szCs w:val="20"/>
        </w:rPr>
        <w:t>Cumulative impact</w:t>
      </w:r>
    </w:p>
    <w:p w14:paraId="12325FCE" w14:textId="77777777" w:rsidR="00521BA0" w:rsidRPr="00206565" w:rsidRDefault="00F230B1" w:rsidP="00F230B1">
      <w:pPr>
        <w:jc w:val="both"/>
        <w:rPr>
          <w:rFonts w:ascii="Arial" w:hAnsi="Arial" w:cs="Arial"/>
          <w:sz w:val="20"/>
          <w:szCs w:val="20"/>
        </w:rPr>
      </w:pPr>
      <w:r w:rsidRPr="00206565">
        <w:rPr>
          <w:rFonts w:ascii="Arial" w:hAnsi="Arial" w:cs="Arial"/>
          <w:sz w:val="20"/>
          <w:szCs w:val="20"/>
        </w:rPr>
        <w:t xml:space="preserve">Sites located within high concentrations of construction activity that will attract large numbers of vehicle movements should consider establishing contact with other sites in the vicinity in order to manage traffic routeing and volumes. Developers in the Tottenham Court Road area have done this to great effect. </w:t>
      </w:r>
    </w:p>
    <w:p w14:paraId="12325FCF" w14:textId="77777777" w:rsidR="00F230B1" w:rsidRPr="00206565" w:rsidRDefault="00F230B1" w:rsidP="00F230B1">
      <w:pPr>
        <w:jc w:val="both"/>
        <w:rPr>
          <w:rFonts w:ascii="Arial" w:hAnsi="Arial" w:cs="Arial"/>
          <w:b/>
          <w:sz w:val="20"/>
          <w:szCs w:val="20"/>
        </w:rPr>
      </w:pPr>
      <w:r w:rsidRPr="00206565">
        <w:rPr>
          <w:rFonts w:ascii="Arial" w:hAnsi="Arial" w:cs="Arial"/>
          <w:b/>
          <w:sz w:val="20"/>
          <w:szCs w:val="20"/>
        </w:rPr>
        <w:t>The Council can advise on this if necessary.</w:t>
      </w:r>
    </w:p>
    <w:p w14:paraId="12325FD2" w14:textId="6C2DE354" w:rsidR="00D86889" w:rsidRPr="00206565" w:rsidRDefault="00171C5C" w:rsidP="00CB779A">
      <w:pPr>
        <w:rPr>
          <w:rFonts w:ascii="Arial" w:hAnsi="Arial" w:cs="Arial"/>
          <w:sz w:val="20"/>
          <w:szCs w:val="20"/>
        </w:rPr>
      </w:pPr>
      <w:r w:rsidRPr="00206565">
        <w:rPr>
          <w:rFonts w:ascii="Arial" w:hAnsi="Arial" w:cs="Arial"/>
          <w:b/>
          <w:sz w:val="20"/>
          <w:szCs w:val="20"/>
        </w:rPr>
        <w:t xml:space="preserve">13. </w:t>
      </w:r>
      <w:r w:rsidR="00D86889" w:rsidRPr="00206565">
        <w:rPr>
          <w:rFonts w:ascii="Arial" w:hAnsi="Arial" w:cs="Arial"/>
          <w:b/>
          <w:sz w:val="20"/>
          <w:szCs w:val="20"/>
        </w:rPr>
        <w:t>Consultation</w:t>
      </w:r>
    </w:p>
    <w:p w14:paraId="12325FD3" w14:textId="77777777" w:rsidR="00D7694F" w:rsidRPr="00206565" w:rsidRDefault="00D7694F" w:rsidP="00782971">
      <w:pPr>
        <w:jc w:val="both"/>
        <w:rPr>
          <w:rFonts w:ascii="Arial" w:hAnsi="Arial" w:cs="Arial"/>
          <w:sz w:val="20"/>
          <w:szCs w:val="20"/>
        </w:rPr>
      </w:pPr>
      <w:r w:rsidRPr="00206565">
        <w:rPr>
          <w:rFonts w:ascii="Arial" w:hAnsi="Arial" w:cs="Arial"/>
          <w:sz w:val="20"/>
          <w:szCs w:val="20"/>
        </w:rPr>
        <w:t xml:space="preserve">The Council expects meaningful consultation. For large sites, this may mean two or more meetings with local residents </w:t>
      </w:r>
      <w:r w:rsidRPr="00206565">
        <w:rPr>
          <w:rFonts w:ascii="Arial" w:hAnsi="Arial" w:cs="Arial"/>
          <w:b/>
          <w:sz w:val="20"/>
          <w:szCs w:val="20"/>
        </w:rPr>
        <w:t>prior to submission of the</w:t>
      </w:r>
      <w:r w:rsidR="00E07C92" w:rsidRPr="00206565">
        <w:rPr>
          <w:rFonts w:ascii="Arial" w:hAnsi="Arial" w:cs="Arial"/>
          <w:b/>
          <w:sz w:val="20"/>
          <w:szCs w:val="20"/>
        </w:rPr>
        <w:t xml:space="preserve"> first</w:t>
      </w:r>
      <w:r w:rsidRPr="00206565">
        <w:rPr>
          <w:rFonts w:ascii="Arial" w:hAnsi="Arial" w:cs="Arial"/>
          <w:b/>
          <w:sz w:val="20"/>
          <w:szCs w:val="20"/>
        </w:rPr>
        <w:t xml:space="preserve"> draft CMP</w:t>
      </w:r>
      <w:r w:rsidRPr="00206565">
        <w:rPr>
          <w:rFonts w:ascii="Arial" w:hAnsi="Arial" w:cs="Arial"/>
          <w:sz w:val="20"/>
          <w:szCs w:val="20"/>
        </w:rPr>
        <w:t>.</w:t>
      </w:r>
    </w:p>
    <w:p w14:paraId="12325FD4" w14:textId="77777777" w:rsidR="009E37DE" w:rsidRPr="00206565" w:rsidRDefault="008E3329" w:rsidP="00782971">
      <w:pPr>
        <w:jc w:val="both"/>
        <w:rPr>
          <w:rFonts w:ascii="Arial" w:hAnsi="Arial" w:cs="Arial"/>
          <w:sz w:val="20"/>
          <w:szCs w:val="20"/>
        </w:rPr>
      </w:pPr>
      <w:r w:rsidRPr="00206565">
        <w:rPr>
          <w:rFonts w:ascii="Arial" w:hAnsi="Arial" w:cs="Arial"/>
          <w:sz w:val="20"/>
          <w:szCs w:val="20"/>
        </w:rPr>
        <w:t>Evidence of</w:t>
      </w:r>
      <w:r w:rsidR="00782971" w:rsidRPr="00206565">
        <w:rPr>
          <w:rFonts w:ascii="Arial" w:hAnsi="Arial" w:cs="Arial"/>
          <w:sz w:val="20"/>
          <w:szCs w:val="20"/>
        </w:rPr>
        <w:t xml:space="preserve"> who was consulted, how the consultation was conducted and a summary of the comments received in response to the consultation.</w:t>
      </w:r>
      <w:r w:rsidRPr="00206565">
        <w:rPr>
          <w:rFonts w:ascii="Arial" w:hAnsi="Arial" w:cs="Arial"/>
          <w:sz w:val="20"/>
          <w:szCs w:val="20"/>
        </w:rPr>
        <w:t xml:space="preserve"> Details of meetings including minutes, lists of attendees etc. must be included. </w:t>
      </w:r>
      <w:r w:rsidR="00782971" w:rsidRPr="00206565">
        <w:rPr>
          <w:rFonts w:ascii="Arial" w:hAnsi="Arial" w:cs="Arial"/>
          <w:sz w:val="20"/>
          <w:szCs w:val="20"/>
        </w:rPr>
        <w:t xml:space="preserve"> </w:t>
      </w:r>
    </w:p>
    <w:p w14:paraId="12325FD5" w14:textId="77777777" w:rsidR="00782971" w:rsidRPr="00206565" w:rsidRDefault="00782971" w:rsidP="00782971">
      <w:pPr>
        <w:jc w:val="both"/>
        <w:rPr>
          <w:rFonts w:ascii="Arial" w:hAnsi="Arial" w:cs="Arial"/>
          <w:sz w:val="20"/>
          <w:szCs w:val="20"/>
        </w:rPr>
      </w:pPr>
      <w:r w:rsidRPr="00206565">
        <w:rPr>
          <w:rFonts w:ascii="Arial" w:hAnsi="Arial" w:cs="Arial"/>
          <w:sz w:val="20"/>
          <w:szCs w:val="20"/>
        </w:rPr>
        <w:lastRenderedPageBreak/>
        <w:t>In response to the comments received, the CMP should then be amended where appropriate and</w:t>
      </w:r>
      <w:r w:rsidR="000E5D8F" w:rsidRPr="00206565">
        <w:rPr>
          <w:rFonts w:ascii="Arial" w:hAnsi="Arial" w:cs="Arial"/>
          <w:sz w:val="20"/>
          <w:szCs w:val="20"/>
        </w:rPr>
        <w:t>,</w:t>
      </w:r>
      <w:r w:rsidRPr="00206565">
        <w:rPr>
          <w:rFonts w:ascii="Arial" w:hAnsi="Arial" w:cs="Arial"/>
          <w:sz w:val="20"/>
          <w:szCs w:val="20"/>
        </w:rPr>
        <w:t xml:space="preserve"> where not appropriate</w:t>
      </w:r>
      <w:r w:rsidR="000E5D8F" w:rsidRPr="00206565">
        <w:rPr>
          <w:rFonts w:ascii="Arial" w:hAnsi="Arial" w:cs="Arial"/>
          <w:sz w:val="20"/>
          <w:szCs w:val="20"/>
        </w:rPr>
        <w:t>,</w:t>
      </w:r>
      <w:r w:rsidRPr="00206565">
        <w:rPr>
          <w:rFonts w:ascii="Arial" w:hAnsi="Arial" w:cs="Arial"/>
          <w:sz w:val="20"/>
          <w:szCs w:val="20"/>
        </w:rPr>
        <w:t xml:space="preserve"> a reason should be given. The revised CMP should also include a list of all the comments received.  Developers are advised to check proposed approaches to consultation wit</w:t>
      </w:r>
      <w:r w:rsidR="000E5D8F" w:rsidRPr="00206565">
        <w:rPr>
          <w:rFonts w:ascii="Arial" w:hAnsi="Arial" w:cs="Arial"/>
          <w:sz w:val="20"/>
          <w:szCs w:val="20"/>
        </w:rPr>
        <w:t>h the Council before carrying them</w:t>
      </w:r>
      <w:r w:rsidRPr="00206565">
        <w:rPr>
          <w:rFonts w:ascii="Arial" w:hAnsi="Arial" w:cs="Arial"/>
          <w:sz w:val="20"/>
          <w:szCs w:val="20"/>
        </w:rPr>
        <w:t xml:space="preserve"> out. If your site is on the boundary between boroughs then we would recommend contacting the relevant neighbouring planning authority.</w:t>
      </w:r>
    </w:p>
    <w:p w14:paraId="12325FD6" w14:textId="20919D7D" w:rsidR="00D86889" w:rsidRPr="00206565" w:rsidRDefault="00D86889" w:rsidP="00D86889">
      <w:pPr>
        <w:jc w:val="both"/>
        <w:rPr>
          <w:rFonts w:ascii="Arial" w:hAnsi="Arial" w:cs="Arial"/>
          <w:sz w:val="20"/>
          <w:szCs w:val="20"/>
        </w:rPr>
      </w:pPr>
      <w:r w:rsidRPr="00206565">
        <w:rPr>
          <w:rFonts w:ascii="Arial" w:hAnsi="Arial" w:cs="Arial"/>
          <w:sz w:val="20"/>
          <w:szCs w:val="20"/>
        </w:rPr>
        <w:t>Please provide details of consultation of draft CMP with local residents, businesses, local groups (e.g. residents/tenants and business associations) and Ward Councillors.</w:t>
      </w:r>
    </w:p>
    <w:p w14:paraId="12325FD7" w14:textId="77777777" w:rsidR="000E5D8F" w:rsidRPr="00206565" w:rsidRDefault="000E5D8F" w:rsidP="00782971">
      <w:pPr>
        <w:jc w:val="both"/>
        <w:rPr>
          <w:rFonts w:ascii="Arial" w:hAnsi="Arial" w:cs="Arial"/>
          <w:sz w:val="20"/>
          <w:szCs w:val="20"/>
        </w:rPr>
      </w:pPr>
      <w:r w:rsidRPr="00206565">
        <w:rPr>
          <w:rFonts w:ascii="Arial" w:hAnsi="Arial" w:cs="Arial"/>
          <w:noProof/>
          <w:sz w:val="20"/>
          <w:szCs w:val="20"/>
          <w:lang w:eastAsia="en-GB"/>
        </w:rPr>
        <mc:AlternateContent>
          <mc:Choice Requires="wps">
            <w:drawing>
              <wp:inline distT="0" distB="0" distL="0" distR="0" wp14:anchorId="1232626D" wp14:editId="03A023A8">
                <wp:extent cx="5506720" cy="5128054"/>
                <wp:effectExtent l="0" t="0" r="17780" b="15875"/>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12805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1BBB292" w14:textId="337D3D21" w:rsidR="007A5880" w:rsidRDefault="007A5880" w:rsidP="00E500D1">
                            <w:pPr>
                              <w:pStyle w:val="ListParagraph"/>
                              <w:numPr>
                                <w:ilvl w:val="0"/>
                                <w:numId w:val="16"/>
                              </w:numPr>
                              <w:jc w:val="both"/>
                              <w:rPr>
                                <w:rFonts w:ascii="Arial" w:hAnsi="Arial" w:cs="Arial"/>
                              </w:rPr>
                            </w:pPr>
                            <w:r w:rsidRPr="005B0172">
                              <w:rPr>
                                <w:rFonts w:ascii="Arial" w:hAnsi="Arial" w:cs="Arial"/>
                                <w:b/>
                                <w:u w:val="single"/>
                              </w:rPr>
                              <w:t>Monday 13</w:t>
                            </w:r>
                            <w:r w:rsidRPr="005B0172">
                              <w:rPr>
                                <w:rFonts w:ascii="Arial" w:hAnsi="Arial" w:cs="Arial"/>
                                <w:b/>
                                <w:u w:val="single"/>
                                <w:vertAlign w:val="superscript"/>
                              </w:rPr>
                              <w:t>th</w:t>
                            </w:r>
                            <w:r w:rsidRPr="005B0172">
                              <w:rPr>
                                <w:rFonts w:ascii="Arial" w:hAnsi="Arial" w:cs="Arial"/>
                                <w:b/>
                                <w:u w:val="single"/>
                              </w:rPr>
                              <w:t xml:space="preserve"> June 2016</w:t>
                            </w:r>
                            <w:r>
                              <w:rPr>
                                <w:rFonts w:ascii="Arial" w:hAnsi="Arial" w:cs="Arial"/>
                              </w:rPr>
                              <w:t xml:space="preserve">,: 6-7pm, Town Hall Committee Room 3 – Briefing to Ward Councillors Sally Gimson, Sian Berry &amp; Oliver Lewis. </w:t>
                            </w:r>
                          </w:p>
                          <w:p w14:paraId="0875DCE1" w14:textId="669EEA7C" w:rsidR="007A5880" w:rsidRPr="005B0172" w:rsidRDefault="007A5880" w:rsidP="00477E7D">
                            <w:pPr>
                              <w:pStyle w:val="ListParagraph"/>
                              <w:numPr>
                                <w:ilvl w:val="0"/>
                                <w:numId w:val="16"/>
                              </w:numPr>
                              <w:jc w:val="both"/>
                              <w:rPr>
                                <w:rFonts w:ascii="Arial" w:hAnsi="Arial" w:cs="Arial"/>
                              </w:rPr>
                            </w:pPr>
                            <w:r w:rsidRPr="005B0172">
                              <w:rPr>
                                <w:rFonts w:ascii="Arial" w:hAnsi="Arial" w:cs="Arial"/>
                                <w:b/>
                                <w:u w:val="single"/>
                              </w:rPr>
                              <w:t>Monday 20</w:t>
                            </w:r>
                            <w:r w:rsidRPr="005B0172">
                              <w:rPr>
                                <w:rFonts w:ascii="Arial" w:hAnsi="Arial" w:cs="Arial"/>
                                <w:b/>
                                <w:u w:val="single"/>
                                <w:vertAlign w:val="superscript"/>
                              </w:rPr>
                              <w:t>th</w:t>
                            </w:r>
                            <w:r w:rsidRPr="005B0172">
                              <w:rPr>
                                <w:rFonts w:ascii="Arial" w:hAnsi="Arial" w:cs="Arial"/>
                                <w:b/>
                                <w:u w:val="single"/>
                              </w:rPr>
                              <w:t xml:space="preserve"> June 2016</w:t>
                            </w:r>
                            <w:r w:rsidRPr="005B0172">
                              <w:rPr>
                                <w:rFonts w:ascii="Arial" w:hAnsi="Arial" w:cs="Arial"/>
                              </w:rPr>
                              <w:t xml:space="preserve">, 5-7pm, Parliament Hill School – Information Event - Community Drop In Night – organised by Camden Council to highlight the changes of the scheme from the previous planning approval through the use of an MMA and discussion of enabling works of the site including Demolition, temporary car parks and site works. </w:t>
                            </w:r>
                            <w:r>
                              <w:rPr>
                                <w:rFonts w:ascii="Arial" w:hAnsi="Arial" w:cs="Arial"/>
                              </w:rPr>
                              <w:t>350 local residents invited from Lissenden Gardens and Dartmouth Park CA. approx.. attendance 20.</w:t>
                            </w:r>
                          </w:p>
                          <w:p w14:paraId="2D254F7F" w14:textId="522496A4" w:rsidR="007A5880" w:rsidRPr="00477E7D" w:rsidRDefault="007A5880" w:rsidP="005B0172">
                            <w:pPr>
                              <w:ind w:left="720"/>
                              <w:jc w:val="both"/>
                              <w:rPr>
                                <w:rFonts w:ascii="Arial" w:hAnsi="Arial" w:cs="Arial"/>
                              </w:rPr>
                            </w:pPr>
                            <w:r w:rsidRPr="00477E7D">
                              <w:rPr>
                                <w:rFonts w:ascii="Arial" w:hAnsi="Arial" w:cs="Arial"/>
                              </w:rPr>
                              <w:t xml:space="preserve">2 attendees from Farrans Construction detailed out the main changes to the scheme but also discussed construction management issues and these were illustrated on A1 boards. </w:t>
                            </w:r>
                            <w:r>
                              <w:rPr>
                                <w:rFonts w:ascii="Arial" w:hAnsi="Arial" w:cs="Arial"/>
                              </w:rPr>
                              <w:t xml:space="preserve">List of local residents </w:t>
                            </w:r>
                            <w:r w:rsidRPr="00477E7D">
                              <w:rPr>
                                <w:rFonts w:ascii="Arial" w:hAnsi="Arial" w:cs="Arial"/>
                              </w:rPr>
                              <w:t xml:space="preserve">that received the invite </w:t>
                            </w:r>
                            <w:r>
                              <w:rPr>
                                <w:rFonts w:ascii="Arial" w:hAnsi="Arial" w:cs="Arial"/>
                              </w:rPr>
                              <w:t>can be found by contacting London Borough of Camden (LBC)</w:t>
                            </w:r>
                            <w:r w:rsidRPr="00477E7D">
                              <w:rPr>
                                <w:rFonts w:ascii="Arial" w:hAnsi="Arial" w:cs="Arial"/>
                              </w:rPr>
                              <w:t xml:space="preserve">. </w:t>
                            </w:r>
                            <w:r>
                              <w:rPr>
                                <w:rFonts w:ascii="Arial" w:hAnsi="Arial" w:cs="Arial"/>
                              </w:rPr>
                              <w:t>GSS Architecture were also present to discuss design elements of the scheme.</w:t>
                            </w:r>
                          </w:p>
                          <w:p w14:paraId="1C83B242" w14:textId="67BA68D5" w:rsidR="007A5880" w:rsidRPr="00477E7D" w:rsidRDefault="007A5880" w:rsidP="005B0172">
                            <w:pPr>
                              <w:ind w:left="720"/>
                              <w:jc w:val="both"/>
                              <w:rPr>
                                <w:rFonts w:ascii="Arial" w:hAnsi="Arial" w:cs="Arial"/>
                              </w:rPr>
                            </w:pPr>
                            <w:r w:rsidRPr="00477E7D">
                              <w:rPr>
                                <w:rFonts w:ascii="Arial" w:hAnsi="Arial" w:cs="Arial"/>
                              </w:rPr>
                              <w:t>Camden council recorded the names &amp; addresses of all those who attended</w:t>
                            </w:r>
                            <w:r>
                              <w:rPr>
                                <w:rFonts w:ascii="Arial" w:hAnsi="Arial" w:cs="Arial"/>
                              </w:rPr>
                              <w:t xml:space="preserve">. </w:t>
                            </w:r>
                            <w:r w:rsidRPr="00477E7D">
                              <w:rPr>
                                <w:rFonts w:ascii="Arial" w:hAnsi="Arial" w:cs="Arial"/>
                              </w:rPr>
                              <w:t>Representatives from Camden Council at this meeting were:</w:t>
                            </w:r>
                          </w:p>
                          <w:p w14:paraId="035A4F18" w14:textId="77777777" w:rsidR="007A5880" w:rsidRPr="00477E7D" w:rsidRDefault="007A5880" w:rsidP="00477E7D">
                            <w:pPr>
                              <w:numPr>
                                <w:ilvl w:val="0"/>
                                <w:numId w:val="9"/>
                              </w:numPr>
                              <w:jc w:val="both"/>
                              <w:rPr>
                                <w:rFonts w:ascii="Arial" w:hAnsi="Arial" w:cs="Arial"/>
                              </w:rPr>
                            </w:pPr>
                            <w:r w:rsidRPr="00477E7D">
                              <w:rPr>
                                <w:rFonts w:ascii="Arial" w:hAnsi="Arial" w:cs="Arial"/>
                              </w:rPr>
                              <w:t>Tim Rushforth – Project Manager</w:t>
                            </w:r>
                          </w:p>
                          <w:p w14:paraId="3A98F947" w14:textId="77777777" w:rsidR="007A5880" w:rsidRPr="00477E7D" w:rsidRDefault="007A5880" w:rsidP="00477E7D">
                            <w:pPr>
                              <w:numPr>
                                <w:ilvl w:val="0"/>
                                <w:numId w:val="9"/>
                              </w:numPr>
                              <w:jc w:val="both"/>
                              <w:rPr>
                                <w:rFonts w:ascii="Arial" w:hAnsi="Arial" w:cs="Arial"/>
                              </w:rPr>
                            </w:pPr>
                            <w:r w:rsidRPr="00477E7D">
                              <w:rPr>
                                <w:rFonts w:ascii="Arial" w:hAnsi="Arial" w:cs="Arial"/>
                              </w:rPr>
                              <w:t>Kate Cornwall Jones – Senior Development Manager</w:t>
                            </w:r>
                          </w:p>
                          <w:p w14:paraId="199FDD0E" w14:textId="77777777" w:rsidR="007A5880" w:rsidRDefault="007A5880" w:rsidP="00477E7D">
                            <w:pPr>
                              <w:numPr>
                                <w:ilvl w:val="0"/>
                                <w:numId w:val="9"/>
                              </w:numPr>
                              <w:jc w:val="both"/>
                              <w:rPr>
                                <w:rFonts w:ascii="Arial" w:hAnsi="Arial" w:cs="Arial"/>
                              </w:rPr>
                            </w:pPr>
                            <w:r w:rsidRPr="00477E7D">
                              <w:rPr>
                                <w:rFonts w:ascii="Arial" w:hAnsi="Arial" w:cs="Arial"/>
                              </w:rPr>
                              <w:t xml:space="preserve">Louise Trewavas-  Project &amp; Stakeholder Engagement </w:t>
                            </w:r>
                          </w:p>
                          <w:p w14:paraId="52C72B7A" w14:textId="641BA8CF" w:rsidR="007A5880" w:rsidRPr="005B0172" w:rsidRDefault="007A5880" w:rsidP="005B0172">
                            <w:pPr>
                              <w:pStyle w:val="ListParagraph"/>
                              <w:numPr>
                                <w:ilvl w:val="0"/>
                                <w:numId w:val="16"/>
                              </w:numPr>
                              <w:jc w:val="both"/>
                              <w:rPr>
                                <w:rFonts w:ascii="Arial" w:hAnsi="Arial" w:cs="Arial"/>
                              </w:rPr>
                            </w:pPr>
                            <w:r w:rsidRPr="005B0172">
                              <w:rPr>
                                <w:rFonts w:ascii="Arial" w:hAnsi="Arial" w:cs="Arial"/>
                                <w:b/>
                                <w:u w:val="single"/>
                              </w:rPr>
                              <w:t>Wednesday 22</w:t>
                            </w:r>
                            <w:r w:rsidRPr="005B0172">
                              <w:rPr>
                                <w:rFonts w:ascii="Arial" w:hAnsi="Arial" w:cs="Arial"/>
                                <w:b/>
                                <w:u w:val="single"/>
                                <w:vertAlign w:val="superscript"/>
                              </w:rPr>
                              <w:t>nd</w:t>
                            </w:r>
                            <w:r w:rsidRPr="005B0172">
                              <w:rPr>
                                <w:rFonts w:ascii="Arial" w:hAnsi="Arial" w:cs="Arial"/>
                                <w:b/>
                                <w:u w:val="single"/>
                              </w:rPr>
                              <w:t xml:space="preserve"> June 2016, 4-6pm</w:t>
                            </w:r>
                            <w:r>
                              <w:rPr>
                                <w:rFonts w:ascii="Arial" w:hAnsi="Arial" w:cs="Arial"/>
                              </w:rPr>
                              <w:t xml:space="preserve">, Hampstead Heath, Bob Warnock &amp; Declan Gallagher to discuss scheme in general, their involvement in liaison group and arrangements around temporary staff car parking in the Lido Car park which has now been agreed by LBC. </w:t>
                            </w:r>
                          </w:p>
                          <w:p w14:paraId="1232632B" w14:textId="6F5B8713" w:rsidR="007A5880" w:rsidRPr="001E655F" w:rsidRDefault="007A5880" w:rsidP="00D50908">
                            <w:pPr>
                              <w:jc w:val="both"/>
                              <w:rPr>
                                <w:rFonts w:ascii="Arial" w:hAnsi="Arial" w:cs="Arial"/>
                              </w:rPr>
                            </w:pPr>
                          </w:p>
                        </w:txbxContent>
                      </wps:txbx>
                      <wps:bodyPr rot="0" vert="horz" wrap="square" lIns="91440" tIns="45720" rIns="91440" bIns="45720" anchor="t" anchorCtr="0">
                        <a:noAutofit/>
                      </wps:bodyPr>
                    </wps:wsp>
                  </a:graphicData>
                </a:graphic>
              </wp:inline>
            </w:drawing>
          </mc:Choice>
          <mc:Fallback>
            <w:pict>
              <v:shape id="_x0000_s1072" type="#_x0000_t202" style="width:433.6pt;height:40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" fillcolor="white [3201]" strokecolor="#d8d8d8 [2732]" strokeweight="1pt">
                <v:textbox>
                  <w:txbxContent>
                    <w:p w14:paraId="51BBB292" w14:textId="337D3D21" w:rsidR="007A5880" w:rsidRDefault="007A5880" w:rsidP="00E500D1">
                      <w:pPr>
                        <w:pStyle w:val="ListParagraph"/>
                        <w:numPr>
                          <w:ilvl w:val="0"/>
                          <w:numId w:val="16"/>
                        </w:numPr>
                        <w:jc w:val="both"/>
                        <w:rPr>
                          <w:rFonts w:ascii="Arial" w:hAnsi="Arial" w:cs="Arial"/>
                        </w:rPr>
                      </w:pPr>
                      <w:r w:rsidRPr="005B0172">
                        <w:rPr>
                          <w:rFonts w:ascii="Arial" w:hAnsi="Arial" w:cs="Arial"/>
                          <w:b/>
                          <w:u w:val="single"/>
                        </w:rPr>
                        <w:t>Monday 13</w:t>
                      </w:r>
                      <w:r w:rsidRPr="005B0172">
                        <w:rPr>
                          <w:rFonts w:ascii="Arial" w:hAnsi="Arial" w:cs="Arial"/>
                          <w:b/>
                          <w:u w:val="single"/>
                          <w:vertAlign w:val="superscript"/>
                        </w:rPr>
                        <w:t>th</w:t>
                      </w:r>
                      <w:r w:rsidRPr="005B0172">
                        <w:rPr>
                          <w:rFonts w:ascii="Arial" w:hAnsi="Arial" w:cs="Arial"/>
                          <w:b/>
                          <w:u w:val="single"/>
                        </w:rPr>
                        <w:t xml:space="preserve"> June 2016</w:t>
                      </w:r>
                      <w:r>
                        <w:rPr>
                          <w:rFonts w:ascii="Arial" w:hAnsi="Arial" w:cs="Arial"/>
                        </w:rPr>
                        <w:t xml:space="preserve">,: 6-7pm, Town Hall Committee Room 3 – Briefing to Ward Councillors Sally Gimson, Sian Berry &amp; Oliver Lewis. </w:t>
                      </w:r>
                    </w:p>
                    <w:p w14:paraId="0875DCE1" w14:textId="669EEA7C" w:rsidR="007A5880" w:rsidRPr="005B0172" w:rsidRDefault="007A5880" w:rsidP="00477E7D">
                      <w:pPr>
                        <w:pStyle w:val="ListParagraph"/>
                        <w:numPr>
                          <w:ilvl w:val="0"/>
                          <w:numId w:val="16"/>
                        </w:numPr>
                        <w:jc w:val="both"/>
                        <w:rPr>
                          <w:rFonts w:ascii="Arial" w:hAnsi="Arial" w:cs="Arial"/>
                        </w:rPr>
                      </w:pPr>
                      <w:r w:rsidRPr="005B0172">
                        <w:rPr>
                          <w:rFonts w:ascii="Arial" w:hAnsi="Arial" w:cs="Arial"/>
                          <w:b/>
                          <w:u w:val="single"/>
                        </w:rPr>
                        <w:t>Monday 20</w:t>
                      </w:r>
                      <w:r w:rsidRPr="005B0172">
                        <w:rPr>
                          <w:rFonts w:ascii="Arial" w:hAnsi="Arial" w:cs="Arial"/>
                          <w:b/>
                          <w:u w:val="single"/>
                          <w:vertAlign w:val="superscript"/>
                        </w:rPr>
                        <w:t>th</w:t>
                      </w:r>
                      <w:r w:rsidRPr="005B0172">
                        <w:rPr>
                          <w:rFonts w:ascii="Arial" w:hAnsi="Arial" w:cs="Arial"/>
                          <w:b/>
                          <w:u w:val="single"/>
                        </w:rPr>
                        <w:t xml:space="preserve"> June 2016</w:t>
                      </w:r>
                      <w:r w:rsidRPr="005B0172">
                        <w:rPr>
                          <w:rFonts w:ascii="Arial" w:hAnsi="Arial" w:cs="Arial"/>
                        </w:rPr>
                        <w:t xml:space="preserve">, 5-7pm, Parliament Hill School – Information Event - Community Drop In Night – organised by Camden Council to highlight the changes of the scheme from the previous planning approval through the use of an MMA and discussion of enabling works of the site including Demolition, temporary car parks and site works. </w:t>
                      </w:r>
                      <w:r>
                        <w:rPr>
                          <w:rFonts w:ascii="Arial" w:hAnsi="Arial" w:cs="Arial"/>
                        </w:rPr>
                        <w:t>350 local residents invited from Lissenden Gardens and Dartmouth Park CA. approx.. attendance 20.</w:t>
                      </w:r>
                    </w:p>
                    <w:p w14:paraId="2D254F7F" w14:textId="522496A4" w:rsidR="007A5880" w:rsidRPr="00477E7D" w:rsidRDefault="007A5880" w:rsidP="005B0172">
                      <w:pPr>
                        <w:ind w:left="720"/>
                        <w:jc w:val="both"/>
                        <w:rPr>
                          <w:rFonts w:ascii="Arial" w:hAnsi="Arial" w:cs="Arial"/>
                        </w:rPr>
                      </w:pPr>
                      <w:r w:rsidRPr="00477E7D">
                        <w:rPr>
                          <w:rFonts w:ascii="Arial" w:hAnsi="Arial" w:cs="Arial"/>
                        </w:rPr>
                        <w:t xml:space="preserve">2 attendees from Farrans Construction detailed out the main changes to the scheme but also discussed construction management issues and these were illustrated on A1 boards. </w:t>
                      </w:r>
                      <w:r>
                        <w:rPr>
                          <w:rFonts w:ascii="Arial" w:hAnsi="Arial" w:cs="Arial"/>
                        </w:rPr>
                        <w:t xml:space="preserve">List of local residents </w:t>
                      </w:r>
                      <w:r w:rsidRPr="00477E7D">
                        <w:rPr>
                          <w:rFonts w:ascii="Arial" w:hAnsi="Arial" w:cs="Arial"/>
                        </w:rPr>
                        <w:t xml:space="preserve">that received the invite </w:t>
                      </w:r>
                      <w:r>
                        <w:rPr>
                          <w:rFonts w:ascii="Arial" w:hAnsi="Arial" w:cs="Arial"/>
                        </w:rPr>
                        <w:t>can be found by contacting London Borough of Camden (LBC)</w:t>
                      </w:r>
                      <w:r w:rsidRPr="00477E7D">
                        <w:rPr>
                          <w:rFonts w:ascii="Arial" w:hAnsi="Arial" w:cs="Arial"/>
                        </w:rPr>
                        <w:t xml:space="preserve">. </w:t>
                      </w:r>
                      <w:r>
                        <w:rPr>
                          <w:rFonts w:ascii="Arial" w:hAnsi="Arial" w:cs="Arial"/>
                        </w:rPr>
                        <w:t>GSS Architecture were also present to discuss design elements of the scheme.</w:t>
                      </w:r>
                    </w:p>
                    <w:p w14:paraId="1C83B242" w14:textId="67BA68D5" w:rsidR="007A5880" w:rsidRPr="00477E7D" w:rsidRDefault="007A5880" w:rsidP="005B0172">
                      <w:pPr>
                        <w:ind w:left="720"/>
                        <w:jc w:val="both"/>
                        <w:rPr>
                          <w:rFonts w:ascii="Arial" w:hAnsi="Arial" w:cs="Arial"/>
                        </w:rPr>
                      </w:pPr>
                      <w:r w:rsidRPr="00477E7D">
                        <w:rPr>
                          <w:rFonts w:ascii="Arial" w:hAnsi="Arial" w:cs="Arial"/>
                        </w:rPr>
                        <w:t>Camden council recorded the names &amp; addresses of all those who attended</w:t>
                      </w:r>
                      <w:r>
                        <w:rPr>
                          <w:rFonts w:ascii="Arial" w:hAnsi="Arial" w:cs="Arial"/>
                        </w:rPr>
                        <w:t xml:space="preserve">. </w:t>
                      </w:r>
                      <w:r w:rsidRPr="00477E7D">
                        <w:rPr>
                          <w:rFonts w:ascii="Arial" w:hAnsi="Arial" w:cs="Arial"/>
                        </w:rPr>
                        <w:t>Representatives from Camden Council at this meeting were:</w:t>
                      </w:r>
                    </w:p>
                    <w:p w14:paraId="035A4F18" w14:textId="77777777" w:rsidR="007A5880" w:rsidRPr="00477E7D" w:rsidRDefault="007A5880" w:rsidP="00477E7D">
                      <w:pPr>
                        <w:numPr>
                          <w:ilvl w:val="0"/>
                          <w:numId w:val="9"/>
                        </w:numPr>
                        <w:jc w:val="both"/>
                        <w:rPr>
                          <w:rFonts w:ascii="Arial" w:hAnsi="Arial" w:cs="Arial"/>
                        </w:rPr>
                      </w:pPr>
                      <w:r w:rsidRPr="00477E7D">
                        <w:rPr>
                          <w:rFonts w:ascii="Arial" w:hAnsi="Arial" w:cs="Arial"/>
                        </w:rPr>
                        <w:t>Tim Rushforth – Project Manager</w:t>
                      </w:r>
                    </w:p>
                    <w:p w14:paraId="3A98F947" w14:textId="77777777" w:rsidR="007A5880" w:rsidRPr="00477E7D" w:rsidRDefault="007A5880" w:rsidP="00477E7D">
                      <w:pPr>
                        <w:numPr>
                          <w:ilvl w:val="0"/>
                          <w:numId w:val="9"/>
                        </w:numPr>
                        <w:jc w:val="both"/>
                        <w:rPr>
                          <w:rFonts w:ascii="Arial" w:hAnsi="Arial" w:cs="Arial"/>
                        </w:rPr>
                      </w:pPr>
                      <w:r w:rsidRPr="00477E7D">
                        <w:rPr>
                          <w:rFonts w:ascii="Arial" w:hAnsi="Arial" w:cs="Arial"/>
                        </w:rPr>
                        <w:t>Kate Cornwall Jones – Senior Development Manager</w:t>
                      </w:r>
                    </w:p>
                    <w:p w14:paraId="199FDD0E" w14:textId="77777777" w:rsidR="007A5880" w:rsidRDefault="007A5880" w:rsidP="00477E7D">
                      <w:pPr>
                        <w:numPr>
                          <w:ilvl w:val="0"/>
                          <w:numId w:val="9"/>
                        </w:numPr>
                        <w:jc w:val="both"/>
                        <w:rPr>
                          <w:rFonts w:ascii="Arial" w:hAnsi="Arial" w:cs="Arial"/>
                        </w:rPr>
                      </w:pPr>
                      <w:r w:rsidRPr="00477E7D">
                        <w:rPr>
                          <w:rFonts w:ascii="Arial" w:hAnsi="Arial" w:cs="Arial"/>
                        </w:rPr>
                        <w:t xml:space="preserve">Louise Trewavas-  Project &amp; Stakeholder Engagement </w:t>
                      </w:r>
                    </w:p>
                    <w:p w14:paraId="52C72B7A" w14:textId="641BA8CF" w:rsidR="007A5880" w:rsidRPr="005B0172" w:rsidRDefault="007A5880" w:rsidP="005B0172">
                      <w:pPr>
                        <w:pStyle w:val="ListParagraph"/>
                        <w:numPr>
                          <w:ilvl w:val="0"/>
                          <w:numId w:val="16"/>
                        </w:numPr>
                        <w:jc w:val="both"/>
                        <w:rPr>
                          <w:rFonts w:ascii="Arial" w:hAnsi="Arial" w:cs="Arial"/>
                        </w:rPr>
                      </w:pPr>
                      <w:r w:rsidRPr="005B0172">
                        <w:rPr>
                          <w:rFonts w:ascii="Arial" w:hAnsi="Arial" w:cs="Arial"/>
                          <w:b/>
                          <w:u w:val="single"/>
                        </w:rPr>
                        <w:t>Wednesday 22</w:t>
                      </w:r>
                      <w:r w:rsidRPr="005B0172">
                        <w:rPr>
                          <w:rFonts w:ascii="Arial" w:hAnsi="Arial" w:cs="Arial"/>
                          <w:b/>
                          <w:u w:val="single"/>
                          <w:vertAlign w:val="superscript"/>
                        </w:rPr>
                        <w:t>nd</w:t>
                      </w:r>
                      <w:r w:rsidRPr="005B0172">
                        <w:rPr>
                          <w:rFonts w:ascii="Arial" w:hAnsi="Arial" w:cs="Arial"/>
                          <w:b/>
                          <w:u w:val="single"/>
                        </w:rPr>
                        <w:t xml:space="preserve"> June 2016, 4-6pm</w:t>
                      </w:r>
                      <w:r>
                        <w:rPr>
                          <w:rFonts w:ascii="Arial" w:hAnsi="Arial" w:cs="Arial"/>
                        </w:rPr>
                        <w:t xml:space="preserve">, Hampstead Heath, Bob Warnock &amp; Declan Gallagher to discuss scheme in general, their involvement in liaison group and arrangements around temporary staff car parking in the Lido Car park which has now been agreed by LBC. </w:t>
                      </w:r>
                    </w:p>
                    <w:p w14:paraId="1232632B" w14:textId="6F5B8713" w:rsidR="007A5880" w:rsidRPr="001E655F" w:rsidRDefault="007A5880" w:rsidP="00D50908">
                      <w:pPr>
                        <w:jc w:val="both"/>
                        <w:rPr>
                          <w:rFonts w:ascii="Arial" w:hAnsi="Arial" w:cs="Arial"/>
                        </w:rPr>
                      </w:pPr>
                    </w:p>
                  </w:txbxContent>
                </v:textbox>
                <w10:anchorlock/>
              </v:shape>
            </w:pict>
          </mc:Fallback>
        </mc:AlternateContent>
      </w:r>
    </w:p>
    <w:p w14:paraId="4B1B320A" w14:textId="77777777" w:rsidR="00E500D1" w:rsidRDefault="00E500D1" w:rsidP="00782971">
      <w:pPr>
        <w:jc w:val="both"/>
        <w:rPr>
          <w:rFonts w:ascii="Arial" w:hAnsi="Arial" w:cs="Arial"/>
          <w:b/>
          <w:sz w:val="20"/>
          <w:szCs w:val="20"/>
        </w:rPr>
      </w:pPr>
    </w:p>
    <w:p w14:paraId="6D5B7622" w14:textId="77777777" w:rsidR="00E500D1" w:rsidRDefault="00E500D1" w:rsidP="00782971">
      <w:pPr>
        <w:jc w:val="both"/>
        <w:rPr>
          <w:rFonts w:ascii="Arial" w:hAnsi="Arial" w:cs="Arial"/>
          <w:b/>
          <w:sz w:val="20"/>
          <w:szCs w:val="20"/>
        </w:rPr>
      </w:pPr>
    </w:p>
    <w:p w14:paraId="68CFE1A6" w14:textId="77777777" w:rsidR="00E500D1" w:rsidRDefault="00E500D1" w:rsidP="00782971">
      <w:pPr>
        <w:jc w:val="both"/>
        <w:rPr>
          <w:rFonts w:ascii="Arial" w:hAnsi="Arial" w:cs="Arial"/>
          <w:b/>
          <w:sz w:val="20"/>
          <w:szCs w:val="20"/>
        </w:rPr>
      </w:pPr>
    </w:p>
    <w:p w14:paraId="0A107B58" w14:textId="77777777" w:rsidR="00E500D1" w:rsidRDefault="00E500D1" w:rsidP="00782971">
      <w:pPr>
        <w:jc w:val="both"/>
        <w:rPr>
          <w:rFonts w:ascii="Arial" w:hAnsi="Arial" w:cs="Arial"/>
          <w:b/>
          <w:sz w:val="20"/>
          <w:szCs w:val="20"/>
        </w:rPr>
      </w:pPr>
    </w:p>
    <w:p w14:paraId="355890DF" w14:textId="77777777" w:rsidR="00E500D1" w:rsidRDefault="00E500D1" w:rsidP="00782971">
      <w:pPr>
        <w:jc w:val="both"/>
        <w:rPr>
          <w:rFonts w:ascii="Arial" w:hAnsi="Arial" w:cs="Arial"/>
          <w:b/>
          <w:sz w:val="20"/>
          <w:szCs w:val="20"/>
        </w:rPr>
      </w:pPr>
    </w:p>
    <w:p w14:paraId="21BA93CE" w14:textId="77777777" w:rsidR="00E500D1" w:rsidRDefault="00E500D1" w:rsidP="00782971">
      <w:pPr>
        <w:jc w:val="both"/>
        <w:rPr>
          <w:rFonts w:ascii="Arial" w:hAnsi="Arial" w:cs="Arial"/>
          <w:b/>
          <w:sz w:val="20"/>
          <w:szCs w:val="20"/>
        </w:rPr>
      </w:pPr>
    </w:p>
    <w:p w14:paraId="12325FD8" w14:textId="2559D1D3" w:rsidR="00D86889" w:rsidRPr="00206565" w:rsidRDefault="00171C5C" w:rsidP="00782971">
      <w:pPr>
        <w:jc w:val="both"/>
        <w:rPr>
          <w:rFonts w:ascii="Arial" w:hAnsi="Arial" w:cs="Arial"/>
          <w:sz w:val="20"/>
          <w:szCs w:val="20"/>
        </w:rPr>
      </w:pPr>
      <w:r w:rsidRPr="00206565">
        <w:rPr>
          <w:rFonts w:ascii="Arial" w:hAnsi="Arial" w:cs="Arial"/>
          <w:b/>
          <w:sz w:val="20"/>
          <w:szCs w:val="20"/>
        </w:rPr>
        <w:lastRenderedPageBreak/>
        <w:t xml:space="preserve">14. </w:t>
      </w:r>
      <w:r w:rsidR="00D86889" w:rsidRPr="00206565">
        <w:rPr>
          <w:rFonts w:ascii="Arial" w:hAnsi="Arial" w:cs="Arial"/>
          <w:b/>
          <w:sz w:val="20"/>
          <w:szCs w:val="20"/>
        </w:rPr>
        <w:t>Construction Working Group</w:t>
      </w:r>
      <w:r w:rsidR="0048572A" w:rsidRPr="00206565">
        <w:rPr>
          <w:rFonts w:ascii="Arial" w:hAnsi="Arial" w:cs="Arial"/>
          <w:sz w:val="20"/>
          <w:szCs w:val="20"/>
        </w:rPr>
        <w:t xml:space="preserve"> </w:t>
      </w:r>
    </w:p>
    <w:p w14:paraId="12325FD9" w14:textId="69F52215" w:rsidR="00782971" w:rsidRPr="00206565" w:rsidRDefault="000E5D8F" w:rsidP="00782971">
      <w:pPr>
        <w:jc w:val="both"/>
        <w:rPr>
          <w:rFonts w:ascii="Arial" w:hAnsi="Arial" w:cs="Arial"/>
          <w:sz w:val="20"/>
          <w:szCs w:val="20"/>
        </w:rPr>
      </w:pPr>
      <w:r w:rsidRPr="00206565">
        <w:rPr>
          <w:rFonts w:ascii="Arial" w:hAnsi="Arial" w:cs="Arial"/>
          <w:sz w:val="20"/>
          <w:szCs w:val="20"/>
        </w:rPr>
        <w:t>Please provide details of community liaison proposals including any Construction Working Group that will be set up, addressing the concerns of the c</w:t>
      </w:r>
      <w:r w:rsidR="00E9494B" w:rsidRPr="00206565">
        <w:rPr>
          <w:rFonts w:ascii="Arial" w:hAnsi="Arial" w:cs="Arial"/>
          <w:sz w:val="20"/>
          <w:szCs w:val="20"/>
        </w:rPr>
        <w:t>ommunity affected by the works, the way in which</w:t>
      </w:r>
      <w:r w:rsidR="00782971" w:rsidRPr="00206565">
        <w:rPr>
          <w:rFonts w:ascii="Arial" w:hAnsi="Arial" w:cs="Arial"/>
          <w:sz w:val="20"/>
          <w:szCs w:val="20"/>
        </w:rPr>
        <w:t xml:space="preserve"> the contact details of the person responsible for community liaison will be advertised to the local community</w:t>
      </w:r>
      <w:r w:rsidR="00E9494B" w:rsidRPr="00206565">
        <w:rPr>
          <w:rFonts w:ascii="Arial" w:hAnsi="Arial" w:cs="Arial"/>
          <w:sz w:val="20"/>
          <w:szCs w:val="20"/>
        </w:rPr>
        <w:t>,</w:t>
      </w:r>
      <w:r w:rsidR="00782971" w:rsidRPr="00206565">
        <w:rPr>
          <w:rFonts w:ascii="Arial" w:hAnsi="Arial" w:cs="Arial"/>
          <w:sz w:val="20"/>
          <w:szCs w:val="20"/>
        </w:rPr>
        <w:t xml:space="preserve"> and how the community will be updated on the upcoming works i.</w:t>
      </w:r>
      <w:r w:rsidR="003A4E0C" w:rsidRPr="00206565">
        <w:rPr>
          <w:rFonts w:ascii="Arial" w:hAnsi="Arial" w:cs="Arial"/>
          <w:sz w:val="20"/>
          <w:szCs w:val="20"/>
        </w:rPr>
        <w:t>e. in the form of a newsletter/</w:t>
      </w:r>
      <w:r w:rsidR="00782971" w:rsidRPr="00206565">
        <w:rPr>
          <w:rFonts w:ascii="Arial" w:hAnsi="Arial" w:cs="Arial"/>
          <w:sz w:val="20"/>
          <w:szCs w:val="20"/>
        </w:rPr>
        <w:t>letter drop, or weekly drop in sessions for residents.</w:t>
      </w:r>
    </w:p>
    <w:p w14:paraId="12325FDA" w14:textId="77777777" w:rsidR="000E5D8F" w:rsidRPr="00206565" w:rsidRDefault="000E5D8F" w:rsidP="00782971">
      <w:pPr>
        <w:jc w:val="both"/>
        <w:rPr>
          <w:rFonts w:ascii="Arial" w:hAnsi="Arial" w:cs="Arial"/>
          <w:b/>
          <w:sz w:val="20"/>
          <w:szCs w:val="20"/>
        </w:rPr>
      </w:pPr>
      <w:r w:rsidRPr="00206565">
        <w:rPr>
          <w:rFonts w:ascii="Arial" w:hAnsi="Arial" w:cs="Arial"/>
          <w:noProof/>
          <w:sz w:val="20"/>
          <w:szCs w:val="20"/>
          <w:lang w:eastAsia="en-GB"/>
        </w:rPr>
        <mc:AlternateContent>
          <mc:Choice Requires="wps">
            <w:drawing>
              <wp:inline distT="0" distB="0" distL="0" distR="0" wp14:anchorId="1232626F" wp14:editId="27DD14D5">
                <wp:extent cx="5630400" cy="5338119"/>
                <wp:effectExtent l="0" t="0" r="27940" b="1524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0400" cy="533811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8DF0270" w14:textId="3EF7396C" w:rsidR="007A5880" w:rsidRPr="005B0172" w:rsidRDefault="007A5880" w:rsidP="00477E7D">
                            <w:pPr>
                              <w:rPr>
                                <w:rFonts w:ascii="Arial" w:hAnsi="Arial" w:cs="Arial"/>
                              </w:rPr>
                            </w:pPr>
                            <w:r w:rsidRPr="005B0172">
                              <w:rPr>
                                <w:rFonts w:ascii="Arial" w:hAnsi="Arial" w:cs="Arial"/>
                              </w:rPr>
                              <w:t>Once Farrans Construction are in contract for the works, a newsletter/letter drop will take place highlighting key start dates, site managers details and also details of our community engagement team. This will include photo, email and telephone details of each member of staff involved for this aspect of the project. The newsletter will be updated and distributed on a regular basis informing the local residents of any upcoming key/major construction activities and the timeframe in which they expected to last.</w:t>
                            </w:r>
                          </w:p>
                          <w:p w14:paraId="7E6D6BA9" w14:textId="77777777" w:rsidR="007A5880" w:rsidRPr="005B0172" w:rsidRDefault="007A5880" w:rsidP="00477E7D">
                            <w:pPr>
                              <w:rPr>
                                <w:rFonts w:ascii="Arial" w:hAnsi="Arial" w:cs="Arial"/>
                              </w:rPr>
                            </w:pPr>
                            <w:r w:rsidRPr="005B0172">
                              <w:rPr>
                                <w:rFonts w:ascii="Arial" w:hAnsi="Arial" w:cs="Arial"/>
                              </w:rPr>
                              <w:t xml:space="preserve">On the front of the hoarding, the site managers details including name and phone number will also be erected during the duration of the works. </w:t>
                            </w:r>
                          </w:p>
                          <w:p w14:paraId="6F6258EA" w14:textId="77777777" w:rsidR="007A5880" w:rsidRPr="005B0172" w:rsidRDefault="007A5880" w:rsidP="00477E7D">
                            <w:pPr>
                              <w:rPr>
                                <w:rFonts w:ascii="Arial" w:hAnsi="Arial" w:cs="Arial"/>
                              </w:rPr>
                            </w:pPr>
                          </w:p>
                          <w:p w14:paraId="2AF9ECE4" w14:textId="51019F40" w:rsidR="007A5880" w:rsidRPr="005B0172" w:rsidRDefault="007A5880" w:rsidP="00477E7D">
                            <w:pPr>
                              <w:rPr>
                                <w:rFonts w:ascii="Arial" w:hAnsi="Arial" w:cs="Arial"/>
                              </w:rPr>
                            </w:pPr>
                            <w:r w:rsidRPr="005B0172">
                              <w:rPr>
                                <w:rFonts w:ascii="Arial" w:hAnsi="Arial" w:cs="Arial"/>
                              </w:rPr>
                              <w:t xml:space="preserve">LBC Input: </w:t>
                            </w:r>
                          </w:p>
                          <w:p w14:paraId="094C8588" w14:textId="77777777" w:rsidR="007A5880" w:rsidRPr="005B0172" w:rsidRDefault="007A5880" w:rsidP="005B0172">
                            <w:pPr>
                              <w:pStyle w:val="ListParagraph"/>
                              <w:numPr>
                                <w:ilvl w:val="0"/>
                                <w:numId w:val="18"/>
                              </w:numPr>
                              <w:spacing w:after="0" w:line="240" w:lineRule="auto"/>
                              <w:contextualSpacing w:val="0"/>
                              <w:rPr>
                                <w:rFonts w:ascii="Arial" w:hAnsi="Arial" w:cs="Arial"/>
                              </w:rPr>
                            </w:pPr>
                            <w:r w:rsidRPr="005B0172">
                              <w:rPr>
                                <w:rFonts w:ascii="Arial" w:hAnsi="Arial" w:cs="Arial"/>
                              </w:rPr>
                              <w:t>The need to form a joint Contractor/Community Liaison Group (CCLG) has been widely discussed and most recently agreed at the School Governor Steering Group meeting on 14</w:t>
                            </w:r>
                            <w:r w:rsidRPr="005B0172">
                              <w:rPr>
                                <w:rFonts w:ascii="Arial" w:hAnsi="Arial" w:cs="Arial"/>
                                <w:vertAlign w:val="superscript"/>
                              </w:rPr>
                              <w:t>th</w:t>
                            </w:r>
                            <w:r w:rsidRPr="005B0172">
                              <w:rPr>
                                <w:rFonts w:ascii="Arial" w:hAnsi="Arial" w:cs="Arial"/>
                              </w:rPr>
                              <w:t xml:space="preserve"> July 2016.</w:t>
                            </w:r>
                          </w:p>
                          <w:p w14:paraId="57AB5F70" w14:textId="77777777" w:rsidR="007A5880" w:rsidRPr="005B0172" w:rsidRDefault="007A5880" w:rsidP="005B0172">
                            <w:pPr>
                              <w:pStyle w:val="ListParagraph"/>
                              <w:numPr>
                                <w:ilvl w:val="0"/>
                                <w:numId w:val="18"/>
                              </w:numPr>
                              <w:spacing w:after="0" w:line="240" w:lineRule="auto"/>
                              <w:contextualSpacing w:val="0"/>
                              <w:rPr>
                                <w:rFonts w:ascii="Arial" w:hAnsi="Arial" w:cs="Arial"/>
                              </w:rPr>
                            </w:pPr>
                            <w:r w:rsidRPr="005B0172">
                              <w:rPr>
                                <w:rFonts w:ascii="Arial" w:hAnsi="Arial" w:cs="Arial"/>
                              </w:rPr>
                              <w:t>It has been agreed that this meeting will be inaugurated as soon as a start date for demolition has been set with the main Contractor, and that the first meeting will take place before any demolition starts on site.</w:t>
                            </w:r>
                          </w:p>
                          <w:p w14:paraId="64792BE5" w14:textId="77777777" w:rsidR="007A5880" w:rsidRPr="005B0172" w:rsidRDefault="007A5880" w:rsidP="005B0172">
                            <w:pPr>
                              <w:pStyle w:val="ListParagraph"/>
                              <w:numPr>
                                <w:ilvl w:val="0"/>
                                <w:numId w:val="18"/>
                              </w:numPr>
                              <w:spacing w:after="0" w:line="240" w:lineRule="auto"/>
                              <w:contextualSpacing w:val="0"/>
                              <w:rPr>
                                <w:rFonts w:ascii="Arial" w:hAnsi="Arial" w:cs="Arial"/>
                              </w:rPr>
                            </w:pPr>
                            <w:r w:rsidRPr="005B0172">
                              <w:rPr>
                                <w:rFonts w:ascii="Arial" w:hAnsi="Arial" w:cs="Arial"/>
                              </w:rPr>
                              <w:t>The meetings will run on a regular basis, at approximate intervals of one month, and at the agreement of all attendees.</w:t>
                            </w:r>
                          </w:p>
                          <w:p w14:paraId="1795D2BA" w14:textId="77777777" w:rsidR="007A5880" w:rsidRPr="005B0172" w:rsidRDefault="007A5880" w:rsidP="005B0172">
                            <w:pPr>
                              <w:pStyle w:val="ListParagraph"/>
                              <w:numPr>
                                <w:ilvl w:val="0"/>
                                <w:numId w:val="18"/>
                              </w:numPr>
                              <w:spacing w:after="0" w:line="240" w:lineRule="auto"/>
                              <w:contextualSpacing w:val="0"/>
                              <w:rPr>
                                <w:rFonts w:ascii="Arial" w:hAnsi="Arial" w:cs="Arial"/>
                              </w:rPr>
                            </w:pPr>
                            <w:r w:rsidRPr="005B0172">
                              <w:rPr>
                                <w:rFonts w:ascii="Arial" w:hAnsi="Arial" w:cs="Arial"/>
                              </w:rPr>
                              <w:t>The meetings will be held at Parliament Hill School, and at a time of day that enables the greatest ease of attendance by all members.</w:t>
                            </w:r>
                          </w:p>
                          <w:p w14:paraId="69C1D793" w14:textId="77777777" w:rsidR="007A5880" w:rsidRPr="005B0172" w:rsidRDefault="007A5880" w:rsidP="005B0172">
                            <w:pPr>
                              <w:pStyle w:val="ListParagraph"/>
                              <w:numPr>
                                <w:ilvl w:val="0"/>
                                <w:numId w:val="18"/>
                              </w:numPr>
                              <w:spacing w:after="0" w:line="240" w:lineRule="auto"/>
                              <w:contextualSpacing w:val="0"/>
                              <w:rPr>
                                <w:rFonts w:ascii="Arial" w:hAnsi="Arial" w:cs="Arial"/>
                              </w:rPr>
                            </w:pPr>
                            <w:r w:rsidRPr="005B0172">
                              <w:rPr>
                                <w:rFonts w:ascii="Arial" w:hAnsi="Arial" w:cs="Arial"/>
                              </w:rPr>
                              <w:t>The Group will be made up of the following – 1) representatives from both Parliament Hill School and William Ellis School, 2) representatives from Camden’s Project Team, who will Chair and minute the meetings, 3) local Ward Councillors, 4) representatives from Hampstead Heath, 5) representatives from Lissenden Gardens Residents’ Association, 6) representatives from Dartmouth Park CA Residents’ Association, 7) representatives from the Main Contractor.</w:t>
                            </w:r>
                          </w:p>
                          <w:p w14:paraId="46472B79" w14:textId="77777777" w:rsidR="007A5880" w:rsidRPr="00477E7D" w:rsidRDefault="007A5880" w:rsidP="00477E7D">
                            <w:pPr>
                              <w:rPr>
                                <w:rFonts w:ascii="Arial" w:hAnsi="Arial" w:cs="Arial"/>
                                <w:sz w:val="20"/>
                                <w:szCs w:val="20"/>
                              </w:rPr>
                            </w:pPr>
                          </w:p>
                        </w:txbxContent>
                      </wps:txbx>
                      <wps:bodyPr rot="0" vert="horz" wrap="square" lIns="91440" tIns="45720" rIns="91440" bIns="45720" anchor="t" anchorCtr="0">
                        <a:noAutofit/>
                      </wps:bodyPr>
                    </wps:wsp>
                  </a:graphicData>
                </a:graphic>
              </wp:inline>
            </w:drawing>
          </mc:Choice>
          <mc:Fallback>
            <w:pict>
              <v:shape id="_x0000_s1073" type="#_x0000_t202" style="width:443.35pt;height:42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" fillcolor="white [3201]" strokecolor="#d8d8d8 [2732]" strokeweight="1pt">
                <v:textbox>
                  <w:txbxContent>
                    <w:p w14:paraId="58DF0270" w14:textId="3EF7396C" w:rsidR="007A5880" w:rsidRPr="005B0172" w:rsidRDefault="007A5880" w:rsidP="00477E7D">
                      <w:pPr>
                        <w:rPr>
                          <w:rFonts w:ascii="Arial" w:hAnsi="Arial" w:cs="Arial"/>
                        </w:rPr>
                      </w:pPr>
                      <w:r w:rsidRPr="005B0172">
                        <w:rPr>
                          <w:rFonts w:ascii="Arial" w:hAnsi="Arial" w:cs="Arial"/>
                        </w:rPr>
                        <w:t>Once Farrans Construction are in contract for the works, a newsletter/letter drop will take place highlighting key start dates, site managers details and also details of our community engagement team. This will include photo, email and telephone details of each member of staff involved for this aspect of the project. The newsletter will be updated and distributed on a regular basis informing the local residents of any upcoming key/major construction activities and the timeframe in which they expected to last.</w:t>
                      </w:r>
                    </w:p>
                    <w:p w14:paraId="7E6D6BA9" w14:textId="77777777" w:rsidR="007A5880" w:rsidRPr="005B0172" w:rsidRDefault="007A5880" w:rsidP="00477E7D">
                      <w:pPr>
                        <w:rPr>
                          <w:rFonts w:ascii="Arial" w:hAnsi="Arial" w:cs="Arial"/>
                        </w:rPr>
                      </w:pPr>
                      <w:r w:rsidRPr="005B0172">
                        <w:rPr>
                          <w:rFonts w:ascii="Arial" w:hAnsi="Arial" w:cs="Arial"/>
                        </w:rPr>
                        <w:t xml:space="preserve">On the front of the hoarding, the site managers details including name and phone number will also be erected during the duration of the works. </w:t>
                      </w:r>
                    </w:p>
                    <w:p w14:paraId="6F6258EA" w14:textId="77777777" w:rsidR="007A5880" w:rsidRPr="005B0172" w:rsidRDefault="007A5880" w:rsidP="00477E7D">
                      <w:pPr>
                        <w:rPr>
                          <w:rFonts w:ascii="Arial" w:hAnsi="Arial" w:cs="Arial"/>
                        </w:rPr>
                      </w:pPr>
                    </w:p>
                    <w:p w14:paraId="2AF9ECE4" w14:textId="51019F40" w:rsidR="007A5880" w:rsidRPr="005B0172" w:rsidRDefault="007A5880" w:rsidP="00477E7D">
                      <w:pPr>
                        <w:rPr>
                          <w:rFonts w:ascii="Arial" w:hAnsi="Arial" w:cs="Arial"/>
                        </w:rPr>
                      </w:pPr>
                      <w:r w:rsidRPr="005B0172">
                        <w:rPr>
                          <w:rFonts w:ascii="Arial" w:hAnsi="Arial" w:cs="Arial"/>
                        </w:rPr>
                        <w:t xml:space="preserve">LBC Input: </w:t>
                      </w:r>
                    </w:p>
                    <w:p w14:paraId="094C8588" w14:textId="77777777" w:rsidR="007A5880" w:rsidRPr="005B0172" w:rsidRDefault="007A5880" w:rsidP="005B0172">
                      <w:pPr>
                        <w:pStyle w:val="ListParagraph"/>
                        <w:numPr>
                          <w:ilvl w:val="0"/>
                          <w:numId w:val="18"/>
                        </w:numPr>
                        <w:spacing w:after="0" w:line="240" w:lineRule="auto"/>
                        <w:contextualSpacing w:val="0"/>
                        <w:rPr>
                          <w:rFonts w:ascii="Arial" w:hAnsi="Arial" w:cs="Arial"/>
                        </w:rPr>
                      </w:pPr>
                      <w:r w:rsidRPr="005B0172">
                        <w:rPr>
                          <w:rFonts w:ascii="Arial" w:hAnsi="Arial" w:cs="Arial"/>
                        </w:rPr>
                        <w:t>The need to form a joint Contractor/Community Liaison Group (CCLG) has been widely discussed and most recently agreed at the School Governor Steering Group meeting on 14</w:t>
                      </w:r>
                      <w:r w:rsidRPr="005B0172">
                        <w:rPr>
                          <w:rFonts w:ascii="Arial" w:hAnsi="Arial" w:cs="Arial"/>
                          <w:vertAlign w:val="superscript"/>
                        </w:rPr>
                        <w:t>th</w:t>
                      </w:r>
                      <w:r w:rsidRPr="005B0172">
                        <w:rPr>
                          <w:rFonts w:ascii="Arial" w:hAnsi="Arial" w:cs="Arial"/>
                        </w:rPr>
                        <w:t xml:space="preserve"> July 2016.</w:t>
                      </w:r>
                    </w:p>
                    <w:p w14:paraId="57AB5F70" w14:textId="77777777" w:rsidR="007A5880" w:rsidRPr="005B0172" w:rsidRDefault="007A5880" w:rsidP="005B0172">
                      <w:pPr>
                        <w:pStyle w:val="ListParagraph"/>
                        <w:numPr>
                          <w:ilvl w:val="0"/>
                          <w:numId w:val="18"/>
                        </w:numPr>
                        <w:spacing w:after="0" w:line="240" w:lineRule="auto"/>
                        <w:contextualSpacing w:val="0"/>
                        <w:rPr>
                          <w:rFonts w:ascii="Arial" w:hAnsi="Arial" w:cs="Arial"/>
                        </w:rPr>
                      </w:pPr>
                      <w:r w:rsidRPr="005B0172">
                        <w:rPr>
                          <w:rFonts w:ascii="Arial" w:hAnsi="Arial" w:cs="Arial"/>
                        </w:rPr>
                        <w:t>It has been agreed that this meeting will be inaugurated as soon as a start date for demolition has been set with the main Contractor, and that the first meeting will take place before any demolition starts on site.</w:t>
                      </w:r>
                    </w:p>
                    <w:p w14:paraId="64792BE5" w14:textId="77777777" w:rsidR="007A5880" w:rsidRPr="005B0172" w:rsidRDefault="007A5880" w:rsidP="005B0172">
                      <w:pPr>
                        <w:pStyle w:val="ListParagraph"/>
                        <w:numPr>
                          <w:ilvl w:val="0"/>
                          <w:numId w:val="18"/>
                        </w:numPr>
                        <w:spacing w:after="0" w:line="240" w:lineRule="auto"/>
                        <w:contextualSpacing w:val="0"/>
                        <w:rPr>
                          <w:rFonts w:ascii="Arial" w:hAnsi="Arial" w:cs="Arial"/>
                        </w:rPr>
                      </w:pPr>
                      <w:r w:rsidRPr="005B0172">
                        <w:rPr>
                          <w:rFonts w:ascii="Arial" w:hAnsi="Arial" w:cs="Arial"/>
                        </w:rPr>
                        <w:t>The meetings will run on a regular basis, at approximate intervals of one month, and at the agreement of all attendees.</w:t>
                      </w:r>
                    </w:p>
                    <w:p w14:paraId="1795D2BA" w14:textId="77777777" w:rsidR="007A5880" w:rsidRPr="005B0172" w:rsidRDefault="007A5880" w:rsidP="005B0172">
                      <w:pPr>
                        <w:pStyle w:val="ListParagraph"/>
                        <w:numPr>
                          <w:ilvl w:val="0"/>
                          <w:numId w:val="18"/>
                        </w:numPr>
                        <w:spacing w:after="0" w:line="240" w:lineRule="auto"/>
                        <w:contextualSpacing w:val="0"/>
                        <w:rPr>
                          <w:rFonts w:ascii="Arial" w:hAnsi="Arial" w:cs="Arial"/>
                        </w:rPr>
                      </w:pPr>
                      <w:r w:rsidRPr="005B0172">
                        <w:rPr>
                          <w:rFonts w:ascii="Arial" w:hAnsi="Arial" w:cs="Arial"/>
                        </w:rPr>
                        <w:t>The meetings will be held at Parliament Hill School, and at a time of day that enables the greatest ease of attendance by all members.</w:t>
                      </w:r>
                    </w:p>
                    <w:p w14:paraId="69C1D793" w14:textId="77777777" w:rsidR="007A5880" w:rsidRPr="005B0172" w:rsidRDefault="007A5880" w:rsidP="005B0172">
                      <w:pPr>
                        <w:pStyle w:val="ListParagraph"/>
                        <w:numPr>
                          <w:ilvl w:val="0"/>
                          <w:numId w:val="18"/>
                        </w:numPr>
                        <w:spacing w:after="0" w:line="240" w:lineRule="auto"/>
                        <w:contextualSpacing w:val="0"/>
                        <w:rPr>
                          <w:rFonts w:ascii="Arial" w:hAnsi="Arial" w:cs="Arial"/>
                        </w:rPr>
                      </w:pPr>
                      <w:r w:rsidRPr="005B0172">
                        <w:rPr>
                          <w:rFonts w:ascii="Arial" w:hAnsi="Arial" w:cs="Arial"/>
                        </w:rPr>
                        <w:t>The Group will be made up of the following – 1) representatives from both Parliament Hill School and William Ellis School, 2) representatives from Camden’s Project Team, who will Chair and minute the meetings, 3) local Ward Councillors, 4) representatives from Hampstead Heath, 5) representatives from Lissenden Gardens Residents’ Association, 6) representatives from Dartmouth Park CA Residents’ Association, 7) representatives from the Main Contractor.</w:t>
                      </w:r>
                    </w:p>
                    <w:p w14:paraId="46472B79" w14:textId="77777777" w:rsidR="007A5880" w:rsidRPr="00477E7D" w:rsidRDefault="007A5880" w:rsidP="00477E7D">
                      <w:pPr>
                        <w:rPr>
                          <w:rFonts w:ascii="Arial" w:hAnsi="Arial" w:cs="Arial"/>
                          <w:sz w:val="20"/>
                          <w:szCs w:val="20"/>
                        </w:rPr>
                      </w:pPr>
                    </w:p>
                  </w:txbxContent>
                </v:textbox>
                <w10:anchorlock/>
              </v:shape>
            </w:pict>
          </mc:Fallback>
        </mc:AlternateContent>
      </w:r>
    </w:p>
    <w:p w14:paraId="31849C9A" w14:textId="77777777" w:rsidR="005B0172" w:rsidRDefault="005B0172" w:rsidP="00616051">
      <w:pPr>
        <w:jc w:val="both"/>
        <w:rPr>
          <w:rFonts w:ascii="Arial" w:hAnsi="Arial" w:cs="Arial"/>
          <w:b/>
          <w:sz w:val="20"/>
          <w:szCs w:val="20"/>
        </w:rPr>
      </w:pPr>
    </w:p>
    <w:p w14:paraId="47789F1B" w14:textId="77777777" w:rsidR="005B0172" w:rsidRDefault="005B0172" w:rsidP="00616051">
      <w:pPr>
        <w:jc w:val="both"/>
        <w:rPr>
          <w:rFonts w:ascii="Arial" w:hAnsi="Arial" w:cs="Arial"/>
          <w:b/>
          <w:sz w:val="20"/>
          <w:szCs w:val="20"/>
        </w:rPr>
      </w:pPr>
    </w:p>
    <w:p w14:paraId="797C9C82" w14:textId="77777777" w:rsidR="005B0172" w:rsidRDefault="005B0172" w:rsidP="00616051">
      <w:pPr>
        <w:jc w:val="both"/>
        <w:rPr>
          <w:rFonts w:ascii="Arial" w:hAnsi="Arial" w:cs="Arial"/>
          <w:b/>
          <w:sz w:val="20"/>
          <w:szCs w:val="20"/>
        </w:rPr>
      </w:pPr>
    </w:p>
    <w:p w14:paraId="3C8D0EEE" w14:textId="77777777" w:rsidR="005B0172" w:rsidRDefault="005B0172" w:rsidP="00616051">
      <w:pPr>
        <w:jc w:val="both"/>
        <w:rPr>
          <w:rFonts w:ascii="Arial" w:hAnsi="Arial" w:cs="Arial"/>
          <w:b/>
          <w:sz w:val="20"/>
          <w:szCs w:val="20"/>
        </w:rPr>
      </w:pPr>
    </w:p>
    <w:p w14:paraId="0A8282ED" w14:textId="77777777" w:rsidR="005B0172" w:rsidRDefault="005B0172" w:rsidP="00616051">
      <w:pPr>
        <w:jc w:val="both"/>
        <w:rPr>
          <w:rFonts w:ascii="Arial" w:hAnsi="Arial" w:cs="Arial"/>
          <w:b/>
          <w:sz w:val="20"/>
          <w:szCs w:val="20"/>
        </w:rPr>
      </w:pPr>
    </w:p>
    <w:p w14:paraId="4BE575FE" w14:textId="77777777" w:rsidR="005B0172" w:rsidRDefault="005B0172" w:rsidP="00616051">
      <w:pPr>
        <w:jc w:val="both"/>
        <w:rPr>
          <w:rFonts w:ascii="Arial" w:hAnsi="Arial" w:cs="Arial"/>
          <w:b/>
          <w:sz w:val="20"/>
          <w:szCs w:val="20"/>
        </w:rPr>
      </w:pPr>
    </w:p>
    <w:p w14:paraId="12325FDB" w14:textId="39D97F09" w:rsidR="00D86889" w:rsidRPr="00206565" w:rsidRDefault="00171C5C" w:rsidP="00616051">
      <w:pPr>
        <w:jc w:val="both"/>
        <w:rPr>
          <w:rFonts w:ascii="Arial" w:hAnsi="Arial" w:cs="Arial"/>
          <w:b/>
          <w:sz w:val="20"/>
          <w:szCs w:val="20"/>
        </w:rPr>
      </w:pPr>
      <w:r w:rsidRPr="00206565">
        <w:rPr>
          <w:rFonts w:ascii="Arial" w:hAnsi="Arial" w:cs="Arial"/>
          <w:b/>
          <w:sz w:val="20"/>
          <w:szCs w:val="20"/>
        </w:rPr>
        <w:lastRenderedPageBreak/>
        <w:t xml:space="preserve">15. </w:t>
      </w:r>
      <w:r w:rsidR="00D86889" w:rsidRPr="00206565">
        <w:rPr>
          <w:rFonts w:ascii="Arial" w:hAnsi="Arial" w:cs="Arial"/>
          <w:b/>
          <w:sz w:val="20"/>
          <w:szCs w:val="20"/>
        </w:rPr>
        <w:t>Schemes</w:t>
      </w:r>
    </w:p>
    <w:p w14:paraId="12325FDC" w14:textId="327CA818" w:rsidR="00616051" w:rsidRPr="00206565" w:rsidRDefault="00616051" w:rsidP="00616051">
      <w:pPr>
        <w:jc w:val="both"/>
        <w:rPr>
          <w:rFonts w:ascii="Arial" w:hAnsi="Arial" w:cs="Arial"/>
          <w:sz w:val="20"/>
          <w:szCs w:val="20"/>
        </w:rPr>
      </w:pPr>
      <w:r w:rsidRPr="00206565">
        <w:rPr>
          <w:rFonts w:ascii="Arial" w:hAnsi="Arial" w:cs="Arial"/>
          <w:sz w:val="20"/>
          <w:szCs w:val="20"/>
        </w:rPr>
        <w:t>Please provide details of any schemes such as the ‘Considerate Constructors Scheme’, such details should form part of the consultation and be notified to the Council.  Contractors will also be required to follow the “</w:t>
      </w:r>
      <w:hyperlink r:id="rId22" w:history="1">
        <w:r w:rsidRPr="00206565">
          <w:rPr>
            <w:rStyle w:val="Hyperlink"/>
            <w:rFonts w:ascii="Arial" w:hAnsi="Arial" w:cs="Arial"/>
            <w:sz w:val="20"/>
            <w:szCs w:val="20"/>
          </w:rPr>
          <w:t>Guide for Contractors Working in Camden</w:t>
        </w:r>
      </w:hyperlink>
      <w:r w:rsidRPr="00206565">
        <w:rPr>
          <w:rFonts w:ascii="Arial" w:hAnsi="Arial" w:cs="Arial"/>
          <w:sz w:val="20"/>
          <w:szCs w:val="20"/>
        </w:rPr>
        <w:t>” also referred to as “</w:t>
      </w:r>
      <w:hyperlink r:id="rId23" w:history="1">
        <w:r w:rsidRPr="00206565">
          <w:rPr>
            <w:rStyle w:val="Hyperlink"/>
            <w:rFonts w:ascii="Arial" w:hAnsi="Arial" w:cs="Arial"/>
            <w:sz w:val="20"/>
            <w:szCs w:val="20"/>
          </w:rPr>
          <w:t>Camden’s Considerate Contractors Manual</w:t>
        </w:r>
      </w:hyperlink>
      <w:r w:rsidRPr="00206565">
        <w:rPr>
          <w:rFonts w:ascii="Arial" w:hAnsi="Arial" w:cs="Arial"/>
          <w:sz w:val="20"/>
          <w:szCs w:val="20"/>
        </w:rPr>
        <w:t>”.</w:t>
      </w:r>
    </w:p>
    <w:p w14:paraId="12325FDD" w14:textId="77777777" w:rsidR="000E5D8F" w:rsidRPr="00206565" w:rsidRDefault="000E5D8F" w:rsidP="00616051">
      <w:pPr>
        <w:jc w:val="both"/>
        <w:rPr>
          <w:rFonts w:ascii="Arial" w:hAnsi="Arial" w:cs="Arial"/>
          <w:sz w:val="20"/>
          <w:szCs w:val="20"/>
        </w:rPr>
      </w:pPr>
      <w:r w:rsidRPr="00206565">
        <w:rPr>
          <w:rFonts w:ascii="Arial" w:hAnsi="Arial" w:cs="Arial"/>
          <w:noProof/>
          <w:sz w:val="20"/>
          <w:szCs w:val="20"/>
          <w:lang w:eastAsia="en-GB"/>
        </w:rPr>
        <mc:AlternateContent>
          <mc:Choice Requires="wps">
            <w:drawing>
              <wp:inline distT="0" distB="0" distL="0" distR="0" wp14:anchorId="12326271" wp14:editId="41635650">
                <wp:extent cx="5774400" cy="1495167"/>
                <wp:effectExtent l="0" t="0" r="17145" b="1016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400" cy="149516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BC5CF92" w14:textId="32CD8FEF" w:rsidR="007A5880" w:rsidRDefault="007A5880" w:rsidP="00E65D83">
                            <w:pPr>
                              <w:rPr>
                                <w:rFonts w:ascii="Arial" w:hAnsi="Arial" w:cs="Arial"/>
                                <w:sz w:val="20"/>
                                <w:szCs w:val="20"/>
                              </w:rPr>
                            </w:pPr>
                            <w:r w:rsidRPr="00E65D83">
                              <w:rPr>
                                <w:rFonts w:ascii="Arial" w:hAnsi="Arial" w:cs="Arial"/>
                                <w:sz w:val="20"/>
                                <w:szCs w:val="20"/>
                              </w:rPr>
                              <w:t>Farrans will enrol this scheme in the CCS and measures will be put in place to follow the initiatives set out by this scheme. Farrans are currently an ‘Associate Member’ of the Considerate Constructors Scheme with other schemes achieving Beyond Compliance. See below more information on our current status &amp; what our CEM will carry out:</w:t>
                            </w:r>
                          </w:p>
                          <w:p w14:paraId="006D4C4E" w14:textId="609A930A" w:rsidR="007A5880" w:rsidRPr="00E65D83" w:rsidRDefault="007A5880" w:rsidP="00E65D83">
                            <w:pPr>
                              <w:rPr>
                                <w:rFonts w:ascii="Arial" w:hAnsi="Arial" w:cs="Arial"/>
                                <w:sz w:val="20"/>
                                <w:szCs w:val="20"/>
                              </w:rPr>
                            </w:pPr>
                            <w:r>
                              <w:rPr>
                                <w:rFonts w:ascii="Arial" w:hAnsi="Arial" w:cs="Arial"/>
                                <w:sz w:val="20"/>
                                <w:szCs w:val="20"/>
                              </w:rPr>
                              <w:t>The scheme’s registration certificate will be sent to LBC when the scheme is registered. Currently Farrans Construction do not have a firm start date so the project will only be register</w:t>
                            </w:r>
                            <w:r w:rsidR="008C481D">
                              <w:rPr>
                                <w:rFonts w:ascii="Arial" w:hAnsi="Arial" w:cs="Arial"/>
                                <w:sz w:val="20"/>
                                <w:szCs w:val="20"/>
                              </w:rPr>
                              <w:t xml:space="preserve">ed when Farrans start on site. Appendix H shows the associate membership level that Farrans hold. </w:t>
                            </w:r>
                          </w:p>
                          <w:p w14:paraId="1232632D" w14:textId="799FFC9E" w:rsidR="007A5880" w:rsidRDefault="007A5880" w:rsidP="000E5D8F"/>
                        </w:txbxContent>
                      </wps:txbx>
                      <wps:bodyPr rot="0" vert="horz" wrap="square" lIns="91440" tIns="45720" rIns="91440" bIns="45720" anchor="t" anchorCtr="0">
                        <a:noAutofit/>
                      </wps:bodyPr>
                    </wps:wsp>
                  </a:graphicData>
                </a:graphic>
              </wp:inline>
            </w:drawing>
          </mc:Choice>
          <mc:Fallback>
            <w:pict>
              <v:shape id="_x0000_s1074" type="#_x0000_t202" style="width:454.7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" fillcolor="white [3201]" strokecolor="#d8d8d8 [2732]" strokeweight="1pt">
                <v:textbox>
                  <w:txbxContent>
                    <w:p w14:paraId="5BC5CF92" w14:textId="32CD8FEF" w:rsidR="007A5880" w:rsidRDefault="007A5880" w:rsidP="00E65D83">
                      <w:pPr>
                        <w:rPr>
                          <w:rFonts w:ascii="Arial" w:hAnsi="Arial" w:cs="Arial"/>
                          <w:sz w:val="20"/>
                          <w:szCs w:val="20"/>
                        </w:rPr>
                      </w:pPr>
                      <w:r w:rsidRPr="00E65D83">
                        <w:rPr>
                          <w:rFonts w:ascii="Arial" w:hAnsi="Arial" w:cs="Arial"/>
                          <w:sz w:val="20"/>
                          <w:szCs w:val="20"/>
                        </w:rPr>
                        <w:t>Farrans will enrol this scheme in the CCS and measures will be put in place to follow the initiatives set out by this scheme. Farrans are currently an ‘Associate Member’ of the Considerate Constructors Scheme with other schemes achieving Beyond Compliance. See below more information on our current status &amp; what our CEM will carry out:</w:t>
                      </w:r>
                    </w:p>
                    <w:p w14:paraId="006D4C4E" w14:textId="609A930A" w:rsidR="007A5880" w:rsidRPr="00E65D83" w:rsidRDefault="007A5880" w:rsidP="00E65D83">
                      <w:pPr>
                        <w:rPr>
                          <w:rFonts w:ascii="Arial" w:hAnsi="Arial" w:cs="Arial"/>
                          <w:sz w:val="20"/>
                          <w:szCs w:val="20"/>
                        </w:rPr>
                      </w:pPr>
                      <w:r>
                        <w:rPr>
                          <w:rFonts w:ascii="Arial" w:hAnsi="Arial" w:cs="Arial"/>
                          <w:sz w:val="20"/>
                          <w:szCs w:val="20"/>
                        </w:rPr>
                        <w:t>The scheme’s registration certificate will be sent to LBC when the scheme is registered. Currently Farrans Construction do not have a firm start date so the project will only be register</w:t>
                      </w:r>
                      <w:r w:rsidR="008C481D">
                        <w:rPr>
                          <w:rFonts w:ascii="Arial" w:hAnsi="Arial" w:cs="Arial"/>
                          <w:sz w:val="20"/>
                          <w:szCs w:val="20"/>
                        </w:rPr>
                        <w:t xml:space="preserve">ed when Farrans start on site. Appendix H shows the associate membership level that Farrans hold. </w:t>
                      </w:r>
                    </w:p>
                    <w:p w14:paraId="1232632D" w14:textId="799FFC9E" w:rsidR="007A5880" w:rsidRDefault="007A5880" w:rsidP="000E5D8F"/>
                  </w:txbxContent>
                </v:textbox>
                <w10:anchorlock/>
              </v:shape>
            </w:pict>
          </mc:Fallback>
        </mc:AlternateContent>
      </w:r>
    </w:p>
    <w:p w14:paraId="6E1BDC80" w14:textId="77777777" w:rsidR="00623968" w:rsidRDefault="00623968">
      <w:pPr>
        <w:rPr>
          <w:rFonts w:ascii="Arial" w:hAnsi="Arial" w:cs="Arial"/>
          <w:b/>
          <w:sz w:val="20"/>
          <w:szCs w:val="20"/>
        </w:rPr>
      </w:pPr>
    </w:p>
    <w:p w14:paraId="12325FDE" w14:textId="71115CFF" w:rsidR="00D86889" w:rsidRPr="00206565" w:rsidRDefault="00171C5C" w:rsidP="003E6D8B">
      <w:pPr>
        <w:rPr>
          <w:rFonts w:ascii="Arial" w:hAnsi="Arial" w:cs="Arial"/>
          <w:b/>
          <w:sz w:val="20"/>
          <w:szCs w:val="20"/>
        </w:rPr>
      </w:pPr>
      <w:r w:rsidRPr="00206565">
        <w:rPr>
          <w:rFonts w:ascii="Arial" w:hAnsi="Arial" w:cs="Arial"/>
          <w:b/>
          <w:sz w:val="20"/>
          <w:szCs w:val="20"/>
        </w:rPr>
        <w:t>16</w:t>
      </w:r>
      <w:r w:rsidR="00EC5143">
        <w:rPr>
          <w:rFonts w:ascii="Arial" w:hAnsi="Arial" w:cs="Arial"/>
          <w:b/>
          <w:sz w:val="20"/>
          <w:szCs w:val="20"/>
        </w:rPr>
        <w:t xml:space="preserve"> </w:t>
      </w:r>
      <w:r w:rsidR="00D86889" w:rsidRPr="00206565">
        <w:rPr>
          <w:rFonts w:ascii="Arial" w:hAnsi="Arial" w:cs="Arial"/>
          <w:b/>
          <w:sz w:val="20"/>
          <w:szCs w:val="20"/>
        </w:rPr>
        <w:t>Neighbouring sites</w:t>
      </w:r>
    </w:p>
    <w:p w14:paraId="12325FDF" w14:textId="77777777" w:rsidR="00D86889" w:rsidRPr="00206565" w:rsidRDefault="00D86889" w:rsidP="00927586">
      <w:pPr>
        <w:pStyle w:val="NoSpacing"/>
        <w:rPr>
          <w:rFonts w:ascii="Arial" w:hAnsi="Arial" w:cs="Arial"/>
          <w:sz w:val="20"/>
          <w:szCs w:val="20"/>
        </w:rPr>
      </w:pPr>
    </w:p>
    <w:p w14:paraId="12325FE0" w14:textId="271A859B" w:rsidR="00927586" w:rsidRPr="00206565" w:rsidRDefault="00927586" w:rsidP="00927586">
      <w:pPr>
        <w:pStyle w:val="NoSpacing"/>
        <w:rPr>
          <w:rFonts w:ascii="Arial" w:hAnsi="Arial" w:cs="Arial"/>
          <w:b/>
          <w:color w:val="FF0000"/>
          <w:sz w:val="20"/>
          <w:szCs w:val="20"/>
        </w:rPr>
      </w:pPr>
      <w:r w:rsidRPr="00206565">
        <w:rPr>
          <w:rFonts w:ascii="Arial" w:hAnsi="Arial" w:cs="Arial"/>
          <w:sz w:val="20"/>
          <w:szCs w:val="20"/>
        </w:rPr>
        <w:t>Please provide a plan of existing or anticipated construction sites in the local area and please state how your CMP takes into consideration and mitigates the cumulative impacts of construction in the vicinity of the site.</w:t>
      </w:r>
      <w:r w:rsidR="003A4E0C" w:rsidRPr="00206565">
        <w:rPr>
          <w:rFonts w:ascii="Arial" w:hAnsi="Arial" w:cs="Arial"/>
          <w:sz w:val="20"/>
          <w:szCs w:val="20"/>
        </w:rPr>
        <w:t xml:space="preserve"> </w:t>
      </w:r>
      <w:r w:rsidR="001543B5" w:rsidRPr="00206565">
        <w:rPr>
          <w:rFonts w:ascii="Arial" w:hAnsi="Arial" w:cs="Arial"/>
          <w:sz w:val="20"/>
          <w:szCs w:val="20"/>
        </w:rPr>
        <w:t>The council can advise on this if necessary.</w:t>
      </w:r>
    </w:p>
    <w:p w14:paraId="12325FE1" w14:textId="77777777" w:rsidR="00927586" w:rsidRPr="00206565" w:rsidRDefault="00927586" w:rsidP="00927586">
      <w:pPr>
        <w:pStyle w:val="NoSpacing"/>
        <w:rPr>
          <w:rFonts w:ascii="Arial" w:hAnsi="Arial" w:cs="Arial"/>
          <w:b/>
          <w:sz w:val="20"/>
          <w:szCs w:val="20"/>
        </w:rPr>
      </w:pPr>
    </w:p>
    <w:p w14:paraId="12325FE2" w14:textId="77777777" w:rsidR="000E5D8F" w:rsidRPr="000D03E9" w:rsidRDefault="000E5D8F" w:rsidP="00616051">
      <w:pPr>
        <w:jc w:val="both"/>
        <w:rPr>
          <w:rFonts w:ascii="Calibri" w:hAnsi="Calibri" w:cs="Tahoma"/>
          <w:b/>
          <w:szCs w:val="20"/>
        </w:rPr>
      </w:pPr>
      <w:r w:rsidRPr="000D03E9">
        <w:rPr>
          <w:noProof/>
          <w:sz w:val="24"/>
          <w:szCs w:val="24"/>
          <w:lang w:eastAsia="en-GB"/>
        </w:rPr>
        <mc:AlternateContent>
          <mc:Choice Requires="wps">
            <w:drawing>
              <wp:inline distT="0" distB="0" distL="0" distR="0" wp14:anchorId="12326273" wp14:editId="707C16F2">
                <wp:extent cx="5608800" cy="508819"/>
                <wp:effectExtent l="0" t="0" r="11430" b="24765"/>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800" cy="50881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509B429" w14:textId="33E90AAE" w:rsidR="007A5880" w:rsidRDefault="007A5880">
                            <w:r w:rsidRPr="00D912F9">
                              <w:rPr>
                                <w:rFonts w:ascii="Arial" w:hAnsi="Arial" w:cs="Arial"/>
                                <w:sz w:val="20"/>
                                <w:szCs w:val="20"/>
                                <w:highlight w:val="yellow"/>
                              </w:rPr>
                              <w:t>Council to Advise</w:t>
                            </w:r>
                          </w:p>
                        </w:txbxContent>
                      </wps:txbx>
                      <wps:bodyPr rot="0" vert="horz" wrap="square" lIns="91440" tIns="45720" rIns="91440" bIns="45720" anchor="t" anchorCtr="0">
                        <a:noAutofit/>
                      </wps:bodyPr>
                    </wps:wsp>
                  </a:graphicData>
                </a:graphic>
              </wp:inline>
            </w:drawing>
          </mc:Choice>
          <mc:Fallback>
            <w:pict>
              <v:shape id="_x0000_s1075" type="#_x0000_t202" style="width:441.65pt;height:4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" fillcolor="white [3201]" strokecolor="#d8d8d8 [2732]" strokeweight="1pt">
                <v:textbox>
                  <w:txbxContent>
                    <w:p w14:paraId="1509B429" w14:textId="33E90AAE" w:rsidR="007A5880" w:rsidRDefault="007A5880">
                      <w:r w:rsidRPr="00D912F9">
                        <w:rPr>
                          <w:rFonts w:ascii="Arial" w:hAnsi="Arial" w:cs="Arial"/>
                          <w:sz w:val="20"/>
                          <w:szCs w:val="20"/>
                          <w:highlight w:val="yellow"/>
                        </w:rPr>
                        <w:t>Council to Advise</w:t>
                      </w:r>
                    </w:p>
                  </w:txbxContent>
                </v:textbox>
                <w10:anchorlock/>
              </v:shape>
            </w:pict>
          </mc:Fallback>
        </mc:AlternateContent>
      </w:r>
    </w:p>
    <w:p w14:paraId="12325FE3" w14:textId="77777777" w:rsidR="00616051" w:rsidRPr="000D03E9" w:rsidRDefault="00616051" w:rsidP="00616051">
      <w:pPr>
        <w:pStyle w:val="NoSpacing"/>
        <w:rPr>
          <w:rFonts w:ascii="Calibri" w:hAnsi="Calibri" w:cs="Arial"/>
          <w:b/>
          <w:szCs w:val="20"/>
        </w:rPr>
      </w:pPr>
    </w:p>
    <w:p w14:paraId="12325FE4" w14:textId="0CF8922F" w:rsidR="00D912F9" w:rsidRDefault="00D912F9">
      <w:pPr>
        <w:rPr>
          <w:rFonts w:ascii="Calibri" w:hAnsi="Calibri" w:cs="Tahoma"/>
          <w:b/>
          <w:szCs w:val="20"/>
        </w:rPr>
      </w:pPr>
      <w:r>
        <w:rPr>
          <w:rFonts w:ascii="Calibri" w:hAnsi="Calibri" w:cs="Tahoma"/>
          <w:b/>
          <w:szCs w:val="20"/>
        </w:rPr>
        <w:br w:type="page"/>
      </w:r>
    </w:p>
    <w:p w14:paraId="12325FE6" w14:textId="77777777" w:rsidR="00844BDA" w:rsidRPr="001543B5" w:rsidRDefault="00CD104D">
      <w:pPr>
        <w:rPr>
          <w:b/>
          <w:color w:val="76923C" w:themeColor="accent3" w:themeShade="BF"/>
          <w:sz w:val="96"/>
          <w:szCs w:val="96"/>
        </w:rPr>
      </w:pPr>
      <w:r w:rsidRPr="001543B5">
        <w:rPr>
          <w:b/>
          <w:color w:val="76923C" w:themeColor="accent3" w:themeShade="BF"/>
          <w:sz w:val="96"/>
          <w:szCs w:val="96"/>
        </w:rPr>
        <w:lastRenderedPageBreak/>
        <w:t>Transport</w:t>
      </w:r>
    </w:p>
    <w:p w14:paraId="12325FE7" w14:textId="77777777" w:rsidR="00C673D8" w:rsidRPr="00206565" w:rsidRDefault="00C0304A" w:rsidP="000C4572">
      <w:pPr>
        <w:rPr>
          <w:rFonts w:ascii="Arial" w:hAnsi="Arial" w:cs="Arial"/>
          <w:b/>
          <w:sz w:val="20"/>
          <w:szCs w:val="20"/>
        </w:rPr>
      </w:pPr>
      <w:r w:rsidRPr="00206565">
        <w:rPr>
          <w:rFonts w:ascii="Arial" w:hAnsi="Arial" w:cs="Arial"/>
          <w:b/>
          <w:sz w:val="20"/>
          <w:szCs w:val="20"/>
        </w:rPr>
        <w:t>This</w:t>
      </w:r>
      <w:r w:rsidR="00043570" w:rsidRPr="00206565">
        <w:rPr>
          <w:rFonts w:ascii="Arial" w:hAnsi="Arial" w:cs="Arial"/>
          <w:b/>
          <w:sz w:val="20"/>
          <w:szCs w:val="20"/>
        </w:rPr>
        <w:t xml:space="preserve"> section must be</w:t>
      </w:r>
      <w:r w:rsidR="00C673D8" w:rsidRPr="00206565">
        <w:rPr>
          <w:rFonts w:ascii="Arial" w:hAnsi="Arial" w:cs="Arial"/>
          <w:b/>
          <w:sz w:val="20"/>
          <w:szCs w:val="20"/>
        </w:rPr>
        <w:t xml:space="preserve"> completed in conjunction with your principal contractor. If one is not yet assigned, please leave the relevant sections blank until such time when one has been appointed.</w:t>
      </w:r>
    </w:p>
    <w:p w14:paraId="12325FE8" w14:textId="18644338" w:rsidR="00844BDA" w:rsidRPr="00206565" w:rsidRDefault="000C4572" w:rsidP="000C4572">
      <w:pPr>
        <w:rPr>
          <w:rFonts w:ascii="Arial" w:hAnsi="Arial" w:cs="Arial"/>
          <w:sz w:val="20"/>
          <w:szCs w:val="20"/>
        </w:rPr>
      </w:pPr>
      <w:r w:rsidRPr="00206565">
        <w:rPr>
          <w:rFonts w:ascii="Arial" w:hAnsi="Arial" w:cs="Arial"/>
          <w:sz w:val="20"/>
          <w:szCs w:val="20"/>
        </w:rPr>
        <w:t xml:space="preserve">Camden is a CLOCS Champion, and </w:t>
      </w:r>
      <w:r w:rsidR="00B64891" w:rsidRPr="00206565">
        <w:rPr>
          <w:rFonts w:ascii="Arial" w:hAnsi="Arial" w:cs="Arial"/>
          <w:sz w:val="20"/>
          <w:szCs w:val="20"/>
        </w:rPr>
        <w:t>is committed to maximising road safety for Vulnerable Road Users (VRUs) as well as minimising negative environmental impacts created by motorised road traffic. As</w:t>
      </w:r>
      <w:r w:rsidRPr="00206565">
        <w:rPr>
          <w:rFonts w:ascii="Arial" w:hAnsi="Arial" w:cs="Arial"/>
          <w:sz w:val="20"/>
          <w:szCs w:val="20"/>
        </w:rPr>
        <w:t xml:space="preserve"> such</w:t>
      </w:r>
      <w:r w:rsidR="006225BA" w:rsidRPr="00206565">
        <w:rPr>
          <w:rFonts w:ascii="Arial" w:hAnsi="Arial" w:cs="Arial"/>
          <w:sz w:val="20"/>
          <w:szCs w:val="20"/>
        </w:rPr>
        <w:t>,</w:t>
      </w:r>
      <w:r w:rsidRPr="00206565">
        <w:rPr>
          <w:rFonts w:ascii="Arial" w:hAnsi="Arial" w:cs="Arial"/>
          <w:sz w:val="20"/>
          <w:szCs w:val="20"/>
        </w:rPr>
        <w:t xml:space="preserve"> all </w:t>
      </w:r>
      <w:r w:rsidR="00F935B4" w:rsidRPr="00206565">
        <w:rPr>
          <w:rFonts w:ascii="Arial" w:hAnsi="Arial" w:cs="Arial"/>
          <w:sz w:val="20"/>
          <w:szCs w:val="20"/>
        </w:rPr>
        <w:t xml:space="preserve">vehicles and their drivers </w:t>
      </w:r>
      <w:r w:rsidRPr="00206565">
        <w:rPr>
          <w:rFonts w:ascii="Arial" w:hAnsi="Arial" w:cs="Arial"/>
          <w:sz w:val="20"/>
          <w:szCs w:val="20"/>
        </w:rPr>
        <w:t xml:space="preserve">servicing </w:t>
      </w:r>
      <w:r w:rsidR="00600326" w:rsidRPr="00206565">
        <w:rPr>
          <w:rFonts w:ascii="Arial" w:hAnsi="Arial" w:cs="Arial"/>
          <w:sz w:val="20"/>
          <w:szCs w:val="20"/>
        </w:rPr>
        <w:t>construction sit</w:t>
      </w:r>
      <w:r w:rsidR="007F51ED" w:rsidRPr="00206565">
        <w:rPr>
          <w:rFonts w:ascii="Arial" w:hAnsi="Arial" w:cs="Arial"/>
          <w:sz w:val="20"/>
          <w:szCs w:val="20"/>
        </w:rPr>
        <w:t xml:space="preserve">es within the borough are bound by the conditions laid out in the </w:t>
      </w:r>
      <w:hyperlink r:id="rId24" w:history="1">
        <w:r w:rsidR="007F51ED" w:rsidRPr="00206565">
          <w:rPr>
            <w:rStyle w:val="Hyperlink"/>
            <w:rFonts w:ascii="Arial" w:hAnsi="Arial" w:cs="Arial"/>
            <w:sz w:val="20"/>
            <w:szCs w:val="20"/>
          </w:rPr>
          <w:t>CLOCS Standard</w:t>
        </w:r>
        <w:r w:rsidR="00DC0037" w:rsidRPr="00206565">
          <w:rPr>
            <w:rStyle w:val="Hyperlink"/>
            <w:rFonts w:ascii="Arial" w:hAnsi="Arial" w:cs="Arial"/>
            <w:sz w:val="20"/>
            <w:szCs w:val="20"/>
          </w:rPr>
          <w:t>.</w:t>
        </w:r>
      </w:hyperlink>
    </w:p>
    <w:p w14:paraId="12325FE9" w14:textId="77777777" w:rsidR="00F935B4" w:rsidRPr="00206565" w:rsidRDefault="00600326" w:rsidP="000C4572">
      <w:pPr>
        <w:rPr>
          <w:rFonts w:ascii="Arial" w:hAnsi="Arial" w:cs="Arial"/>
          <w:sz w:val="20"/>
          <w:szCs w:val="20"/>
        </w:rPr>
      </w:pPr>
      <w:r w:rsidRPr="00206565">
        <w:rPr>
          <w:rFonts w:ascii="Arial" w:hAnsi="Arial" w:cs="Arial"/>
          <w:sz w:val="20"/>
          <w:szCs w:val="20"/>
        </w:rPr>
        <w:t>This secti</w:t>
      </w:r>
      <w:r w:rsidR="00743F6F" w:rsidRPr="00206565">
        <w:rPr>
          <w:rFonts w:ascii="Arial" w:hAnsi="Arial" w:cs="Arial"/>
          <w:sz w:val="20"/>
          <w:szCs w:val="20"/>
        </w:rPr>
        <w:t xml:space="preserve">on </w:t>
      </w:r>
      <w:r w:rsidR="006631C0" w:rsidRPr="00206565">
        <w:rPr>
          <w:rFonts w:ascii="Arial" w:hAnsi="Arial" w:cs="Arial"/>
          <w:sz w:val="20"/>
          <w:szCs w:val="20"/>
        </w:rPr>
        <w:t xml:space="preserve">requires details of </w:t>
      </w:r>
      <w:r w:rsidR="00743F6F" w:rsidRPr="00206565">
        <w:rPr>
          <w:rFonts w:ascii="Arial" w:hAnsi="Arial" w:cs="Arial"/>
          <w:sz w:val="20"/>
          <w:szCs w:val="20"/>
        </w:rPr>
        <w:t xml:space="preserve">the way in which you intend to manage traffic servicing your site, including </w:t>
      </w:r>
      <w:r w:rsidRPr="00206565">
        <w:rPr>
          <w:rFonts w:ascii="Arial" w:hAnsi="Arial" w:cs="Arial"/>
          <w:sz w:val="20"/>
          <w:szCs w:val="20"/>
        </w:rPr>
        <w:t>you</w:t>
      </w:r>
      <w:r w:rsidR="006631C0" w:rsidRPr="00206565">
        <w:rPr>
          <w:rFonts w:ascii="Arial" w:hAnsi="Arial" w:cs="Arial"/>
          <w:sz w:val="20"/>
          <w:szCs w:val="20"/>
        </w:rPr>
        <w:t xml:space="preserve">r </w:t>
      </w:r>
      <w:r w:rsidR="00A97EA1" w:rsidRPr="00206565">
        <w:rPr>
          <w:rFonts w:ascii="Arial" w:hAnsi="Arial" w:cs="Arial"/>
          <w:sz w:val="20"/>
          <w:szCs w:val="20"/>
        </w:rPr>
        <w:t>road</w:t>
      </w:r>
      <w:r w:rsidRPr="00206565">
        <w:rPr>
          <w:rFonts w:ascii="Arial" w:hAnsi="Arial" w:cs="Arial"/>
          <w:sz w:val="20"/>
          <w:szCs w:val="20"/>
        </w:rPr>
        <w:t xml:space="preserve"> </w:t>
      </w:r>
      <w:r w:rsidR="00D34145" w:rsidRPr="00206565">
        <w:rPr>
          <w:rFonts w:ascii="Arial" w:hAnsi="Arial" w:cs="Arial"/>
          <w:sz w:val="20"/>
          <w:szCs w:val="20"/>
        </w:rPr>
        <w:t>safety obligations with regard</w:t>
      </w:r>
      <w:r w:rsidR="00B76DD2" w:rsidRPr="00206565">
        <w:rPr>
          <w:rFonts w:ascii="Arial" w:hAnsi="Arial" w:cs="Arial"/>
          <w:sz w:val="20"/>
          <w:szCs w:val="20"/>
        </w:rPr>
        <w:t xml:space="preserve"> to VRU safety</w:t>
      </w:r>
      <w:r w:rsidR="00B64891" w:rsidRPr="00206565">
        <w:rPr>
          <w:rFonts w:ascii="Arial" w:hAnsi="Arial" w:cs="Arial"/>
          <w:sz w:val="20"/>
          <w:szCs w:val="20"/>
        </w:rPr>
        <w:t xml:space="preserve">. </w:t>
      </w:r>
      <w:r w:rsidR="00F935B4" w:rsidRPr="00206565">
        <w:rPr>
          <w:rFonts w:ascii="Arial" w:hAnsi="Arial" w:cs="Arial"/>
          <w:sz w:val="20"/>
          <w:szCs w:val="20"/>
        </w:rPr>
        <w:t>It is your responsibility to ensure that your principal contractor is fully compliant with the terms laid out in the CLOCS Standard. It is your principal contractor’s responsibility to ensure that all</w:t>
      </w:r>
      <w:r w:rsidR="002C7C4B" w:rsidRPr="00206565">
        <w:rPr>
          <w:rFonts w:ascii="Arial" w:hAnsi="Arial" w:cs="Arial"/>
          <w:sz w:val="20"/>
          <w:szCs w:val="20"/>
        </w:rPr>
        <w:t xml:space="preserve"> contractors and</w:t>
      </w:r>
      <w:r w:rsidR="00F935B4" w:rsidRPr="00206565">
        <w:rPr>
          <w:rFonts w:ascii="Arial" w:hAnsi="Arial" w:cs="Arial"/>
          <w:sz w:val="20"/>
          <w:szCs w:val="20"/>
        </w:rPr>
        <w:t xml:space="preserve"> sub-contractors attending site are compliant with the terms laid out in the CLOCS Standard.</w:t>
      </w:r>
    </w:p>
    <w:p w14:paraId="12325FEA" w14:textId="77777777" w:rsidR="00BE05EF" w:rsidRPr="00206565" w:rsidRDefault="006631C0" w:rsidP="000C4572">
      <w:pPr>
        <w:rPr>
          <w:rFonts w:ascii="Arial" w:hAnsi="Arial" w:cs="Arial"/>
          <w:sz w:val="20"/>
          <w:szCs w:val="20"/>
        </w:rPr>
      </w:pPr>
      <w:r w:rsidRPr="00206565">
        <w:rPr>
          <w:rFonts w:ascii="Arial" w:hAnsi="Arial" w:cs="Arial"/>
          <w:sz w:val="20"/>
          <w:szCs w:val="20"/>
        </w:rPr>
        <w:t>Checks of the proposed measures will be carried out by the council to ensure compliance.</w:t>
      </w:r>
      <w:r w:rsidR="00E670BC" w:rsidRPr="00206565">
        <w:rPr>
          <w:rFonts w:ascii="Arial" w:hAnsi="Arial" w:cs="Arial"/>
          <w:sz w:val="20"/>
          <w:szCs w:val="20"/>
        </w:rPr>
        <w:t xml:space="preserve"> </w:t>
      </w:r>
      <w:r w:rsidR="005C0094" w:rsidRPr="00206565">
        <w:rPr>
          <w:rFonts w:ascii="Arial" w:hAnsi="Arial" w:cs="Arial"/>
          <w:sz w:val="20"/>
          <w:szCs w:val="20"/>
        </w:rPr>
        <w:t xml:space="preserve">Please refer to the </w:t>
      </w:r>
      <w:r w:rsidR="00DC0037" w:rsidRPr="00206565">
        <w:rPr>
          <w:rFonts w:ascii="Arial" w:hAnsi="Arial" w:cs="Arial"/>
          <w:sz w:val="20"/>
          <w:szCs w:val="20"/>
        </w:rPr>
        <w:t>CLOCS Standard</w:t>
      </w:r>
      <w:r w:rsidR="005C0094" w:rsidRPr="00206565">
        <w:rPr>
          <w:rFonts w:ascii="Arial" w:hAnsi="Arial" w:cs="Arial"/>
          <w:sz w:val="20"/>
          <w:szCs w:val="20"/>
        </w:rPr>
        <w:t xml:space="preserve"> when completing this section. </w:t>
      </w:r>
      <w:r w:rsidR="00DC0037" w:rsidRPr="00206565">
        <w:rPr>
          <w:rFonts w:ascii="Arial" w:hAnsi="Arial" w:cs="Arial"/>
          <w:sz w:val="20"/>
          <w:szCs w:val="20"/>
        </w:rPr>
        <w:t xml:space="preserve">Guidance material </w:t>
      </w:r>
      <w:r w:rsidR="00BE05EF" w:rsidRPr="00206565">
        <w:rPr>
          <w:rFonts w:ascii="Arial" w:hAnsi="Arial" w:cs="Arial"/>
          <w:sz w:val="20"/>
          <w:szCs w:val="20"/>
        </w:rPr>
        <w:t xml:space="preserve">which details CLOCS requirements </w:t>
      </w:r>
      <w:r w:rsidR="000374B7" w:rsidRPr="00206565">
        <w:rPr>
          <w:rFonts w:ascii="Arial" w:hAnsi="Arial" w:cs="Arial"/>
          <w:sz w:val="20"/>
          <w:szCs w:val="20"/>
        </w:rPr>
        <w:t xml:space="preserve">can be accessed </w:t>
      </w:r>
      <w:hyperlink r:id="rId25" w:history="1">
        <w:r w:rsidR="000374B7" w:rsidRPr="00206565">
          <w:rPr>
            <w:rStyle w:val="Hyperlink"/>
            <w:rFonts w:ascii="Arial" w:hAnsi="Arial" w:cs="Arial"/>
            <w:sz w:val="20"/>
            <w:szCs w:val="20"/>
          </w:rPr>
          <w:t>here</w:t>
        </w:r>
      </w:hyperlink>
      <w:r w:rsidR="000374B7" w:rsidRPr="00206565">
        <w:rPr>
          <w:rFonts w:ascii="Arial" w:hAnsi="Arial" w:cs="Arial"/>
          <w:sz w:val="20"/>
          <w:szCs w:val="20"/>
        </w:rPr>
        <w:t>,</w:t>
      </w:r>
      <w:r w:rsidR="00F56400" w:rsidRPr="00206565">
        <w:rPr>
          <w:rFonts w:ascii="Arial" w:hAnsi="Arial" w:cs="Arial"/>
          <w:sz w:val="20"/>
          <w:szCs w:val="20"/>
        </w:rPr>
        <w:t xml:space="preserve"> </w:t>
      </w:r>
      <w:r w:rsidR="000374B7" w:rsidRPr="00206565">
        <w:rPr>
          <w:rFonts w:ascii="Arial" w:hAnsi="Arial" w:cs="Arial"/>
          <w:sz w:val="20"/>
          <w:szCs w:val="20"/>
        </w:rPr>
        <w:t xml:space="preserve">details of the </w:t>
      </w:r>
      <w:r w:rsidR="00F56400" w:rsidRPr="00206565">
        <w:rPr>
          <w:rFonts w:ascii="Arial" w:hAnsi="Arial" w:cs="Arial"/>
          <w:sz w:val="20"/>
          <w:szCs w:val="20"/>
        </w:rPr>
        <w:t xml:space="preserve">monitoring process </w:t>
      </w:r>
      <w:r w:rsidR="00BA3252" w:rsidRPr="00206565">
        <w:rPr>
          <w:rFonts w:ascii="Arial" w:hAnsi="Arial" w:cs="Arial"/>
          <w:sz w:val="20"/>
          <w:szCs w:val="20"/>
        </w:rPr>
        <w:t>are</w:t>
      </w:r>
      <w:r w:rsidR="00DC0037" w:rsidRPr="00206565">
        <w:rPr>
          <w:rFonts w:ascii="Arial" w:hAnsi="Arial" w:cs="Arial"/>
          <w:sz w:val="20"/>
          <w:szCs w:val="20"/>
        </w:rPr>
        <w:t xml:space="preserve"> available </w:t>
      </w:r>
      <w:hyperlink r:id="rId26" w:history="1">
        <w:r w:rsidR="00DC0037" w:rsidRPr="00206565">
          <w:rPr>
            <w:rStyle w:val="Hyperlink"/>
            <w:rFonts w:ascii="Arial" w:hAnsi="Arial" w:cs="Arial"/>
            <w:sz w:val="20"/>
            <w:szCs w:val="20"/>
          </w:rPr>
          <w:t>here</w:t>
        </w:r>
      </w:hyperlink>
      <w:r w:rsidR="00DC0037" w:rsidRPr="00206565">
        <w:rPr>
          <w:rFonts w:ascii="Arial" w:hAnsi="Arial" w:cs="Arial"/>
          <w:sz w:val="20"/>
          <w:szCs w:val="20"/>
        </w:rPr>
        <w:t xml:space="preserve">. </w:t>
      </w:r>
    </w:p>
    <w:p w14:paraId="12325FEB" w14:textId="77777777" w:rsidR="001507CE" w:rsidRPr="00206565" w:rsidRDefault="00E670BC" w:rsidP="000C4572">
      <w:pPr>
        <w:rPr>
          <w:rFonts w:ascii="Arial" w:hAnsi="Arial" w:cs="Arial"/>
          <w:sz w:val="20"/>
          <w:szCs w:val="20"/>
        </w:rPr>
      </w:pPr>
      <w:r w:rsidRPr="00206565">
        <w:rPr>
          <w:rFonts w:ascii="Arial" w:hAnsi="Arial" w:cs="Arial"/>
          <w:sz w:val="20"/>
          <w:szCs w:val="20"/>
        </w:rPr>
        <w:t xml:space="preserve">Please contact </w:t>
      </w:r>
      <w:hyperlink r:id="rId27" w:history="1">
        <w:r w:rsidR="00DC0037" w:rsidRPr="00206565">
          <w:rPr>
            <w:rStyle w:val="Hyperlink"/>
            <w:rFonts w:ascii="Arial" w:hAnsi="Arial" w:cs="Arial"/>
            <w:sz w:val="20"/>
            <w:szCs w:val="20"/>
          </w:rPr>
          <w:t>CLOCS@camden.gov.uk</w:t>
        </w:r>
      </w:hyperlink>
      <w:r w:rsidR="00D34145" w:rsidRPr="00206565">
        <w:rPr>
          <w:rFonts w:ascii="Arial" w:hAnsi="Arial" w:cs="Arial"/>
          <w:sz w:val="20"/>
          <w:szCs w:val="20"/>
        </w:rPr>
        <w:t xml:space="preserve"> </w:t>
      </w:r>
      <w:r w:rsidRPr="00206565">
        <w:rPr>
          <w:rFonts w:ascii="Arial" w:hAnsi="Arial" w:cs="Arial"/>
          <w:sz w:val="20"/>
          <w:szCs w:val="20"/>
        </w:rPr>
        <w:t xml:space="preserve">for </w:t>
      </w:r>
      <w:r w:rsidR="007F51ED" w:rsidRPr="00206565">
        <w:rPr>
          <w:rFonts w:ascii="Arial" w:hAnsi="Arial" w:cs="Arial"/>
          <w:sz w:val="20"/>
          <w:szCs w:val="20"/>
        </w:rPr>
        <w:t xml:space="preserve">further </w:t>
      </w:r>
      <w:r w:rsidRPr="00206565">
        <w:rPr>
          <w:rFonts w:ascii="Arial" w:hAnsi="Arial" w:cs="Arial"/>
          <w:sz w:val="20"/>
          <w:szCs w:val="20"/>
        </w:rPr>
        <w:t xml:space="preserve">advice or guidance on any aspect of this section. </w:t>
      </w:r>
    </w:p>
    <w:p w14:paraId="12325FED" w14:textId="7305764E" w:rsidR="00A749CE" w:rsidRPr="00206565" w:rsidRDefault="002F63AA">
      <w:pPr>
        <w:rPr>
          <w:rFonts w:ascii="Arial" w:hAnsi="Arial" w:cs="Arial"/>
          <w:b/>
          <w:sz w:val="20"/>
          <w:szCs w:val="20"/>
        </w:rPr>
      </w:pPr>
      <w:r w:rsidRPr="00206565">
        <w:rPr>
          <w:rFonts w:ascii="Arial" w:hAnsi="Arial" w:cs="Arial"/>
          <w:b/>
          <w:sz w:val="20"/>
          <w:szCs w:val="20"/>
        </w:rPr>
        <w:t xml:space="preserve">Please refer to the CLOCS </w:t>
      </w:r>
      <w:r w:rsidR="00284E5A" w:rsidRPr="00206565">
        <w:rPr>
          <w:rFonts w:ascii="Arial" w:hAnsi="Arial" w:cs="Arial"/>
          <w:b/>
          <w:sz w:val="20"/>
          <w:szCs w:val="20"/>
        </w:rPr>
        <w:t>Overview and M</w:t>
      </w:r>
      <w:r w:rsidRPr="00206565">
        <w:rPr>
          <w:rFonts w:ascii="Arial" w:hAnsi="Arial" w:cs="Arial"/>
          <w:b/>
          <w:sz w:val="20"/>
          <w:szCs w:val="20"/>
        </w:rPr>
        <w:t xml:space="preserve">onitoring </w:t>
      </w:r>
      <w:r w:rsidR="00284E5A" w:rsidRPr="00206565">
        <w:rPr>
          <w:rFonts w:ascii="Arial" w:hAnsi="Arial" w:cs="Arial"/>
          <w:b/>
          <w:sz w:val="20"/>
          <w:szCs w:val="20"/>
        </w:rPr>
        <w:t xml:space="preserve">Overview </w:t>
      </w:r>
      <w:r w:rsidRPr="00206565">
        <w:rPr>
          <w:rFonts w:ascii="Arial" w:hAnsi="Arial" w:cs="Arial"/>
          <w:b/>
          <w:sz w:val="20"/>
          <w:szCs w:val="20"/>
        </w:rPr>
        <w:t>document</w:t>
      </w:r>
      <w:r w:rsidR="00284E5A" w:rsidRPr="00206565">
        <w:rPr>
          <w:rFonts w:ascii="Arial" w:hAnsi="Arial" w:cs="Arial"/>
          <w:b/>
          <w:sz w:val="20"/>
          <w:szCs w:val="20"/>
        </w:rPr>
        <w:t xml:space="preserve">s </w:t>
      </w:r>
      <w:r w:rsidR="00D1474F" w:rsidRPr="00206565">
        <w:rPr>
          <w:rFonts w:ascii="Arial" w:hAnsi="Arial" w:cs="Arial"/>
          <w:b/>
          <w:sz w:val="20"/>
          <w:szCs w:val="20"/>
        </w:rPr>
        <w:t xml:space="preserve">referenced above </w:t>
      </w:r>
      <w:r w:rsidR="00284E5A" w:rsidRPr="00206565">
        <w:rPr>
          <w:rFonts w:ascii="Arial" w:hAnsi="Arial" w:cs="Arial"/>
          <w:b/>
          <w:sz w:val="20"/>
          <w:szCs w:val="20"/>
        </w:rPr>
        <w:t xml:space="preserve">which give a breakdown </w:t>
      </w:r>
      <w:r w:rsidR="00F56400" w:rsidRPr="00206565">
        <w:rPr>
          <w:rFonts w:ascii="Arial" w:hAnsi="Arial" w:cs="Arial"/>
          <w:b/>
          <w:sz w:val="20"/>
          <w:szCs w:val="20"/>
        </w:rPr>
        <w:t>of requiremen</w:t>
      </w:r>
      <w:r w:rsidR="00284E5A" w:rsidRPr="00206565">
        <w:rPr>
          <w:rFonts w:ascii="Arial" w:hAnsi="Arial" w:cs="Arial"/>
          <w:b/>
          <w:sz w:val="20"/>
          <w:szCs w:val="20"/>
        </w:rPr>
        <w:t>ts.</w:t>
      </w:r>
    </w:p>
    <w:p w14:paraId="12325FF1" w14:textId="77777777" w:rsidR="00284D96"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427B83">
        <w:rPr>
          <w:rFonts w:ascii="Calibri" w:hAnsi="Calibri" w:cs="Arial"/>
          <w:b/>
          <w:color w:val="A6A6A6" w:themeColor="background1" w:themeShade="A6"/>
          <w:sz w:val="36"/>
          <w:szCs w:val="36"/>
        </w:rPr>
        <w:t>CLOCS Considerations</w:t>
      </w:r>
      <w:r w:rsidR="00345CA1" w:rsidRPr="00427B83">
        <w:rPr>
          <w:rFonts w:ascii="Calibri" w:hAnsi="Calibri" w:cs="Arial"/>
          <w:b/>
          <w:color w:val="A6A6A6" w:themeColor="background1" w:themeShade="A6"/>
          <w:sz w:val="36"/>
          <w:szCs w:val="36"/>
        </w:rPr>
        <w:t xml:space="preserve">  </w:t>
      </w:r>
    </w:p>
    <w:p w14:paraId="38EADFF7" w14:textId="77777777" w:rsidR="00F07821" w:rsidRPr="00427B83" w:rsidRDefault="00F07821" w:rsidP="00345CA1">
      <w:pPr>
        <w:autoSpaceDE w:val="0"/>
        <w:autoSpaceDN w:val="0"/>
        <w:adjustRightInd w:val="0"/>
        <w:spacing w:after="0" w:line="240" w:lineRule="auto"/>
        <w:jc w:val="both"/>
        <w:rPr>
          <w:rFonts w:ascii="Calibri" w:hAnsi="Calibri" w:cs="Arial"/>
          <w:b/>
          <w:color w:val="A6A6A6" w:themeColor="background1" w:themeShade="A6"/>
          <w:sz w:val="36"/>
          <w:szCs w:val="36"/>
        </w:rPr>
      </w:pPr>
    </w:p>
    <w:p w14:paraId="12325FF3" w14:textId="41C643A0" w:rsidR="00AA6919" w:rsidRPr="000D03E9" w:rsidRDefault="007F4706" w:rsidP="007F4706">
      <w:pPr>
        <w:rPr>
          <w:sz w:val="24"/>
          <w:szCs w:val="24"/>
        </w:rPr>
      </w:pPr>
      <w:r w:rsidRPr="00821CE2">
        <w:rPr>
          <w:sz w:val="24"/>
          <w:szCs w:val="24"/>
        </w:rPr>
        <w:t>1</w:t>
      </w:r>
      <w:r w:rsidR="00E120FC">
        <w:rPr>
          <w:sz w:val="24"/>
          <w:szCs w:val="24"/>
        </w:rPr>
        <w:t>7</w:t>
      </w:r>
      <w:r w:rsidRPr="00821CE2">
        <w:rPr>
          <w:sz w:val="24"/>
          <w:szCs w:val="24"/>
        </w:rPr>
        <w:t xml:space="preserve">. </w:t>
      </w:r>
      <w:r w:rsidR="00082362" w:rsidRPr="00821CE2">
        <w:rPr>
          <w:sz w:val="24"/>
          <w:szCs w:val="24"/>
        </w:rPr>
        <w:t>Name of Principal</w:t>
      </w:r>
      <w:r w:rsidR="001B1E97" w:rsidRPr="00821CE2">
        <w:rPr>
          <w:sz w:val="24"/>
          <w:szCs w:val="24"/>
        </w:rPr>
        <w:t xml:space="preserve"> contractor:</w:t>
      </w:r>
      <w:r w:rsidR="00AA6919" w:rsidRPr="000D03E9">
        <w:rPr>
          <w:noProof/>
          <w:sz w:val="24"/>
          <w:szCs w:val="24"/>
          <w:lang w:eastAsia="en-GB"/>
        </w:rPr>
        <w:t xml:space="preserve"> </w:t>
      </w:r>
      <w:r w:rsidR="00AA6919" w:rsidRPr="000D03E9">
        <w:rPr>
          <w:noProof/>
          <w:lang w:eastAsia="en-GB"/>
        </w:rPr>
        <mc:AlternateContent>
          <mc:Choice Requires="wps">
            <w:drawing>
              <wp:inline distT="0" distB="0" distL="0" distR="0" wp14:anchorId="12326275" wp14:editId="7EDD5717">
                <wp:extent cx="5644495" cy="243348"/>
                <wp:effectExtent l="0" t="0" r="13970" b="23495"/>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4495" cy="24334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D2908CF" w14:textId="56464EAF" w:rsidR="007A5880" w:rsidRDefault="007A5880">
                            <w:r>
                              <w:rPr>
                                <w:rFonts w:ascii="Arial" w:hAnsi="Arial" w:cs="Arial"/>
                                <w:sz w:val="20"/>
                                <w:szCs w:val="20"/>
                              </w:rPr>
                              <w:t>Farrans Construction trading as a division of Northstone (NI) Ltd</w:t>
                            </w:r>
                          </w:p>
                        </w:txbxContent>
                      </wps:txbx>
                      <wps:bodyPr rot="0" vert="horz" wrap="square" lIns="91440" tIns="45720" rIns="91440" bIns="45720" anchor="t" anchorCtr="0">
                        <a:noAutofit/>
                      </wps:bodyPr>
                    </wps:wsp>
                  </a:graphicData>
                </a:graphic>
              </wp:inline>
            </w:drawing>
          </mc:Choice>
          <mc:Fallback>
            <w:pict>
              <v:shape id="_x0000_s1076" type="#_x0000_t202" style="width:444.45pt;height:1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" fillcolor="white [3201]" strokecolor="#d8d8d8 [2732]" strokeweight="1pt">
                <v:textbox>
                  <w:txbxContent>
                    <w:p w14:paraId="3D2908CF" w14:textId="56464EAF" w:rsidR="007A5880" w:rsidRDefault="007A5880">
                      <w:r>
                        <w:rPr>
                          <w:rFonts w:ascii="Arial" w:hAnsi="Arial" w:cs="Arial"/>
                          <w:sz w:val="20"/>
                          <w:szCs w:val="20"/>
                        </w:rPr>
                        <w:t>Farrans Construction trading as a division of Northstone (NI) Ltd</w:t>
                      </w:r>
                    </w:p>
                  </w:txbxContent>
                </v:textbox>
                <w10:anchorlock/>
              </v:shape>
            </w:pict>
          </mc:Fallback>
        </mc:AlternateContent>
      </w:r>
    </w:p>
    <w:p w14:paraId="12325FF4" w14:textId="710E8B80" w:rsidR="00AA6919" w:rsidRPr="00821CE2" w:rsidRDefault="000E2346" w:rsidP="00AA6919">
      <w:pPr>
        <w:rPr>
          <w:sz w:val="24"/>
          <w:szCs w:val="24"/>
        </w:rPr>
      </w:pPr>
      <w:r>
        <w:rPr>
          <w:rFonts w:ascii="Calibri" w:hAnsi="Calibri" w:cs="Arial"/>
          <w:sz w:val="24"/>
          <w:szCs w:val="24"/>
        </w:rPr>
        <w:t>1</w:t>
      </w:r>
      <w:r w:rsidR="00E120FC">
        <w:rPr>
          <w:rFonts w:ascii="Calibri" w:hAnsi="Calibri" w:cs="Arial"/>
          <w:sz w:val="24"/>
          <w:szCs w:val="24"/>
        </w:rPr>
        <w:t>8</w:t>
      </w:r>
      <w:r w:rsidR="007F4706" w:rsidRPr="00821CE2">
        <w:rPr>
          <w:rFonts w:ascii="Calibri" w:hAnsi="Calibri" w:cs="Arial"/>
          <w:sz w:val="24"/>
          <w:szCs w:val="24"/>
        </w:rPr>
        <w:t xml:space="preserve">. </w:t>
      </w:r>
      <w:r w:rsidR="00086F15" w:rsidRPr="00821CE2">
        <w:rPr>
          <w:rFonts w:ascii="Calibri" w:hAnsi="Calibri" w:cs="Arial"/>
          <w:sz w:val="24"/>
          <w:szCs w:val="24"/>
        </w:rPr>
        <w:t>Please</w:t>
      </w:r>
      <w:r w:rsidR="00AA6919" w:rsidRPr="00821CE2">
        <w:rPr>
          <w:sz w:val="24"/>
          <w:szCs w:val="24"/>
        </w:rPr>
        <w:t xml:space="preserve"> sub</w:t>
      </w:r>
      <w:r w:rsidR="00086F15" w:rsidRPr="00821CE2">
        <w:rPr>
          <w:sz w:val="24"/>
          <w:szCs w:val="24"/>
        </w:rPr>
        <w:t xml:space="preserve">mit the </w:t>
      </w:r>
      <w:r w:rsidR="00AA6919" w:rsidRPr="00821CE2">
        <w:rPr>
          <w:sz w:val="24"/>
          <w:szCs w:val="24"/>
        </w:rPr>
        <w:t xml:space="preserve">proposed method for checking </w:t>
      </w:r>
      <w:r w:rsidR="00086F15" w:rsidRPr="00821CE2">
        <w:rPr>
          <w:sz w:val="24"/>
          <w:szCs w:val="24"/>
        </w:rPr>
        <w:t xml:space="preserve">operational, </w:t>
      </w:r>
      <w:r w:rsidR="00AA6919" w:rsidRPr="00821CE2">
        <w:rPr>
          <w:sz w:val="24"/>
          <w:szCs w:val="24"/>
        </w:rPr>
        <w:t>vehicle and driver compliance</w:t>
      </w:r>
      <w:r w:rsidR="003A4127">
        <w:rPr>
          <w:sz w:val="24"/>
          <w:szCs w:val="24"/>
        </w:rPr>
        <w:t xml:space="preserve"> with the CLOCS Standard</w:t>
      </w:r>
      <w:r w:rsidR="00086F15" w:rsidRPr="00821CE2">
        <w:rPr>
          <w:sz w:val="24"/>
          <w:szCs w:val="24"/>
        </w:rPr>
        <w:t xml:space="preserve"> throughout the duration of the contract </w:t>
      </w:r>
      <w:r w:rsidR="002653C0" w:rsidRPr="00821CE2">
        <w:rPr>
          <w:sz w:val="24"/>
          <w:szCs w:val="24"/>
        </w:rPr>
        <w:t xml:space="preserve">(please refer to </w:t>
      </w:r>
      <w:r w:rsidR="0012483E" w:rsidRPr="00821CE2">
        <w:rPr>
          <w:sz w:val="24"/>
          <w:szCs w:val="24"/>
        </w:rPr>
        <w:t xml:space="preserve">our </w:t>
      </w:r>
      <w:r w:rsidR="000D03E9" w:rsidRPr="00291FF8">
        <w:rPr>
          <w:sz w:val="24"/>
          <w:szCs w:val="24"/>
        </w:rPr>
        <w:t xml:space="preserve">CLOCS Overview </w:t>
      </w:r>
      <w:r w:rsidR="000D03E9" w:rsidRPr="00821CE2">
        <w:rPr>
          <w:sz w:val="24"/>
          <w:szCs w:val="24"/>
        </w:rPr>
        <w:t>document</w:t>
      </w:r>
      <w:r w:rsidR="002653C0" w:rsidRPr="00821CE2">
        <w:rPr>
          <w:sz w:val="24"/>
          <w:szCs w:val="24"/>
        </w:rPr>
        <w:t xml:space="preserve"> </w:t>
      </w:r>
      <w:r w:rsidR="00291FF8">
        <w:rPr>
          <w:sz w:val="24"/>
          <w:szCs w:val="24"/>
        </w:rPr>
        <w:t xml:space="preserve">in the appendix </w:t>
      </w:r>
      <w:r w:rsidR="003A4127">
        <w:rPr>
          <w:sz w:val="24"/>
          <w:szCs w:val="24"/>
        </w:rPr>
        <w:t>and</w:t>
      </w:r>
      <w:r w:rsidR="0012483E" w:rsidRPr="00821CE2">
        <w:rPr>
          <w:sz w:val="24"/>
          <w:szCs w:val="24"/>
        </w:rPr>
        <w:t xml:space="preserve"> CLOCS Standard point 3.4.7)</w:t>
      </w:r>
      <w:r w:rsidR="00AA6919" w:rsidRPr="00821CE2">
        <w:rPr>
          <w:sz w:val="24"/>
          <w:szCs w:val="24"/>
        </w:rPr>
        <w:t>.</w:t>
      </w:r>
    </w:p>
    <w:p w14:paraId="12325FF5" w14:textId="77777777" w:rsidR="00AA6919" w:rsidRPr="000D03E9" w:rsidRDefault="00AA6919" w:rsidP="00AA6919">
      <w:pPr>
        <w:rPr>
          <w:sz w:val="24"/>
          <w:szCs w:val="24"/>
        </w:rPr>
      </w:pPr>
      <w:r w:rsidRPr="000D03E9">
        <w:rPr>
          <w:noProof/>
          <w:sz w:val="24"/>
          <w:szCs w:val="24"/>
          <w:lang w:eastAsia="en-GB"/>
        </w:rPr>
        <mc:AlternateContent>
          <mc:Choice Requires="wps">
            <w:drawing>
              <wp:inline distT="0" distB="0" distL="0" distR="0" wp14:anchorId="12326277" wp14:editId="2C7DF179">
                <wp:extent cx="6076800" cy="1740309"/>
                <wp:effectExtent l="0" t="0" r="19685" b="1270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800" cy="174030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C631355" w14:textId="223ABDAF" w:rsidR="007A5880" w:rsidRPr="00552C91" w:rsidRDefault="007A5880" w:rsidP="007A5880">
                            <w:pPr>
                              <w:spacing w:line="360" w:lineRule="auto"/>
                              <w:rPr>
                                <w:rFonts w:ascii="Arial" w:hAnsi="Arial" w:cs="Arial"/>
                                <w:sz w:val="18"/>
                                <w:szCs w:val="18"/>
                                <w:highlight w:val="yellow"/>
                              </w:rPr>
                            </w:pPr>
                            <w:r w:rsidRPr="00552C91">
                              <w:rPr>
                                <w:rFonts w:ascii="Arial" w:hAnsi="Arial" w:cs="Arial"/>
                                <w:sz w:val="18"/>
                                <w:szCs w:val="18"/>
                                <w:highlight w:val="yellow"/>
                              </w:rPr>
                              <w:t>Requirement to abide by the CLOCS Standard will be a pre-requisite for all contractors and suppliers as confirmed by Steve Cardno, LBC on 1</w:t>
                            </w:r>
                            <w:r w:rsidRPr="00552C91">
                              <w:rPr>
                                <w:rFonts w:ascii="Arial" w:hAnsi="Arial" w:cs="Arial"/>
                                <w:sz w:val="18"/>
                                <w:szCs w:val="18"/>
                                <w:highlight w:val="yellow"/>
                                <w:vertAlign w:val="superscript"/>
                              </w:rPr>
                              <w:t>st</w:t>
                            </w:r>
                            <w:r w:rsidRPr="00552C91">
                              <w:rPr>
                                <w:rFonts w:ascii="Arial" w:hAnsi="Arial" w:cs="Arial"/>
                                <w:sz w:val="18"/>
                                <w:szCs w:val="18"/>
                                <w:highlight w:val="yellow"/>
                              </w:rPr>
                              <w:t xml:space="preserve"> August 2016. Farrans will appoint a CLOCS champion and will responsible for setting up and monitoring the CLOCS standard via the use of the CLOCS manager tool for this site.</w:t>
                            </w:r>
                          </w:p>
                          <w:p w14:paraId="4FE94EAA" w14:textId="2878DDAA" w:rsidR="007A5880" w:rsidRPr="00552C91" w:rsidRDefault="007A5880" w:rsidP="007A5880">
                            <w:pPr>
                              <w:spacing w:line="360" w:lineRule="auto"/>
                              <w:rPr>
                                <w:rFonts w:ascii="Arial" w:hAnsi="Arial" w:cs="Arial"/>
                                <w:b/>
                                <w:color w:val="FF0000"/>
                                <w:sz w:val="18"/>
                                <w:szCs w:val="18"/>
                              </w:rPr>
                            </w:pPr>
                            <w:r w:rsidRPr="00552C91">
                              <w:rPr>
                                <w:rFonts w:ascii="Arial" w:hAnsi="Arial" w:cs="Arial"/>
                                <w:sz w:val="18"/>
                                <w:szCs w:val="18"/>
                                <w:highlight w:val="yellow"/>
                              </w:rPr>
                              <w:t>Audits will be carried out by the CLOCS champion to demonstrate compliance as per the guidelines set in the CLOCS guide managing driver training and licensing.</w:t>
                            </w:r>
                            <w:r w:rsidRPr="00552C91">
                              <w:rPr>
                                <w:rFonts w:ascii="Arial" w:hAnsi="Arial" w:cs="Arial"/>
                                <w:sz w:val="18"/>
                                <w:szCs w:val="18"/>
                              </w:rPr>
                              <w:t xml:space="preserve"> </w:t>
                            </w:r>
                          </w:p>
                          <w:p w14:paraId="3FDC8837" w14:textId="754ED1AB" w:rsidR="00552C91" w:rsidRPr="00552C91" w:rsidRDefault="00552C91" w:rsidP="007A5880">
                            <w:pPr>
                              <w:spacing w:line="360" w:lineRule="auto"/>
                              <w:rPr>
                                <w:rFonts w:ascii="Arial" w:hAnsi="Arial" w:cs="Arial"/>
                                <w:b/>
                                <w:color w:val="FF0000"/>
                                <w:sz w:val="18"/>
                                <w:szCs w:val="18"/>
                              </w:rPr>
                            </w:pPr>
                            <w:r w:rsidRPr="00552C91">
                              <w:rPr>
                                <w:rFonts w:ascii="Arial" w:hAnsi="Arial" w:cs="Arial"/>
                                <w:b/>
                                <w:color w:val="FF0000"/>
                                <w:sz w:val="18"/>
                                <w:szCs w:val="18"/>
                              </w:rPr>
                              <w:t>Camden to send through guidelines/advice on CLOCS.</w:t>
                            </w:r>
                          </w:p>
                          <w:p w14:paraId="12326330" w14:textId="6323697E" w:rsidR="007A5880" w:rsidRPr="003519F5" w:rsidRDefault="007A5880" w:rsidP="00170B95">
                            <w:pPr>
                              <w:spacing w:line="360" w:lineRule="auto"/>
                              <w:rPr>
                                <w:rFonts w:ascii="Arial" w:hAnsi="Arial" w:cs="Arial"/>
                                <w:sz w:val="20"/>
                                <w:szCs w:val="20"/>
                              </w:rPr>
                            </w:pPr>
                          </w:p>
                        </w:txbxContent>
                      </wps:txbx>
                      <wps:bodyPr rot="0" vert="horz" wrap="square" lIns="91440" tIns="45720" rIns="91440" bIns="45720" anchor="t" anchorCtr="0">
                        <a:noAutofit/>
                      </wps:bodyPr>
                    </wps:wsp>
                  </a:graphicData>
                </a:graphic>
              </wp:inline>
            </w:drawing>
          </mc:Choice>
          <mc:Fallback>
            <w:pict>
              <v:shape id="_x0000_s1077" type="#_x0000_t202" style="width:478.5pt;height:13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" fillcolor="white [3201]" strokecolor="#d8d8d8 [2732]" strokeweight="1pt">
                <v:textbox>
                  <w:txbxContent>
                    <w:p w14:paraId="0C631355" w14:textId="223ABDAF" w:rsidR="007A5880" w:rsidRPr="00552C91" w:rsidRDefault="007A5880" w:rsidP="007A5880">
                      <w:pPr>
                        <w:spacing w:line="360" w:lineRule="auto"/>
                        <w:rPr>
                          <w:rFonts w:ascii="Arial" w:hAnsi="Arial" w:cs="Arial"/>
                          <w:sz w:val="18"/>
                          <w:szCs w:val="18"/>
                          <w:highlight w:val="yellow"/>
                        </w:rPr>
                      </w:pPr>
                      <w:r w:rsidRPr="00552C91">
                        <w:rPr>
                          <w:rFonts w:ascii="Arial" w:hAnsi="Arial" w:cs="Arial"/>
                          <w:sz w:val="18"/>
                          <w:szCs w:val="18"/>
                          <w:highlight w:val="yellow"/>
                        </w:rPr>
                        <w:t>Requirement to abide by the CLOCS Standard will be a pre-requisite for all contractors and suppliers as confirmed by Steve Cardno, LBC on 1</w:t>
                      </w:r>
                      <w:r w:rsidRPr="00552C91">
                        <w:rPr>
                          <w:rFonts w:ascii="Arial" w:hAnsi="Arial" w:cs="Arial"/>
                          <w:sz w:val="18"/>
                          <w:szCs w:val="18"/>
                          <w:highlight w:val="yellow"/>
                          <w:vertAlign w:val="superscript"/>
                        </w:rPr>
                        <w:t>st</w:t>
                      </w:r>
                      <w:r w:rsidRPr="00552C91">
                        <w:rPr>
                          <w:rFonts w:ascii="Arial" w:hAnsi="Arial" w:cs="Arial"/>
                          <w:sz w:val="18"/>
                          <w:szCs w:val="18"/>
                          <w:highlight w:val="yellow"/>
                        </w:rPr>
                        <w:t xml:space="preserve"> August 2016. Farrans will appoint a CLOCS champion and will responsible for setting up and monitoring the CLOCS standard via the use of the CLOCS manager tool for this site.</w:t>
                      </w:r>
                    </w:p>
                    <w:p w14:paraId="4FE94EAA" w14:textId="2878DDAA" w:rsidR="007A5880" w:rsidRPr="00552C91" w:rsidRDefault="007A5880" w:rsidP="007A5880">
                      <w:pPr>
                        <w:spacing w:line="360" w:lineRule="auto"/>
                        <w:rPr>
                          <w:rFonts w:ascii="Arial" w:hAnsi="Arial" w:cs="Arial"/>
                          <w:b/>
                          <w:color w:val="FF0000"/>
                          <w:sz w:val="18"/>
                          <w:szCs w:val="18"/>
                        </w:rPr>
                      </w:pPr>
                      <w:r w:rsidRPr="00552C91">
                        <w:rPr>
                          <w:rFonts w:ascii="Arial" w:hAnsi="Arial" w:cs="Arial"/>
                          <w:sz w:val="18"/>
                          <w:szCs w:val="18"/>
                          <w:highlight w:val="yellow"/>
                        </w:rPr>
                        <w:t>Audits will be carried out by the CLOCS champion to demonstrate compliance as per the guidelines set in the CLOCS guide managing driver training and licensing.</w:t>
                      </w:r>
                      <w:r w:rsidRPr="00552C91">
                        <w:rPr>
                          <w:rFonts w:ascii="Arial" w:hAnsi="Arial" w:cs="Arial"/>
                          <w:sz w:val="18"/>
                          <w:szCs w:val="18"/>
                        </w:rPr>
                        <w:t xml:space="preserve"> </w:t>
                      </w:r>
                    </w:p>
                    <w:p w14:paraId="3FDC8837" w14:textId="754ED1AB" w:rsidR="00552C91" w:rsidRPr="00552C91" w:rsidRDefault="00552C91" w:rsidP="007A5880">
                      <w:pPr>
                        <w:spacing w:line="360" w:lineRule="auto"/>
                        <w:rPr>
                          <w:rFonts w:ascii="Arial" w:hAnsi="Arial" w:cs="Arial"/>
                          <w:b/>
                          <w:color w:val="FF0000"/>
                          <w:sz w:val="18"/>
                          <w:szCs w:val="18"/>
                        </w:rPr>
                      </w:pPr>
                      <w:r w:rsidRPr="00552C91">
                        <w:rPr>
                          <w:rFonts w:ascii="Arial" w:hAnsi="Arial" w:cs="Arial"/>
                          <w:b/>
                          <w:color w:val="FF0000"/>
                          <w:sz w:val="18"/>
                          <w:szCs w:val="18"/>
                        </w:rPr>
                        <w:t>Camden to send through guidelines/advice on CLOCS.</w:t>
                      </w:r>
                    </w:p>
                    <w:p w14:paraId="12326330" w14:textId="6323697E" w:rsidR="007A5880" w:rsidRPr="003519F5" w:rsidRDefault="007A5880" w:rsidP="00170B95">
                      <w:pPr>
                        <w:spacing w:line="360" w:lineRule="auto"/>
                        <w:rPr>
                          <w:rFonts w:ascii="Arial" w:hAnsi="Arial" w:cs="Arial"/>
                          <w:sz w:val="20"/>
                          <w:szCs w:val="20"/>
                        </w:rPr>
                      </w:pPr>
                    </w:p>
                  </w:txbxContent>
                </v:textbox>
                <w10:anchorlock/>
              </v:shape>
            </w:pict>
          </mc:Fallback>
        </mc:AlternateContent>
      </w:r>
    </w:p>
    <w:p w14:paraId="12325FF7" w14:textId="6E4CD81B" w:rsidR="00AA6919" w:rsidRPr="00821CE2" w:rsidRDefault="00BB4599" w:rsidP="00C25FEF">
      <w:pPr>
        <w:rPr>
          <w:sz w:val="24"/>
          <w:szCs w:val="24"/>
        </w:rPr>
      </w:pPr>
      <w:r>
        <w:rPr>
          <w:rFonts w:ascii="Calibri" w:hAnsi="Calibri" w:cs="Tahoma"/>
        </w:rPr>
        <w:br w:type="page"/>
      </w:r>
      <w:r w:rsidR="00E120FC">
        <w:rPr>
          <w:sz w:val="24"/>
          <w:szCs w:val="24"/>
        </w:rPr>
        <w:lastRenderedPageBreak/>
        <w:t>19</w:t>
      </w:r>
      <w:r w:rsidR="007F4706" w:rsidRPr="00821CE2">
        <w:rPr>
          <w:sz w:val="24"/>
          <w:szCs w:val="24"/>
        </w:rPr>
        <w:t xml:space="preserve">. </w:t>
      </w:r>
      <w:r w:rsidR="00C25FEF" w:rsidRPr="00821CE2">
        <w:rPr>
          <w:sz w:val="24"/>
          <w:szCs w:val="24"/>
        </w:rPr>
        <w:t xml:space="preserve">Please confirm that you as the client/developer and your principal contractor have read and understood the </w:t>
      </w:r>
      <w:hyperlink r:id="rId28" w:history="1">
        <w:r w:rsidR="00C25FEF" w:rsidRPr="00E80B32">
          <w:rPr>
            <w:rStyle w:val="Hyperlink"/>
            <w:sz w:val="24"/>
            <w:szCs w:val="24"/>
          </w:rPr>
          <w:t>CLOCS Standard</w:t>
        </w:r>
      </w:hyperlink>
      <w:r w:rsidR="0024771C" w:rsidRPr="00821CE2">
        <w:rPr>
          <w:sz w:val="24"/>
          <w:szCs w:val="24"/>
        </w:rPr>
        <w:t xml:space="preserve"> and included it in your contracts.</w:t>
      </w:r>
      <w:r w:rsidR="00C25FEF" w:rsidRPr="00821CE2">
        <w:rPr>
          <w:sz w:val="24"/>
          <w:szCs w:val="24"/>
        </w:rPr>
        <w:t xml:space="preserve"> </w:t>
      </w:r>
      <w:r w:rsidR="00AA6919" w:rsidRPr="00821CE2">
        <w:rPr>
          <w:rFonts w:ascii="Calibri" w:hAnsi="Calibri" w:cs="Arial"/>
          <w:sz w:val="24"/>
          <w:szCs w:val="24"/>
        </w:rPr>
        <w:t xml:space="preserve">Please sign-up to join the </w:t>
      </w:r>
      <w:hyperlink r:id="rId29" w:history="1">
        <w:r w:rsidR="00E80B32" w:rsidRPr="00E80B32">
          <w:rPr>
            <w:rStyle w:val="Hyperlink"/>
            <w:rFonts w:ascii="Calibri" w:hAnsi="Calibri" w:cs="Arial"/>
            <w:sz w:val="24"/>
            <w:szCs w:val="24"/>
          </w:rPr>
          <w:t>CLOCS C</w:t>
        </w:r>
        <w:r w:rsidR="00AA6919" w:rsidRPr="00E80B32">
          <w:rPr>
            <w:rStyle w:val="Hyperlink"/>
            <w:rFonts w:ascii="Calibri" w:hAnsi="Calibri" w:cs="Arial"/>
            <w:sz w:val="24"/>
            <w:szCs w:val="24"/>
          </w:rPr>
          <w:t>ommunity</w:t>
        </w:r>
      </w:hyperlink>
      <w:r w:rsidR="00AA6919" w:rsidRPr="00821CE2">
        <w:rPr>
          <w:rFonts w:ascii="Calibri" w:hAnsi="Calibri" w:cs="Arial"/>
          <w:sz w:val="24"/>
          <w:szCs w:val="24"/>
        </w:rPr>
        <w:t xml:space="preserve"> to receive up to date information on the standard by ex</w:t>
      </w:r>
      <w:r w:rsidR="00C25FEF" w:rsidRPr="00821CE2">
        <w:rPr>
          <w:rFonts w:ascii="Calibri" w:hAnsi="Calibri" w:cs="Arial"/>
          <w:sz w:val="24"/>
          <w:szCs w:val="24"/>
        </w:rPr>
        <w:t>pressing an interest online.</w:t>
      </w:r>
    </w:p>
    <w:p w14:paraId="12325FF8" w14:textId="77777777" w:rsidR="00AA6919" w:rsidRPr="00821CE2"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9" w14:textId="77777777" w:rsidR="00AA6919" w:rsidRPr="00821CE2" w:rsidRDefault="00AA6919" w:rsidP="00AA6919">
      <w:pPr>
        <w:autoSpaceDE w:val="0"/>
        <w:autoSpaceDN w:val="0"/>
        <w:adjustRightInd w:val="0"/>
        <w:spacing w:after="0" w:line="240" w:lineRule="auto"/>
        <w:jc w:val="both"/>
        <w:rPr>
          <w:rFonts w:ascii="Calibri" w:eastAsia="Calibri" w:hAnsi="Calibri" w:cs="Tahoma"/>
          <w:sz w:val="24"/>
          <w:szCs w:val="24"/>
        </w:rPr>
      </w:pPr>
      <w:r w:rsidRPr="00821CE2">
        <w:rPr>
          <w:rFonts w:ascii="Calibri" w:eastAsia="Calibri" w:hAnsi="Calibri" w:cs="Tahoma"/>
          <w:sz w:val="24"/>
          <w:szCs w:val="24"/>
        </w:rPr>
        <w:t>I confir</w:t>
      </w:r>
      <w:r w:rsidR="0024771C" w:rsidRPr="00821CE2">
        <w:rPr>
          <w:rFonts w:ascii="Calibri" w:eastAsia="Calibri" w:hAnsi="Calibri" w:cs="Tahoma"/>
          <w:sz w:val="24"/>
          <w:szCs w:val="24"/>
        </w:rPr>
        <w:t>m that I have included the requirement to abide by the CLOCS Standard in my contracts to my contractors and suppliers:</w:t>
      </w:r>
    </w:p>
    <w:p w14:paraId="12325FFA" w14:textId="77777777" w:rsidR="00AA6919" w:rsidRPr="000D03E9" w:rsidRDefault="00AA6919" w:rsidP="00AA6919">
      <w:pPr>
        <w:rPr>
          <w:sz w:val="24"/>
          <w:szCs w:val="24"/>
        </w:rPr>
      </w:pPr>
    </w:p>
    <w:p w14:paraId="12325FFB" w14:textId="77777777" w:rsidR="00AA6919" w:rsidRPr="000D03E9" w:rsidRDefault="00AA6919" w:rsidP="00AA6919">
      <w:pPr>
        <w:rPr>
          <w:sz w:val="24"/>
          <w:szCs w:val="24"/>
        </w:rPr>
      </w:pPr>
      <w:r w:rsidRPr="000D03E9">
        <w:rPr>
          <w:noProof/>
          <w:sz w:val="24"/>
          <w:szCs w:val="24"/>
          <w:lang w:eastAsia="en-GB"/>
        </w:rPr>
        <mc:AlternateContent>
          <mc:Choice Requires="wps">
            <w:drawing>
              <wp:inline distT="0" distB="0" distL="0" distR="0" wp14:anchorId="12326279" wp14:editId="2425BB04">
                <wp:extent cx="5506720" cy="531159"/>
                <wp:effectExtent l="0" t="0" r="17780" b="2159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3115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AC46F60" w14:textId="082E14DE" w:rsidR="007A5880" w:rsidRDefault="00552C91" w:rsidP="00BB4599">
                            <w:r w:rsidRPr="00552C91">
                              <w:rPr>
                                <w:rFonts w:ascii="Arial" w:hAnsi="Arial" w:cs="Arial"/>
                                <w:sz w:val="20"/>
                                <w:szCs w:val="20"/>
                                <w:highlight w:val="yellow"/>
                              </w:rPr>
                              <w:t>Confirmed</w:t>
                            </w:r>
                          </w:p>
                        </w:txbxContent>
                      </wps:txbx>
                      <wps:bodyPr rot="0" vert="horz" wrap="square" lIns="91440" tIns="45720" rIns="91440" bIns="45720" anchor="t" anchorCtr="0">
                        <a:noAutofit/>
                      </wps:bodyPr>
                    </wps:wsp>
                  </a:graphicData>
                </a:graphic>
              </wp:inline>
            </w:drawing>
          </mc:Choice>
          <mc:Fallback>
            <w:pict>
              <v:shape id="_x0000_s1078" type="#_x0000_t202" style="width:433.6pt;height:4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" fillcolor="white [3201]" strokecolor="#d8d8d8 [2732]" strokeweight="1pt">
                <v:textbox>
                  <w:txbxContent>
                    <w:p w14:paraId="1AC46F60" w14:textId="082E14DE" w:rsidR="007A5880" w:rsidRDefault="00552C91" w:rsidP="00BB4599">
                      <w:r w:rsidRPr="00552C91">
                        <w:rPr>
                          <w:rFonts w:ascii="Arial" w:hAnsi="Arial" w:cs="Arial"/>
                          <w:sz w:val="20"/>
                          <w:szCs w:val="20"/>
                          <w:highlight w:val="yellow"/>
                        </w:rPr>
                        <w:t>Confirmed</w:t>
                      </w:r>
                    </w:p>
                  </w:txbxContent>
                </v:textbox>
                <w10:anchorlock/>
              </v:shape>
            </w:pict>
          </mc:Fallback>
        </mc:AlternateContent>
      </w:r>
      <w:r w:rsidRPr="000D03E9">
        <w:rPr>
          <w:sz w:val="24"/>
          <w:szCs w:val="24"/>
        </w:rPr>
        <w:t xml:space="preserve"> </w:t>
      </w:r>
    </w:p>
    <w:p w14:paraId="12325FFC" w14:textId="77777777" w:rsidR="00271556" w:rsidRPr="00821CE2" w:rsidRDefault="00271556" w:rsidP="00271556">
      <w:pPr>
        <w:rPr>
          <w:sz w:val="24"/>
          <w:szCs w:val="24"/>
        </w:rPr>
      </w:pPr>
      <w:r w:rsidRPr="00BB4599">
        <w:rPr>
          <w:sz w:val="24"/>
          <w:szCs w:val="24"/>
        </w:rPr>
        <w:t xml:space="preserve">Please contact </w:t>
      </w:r>
      <w:hyperlink r:id="rId30" w:history="1">
        <w:r w:rsidR="00E80B32" w:rsidRPr="00BB4599">
          <w:rPr>
            <w:rStyle w:val="Hyperlink"/>
            <w:sz w:val="24"/>
            <w:szCs w:val="24"/>
          </w:rPr>
          <w:t>CLOCS@camden.gov.uk</w:t>
        </w:r>
      </w:hyperlink>
      <w:r w:rsidRPr="00BB4599">
        <w:rPr>
          <w:sz w:val="24"/>
          <w:szCs w:val="24"/>
        </w:rPr>
        <w:t xml:space="preserve"> for further advice or guidance on any aspect of this section.</w:t>
      </w:r>
      <w:r w:rsidRPr="00821CE2">
        <w:rPr>
          <w:sz w:val="24"/>
          <w:szCs w:val="24"/>
        </w:rPr>
        <w:t xml:space="preserve"> </w:t>
      </w:r>
    </w:p>
    <w:p w14:paraId="12325FFD" w14:textId="77777777" w:rsidR="004C2B05" w:rsidRPr="000D03E9" w:rsidRDefault="004C2B05">
      <w:pPr>
        <w:rPr>
          <w:rFonts w:ascii="Calibri" w:hAnsi="Calibri" w:cs="Arial"/>
          <w:b/>
          <w:color w:val="BFBFBF" w:themeColor="background1" w:themeShade="BF"/>
          <w:sz w:val="40"/>
          <w:szCs w:val="40"/>
        </w:rPr>
      </w:pPr>
      <w:r w:rsidRPr="000D03E9">
        <w:rPr>
          <w:rFonts w:ascii="Calibri" w:hAnsi="Calibri" w:cs="Arial"/>
          <w:b/>
          <w:color w:val="BFBFBF" w:themeColor="background1" w:themeShade="BF"/>
          <w:sz w:val="40"/>
          <w:szCs w:val="40"/>
        </w:rPr>
        <w:br w:type="page"/>
      </w:r>
    </w:p>
    <w:p w14:paraId="12325FFE" w14:textId="77777777" w:rsidR="00796741" w:rsidRPr="00427B83" w:rsidRDefault="00796741" w:rsidP="00345CA1">
      <w:pPr>
        <w:rPr>
          <w:b/>
          <w:color w:val="A6A6A6" w:themeColor="background1" w:themeShade="A6"/>
          <w:sz w:val="24"/>
          <w:szCs w:val="24"/>
        </w:rPr>
      </w:pPr>
      <w:r w:rsidRPr="00427B83">
        <w:rPr>
          <w:rFonts w:ascii="Calibri" w:hAnsi="Calibri" w:cs="Arial"/>
          <w:b/>
          <w:color w:val="A6A6A6" w:themeColor="background1" w:themeShade="A6"/>
          <w:sz w:val="40"/>
          <w:szCs w:val="40"/>
        </w:rPr>
        <w:lastRenderedPageBreak/>
        <w:t>Site Traffic</w:t>
      </w:r>
      <w:r w:rsidR="00D97E34" w:rsidRPr="00427B83">
        <w:rPr>
          <w:rFonts w:ascii="Calibri" w:hAnsi="Calibri" w:cs="Arial"/>
          <w:b/>
          <w:color w:val="A6A6A6" w:themeColor="background1" w:themeShade="A6"/>
          <w:sz w:val="40"/>
          <w:szCs w:val="40"/>
        </w:rPr>
        <w:t xml:space="preserve">  </w:t>
      </w:r>
    </w:p>
    <w:p w14:paraId="12325FFF" w14:textId="77777777" w:rsidR="00796741" w:rsidRPr="000D03E9"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1F472A" w:rsidRDefault="00345CA1" w:rsidP="00345CA1">
      <w:pPr>
        <w:rPr>
          <w:rFonts w:ascii="Calibri" w:hAnsi="Calibri" w:cs="Arial"/>
          <w:b/>
          <w:sz w:val="24"/>
          <w:szCs w:val="24"/>
        </w:rPr>
      </w:pPr>
      <w:r w:rsidRPr="001F472A">
        <w:rPr>
          <w:b/>
          <w:sz w:val="24"/>
          <w:szCs w:val="24"/>
        </w:rPr>
        <w:t>Sections below shown i</w:t>
      </w:r>
      <w:r w:rsidR="007F4706" w:rsidRPr="001F472A">
        <w:rPr>
          <w:b/>
          <w:sz w:val="24"/>
          <w:szCs w:val="24"/>
        </w:rPr>
        <w:t>n blue</w:t>
      </w:r>
      <w:r w:rsidR="002653C0" w:rsidRPr="001F472A">
        <w:rPr>
          <w:b/>
          <w:sz w:val="24"/>
          <w:szCs w:val="24"/>
        </w:rPr>
        <w:t xml:space="preserve"> directly reference the CLOCS Standard requirements</w:t>
      </w:r>
      <w:r w:rsidR="00F759D6" w:rsidRPr="001F472A">
        <w:rPr>
          <w:b/>
          <w:sz w:val="24"/>
          <w:szCs w:val="24"/>
        </w:rPr>
        <w:t>.</w:t>
      </w:r>
      <w:r w:rsidR="002653C0" w:rsidRPr="001F472A">
        <w:rPr>
          <w:b/>
          <w:sz w:val="24"/>
          <w:szCs w:val="24"/>
        </w:rPr>
        <w:t xml:space="preserve"> </w:t>
      </w:r>
      <w:r w:rsidR="00F759D6" w:rsidRPr="001F472A">
        <w:rPr>
          <w:b/>
          <w:sz w:val="24"/>
          <w:szCs w:val="24"/>
        </w:rPr>
        <w:t xml:space="preserve">The </w:t>
      </w:r>
      <w:r w:rsidR="002653C0" w:rsidRPr="001F472A">
        <w:rPr>
          <w:b/>
          <w:sz w:val="24"/>
          <w:szCs w:val="24"/>
        </w:rPr>
        <w:t>CLOCS Standard should be read in conjunction</w:t>
      </w:r>
      <w:r w:rsidR="000F5999" w:rsidRPr="001F472A">
        <w:rPr>
          <w:b/>
          <w:sz w:val="24"/>
          <w:szCs w:val="24"/>
        </w:rPr>
        <w:t xml:space="preserve"> with this section</w:t>
      </w:r>
      <w:r w:rsidR="002653C0" w:rsidRPr="001F472A">
        <w:rPr>
          <w:b/>
          <w:sz w:val="24"/>
          <w:szCs w:val="24"/>
        </w:rPr>
        <w:t xml:space="preserve">. </w:t>
      </w:r>
    </w:p>
    <w:p w14:paraId="12326001" w14:textId="77777777" w:rsidR="00BE05EF" w:rsidRPr="00821CE2" w:rsidRDefault="00BE05EF" w:rsidP="003E7B9C">
      <w:pPr>
        <w:autoSpaceDE w:val="0"/>
        <w:autoSpaceDN w:val="0"/>
        <w:adjustRightInd w:val="0"/>
        <w:spacing w:after="0" w:line="240" w:lineRule="auto"/>
        <w:jc w:val="both"/>
        <w:rPr>
          <w:rFonts w:ascii="Calibri" w:hAnsi="Calibri" w:cs="Arial"/>
          <w:b/>
          <w:sz w:val="24"/>
          <w:szCs w:val="24"/>
        </w:rPr>
      </w:pPr>
    </w:p>
    <w:p w14:paraId="12326002" w14:textId="2D4B0A13" w:rsidR="009C0A98" w:rsidRPr="00821CE2" w:rsidRDefault="00E120FC"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20</w:t>
      </w:r>
      <w:r w:rsidR="003E7B9C" w:rsidRPr="00821CE2">
        <w:rPr>
          <w:rFonts w:ascii="Calibri" w:hAnsi="Calibri" w:cs="Arial"/>
          <w:b/>
          <w:color w:val="0070C0"/>
          <w:sz w:val="24"/>
          <w:szCs w:val="24"/>
        </w:rPr>
        <w:t xml:space="preserve">. </w:t>
      </w:r>
      <w:r w:rsidR="00E84571" w:rsidRPr="00821CE2">
        <w:rPr>
          <w:rFonts w:ascii="Calibri" w:hAnsi="Calibri" w:cs="Arial"/>
          <w:b/>
          <w:color w:val="0070C0"/>
          <w:sz w:val="24"/>
          <w:szCs w:val="24"/>
        </w:rPr>
        <w:t>Traffic routing</w:t>
      </w:r>
      <w:r w:rsidR="00E84571" w:rsidRPr="00821CE2">
        <w:rPr>
          <w:rFonts w:ascii="Calibri" w:hAnsi="Calibri" w:cs="Arial"/>
          <w:color w:val="0070C0"/>
          <w:sz w:val="24"/>
          <w:szCs w:val="24"/>
        </w:rPr>
        <w:t>:</w:t>
      </w:r>
      <w:r w:rsidR="00E84571"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821CE2">
        <w:rPr>
          <w:rFonts w:ascii="Calibri" w:hAnsi="Calibri" w:cs="Arial"/>
          <w:color w:val="548DD4" w:themeColor="text2" w:themeTint="99"/>
          <w:sz w:val="24"/>
          <w:szCs w:val="24"/>
        </w:rPr>
        <w:t xml:space="preserve"> </w:t>
      </w:r>
      <w:r w:rsidR="00F759D6" w:rsidRPr="00821CE2">
        <w:rPr>
          <w:rFonts w:ascii="Calibri" w:hAnsi="Calibri" w:cs="Arial"/>
          <w:color w:val="548DD4" w:themeColor="text2" w:themeTint="99"/>
          <w:sz w:val="24"/>
          <w:szCs w:val="24"/>
        </w:rPr>
        <w:t>(</w:t>
      </w:r>
      <w:r w:rsidR="009C0A98" w:rsidRPr="00821CE2">
        <w:rPr>
          <w:rFonts w:ascii="Calibri" w:hAnsi="Calibri" w:cs="Arial"/>
          <w:color w:val="548DD4" w:themeColor="text2" w:themeTint="99"/>
          <w:sz w:val="24"/>
          <w:szCs w:val="24"/>
        </w:rPr>
        <w:t>P19, 3.4.5)</w:t>
      </w:r>
    </w:p>
    <w:p w14:paraId="12326003" w14:textId="77777777" w:rsidR="009C0A98" w:rsidRPr="00821CE2"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7777777" w:rsidR="00E84571" w:rsidRPr="00821CE2" w:rsidRDefault="009C0A98"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Routes </w:t>
      </w:r>
      <w:r w:rsidR="0021198D" w:rsidRPr="00821CE2">
        <w:rPr>
          <w:rFonts w:ascii="Calibri" w:hAnsi="Calibri" w:cs="Arial"/>
          <w:sz w:val="24"/>
          <w:szCs w:val="24"/>
        </w:rPr>
        <w:t xml:space="preserve">should be carefully considered and </w:t>
      </w:r>
      <w:r w:rsidR="00E84571" w:rsidRPr="00821CE2">
        <w:rPr>
          <w:rFonts w:ascii="Calibri" w:hAnsi="Calibri" w:cs="Arial"/>
          <w:sz w:val="24"/>
          <w:szCs w:val="24"/>
        </w:rPr>
        <w:t>risk assessed</w:t>
      </w:r>
      <w:r w:rsidR="0021198D" w:rsidRPr="00821CE2">
        <w:rPr>
          <w:rFonts w:ascii="Calibri" w:hAnsi="Calibri" w:cs="Arial"/>
          <w:sz w:val="24"/>
          <w:szCs w:val="24"/>
        </w:rPr>
        <w:t xml:space="preserve">, taking into account </w:t>
      </w:r>
      <w:r w:rsidR="002C0A95" w:rsidRPr="00821CE2">
        <w:rPr>
          <w:rFonts w:ascii="Calibri" w:hAnsi="Calibri" w:cs="Arial"/>
          <w:sz w:val="24"/>
          <w:szCs w:val="24"/>
        </w:rPr>
        <w:t>the need to avoid w</w:t>
      </w:r>
      <w:r w:rsidR="00F759D6" w:rsidRPr="00821CE2">
        <w:rPr>
          <w:rFonts w:ascii="Calibri" w:hAnsi="Calibri" w:cs="Arial"/>
          <w:sz w:val="24"/>
          <w:szCs w:val="24"/>
        </w:rPr>
        <w:t>h</w:t>
      </w:r>
      <w:r w:rsidR="002C0A95" w:rsidRPr="00821CE2">
        <w:rPr>
          <w:rFonts w:ascii="Calibri" w:hAnsi="Calibri" w:cs="Arial"/>
          <w:sz w:val="24"/>
          <w:szCs w:val="24"/>
        </w:rPr>
        <w:t xml:space="preserve">ere possible </w:t>
      </w:r>
      <w:r w:rsidR="0021198D" w:rsidRPr="00821CE2">
        <w:rPr>
          <w:rFonts w:ascii="Calibri" w:hAnsi="Calibri" w:cs="Arial"/>
          <w:sz w:val="24"/>
          <w:szCs w:val="24"/>
        </w:rPr>
        <w:t xml:space="preserve">any </w:t>
      </w:r>
      <w:r w:rsidR="002C0A95" w:rsidRPr="00821CE2">
        <w:rPr>
          <w:rFonts w:ascii="Calibri" w:hAnsi="Calibri" w:cs="Arial"/>
          <w:sz w:val="24"/>
          <w:szCs w:val="24"/>
        </w:rPr>
        <w:t xml:space="preserve">major </w:t>
      </w:r>
      <w:r w:rsidR="00191005" w:rsidRPr="00821CE2">
        <w:rPr>
          <w:rFonts w:ascii="Calibri" w:hAnsi="Calibri" w:cs="Arial"/>
          <w:sz w:val="24"/>
          <w:szCs w:val="24"/>
        </w:rPr>
        <w:t>cycle routes and</w:t>
      </w:r>
      <w:r w:rsidR="0021198D" w:rsidRPr="00821CE2">
        <w:rPr>
          <w:rFonts w:ascii="Calibri" w:hAnsi="Calibri" w:cs="Arial"/>
          <w:sz w:val="24"/>
          <w:szCs w:val="24"/>
        </w:rPr>
        <w:t xml:space="preserve"> trip generators such as </w:t>
      </w:r>
      <w:r w:rsidR="0021198D" w:rsidRPr="00821CE2">
        <w:rPr>
          <w:rFonts w:ascii="Calibri" w:hAnsi="Calibri" w:cs="Tahoma"/>
          <w:bCs/>
          <w:sz w:val="24"/>
          <w:szCs w:val="24"/>
        </w:rPr>
        <w:t>schools, offices, public buildings,</w:t>
      </w:r>
      <w:r w:rsidR="0021198D" w:rsidRPr="00821CE2">
        <w:rPr>
          <w:rFonts w:ascii="Calibri" w:hAnsi="Calibri" w:cs="Tahoma"/>
          <w:b/>
          <w:bCs/>
          <w:sz w:val="24"/>
          <w:szCs w:val="24"/>
        </w:rPr>
        <w:t xml:space="preserve"> </w:t>
      </w:r>
      <w:r w:rsidR="0021198D" w:rsidRPr="00821CE2">
        <w:rPr>
          <w:rFonts w:ascii="Calibri" w:hAnsi="Calibri" w:cs="Tahoma"/>
          <w:bCs/>
          <w:sz w:val="24"/>
          <w:szCs w:val="24"/>
        </w:rPr>
        <w:t>museums etc.</w:t>
      </w:r>
      <w:r w:rsidR="002C0A95" w:rsidRPr="00821CE2">
        <w:rPr>
          <w:rFonts w:ascii="Calibri" w:hAnsi="Calibri" w:cs="Arial"/>
          <w:sz w:val="24"/>
          <w:szCs w:val="24"/>
        </w:rPr>
        <w:t xml:space="preserve"> </w:t>
      </w:r>
      <w:r w:rsidR="006730BF" w:rsidRPr="00821CE2">
        <w:rPr>
          <w:rFonts w:ascii="Calibri" w:hAnsi="Calibri" w:cs="Arial"/>
          <w:sz w:val="24"/>
          <w:szCs w:val="24"/>
        </w:rPr>
        <w:t xml:space="preserve"> Where appropriate, </w:t>
      </w:r>
      <w:r w:rsidR="00F759D6" w:rsidRPr="00821CE2">
        <w:rPr>
          <w:rFonts w:ascii="Calibri" w:hAnsi="Calibri" w:cs="Arial"/>
          <w:sz w:val="24"/>
          <w:szCs w:val="24"/>
        </w:rPr>
        <w:t xml:space="preserve">on </w:t>
      </w:r>
      <w:r w:rsidR="006730BF" w:rsidRPr="00821CE2">
        <w:rPr>
          <w:rFonts w:ascii="Calibri" w:hAnsi="Calibri" w:cs="Arial"/>
          <w:sz w:val="24"/>
          <w:szCs w:val="24"/>
        </w:rPr>
        <w:t>routes that use high risk junctions (</w:t>
      </w:r>
      <w:r w:rsidR="008A4276" w:rsidRPr="00821CE2">
        <w:rPr>
          <w:rFonts w:ascii="Calibri" w:hAnsi="Calibri" w:cs="Arial"/>
          <w:sz w:val="24"/>
          <w:szCs w:val="24"/>
        </w:rPr>
        <w:t>i.e.</w:t>
      </w:r>
      <w:r w:rsidR="006730BF" w:rsidRPr="00821CE2">
        <w:rPr>
          <w:rFonts w:ascii="Calibri" w:hAnsi="Calibri" w:cs="Arial"/>
          <w:sz w:val="24"/>
          <w:szCs w:val="24"/>
        </w:rPr>
        <w:t xml:space="preserve"> those that attract high </w:t>
      </w:r>
      <w:r w:rsidR="00F759D6" w:rsidRPr="00821CE2">
        <w:rPr>
          <w:rFonts w:ascii="Calibri" w:hAnsi="Calibri" w:cs="Arial"/>
          <w:sz w:val="24"/>
          <w:szCs w:val="24"/>
        </w:rPr>
        <w:t>volumes of cycling traffic)</w:t>
      </w:r>
      <w:r w:rsidR="001F472A">
        <w:rPr>
          <w:rFonts w:ascii="Calibri" w:hAnsi="Calibri" w:cs="Arial"/>
          <w:sz w:val="24"/>
          <w:szCs w:val="24"/>
        </w:rPr>
        <w:t xml:space="preserve"> installing </w:t>
      </w:r>
      <w:r w:rsidR="001861E6" w:rsidRPr="00821CE2">
        <w:rPr>
          <w:rFonts w:ascii="Calibri" w:hAnsi="Calibri" w:cs="Arial"/>
          <w:sz w:val="24"/>
          <w:szCs w:val="24"/>
        </w:rPr>
        <w:t>Trixi mirrors to aid driver visibility</w:t>
      </w:r>
      <w:r w:rsidR="00F759D6" w:rsidRPr="00821CE2">
        <w:rPr>
          <w:rFonts w:ascii="Calibri" w:hAnsi="Calibri" w:cs="Arial"/>
          <w:sz w:val="24"/>
          <w:szCs w:val="24"/>
        </w:rPr>
        <w:t xml:space="preserve"> should be considered</w:t>
      </w:r>
      <w:r w:rsidR="001861E6" w:rsidRPr="00821CE2">
        <w:rPr>
          <w:rFonts w:ascii="Calibri" w:hAnsi="Calibri" w:cs="Arial"/>
          <w:sz w:val="24"/>
          <w:szCs w:val="24"/>
        </w:rPr>
        <w:t>.</w:t>
      </w:r>
      <w:r w:rsidRPr="00821CE2">
        <w:rPr>
          <w:rFonts w:ascii="Calibri" w:hAnsi="Calibri" w:cs="Arial"/>
          <w:sz w:val="24"/>
          <w:szCs w:val="24"/>
        </w:rPr>
        <w:t xml:space="preserve"> </w:t>
      </w:r>
    </w:p>
    <w:p w14:paraId="12326005" w14:textId="77777777" w:rsidR="002C0A95" w:rsidRPr="00821CE2"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821CE2" w:rsidRDefault="002C0A95" w:rsidP="009C0A98">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821CE2">
        <w:rPr>
          <w:rFonts w:ascii="Calibri" w:hAnsi="Calibri" w:cs="Tahoma"/>
          <w:color w:val="000000"/>
          <w:sz w:val="24"/>
          <w:szCs w:val="24"/>
        </w:rPr>
        <w:t xml:space="preserve">. </w:t>
      </w:r>
      <w:r w:rsidR="00F759D6" w:rsidRPr="00821CE2">
        <w:rPr>
          <w:rFonts w:ascii="Calibri" w:hAnsi="Calibri" w:cs="Tahoma"/>
          <w:color w:val="000000"/>
          <w:sz w:val="24"/>
          <w:szCs w:val="24"/>
        </w:rPr>
        <w:t>T</w:t>
      </w:r>
      <w:r w:rsidRPr="00821CE2">
        <w:rPr>
          <w:rFonts w:ascii="Calibri" w:hAnsi="Calibri" w:cs="Tahoma"/>
          <w:color w:val="000000"/>
          <w:sz w:val="24"/>
          <w:szCs w:val="24"/>
        </w:rPr>
        <w:t>he r</w:t>
      </w:r>
      <w:r w:rsidR="00F759D6" w:rsidRPr="00821CE2">
        <w:rPr>
          <w:rFonts w:ascii="Calibri" w:hAnsi="Calibri" w:cs="Tahoma"/>
          <w:color w:val="000000"/>
          <w:sz w:val="24"/>
          <w:szCs w:val="24"/>
        </w:rPr>
        <w:t>oute(s) to and from the site should be</w:t>
      </w:r>
      <w:r w:rsidRPr="00821CE2">
        <w:rPr>
          <w:rFonts w:ascii="Calibri" w:hAnsi="Calibri" w:cs="Tahoma"/>
          <w:color w:val="000000"/>
          <w:sz w:val="24"/>
          <w:szCs w:val="24"/>
        </w:rPr>
        <w:t xml:space="preserve"> suitable for the size of vehicles </w:t>
      </w:r>
      <w:r w:rsidR="001861E6" w:rsidRPr="00821CE2">
        <w:rPr>
          <w:rFonts w:ascii="Calibri" w:hAnsi="Calibri" w:cs="Tahoma"/>
          <w:color w:val="000000"/>
          <w:sz w:val="24"/>
          <w:szCs w:val="24"/>
        </w:rPr>
        <w:t xml:space="preserve">that are </w:t>
      </w:r>
      <w:r w:rsidRPr="00821CE2">
        <w:rPr>
          <w:rFonts w:ascii="Calibri" w:hAnsi="Calibri" w:cs="Tahoma"/>
          <w:color w:val="000000"/>
          <w:sz w:val="24"/>
          <w:szCs w:val="24"/>
        </w:rPr>
        <w:t>to be used</w:t>
      </w:r>
      <w:r w:rsidRPr="00821CE2">
        <w:rPr>
          <w:rFonts w:ascii="Calibri" w:hAnsi="Calibri" w:cs="Tahoma"/>
          <w:bCs/>
          <w:sz w:val="24"/>
          <w:szCs w:val="24"/>
        </w:rPr>
        <w:t xml:space="preserve">.  </w:t>
      </w:r>
    </w:p>
    <w:p w14:paraId="12326007" w14:textId="77777777" w:rsidR="009C0A98" w:rsidRPr="00821CE2" w:rsidRDefault="009C0A98" w:rsidP="009C0A98">
      <w:pPr>
        <w:autoSpaceDE w:val="0"/>
        <w:autoSpaceDN w:val="0"/>
        <w:adjustRightInd w:val="0"/>
        <w:spacing w:after="0" w:line="240" w:lineRule="auto"/>
        <w:jc w:val="both"/>
        <w:rPr>
          <w:rFonts w:ascii="Calibri" w:hAnsi="Calibri" w:cs="Tahoma"/>
          <w:bCs/>
          <w:sz w:val="24"/>
          <w:szCs w:val="24"/>
        </w:rPr>
      </w:pPr>
    </w:p>
    <w:p w14:paraId="12326008" w14:textId="77777777" w:rsidR="002519ED" w:rsidRPr="00821CE2" w:rsidRDefault="00C35B88" w:rsidP="00C35B88">
      <w:pPr>
        <w:rPr>
          <w:rFonts w:ascii="Calibri" w:hAnsi="Calibri" w:cs="Tahoma"/>
          <w:bCs/>
          <w:sz w:val="24"/>
          <w:szCs w:val="24"/>
        </w:rPr>
      </w:pPr>
      <w:r w:rsidRPr="00821CE2">
        <w:rPr>
          <w:rFonts w:ascii="Calibri" w:hAnsi="Calibri" w:cs="Tahoma"/>
          <w:sz w:val="24"/>
          <w:szCs w:val="24"/>
        </w:rPr>
        <w:t xml:space="preserve">a. </w:t>
      </w:r>
      <w:r w:rsidR="0083249B" w:rsidRPr="00821CE2">
        <w:rPr>
          <w:rFonts w:ascii="Calibri" w:hAnsi="Calibri" w:cs="Tahoma"/>
          <w:sz w:val="24"/>
          <w:szCs w:val="24"/>
        </w:rPr>
        <w:t>Please indicate</w:t>
      </w:r>
      <w:r w:rsidR="00E84571" w:rsidRPr="00821CE2">
        <w:rPr>
          <w:rFonts w:ascii="Calibri" w:hAnsi="Calibri" w:cs="Tahoma"/>
          <w:sz w:val="24"/>
          <w:szCs w:val="24"/>
        </w:rPr>
        <w:t xml:space="preserve"> routes </w:t>
      </w:r>
      <w:r w:rsidR="00E84571" w:rsidRPr="00821CE2">
        <w:rPr>
          <w:rFonts w:ascii="Calibri" w:hAnsi="Calibri" w:cs="Tahoma"/>
          <w:bCs/>
          <w:sz w:val="24"/>
          <w:szCs w:val="24"/>
        </w:rPr>
        <w:t>on a drawing or diagram showing the public highway network in the vicinity of the site</w:t>
      </w:r>
      <w:r w:rsidR="0083249B" w:rsidRPr="00821CE2">
        <w:rPr>
          <w:rFonts w:ascii="Calibri" w:hAnsi="Calibri" w:cs="Tahoma"/>
          <w:bCs/>
          <w:sz w:val="24"/>
          <w:szCs w:val="24"/>
        </w:rPr>
        <w:t xml:space="preserve"> including details of links to the </w:t>
      </w:r>
      <w:hyperlink r:id="rId31" w:history="1">
        <w:r w:rsidR="0083249B" w:rsidRPr="00821CE2">
          <w:rPr>
            <w:rStyle w:val="Hyperlink"/>
            <w:rFonts w:ascii="Calibri" w:hAnsi="Calibri"/>
            <w:bCs/>
            <w:sz w:val="24"/>
            <w:szCs w:val="24"/>
          </w:rPr>
          <w:t>Transport for London Road Network</w:t>
        </w:r>
      </w:hyperlink>
      <w:r w:rsidR="0083249B" w:rsidRPr="00821CE2">
        <w:rPr>
          <w:rFonts w:ascii="Calibri" w:hAnsi="Calibri" w:cs="Tahoma"/>
          <w:bCs/>
          <w:sz w:val="24"/>
          <w:szCs w:val="24"/>
        </w:rPr>
        <w:t xml:space="preserve"> (TLRN)</w:t>
      </w:r>
      <w:r w:rsidR="00191005" w:rsidRPr="00821CE2">
        <w:rPr>
          <w:rFonts w:ascii="Calibri" w:hAnsi="Calibri" w:cs="Tahoma"/>
          <w:bCs/>
          <w:sz w:val="24"/>
          <w:szCs w:val="24"/>
        </w:rPr>
        <w:t>.</w:t>
      </w:r>
    </w:p>
    <w:p w14:paraId="5F23B5BC" w14:textId="1C2D7175" w:rsidR="006E2043" w:rsidRPr="005C7DBF" w:rsidRDefault="00C35B88" w:rsidP="005C7DBF">
      <w:pPr>
        <w:rPr>
          <w:rFonts w:ascii="Calibri" w:hAnsi="Calibri" w:cs="Tahoma"/>
          <w:bCs/>
          <w:sz w:val="24"/>
          <w:szCs w:val="24"/>
        </w:rPr>
      </w:pPr>
      <w:r w:rsidRPr="000D03E9">
        <w:rPr>
          <w:noProof/>
          <w:sz w:val="24"/>
          <w:szCs w:val="24"/>
          <w:lang w:eastAsia="en-GB"/>
        </w:rPr>
        <mc:AlternateContent>
          <mc:Choice Requires="wps">
            <w:drawing>
              <wp:inline distT="0" distB="0" distL="0" distR="0" wp14:anchorId="1232627B" wp14:editId="49CDFD88">
                <wp:extent cx="5450400" cy="1001806"/>
                <wp:effectExtent l="0" t="0" r="17145" b="2730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400" cy="100180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B7BD1E5" w14:textId="75A4C215" w:rsidR="007A5880" w:rsidRPr="00B43819" w:rsidRDefault="007A5880" w:rsidP="004962D4">
                            <w:pPr>
                              <w:rPr>
                                <w:rFonts w:ascii="Arial" w:hAnsi="Arial" w:cs="Arial"/>
                              </w:rPr>
                            </w:pPr>
                            <w:r w:rsidRPr="00B43819">
                              <w:rPr>
                                <w:rFonts w:ascii="Arial" w:hAnsi="Arial" w:cs="Arial"/>
                              </w:rPr>
                              <w:t xml:space="preserve">Please refer to </w:t>
                            </w:r>
                            <w:r w:rsidRPr="00B43819">
                              <w:rPr>
                                <w:rFonts w:ascii="Arial" w:hAnsi="Arial" w:cs="Arial"/>
                                <w:b/>
                              </w:rPr>
                              <w:t>Drawing</w:t>
                            </w:r>
                            <w:r w:rsidRPr="00B43819">
                              <w:rPr>
                                <w:rFonts w:ascii="Arial" w:hAnsi="Arial" w:cs="Arial"/>
                              </w:rPr>
                              <w:t xml:space="preserve"> </w:t>
                            </w:r>
                            <w:r w:rsidRPr="00B43819">
                              <w:rPr>
                                <w:rFonts w:ascii="Arial" w:hAnsi="Arial" w:cs="Arial"/>
                                <w:b/>
                              </w:rPr>
                              <w:t>1</w:t>
                            </w:r>
                            <w:r>
                              <w:rPr>
                                <w:rFonts w:ascii="Arial" w:hAnsi="Arial" w:cs="Arial"/>
                                <w:b/>
                              </w:rPr>
                              <w:t>6</w:t>
                            </w:r>
                            <w:r w:rsidRPr="00B43819">
                              <w:rPr>
                                <w:rFonts w:ascii="Arial" w:hAnsi="Arial" w:cs="Arial"/>
                                <w:b/>
                              </w:rPr>
                              <w:t>-</w:t>
                            </w:r>
                            <w:r>
                              <w:rPr>
                                <w:rFonts w:ascii="Arial" w:hAnsi="Arial" w:cs="Arial"/>
                                <w:b/>
                              </w:rPr>
                              <w:t>171</w:t>
                            </w:r>
                            <w:r w:rsidRPr="00B43819">
                              <w:rPr>
                                <w:rFonts w:ascii="Arial" w:hAnsi="Arial" w:cs="Arial"/>
                                <w:b/>
                              </w:rPr>
                              <w:t>-00</w:t>
                            </w:r>
                            <w:r>
                              <w:rPr>
                                <w:rFonts w:ascii="Arial" w:hAnsi="Arial" w:cs="Arial"/>
                                <w:b/>
                              </w:rPr>
                              <w:t>5</w:t>
                            </w:r>
                            <w:r w:rsidRPr="00B43819">
                              <w:rPr>
                                <w:rFonts w:ascii="Arial" w:hAnsi="Arial" w:cs="Arial"/>
                                <w:b/>
                              </w:rPr>
                              <w:t xml:space="preserve">A </w:t>
                            </w:r>
                            <w:r w:rsidRPr="00B43819">
                              <w:rPr>
                                <w:rFonts w:ascii="Arial" w:hAnsi="Arial" w:cs="Arial"/>
                              </w:rPr>
                              <w:t xml:space="preserve">and </w:t>
                            </w:r>
                            <w:r w:rsidRPr="00B43819">
                              <w:rPr>
                                <w:rFonts w:ascii="Arial" w:hAnsi="Arial" w:cs="Arial"/>
                                <w:b/>
                              </w:rPr>
                              <w:t>Drawing</w:t>
                            </w:r>
                            <w:r w:rsidRPr="00B43819">
                              <w:rPr>
                                <w:rFonts w:ascii="Arial" w:hAnsi="Arial" w:cs="Arial"/>
                              </w:rPr>
                              <w:t xml:space="preserve"> </w:t>
                            </w:r>
                            <w:r w:rsidRPr="00B43819">
                              <w:rPr>
                                <w:rFonts w:ascii="Arial" w:hAnsi="Arial" w:cs="Arial"/>
                                <w:b/>
                              </w:rPr>
                              <w:t>1</w:t>
                            </w:r>
                            <w:r>
                              <w:rPr>
                                <w:rFonts w:ascii="Arial" w:hAnsi="Arial" w:cs="Arial"/>
                                <w:b/>
                              </w:rPr>
                              <w:t>6</w:t>
                            </w:r>
                            <w:r w:rsidRPr="00B43819">
                              <w:rPr>
                                <w:rFonts w:ascii="Arial" w:hAnsi="Arial" w:cs="Arial"/>
                                <w:b/>
                              </w:rPr>
                              <w:t>-</w:t>
                            </w:r>
                            <w:r>
                              <w:rPr>
                                <w:rFonts w:ascii="Arial" w:hAnsi="Arial" w:cs="Arial"/>
                                <w:b/>
                              </w:rPr>
                              <w:t>171</w:t>
                            </w:r>
                            <w:r w:rsidRPr="00B43819">
                              <w:rPr>
                                <w:rFonts w:ascii="Arial" w:hAnsi="Arial" w:cs="Arial"/>
                                <w:b/>
                              </w:rPr>
                              <w:t>-00</w:t>
                            </w:r>
                            <w:r>
                              <w:rPr>
                                <w:rFonts w:ascii="Arial" w:hAnsi="Arial" w:cs="Arial"/>
                                <w:b/>
                              </w:rPr>
                              <w:t>4A</w:t>
                            </w:r>
                            <w:r w:rsidRPr="00B43819">
                              <w:rPr>
                                <w:rFonts w:ascii="Arial" w:hAnsi="Arial" w:cs="Arial"/>
                                <w:b/>
                              </w:rPr>
                              <w:t xml:space="preserve"> </w:t>
                            </w:r>
                            <w:r w:rsidRPr="00B43819">
                              <w:rPr>
                                <w:rFonts w:ascii="Arial" w:hAnsi="Arial" w:cs="Arial"/>
                              </w:rPr>
                              <w:t>for proposed Heavy Goods Vehicle access and egress routes at the site</w:t>
                            </w:r>
                            <w:r>
                              <w:rPr>
                                <w:rFonts w:ascii="Arial" w:hAnsi="Arial" w:cs="Arial"/>
                              </w:rPr>
                              <w:t xml:space="preserve"> and wider highway network</w:t>
                            </w:r>
                            <w:r w:rsidRPr="00B43819">
                              <w:rPr>
                                <w:rFonts w:ascii="Arial" w:hAnsi="Arial" w:cs="Arial"/>
                              </w:rPr>
                              <w:t>.</w:t>
                            </w:r>
                          </w:p>
                          <w:p w14:paraId="213755C1" w14:textId="77777777" w:rsidR="007A5880" w:rsidRPr="006E2043" w:rsidRDefault="007A5880" w:rsidP="006E2043"/>
                          <w:p w14:paraId="54B01F2A" w14:textId="77777777" w:rsidR="007A5880" w:rsidRDefault="007A5880" w:rsidP="00C35B88"/>
                        </w:txbxContent>
                      </wps:txbx>
                      <wps:bodyPr rot="0" vert="horz" wrap="square" lIns="91440" tIns="45720" rIns="91440" bIns="45720" anchor="t" anchorCtr="0">
                        <a:noAutofit/>
                      </wps:bodyPr>
                    </wps:wsp>
                  </a:graphicData>
                </a:graphic>
              </wp:inline>
            </w:drawing>
          </mc:Choice>
          <mc:Fallback>
            <w:pict>
              <v:shape id="_x0000_s1079" type="#_x0000_t202" style="width:429.15pt;height:7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" fillcolor="white [3201]" strokecolor="#d8d8d8 [2732]" strokeweight="1pt">
                <v:textbox>
                  <w:txbxContent>
                    <w:p w14:paraId="1B7BD1E5" w14:textId="75A4C215" w:rsidR="007A5880" w:rsidRPr="00B43819" w:rsidRDefault="007A5880" w:rsidP="004962D4">
                      <w:pPr>
                        <w:rPr>
                          <w:rFonts w:ascii="Arial" w:hAnsi="Arial" w:cs="Arial"/>
                        </w:rPr>
                      </w:pPr>
                      <w:r w:rsidRPr="00B43819">
                        <w:rPr>
                          <w:rFonts w:ascii="Arial" w:hAnsi="Arial" w:cs="Arial"/>
                        </w:rPr>
                        <w:t xml:space="preserve">Please refer to </w:t>
                      </w:r>
                      <w:r w:rsidRPr="00B43819">
                        <w:rPr>
                          <w:rFonts w:ascii="Arial" w:hAnsi="Arial" w:cs="Arial"/>
                          <w:b/>
                        </w:rPr>
                        <w:t>Drawing</w:t>
                      </w:r>
                      <w:r w:rsidRPr="00B43819">
                        <w:rPr>
                          <w:rFonts w:ascii="Arial" w:hAnsi="Arial" w:cs="Arial"/>
                        </w:rPr>
                        <w:t xml:space="preserve"> </w:t>
                      </w:r>
                      <w:r w:rsidRPr="00B43819">
                        <w:rPr>
                          <w:rFonts w:ascii="Arial" w:hAnsi="Arial" w:cs="Arial"/>
                          <w:b/>
                        </w:rPr>
                        <w:t>1</w:t>
                      </w:r>
                      <w:r>
                        <w:rPr>
                          <w:rFonts w:ascii="Arial" w:hAnsi="Arial" w:cs="Arial"/>
                          <w:b/>
                        </w:rPr>
                        <w:t>6</w:t>
                      </w:r>
                      <w:r w:rsidRPr="00B43819">
                        <w:rPr>
                          <w:rFonts w:ascii="Arial" w:hAnsi="Arial" w:cs="Arial"/>
                          <w:b/>
                        </w:rPr>
                        <w:t>-</w:t>
                      </w:r>
                      <w:r>
                        <w:rPr>
                          <w:rFonts w:ascii="Arial" w:hAnsi="Arial" w:cs="Arial"/>
                          <w:b/>
                        </w:rPr>
                        <w:t>171</w:t>
                      </w:r>
                      <w:r w:rsidRPr="00B43819">
                        <w:rPr>
                          <w:rFonts w:ascii="Arial" w:hAnsi="Arial" w:cs="Arial"/>
                          <w:b/>
                        </w:rPr>
                        <w:t>-00</w:t>
                      </w:r>
                      <w:r>
                        <w:rPr>
                          <w:rFonts w:ascii="Arial" w:hAnsi="Arial" w:cs="Arial"/>
                          <w:b/>
                        </w:rPr>
                        <w:t>5</w:t>
                      </w:r>
                      <w:r w:rsidRPr="00B43819">
                        <w:rPr>
                          <w:rFonts w:ascii="Arial" w:hAnsi="Arial" w:cs="Arial"/>
                          <w:b/>
                        </w:rPr>
                        <w:t xml:space="preserve">A </w:t>
                      </w:r>
                      <w:r w:rsidRPr="00B43819">
                        <w:rPr>
                          <w:rFonts w:ascii="Arial" w:hAnsi="Arial" w:cs="Arial"/>
                        </w:rPr>
                        <w:t xml:space="preserve">and </w:t>
                      </w:r>
                      <w:r w:rsidRPr="00B43819">
                        <w:rPr>
                          <w:rFonts w:ascii="Arial" w:hAnsi="Arial" w:cs="Arial"/>
                          <w:b/>
                        </w:rPr>
                        <w:t>Drawing</w:t>
                      </w:r>
                      <w:r w:rsidRPr="00B43819">
                        <w:rPr>
                          <w:rFonts w:ascii="Arial" w:hAnsi="Arial" w:cs="Arial"/>
                        </w:rPr>
                        <w:t xml:space="preserve"> </w:t>
                      </w:r>
                      <w:r w:rsidRPr="00B43819">
                        <w:rPr>
                          <w:rFonts w:ascii="Arial" w:hAnsi="Arial" w:cs="Arial"/>
                          <w:b/>
                        </w:rPr>
                        <w:t>1</w:t>
                      </w:r>
                      <w:r>
                        <w:rPr>
                          <w:rFonts w:ascii="Arial" w:hAnsi="Arial" w:cs="Arial"/>
                          <w:b/>
                        </w:rPr>
                        <w:t>6</w:t>
                      </w:r>
                      <w:r w:rsidRPr="00B43819">
                        <w:rPr>
                          <w:rFonts w:ascii="Arial" w:hAnsi="Arial" w:cs="Arial"/>
                          <w:b/>
                        </w:rPr>
                        <w:t>-</w:t>
                      </w:r>
                      <w:r>
                        <w:rPr>
                          <w:rFonts w:ascii="Arial" w:hAnsi="Arial" w:cs="Arial"/>
                          <w:b/>
                        </w:rPr>
                        <w:t>171</w:t>
                      </w:r>
                      <w:r w:rsidRPr="00B43819">
                        <w:rPr>
                          <w:rFonts w:ascii="Arial" w:hAnsi="Arial" w:cs="Arial"/>
                          <w:b/>
                        </w:rPr>
                        <w:t>-00</w:t>
                      </w:r>
                      <w:r>
                        <w:rPr>
                          <w:rFonts w:ascii="Arial" w:hAnsi="Arial" w:cs="Arial"/>
                          <w:b/>
                        </w:rPr>
                        <w:t>4A</w:t>
                      </w:r>
                      <w:r w:rsidRPr="00B43819">
                        <w:rPr>
                          <w:rFonts w:ascii="Arial" w:hAnsi="Arial" w:cs="Arial"/>
                          <w:b/>
                        </w:rPr>
                        <w:t xml:space="preserve"> </w:t>
                      </w:r>
                      <w:r w:rsidRPr="00B43819">
                        <w:rPr>
                          <w:rFonts w:ascii="Arial" w:hAnsi="Arial" w:cs="Arial"/>
                        </w:rPr>
                        <w:t>for proposed Heavy Goods Vehicle access and egress routes at the site</w:t>
                      </w:r>
                      <w:r>
                        <w:rPr>
                          <w:rFonts w:ascii="Arial" w:hAnsi="Arial" w:cs="Arial"/>
                        </w:rPr>
                        <w:t xml:space="preserve"> and wider highway network</w:t>
                      </w:r>
                      <w:r w:rsidRPr="00B43819">
                        <w:rPr>
                          <w:rFonts w:ascii="Arial" w:hAnsi="Arial" w:cs="Arial"/>
                        </w:rPr>
                        <w:t>.</w:t>
                      </w:r>
                    </w:p>
                    <w:p w14:paraId="213755C1" w14:textId="77777777" w:rsidR="007A5880" w:rsidRPr="006E2043" w:rsidRDefault="007A5880" w:rsidP="006E2043"/>
                    <w:p w14:paraId="54B01F2A" w14:textId="77777777" w:rsidR="007A5880" w:rsidRDefault="007A5880" w:rsidP="00C35B88"/>
                  </w:txbxContent>
                </v:textbox>
                <w10:anchorlock/>
              </v:shape>
            </w:pict>
          </mc:Fallback>
        </mc:AlternateContent>
      </w:r>
    </w:p>
    <w:p w14:paraId="1232600A" w14:textId="4D3D2DF6" w:rsidR="005C7DBF" w:rsidRDefault="00C35B88" w:rsidP="00C35B88">
      <w:pPr>
        <w:rPr>
          <w:rFonts w:ascii="Calibri" w:hAnsi="Calibri" w:cs="Tahoma"/>
          <w:sz w:val="24"/>
          <w:szCs w:val="24"/>
        </w:rPr>
      </w:pPr>
      <w:r w:rsidRPr="00821CE2">
        <w:rPr>
          <w:rFonts w:ascii="Calibri" w:hAnsi="Calibri" w:cs="Tahoma"/>
          <w:sz w:val="24"/>
          <w:szCs w:val="24"/>
        </w:rPr>
        <w:t xml:space="preserve">b. </w:t>
      </w:r>
      <w:r w:rsidR="008B465C" w:rsidRPr="00821CE2">
        <w:rPr>
          <w:rFonts w:ascii="Calibri" w:hAnsi="Calibri" w:cs="Tahoma"/>
          <w:sz w:val="24"/>
          <w:szCs w:val="24"/>
        </w:rPr>
        <w:t>Please c</w:t>
      </w:r>
      <w:r w:rsidR="00EB6B5F" w:rsidRPr="00821CE2">
        <w:rPr>
          <w:rFonts w:ascii="Calibri" w:hAnsi="Calibri" w:cs="Tahoma"/>
          <w:sz w:val="24"/>
          <w:szCs w:val="24"/>
        </w:rPr>
        <w:t>onfirm how contractors, delivery companies and visitors</w:t>
      </w:r>
      <w:r w:rsidR="009472CB" w:rsidRPr="00821CE2">
        <w:rPr>
          <w:rFonts w:ascii="Calibri" w:hAnsi="Calibri" w:cs="Tahoma"/>
          <w:sz w:val="24"/>
          <w:szCs w:val="24"/>
        </w:rPr>
        <w:t xml:space="preserve"> </w:t>
      </w:r>
      <w:r w:rsidR="00EB6B5F" w:rsidRPr="00821CE2">
        <w:rPr>
          <w:rFonts w:ascii="Calibri" w:hAnsi="Calibri" w:cs="Tahoma"/>
          <w:sz w:val="24"/>
          <w:szCs w:val="24"/>
        </w:rPr>
        <w:t xml:space="preserve">will be made aware of the route (to and from the site) and of any on-site restrictions, prior to undertaking journeys. </w:t>
      </w:r>
    </w:p>
    <w:p w14:paraId="3F1926D6" w14:textId="77777777" w:rsidR="005C7DBF" w:rsidRDefault="005C7DBF">
      <w:pPr>
        <w:rPr>
          <w:rFonts w:ascii="Calibri" w:hAnsi="Calibri" w:cs="Tahoma"/>
          <w:sz w:val="24"/>
          <w:szCs w:val="24"/>
        </w:rPr>
      </w:pPr>
      <w:r>
        <w:rPr>
          <w:rFonts w:ascii="Calibri" w:hAnsi="Calibri" w:cs="Tahoma"/>
          <w:sz w:val="24"/>
          <w:szCs w:val="24"/>
        </w:rPr>
        <w:br w:type="page"/>
      </w:r>
    </w:p>
    <w:p w14:paraId="1232600B" w14:textId="77777777" w:rsidR="003E7B9C" w:rsidRPr="000D03E9" w:rsidRDefault="00C35B88" w:rsidP="00C35B88">
      <w:pPr>
        <w:rPr>
          <w:rFonts w:ascii="Calibri" w:hAnsi="Calibri" w:cs="Tahoma"/>
          <w:b/>
          <w:sz w:val="24"/>
          <w:szCs w:val="24"/>
        </w:rPr>
      </w:pPr>
      <w:r w:rsidRPr="000D03E9">
        <w:rPr>
          <w:noProof/>
          <w:sz w:val="24"/>
          <w:szCs w:val="24"/>
          <w:lang w:eastAsia="en-GB"/>
        </w:rPr>
        <w:lastRenderedPageBreak/>
        <mc:AlternateContent>
          <mc:Choice Requires="wps">
            <w:drawing>
              <wp:inline distT="0" distB="0" distL="0" distR="0" wp14:anchorId="1232627D" wp14:editId="5A54FD8C">
                <wp:extent cx="5506720" cy="3556747"/>
                <wp:effectExtent l="0" t="0" r="17780" b="2476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5674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2F3ABDF" w14:textId="77777777" w:rsidR="007A5880" w:rsidRPr="008321B2" w:rsidRDefault="007A5880" w:rsidP="005C7DBF">
                            <w:pPr>
                              <w:rPr>
                                <w:rFonts w:ascii="Arial" w:hAnsi="Arial" w:cs="Arial"/>
                                <w:sz w:val="20"/>
                                <w:szCs w:val="20"/>
                              </w:rPr>
                            </w:pPr>
                            <w:r w:rsidRPr="008321B2">
                              <w:rPr>
                                <w:rFonts w:ascii="Arial" w:hAnsi="Arial" w:cs="Arial"/>
                                <w:sz w:val="20"/>
                                <w:szCs w:val="20"/>
                              </w:rPr>
                              <w:t>All major deliveries will be managed and co-ordinated by key members of our site team. Weekly Delivery Schedules will be agreed with Supply Chain to ensure main routes do not become congested with ‘waiting’ vehicles. The delivery schedules will take account of peak traffic times on and around the site and delivery times will need to be limited to ensure deliveries do not arrive at school day start &amp; end times. Traffic marshals will control the movement of lorries in and around the site</w:t>
                            </w:r>
                          </w:p>
                          <w:p w14:paraId="19155278" w14:textId="77777777" w:rsidR="007A5880" w:rsidRPr="008321B2" w:rsidRDefault="007A5880" w:rsidP="005C7DBF">
                            <w:pPr>
                              <w:rPr>
                                <w:rFonts w:ascii="Arial" w:hAnsi="Arial" w:cs="Arial"/>
                                <w:sz w:val="20"/>
                                <w:szCs w:val="20"/>
                              </w:rPr>
                            </w:pPr>
                            <w:r w:rsidRPr="008321B2">
                              <w:rPr>
                                <w:rFonts w:ascii="Arial" w:hAnsi="Arial" w:cs="Arial"/>
                                <w:sz w:val="20"/>
                                <w:szCs w:val="20"/>
                              </w:rPr>
                              <w:t xml:space="preserve">Delivery restrictions will be implemented to account for the start/end of the school day to minimise interfaces with pupils entering/leaving school. Deliveries will not be allowed to enter site </w:t>
                            </w:r>
                            <w:r w:rsidRPr="008321B2">
                              <w:rPr>
                                <w:rFonts w:ascii="Arial" w:hAnsi="Arial" w:cs="Arial"/>
                                <w:b/>
                                <w:i/>
                                <w:sz w:val="20"/>
                                <w:szCs w:val="20"/>
                                <w:u w:val="single"/>
                              </w:rPr>
                              <w:t>during term time</w:t>
                            </w:r>
                            <w:r w:rsidRPr="008321B2">
                              <w:rPr>
                                <w:rFonts w:ascii="Arial" w:hAnsi="Arial" w:cs="Arial"/>
                                <w:sz w:val="20"/>
                                <w:szCs w:val="20"/>
                              </w:rPr>
                              <w:t xml:space="preserve"> from:</w:t>
                            </w:r>
                          </w:p>
                          <w:p w14:paraId="620991DE" w14:textId="77777777" w:rsidR="007A5880" w:rsidRPr="008321B2" w:rsidRDefault="007A5880" w:rsidP="005C7DBF">
                            <w:pPr>
                              <w:numPr>
                                <w:ilvl w:val="0"/>
                                <w:numId w:val="10"/>
                              </w:numPr>
                              <w:rPr>
                                <w:rFonts w:ascii="Arial" w:hAnsi="Arial" w:cs="Arial"/>
                                <w:sz w:val="20"/>
                                <w:szCs w:val="20"/>
                              </w:rPr>
                            </w:pPr>
                            <w:r w:rsidRPr="008321B2">
                              <w:rPr>
                                <w:rFonts w:ascii="Arial" w:hAnsi="Arial" w:cs="Arial"/>
                                <w:sz w:val="20"/>
                                <w:szCs w:val="20"/>
                              </w:rPr>
                              <w:t>8.15am to 9am</w:t>
                            </w:r>
                          </w:p>
                          <w:p w14:paraId="242DEE68" w14:textId="77777777" w:rsidR="007A5880" w:rsidRPr="008321B2" w:rsidRDefault="007A5880" w:rsidP="005C7DBF">
                            <w:pPr>
                              <w:numPr>
                                <w:ilvl w:val="0"/>
                                <w:numId w:val="10"/>
                              </w:numPr>
                              <w:rPr>
                                <w:rFonts w:ascii="Arial" w:hAnsi="Arial" w:cs="Arial"/>
                                <w:sz w:val="20"/>
                                <w:szCs w:val="20"/>
                              </w:rPr>
                            </w:pPr>
                            <w:r w:rsidRPr="008321B2">
                              <w:rPr>
                                <w:rFonts w:ascii="Arial" w:hAnsi="Arial" w:cs="Arial"/>
                                <w:sz w:val="20"/>
                                <w:szCs w:val="20"/>
                              </w:rPr>
                              <w:t>3.00pm to 3.30pm</w:t>
                            </w:r>
                          </w:p>
                          <w:p w14:paraId="111FCFD2" w14:textId="77777777" w:rsidR="007A5880" w:rsidRPr="008321B2" w:rsidRDefault="007A5880" w:rsidP="005C7DBF">
                            <w:pPr>
                              <w:rPr>
                                <w:rFonts w:ascii="Arial" w:hAnsi="Arial" w:cs="Arial"/>
                                <w:b/>
                                <w:sz w:val="20"/>
                                <w:szCs w:val="20"/>
                              </w:rPr>
                            </w:pPr>
                            <w:r w:rsidRPr="008321B2">
                              <w:rPr>
                                <w:rFonts w:ascii="Arial" w:hAnsi="Arial" w:cs="Arial"/>
                                <w:b/>
                                <w:sz w:val="20"/>
                                <w:szCs w:val="20"/>
                              </w:rPr>
                              <w:t>All deliveries will be given prior notification of the time restrictions when an order/delivery is scheduled during term time. Any delivery that arrives within the above hours will be sent away. During our market test, this has also been highlighted in all packages sent out for pricing.</w:t>
                            </w:r>
                          </w:p>
                          <w:p w14:paraId="12326333" w14:textId="77777777" w:rsidR="007A5880" w:rsidRDefault="007A5880" w:rsidP="00C35B88"/>
                        </w:txbxContent>
                      </wps:txbx>
                      <wps:bodyPr rot="0" vert="horz" wrap="square" lIns="91440" tIns="45720" rIns="91440" bIns="45720" anchor="t" anchorCtr="0">
                        <a:noAutofit/>
                      </wps:bodyPr>
                    </wps:wsp>
                  </a:graphicData>
                </a:graphic>
              </wp:inline>
            </w:drawing>
          </mc:Choice>
          <mc:Fallback>
            <w:pict>
              <v:shape id="_x0000_s1080" type="#_x0000_t202" style="width:433.6pt;height:28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" fillcolor="white [3201]" strokecolor="#d8d8d8 [2732]" strokeweight="1pt">
                <v:textbox>
                  <w:txbxContent>
                    <w:p w14:paraId="42F3ABDF" w14:textId="77777777" w:rsidR="007A5880" w:rsidRPr="008321B2" w:rsidRDefault="007A5880" w:rsidP="005C7DBF">
                      <w:pPr>
                        <w:rPr>
                          <w:rFonts w:ascii="Arial" w:hAnsi="Arial" w:cs="Arial"/>
                          <w:sz w:val="20"/>
                          <w:szCs w:val="20"/>
                        </w:rPr>
                      </w:pPr>
                      <w:r w:rsidRPr="008321B2">
                        <w:rPr>
                          <w:rFonts w:ascii="Arial" w:hAnsi="Arial" w:cs="Arial"/>
                          <w:sz w:val="20"/>
                          <w:szCs w:val="20"/>
                        </w:rPr>
                        <w:t>All major deliveries will be managed and co-ordinated by key members of our site team. Weekly Delivery Schedules will be agreed with Supply Chain to ensure main routes do not become congested with ‘waiting’ vehicles. The delivery schedules will take account of peak traffic times on and around the site and delivery times will need to be limited to ensure deliveries do not arrive at school day start &amp; end times. Traffic marshals will control the movement of lorries in and around the site</w:t>
                      </w:r>
                    </w:p>
                    <w:p w14:paraId="19155278" w14:textId="77777777" w:rsidR="007A5880" w:rsidRPr="008321B2" w:rsidRDefault="007A5880" w:rsidP="005C7DBF">
                      <w:pPr>
                        <w:rPr>
                          <w:rFonts w:ascii="Arial" w:hAnsi="Arial" w:cs="Arial"/>
                          <w:sz w:val="20"/>
                          <w:szCs w:val="20"/>
                        </w:rPr>
                      </w:pPr>
                      <w:r w:rsidRPr="008321B2">
                        <w:rPr>
                          <w:rFonts w:ascii="Arial" w:hAnsi="Arial" w:cs="Arial"/>
                          <w:sz w:val="20"/>
                          <w:szCs w:val="20"/>
                        </w:rPr>
                        <w:t xml:space="preserve">Delivery restrictions will be implemented to account for the start/end of the school day to minimise interfaces with pupils entering/leaving school. Deliveries will not be allowed to enter site </w:t>
                      </w:r>
                      <w:r w:rsidRPr="008321B2">
                        <w:rPr>
                          <w:rFonts w:ascii="Arial" w:hAnsi="Arial" w:cs="Arial"/>
                          <w:b/>
                          <w:i/>
                          <w:sz w:val="20"/>
                          <w:szCs w:val="20"/>
                          <w:u w:val="single"/>
                        </w:rPr>
                        <w:t>during term time</w:t>
                      </w:r>
                      <w:r w:rsidRPr="008321B2">
                        <w:rPr>
                          <w:rFonts w:ascii="Arial" w:hAnsi="Arial" w:cs="Arial"/>
                          <w:sz w:val="20"/>
                          <w:szCs w:val="20"/>
                        </w:rPr>
                        <w:t xml:space="preserve"> from:</w:t>
                      </w:r>
                    </w:p>
                    <w:p w14:paraId="620991DE" w14:textId="77777777" w:rsidR="007A5880" w:rsidRPr="008321B2" w:rsidRDefault="007A5880" w:rsidP="005C7DBF">
                      <w:pPr>
                        <w:numPr>
                          <w:ilvl w:val="0"/>
                          <w:numId w:val="10"/>
                        </w:numPr>
                        <w:rPr>
                          <w:rFonts w:ascii="Arial" w:hAnsi="Arial" w:cs="Arial"/>
                          <w:sz w:val="20"/>
                          <w:szCs w:val="20"/>
                        </w:rPr>
                      </w:pPr>
                      <w:r w:rsidRPr="008321B2">
                        <w:rPr>
                          <w:rFonts w:ascii="Arial" w:hAnsi="Arial" w:cs="Arial"/>
                          <w:sz w:val="20"/>
                          <w:szCs w:val="20"/>
                        </w:rPr>
                        <w:t>8.15am to 9am</w:t>
                      </w:r>
                    </w:p>
                    <w:p w14:paraId="242DEE68" w14:textId="77777777" w:rsidR="007A5880" w:rsidRPr="008321B2" w:rsidRDefault="007A5880" w:rsidP="005C7DBF">
                      <w:pPr>
                        <w:numPr>
                          <w:ilvl w:val="0"/>
                          <w:numId w:val="10"/>
                        </w:numPr>
                        <w:rPr>
                          <w:rFonts w:ascii="Arial" w:hAnsi="Arial" w:cs="Arial"/>
                          <w:sz w:val="20"/>
                          <w:szCs w:val="20"/>
                        </w:rPr>
                      </w:pPr>
                      <w:r w:rsidRPr="008321B2">
                        <w:rPr>
                          <w:rFonts w:ascii="Arial" w:hAnsi="Arial" w:cs="Arial"/>
                          <w:sz w:val="20"/>
                          <w:szCs w:val="20"/>
                        </w:rPr>
                        <w:t>3.00pm to 3.30pm</w:t>
                      </w:r>
                    </w:p>
                    <w:p w14:paraId="111FCFD2" w14:textId="77777777" w:rsidR="007A5880" w:rsidRPr="008321B2" w:rsidRDefault="007A5880" w:rsidP="005C7DBF">
                      <w:pPr>
                        <w:rPr>
                          <w:rFonts w:ascii="Arial" w:hAnsi="Arial" w:cs="Arial"/>
                          <w:b/>
                          <w:sz w:val="20"/>
                          <w:szCs w:val="20"/>
                        </w:rPr>
                      </w:pPr>
                      <w:r w:rsidRPr="008321B2">
                        <w:rPr>
                          <w:rFonts w:ascii="Arial" w:hAnsi="Arial" w:cs="Arial"/>
                          <w:b/>
                          <w:sz w:val="20"/>
                          <w:szCs w:val="20"/>
                        </w:rPr>
                        <w:t>All deliveries will be given prior notification of the time restrictions when an order/delivery is scheduled during term time. Any delivery that arrives within the above hours will be sent away. During our market test, this has also been highlighted in all packages sent out for pricing.</w:t>
                      </w:r>
                    </w:p>
                    <w:p w14:paraId="12326333" w14:textId="77777777" w:rsidR="007A5880" w:rsidRDefault="007A5880" w:rsidP="00C35B88"/>
                  </w:txbxContent>
                </v:textbox>
                <w10:anchorlock/>
              </v:shape>
            </w:pict>
          </mc:Fallback>
        </mc:AlternateContent>
      </w:r>
    </w:p>
    <w:p w14:paraId="1232600C" w14:textId="02EE0D0A" w:rsidR="00D70EFE" w:rsidRPr="00821CE2" w:rsidRDefault="00E120FC"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D1474F">
        <w:rPr>
          <w:rFonts w:ascii="Calibri" w:hAnsi="Calibri" w:cs="Arial"/>
          <w:b/>
          <w:color w:val="0070C0"/>
          <w:sz w:val="24"/>
          <w:szCs w:val="24"/>
        </w:rPr>
        <w:t>21</w:t>
      </w:r>
      <w:r w:rsidR="003E7B9C" w:rsidRPr="00D1474F">
        <w:rPr>
          <w:rFonts w:ascii="Calibri" w:hAnsi="Calibri" w:cs="Arial"/>
          <w:b/>
          <w:color w:val="0070C0"/>
          <w:sz w:val="24"/>
          <w:szCs w:val="24"/>
        </w:rPr>
        <w:t>. Control</w:t>
      </w:r>
      <w:r w:rsidR="00E84571" w:rsidRPr="00D1474F">
        <w:rPr>
          <w:rFonts w:ascii="Calibri" w:hAnsi="Calibri" w:cs="Arial"/>
          <w:b/>
          <w:color w:val="0070C0"/>
          <w:sz w:val="24"/>
          <w:szCs w:val="24"/>
        </w:rPr>
        <w:t xml:space="preserve"> of site traffic, particularly at peak hours</w:t>
      </w:r>
      <w:r w:rsidR="00E84571" w:rsidRPr="00D1474F">
        <w:rPr>
          <w:rFonts w:ascii="Calibri" w:hAnsi="Calibri" w:cs="Arial"/>
          <w:color w:val="0070C0"/>
          <w:sz w:val="24"/>
          <w:szCs w:val="24"/>
        </w:rPr>
        <w:t xml:space="preserve">: </w:t>
      </w:r>
      <w:r w:rsidR="00D70EFE" w:rsidRPr="00D1474F">
        <w:rPr>
          <w:rFonts w:ascii="Calibri" w:hAnsi="Calibri" w:cs="Arial"/>
          <w:color w:val="0070C0"/>
          <w:sz w:val="24"/>
          <w:szCs w:val="24"/>
        </w:rPr>
        <w:t>“</w:t>
      </w:r>
      <w:r w:rsidR="00D70EFE" w:rsidRPr="00D1474F">
        <w:rPr>
          <w:rFonts w:ascii="Calibri" w:hAnsi="Calibri" w:cs="Arial"/>
          <w:i/>
          <w:color w:val="548DD4" w:themeColor="text2" w:themeTint="99"/>
          <w:sz w:val="24"/>
          <w:szCs w:val="24"/>
        </w:rPr>
        <w:t>Clients shall consider other options to plan and control vehicles and reduce peak hour deliveries”</w:t>
      </w:r>
      <w:r w:rsidR="00E84571" w:rsidRPr="00D1474F">
        <w:rPr>
          <w:rFonts w:ascii="Calibri" w:hAnsi="Calibri" w:cs="Arial"/>
          <w:i/>
          <w:color w:val="548DD4" w:themeColor="text2" w:themeTint="99"/>
          <w:sz w:val="24"/>
          <w:szCs w:val="24"/>
        </w:rPr>
        <w:t xml:space="preserve"> </w:t>
      </w:r>
      <w:r w:rsidR="00D70EFE" w:rsidRPr="00D1474F">
        <w:rPr>
          <w:rFonts w:ascii="Calibri" w:hAnsi="Calibri" w:cs="Arial"/>
          <w:color w:val="548DD4" w:themeColor="text2" w:themeTint="99"/>
          <w:sz w:val="24"/>
          <w:szCs w:val="24"/>
        </w:rPr>
        <w:t>(P20, 3.4.6)</w:t>
      </w:r>
    </w:p>
    <w:p w14:paraId="1232600D" w14:textId="77777777" w:rsidR="00D70EFE" w:rsidRPr="00821CE2" w:rsidRDefault="00D70EFE" w:rsidP="003E7B9C">
      <w:pPr>
        <w:autoSpaceDE w:val="0"/>
        <w:autoSpaceDN w:val="0"/>
        <w:adjustRightInd w:val="0"/>
        <w:spacing w:after="0" w:line="240" w:lineRule="auto"/>
        <w:jc w:val="both"/>
        <w:rPr>
          <w:rFonts w:ascii="Calibri" w:hAnsi="Calibri" w:cs="Arial"/>
          <w:sz w:val="24"/>
          <w:szCs w:val="24"/>
        </w:rPr>
      </w:pPr>
    </w:p>
    <w:p w14:paraId="1232600E" w14:textId="77777777" w:rsidR="000B0737" w:rsidRPr="00821CE2" w:rsidRDefault="00DD7DE4" w:rsidP="003E7B9C">
      <w:pPr>
        <w:autoSpaceDE w:val="0"/>
        <w:autoSpaceDN w:val="0"/>
        <w:adjustRightInd w:val="0"/>
        <w:spacing w:after="0" w:line="240" w:lineRule="auto"/>
        <w:jc w:val="both"/>
        <w:rPr>
          <w:rFonts w:ascii="Calibri" w:hAnsi="Calibri" w:cs="Arial"/>
          <w:sz w:val="24"/>
          <w:szCs w:val="24"/>
        </w:rPr>
      </w:pPr>
      <w:r w:rsidRPr="006D740D">
        <w:rPr>
          <w:rFonts w:ascii="Calibri" w:hAnsi="Calibri" w:cs="Tahoma"/>
          <w:sz w:val="24"/>
          <w:szCs w:val="24"/>
        </w:rPr>
        <w:t>Construction vehicle movements are generally acceptable between 9.30am to 4.30pm on weekdays and between 8.</w:t>
      </w:r>
      <w:r w:rsidR="00AD7B83" w:rsidRPr="006D740D">
        <w:rPr>
          <w:rFonts w:ascii="Calibri" w:hAnsi="Calibri" w:cs="Tahoma"/>
          <w:sz w:val="24"/>
          <w:szCs w:val="24"/>
        </w:rPr>
        <w:t xml:space="preserve">00am and 1.00pm on Saturdays). </w:t>
      </w:r>
      <w:r w:rsidRPr="006D740D">
        <w:rPr>
          <w:rFonts w:ascii="Calibri" w:hAnsi="Calibri" w:cs="Tahoma"/>
          <w:sz w:val="24"/>
          <w:szCs w:val="24"/>
        </w:rPr>
        <w:t>If there is a school in the vicinity of the site or on the proposed access and/or egress routes, then deliveries must be restricted to between 9.30am and 3pm on weekdays during term time.</w:t>
      </w:r>
      <w:r w:rsidR="00AD7B83" w:rsidRPr="006D740D">
        <w:rPr>
          <w:rFonts w:ascii="Calibri" w:hAnsi="Calibri" w:cs="Tahoma"/>
          <w:sz w:val="24"/>
          <w:szCs w:val="24"/>
        </w:rPr>
        <w:t xml:space="preserve"> (Refer to the </w:t>
      </w:r>
      <w:hyperlink r:id="rId32" w:history="1">
        <w:r w:rsidR="00AD7B83" w:rsidRPr="006D740D">
          <w:rPr>
            <w:rStyle w:val="Hyperlink"/>
            <w:rFonts w:ascii="Calibri" w:hAnsi="Calibri"/>
            <w:i/>
            <w:sz w:val="24"/>
            <w:szCs w:val="24"/>
          </w:rPr>
          <w:t>Guide for Contractors Working in Camden</w:t>
        </w:r>
      </w:hyperlink>
      <w:r w:rsidR="00AD7B83" w:rsidRPr="006D740D">
        <w:rPr>
          <w:rFonts w:ascii="Calibri" w:hAnsi="Calibri" w:cs="Tahoma"/>
          <w:sz w:val="24"/>
          <w:szCs w:val="24"/>
        </w:rPr>
        <w:t>).</w:t>
      </w:r>
    </w:p>
    <w:p w14:paraId="1232600F" w14:textId="77777777" w:rsidR="000B0737" w:rsidRPr="00821CE2" w:rsidRDefault="000B0737" w:rsidP="003E7B9C">
      <w:pPr>
        <w:autoSpaceDE w:val="0"/>
        <w:autoSpaceDN w:val="0"/>
        <w:adjustRightInd w:val="0"/>
        <w:spacing w:after="0" w:line="240" w:lineRule="auto"/>
        <w:jc w:val="both"/>
        <w:rPr>
          <w:rFonts w:ascii="Calibri" w:hAnsi="Calibri" w:cs="Arial"/>
          <w:sz w:val="24"/>
          <w:szCs w:val="24"/>
        </w:rPr>
      </w:pPr>
    </w:p>
    <w:p w14:paraId="12326010" w14:textId="77777777" w:rsidR="00E84571" w:rsidRPr="00821CE2" w:rsidRDefault="009D3809"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A d</w:t>
      </w:r>
      <w:r w:rsidR="00A33450" w:rsidRPr="00821CE2">
        <w:rPr>
          <w:rFonts w:ascii="Calibri" w:hAnsi="Calibri" w:cs="Tahoma"/>
          <w:sz w:val="24"/>
          <w:szCs w:val="24"/>
        </w:rPr>
        <w:t>elivery</w:t>
      </w:r>
      <w:r w:rsidRPr="00821CE2">
        <w:rPr>
          <w:rFonts w:ascii="Calibri" w:hAnsi="Calibri" w:cs="Tahoma"/>
          <w:sz w:val="24"/>
          <w:szCs w:val="24"/>
        </w:rPr>
        <w:t xml:space="preserve"> plan should ensure that </w:t>
      </w:r>
      <w:r w:rsidR="000B0737" w:rsidRPr="00821CE2">
        <w:rPr>
          <w:rFonts w:ascii="Calibri" w:hAnsi="Calibri" w:cs="Tahoma"/>
          <w:sz w:val="24"/>
          <w:szCs w:val="24"/>
        </w:rPr>
        <w:t>deliveries arrive at the correct part of site at the correct time. I</w:t>
      </w:r>
      <w:r w:rsidR="00A33450" w:rsidRPr="00821CE2">
        <w:rPr>
          <w:rFonts w:ascii="Calibri" w:hAnsi="Calibri" w:cs="Tahoma"/>
          <w:sz w:val="24"/>
          <w:szCs w:val="24"/>
        </w:rPr>
        <w:t xml:space="preserve">nstructions </w:t>
      </w:r>
      <w:r w:rsidR="000B0737" w:rsidRPr="00821CE2">
        <w:rPr>
          <w:rFonts w:ascii="Calibri" w:hAnsi="Calibri" w:cs="Tahoma"/>
          <w:sz w:val="24"/>
          <w:szCs w:val="24"/>
        </w:rPr>
        <w:t>explain</w:t>
      </w:r>
      <w:r w:rsidR="006034CF" w:rsidRPr="00821CE2">
        <w:rPr>
          <w:rFonts w:ascii="Calibri" w:hAnsi="Calibri" w:cs="Tahoma"/>
          <w:sz w:val="24"/>
          <w:szCs w:val="24"/>
        </w:rPr>
        <w:t>ing</w:t>
      </w:r>
      <w:r w:rsidR="000B0737" w:rsidRPr="00821CE2">
        <w:rPr>
          <w:rFonts w:ascii="Calibri" w:hAnsi="Calibri" w:cs="Tahoma"/>
          <w:sz w:val="24"/>
          <w:szCs w:val="24"/>
        </w:rPr>
        <w:t xml:space="preserve"> such a plan </w:t>
      </w:r>
      <w:r w:rsidR="00A33450" w:rsidRPr="00821CE2">
        <w:rPr>
          <w:rFonts w:ascii="Calibri" w:hAnsi="Calibri" w:cs="Tahoma"/>
          <w:sz w:val="24"/>
          <w:szCs w:val="24"/>
        </w:rPr>
        <w:t>should be sent to all suppliers and contractors</w:t>
      </w:r>
      <w:r w:rsidR="00341E83" w:rsidRPr="00821CE2">
        <w:rPr>
          <w:rFonts w:ascii="Calibri" w:hAnsi="Calibri" w:cs="Tahoma"/>
          <w:b/>
          <w:sz w:val="24"/>
          <w:szCs w:val="24"/>
        </w:rPr>
        <w:t>.</w:t>
      </w:r>
      <w:r w:rsidR="00A33450" w:rsidRPr="00821CE2">
        <w:rPr>
          <w:rFonts w:ascii="Calibri" w:hAnsi="Calibri" w:cs="Arial"/>
          <w:sz w:val="24"/>
          <w:szCs w:val="24"/>
        </w:rPr>
        <w:t xml:space="preserve"> </w:t>
      </w:r>
      <w:r w:rsidR="00E84571" w:rsidRPr="00821CE2">
        <w:rPr>
          <w:rFonts w:ascii="Calibri" w:hAnsi="Calibri" w:cs="Arial"/>
          <w:sz w:val="24"/>
          <w:szCs w:val="24"/>
        </w:rPr>
        <w:t xml:space="preserve">Consideration should be given to the location of any necessary holding areas for large sites with high volumes of traffic. Vehicles must not wait or circulate on the public highway. Whilst </w:t>
      </w:r>
      <w:r w:rsidRPr="00821CE2">
        <w:rPr>
          <w:rFonts w:ascii="Calibri" w:hAnsi="Calibri" w:cs="Tahoma"/>
          <w:sz w:val="24"/>
          <w:szCs w:val="24"/>
        </w:rPr>
        <w:t>d</w:t>
      </w:r>
      <w:r w:rsidR="00E84571" w:rsidRPr="00821CE2">
        <w:rPr>
          <w:rFonts w:ascii="Calibri" w:hAnsi="Calibri" w:cs="Tahoma"/>
          <w:sz w:val="24"/>
          <w:szCs w:val="24"/>
        </w:rPr>
        <w:t xml:space="preserve">eliveries should be given set times to arrive, dwell and depart, no undue time pressures should be placed upon the driver at any time. </w:t>
      </w:r>
    </w:p>
    <w:p w14:paraId="12326011" w14:textId="77777777" w:rsidR="00E84571" w:rsidRPr="00821CE2" w:rsidRDefault="00E84571" w:rsidP="00E84571">
      <w:pPr>
        <w:autoSpaceDE w:val="0"/>
        <w:autoSpaceDN w:val="0"/>
        <w:adjustRightInd w:val="0"/>
        <w:spacing w:after="0" w:line="240" w:lineRule="auto"/>
        <w:ind w:left="720"/>
        <w:jc w:val="both"/>
        <w:rPr>
          <w:rFonts w:ascii="Calibri" w:hAnsi="Calibri" w:cs="Arial"/>
          <w:b/>
          <w:sz w:val="24"/>
          <w:szCs w:val="24"/>
        </w:rPr>
      </w:pPr>
    </w:p>
    <w:p w14:paraId="12326012" w14:textId="77777777" w:rsidR="00AD7B83" w:rsidRPr="00821CE2" w:rsidRDefault="00C35B88" w:rsidP="00C35B88">
      <w:pPr>
        <w:rPr>
          <w:rFonts w:ascii="Calibri" w:hAnsi="Calibri" w:cs="Tahoma"/>
          <w:color w:val="000000"/>
          <w:sz w:val="24"/>
          <w:szCs w:val="24"/>
        </w:rPr>
      </w:pPr>
      <w:r w:rsidRPr="00821CE2">
        <w:rPr>
          <w:rFonts w:ascii="Calibri" w:hAnsi="Calibri" w:cs="Tahoma"/>
          <w:sz w:val="24"/>
          <w:szCs w:val="24"/>
        </w:rPr>
        <w:t xml:space="preserve">a. </w:t>
      </w:r>
      <w:r w:rsidR="00E84571" w:rsidRPr="00821CE2">
        <w:rPr>
          <w:rFonts w:ascii="Calibri" w:hAnsi="Calibri" w:cs="Tahoma"/>
          <w:sz w:val="24"/>
          <w:szCs w:val="24"/>
        </w:rPr>
        <w:t xml:space="preserve">Please provide details of </w:t>
      </w:r>
      <w:r w:rsidR="00E84571" w:rsidRPr="00821CE2">
        <w:rPr>
          <w:rFonts w:ascii="Calibri" w:hAnsi="Calibri" w:cs="Tahoma"/>
          <w:bCs/>
          <w:sz w:val="24"/>
          <w:szCs w:val="24"/>
        </w:rPr>
        <w:t>t</w:t>
      </w:r>
      <w:r w:rsidR="00E84571" w:rsidRPr="00821CE2">
        <w:rPr>
          <w:rFonts w:ascii="Calibri" w:hAnsi="Calibri" w:cs="Tahoma"/>
          <w:sz w:val="24"/>
          <w:szCs w:val="24"/>
        </w:rPr>
        <w:t>he typical sizes of all vehicles and the approximate frequency and times of day when they will need access to the site, for each phase of construction.</w:t>
      </w:r>
      <w:r w:rsidR="00E84571" w:rsidRPr="00821CE2">
        <w:rPr>
          <w:rFonts w:ascii="Calibri" w:hAnsi="Calibri"/>
          <w:i/>
          <w:color w:val="8DB3E2"/>
          <w:sz w:val="24"/>
          <w:szCs w:val="24"/>
        </w:rPr>
        <w:t xml:space="preserve"> </w:t>
      </w:r>
      <w:r w:rsidR="00E84571" w:rsidRPr="00821CE2">
        <w:rPr>
          <w:rFonts w:ascii="Calibri" w:hAnsi="Calibri" w:cs="Tahoma"/>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14:paraId="12326013" w14:textId="77777777" w:rsidR="00C35B88" w:rsidRPr="000D03E9" w:rsidRDefault="00C35B88" w:rsidP="00C35B88">
      <w:pPr>
        <w:rPr>
          <w:rFonts w:ascii="Calibri" w:hAnsi="Calibri" w:cs="Tahoma"/>
          <w:color w:val="000000"/>
          <w:sz w:val="24"/>
          <w:szCs w:val="24"/>
        </w:rPr>
      </w:pPr>
      <w:r w:rsidRPr="000D03E9">
        <w:rPr>
          <w:noProof/>
          <w:sz w:val="24"/>
          <w:szCs w:val="24"/>
          <w:lang w:eastAsia="en-GB"/>
        </w:rPr>
        <w:lastRenderedPageBreak/>
        <mc:AlternateContent>
          <mc:Choice Requires="wps">
            <w:drawing>
              <wp:inline distT="0" distB="0" distL="0" distR="0" wp14:anchorId="1232627F" wp14:editId="133FC7AF">
                <wp:extent cx="5997600" cy="4005943"/>
                <wp:effectExtent l="0" t="0" r="22225" b="1397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600" cy="400594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ECEA0B2" w14:textId="632E8DF1" w:rsidR="007A5880" w:rsidRPr="00897535" w:rsidRDefault="007A5880" w:rsidP="008321B2">
                            <w:pPr>
                              <w:autoSpaceDE w:val="0"/>
                              <w:autoSpaceDN w:val="0"/>
                              <w:adjustRightInd w:val="0"/>
                              <w:spacing w:after="0" w:line="240" w:lineRule="auto"/>
                              <w:rPr>
                                <w:rFonts w:ascii="ArialMT" w:hAnsi="ArialMT" w:cs="ArialMT"/>
                                <w:sz w:val="20"/>
                                <w:szCs w:val="20"/>
                              </w:rPr>
                            </w:pPr>
                            <w:r w:rsidRPr="00897535">
                              <w:rPr>
                                <w:rFonts w:ascii="ArialMT" w:hAnsi="ArialMT" w:cs="ArialMT"/>
                                <w:sz w:val="20"/>
                                <w:szCs w:val="20"/>
                              </w:rPr>
                              <w:t>It is anticipated that the following vehic</w:t>
                            </w:r>
                            <w:r w:rsidR="00897535">
                              <w:rPr>
                                <w:rFonts w:ascii="ArialMT" w:hAnsi="ArialMT" w:cs="ArialMT"/>
                                <w:sz w:val="20"/>
                                <w:szCs w:val="20"/>
                              </w:rPr>
                              <w:t>les would be utilised during all phases of the</w:t>
                            </w:r>
                            <w:r w:rsidRPr="00897535">
                              <w:rPr>
                                <w:rFonts w:ascii="ArialMT" w:hAnsi="ArialMT" w:cs="ArialMT"/>
                                <w:sz w:val="20"/>
                                <w:szCs w:val="20"/>
                              </w:rPr>
                              <w:t xml:space="preserve"> </w:t>
                            </w:r>
                            <w:r w:rsidR="00897535">
                              <w:rPr>
                                <w:rFonts w:ascii="ArialMT" w:hAnsi="ArialMT" w:cs="ArialMT"/>
                                <w:sz w:val="20"/>
                                <w:szCs w:val="20"/>
                              </w:rPr>
                              <w:t xml:space="preserve">construction </w:t>
                            </w:r>
                            <w:r w:rsidRPr="00897535">
                              <w:rPr>
                                <w:rFonts w:ascii="ArialMT" w:hAnsi="ArialMT" w:cs="ArialMT"/>
                                <w:sz w:val="20"/>
                                <w:szCs w:val="20"/>
                              </w:rPr>
                              <w:t>works:</w:t>
                            </w:r>
                          </w:p>
                          <w:p w14:paraId="57F7C359" w14:textId="77777777" w:rsidR="007A5880" w:rsidRPr="00897535" w:rsidRDefault="007A5880" w:rsidP="008321B2">
                            <w:pPr>
                              <w:pStyle w:val="ListParagraph"/>
                              <w:numPr>
                                <w:ilvl w:val="0"/>
                                <w:numId w:val="11"/>
                              </w:numPr>
                              <w:autoSpaceDE w:val="0"/>
                              <w:autoSpaceDN w:val="0"/>
                              <w:adjustRightInd w:val="0"/>
                              <w:spacing w:after="0" w:line="240" w:lineRule="auto"/>
                              <w:rPr>
                                <w:rFonts w:ascii="ArialMT" w:hAnsi="ArialMT" w:cs="ArialMT"/>
                                <w:sz w:val="20"/>
                                <w:szCs w:val="20"/>
                              </w:rPr>
                            </w:pPr>
                            <w:r w:rsidRPr="00897535">
                              <w:rPr>
                                <w:rFonts w:ascii="ArialMT" w:hAnsi="ArialMT" w:cs="ArialMT"/>
                                <w:sz w:val="20"/>
                                <w:szCs w:val="20"/>
                              </w:rPr>
                              <w:t>Small skip lorry – 6.26m in length;</w:t>
                            </w:r>
                          </w:p>
                          <w:p w14:paraId="570E22BE" w14:textId="77777777" w:rsidR="007A5880" w:rsidRPr="00897535" w:rsidRDefault="007A5880" w:rsidP="008321B2">
                            <w:pPr>
                              <w:pStyle w:val="ListParagraph"/>
                              <w:numPr>
                                <w:ilvl w:val="0"/>
                                <w:numId w:val="11"/>
                              </w:numPr>
                              <w:autoSpaceDE w:val="0"/>
                              <w:autoSpaceDN w:val="0"/>
                              <w:adjustRightInd w:val="0"/>
                              <w:spacing w:after="0" w:line="240" w:lineRule="auto"/>
                              <w:rPr>
                                <w:rFonts w:ascii="ArialMT" w:hAnsi="ArialMT" w:cs="ArialMT"/>
                                <w:sz w:val="20"/>
                                <w:szCs w:val="20"/>
                              </w:rPr>
                            </w:pPr>
                            <w:r w:rsidRPr="00897535">
                              <w:rPr>
                                <w:rFonts w:ascii="ArialMT" w:hAnsi="ArialMT" w:cs="ArialMT"/>
                                <w:sz w:val="20"/>
                                <w:szCs w:val="20"/>
                              </w:rPr>
                              <w:t>Concrete mixer – 8.36m in length;</w:t>
                            </w:r>
                          </w:p>
                          <w:p w14:paraId="5457C510" w14:textId="40981E6F" w:rsidR="007A5880" w:rsidRPr="00897535" w:rsidRDefault="007A5880" w:rsidP="008321B2">
                            <w:pPr>
                              <w:pStyle w:val="ListParagraph"/>
                              <w:numPr>
                                <w:ilvl w:val="0"/>
                                <w:numId w:val="11"/>
                              </w:numPr>
                              <w:autoSpaceDE w:val="0"/>
                              <w:autoSpaceDN w:val="0"/>
                              <w:adjustRightInd w:val="0"/>
                              <w:spacing w:after="0" w:line="240" w:lineRule="auto"/>
                              <w:rPr>
                                <w:rFonts w:ascii="ArialMT" w:hAnsi="ArialMT" w:cs="ArialMT"/>
                                <w:sz w:val="20"/>
                                <w:szCs w:val="20"/>
                              </w:rPr>
                            </w:pPr>
                            <w:r w:rsidRPr="00897535">
                              <w:rPr>
                                <w:rFonts w:ascii="ArialMT" w:hAnsi="ArialMT" w:cs="ArialMT"/>
                                <w:sz w:val="20"/>
                                <w:szCs w:val="20"/>
                              </w:rPr>
                              <w:t>Rigid truck – 13.5m in length;</w:t>
                            </w:r>
                          </w:p>
                          <w:p w14:paraId="462FE22F" w14:textId="77777777" w:rsidR="007A5880" w:rsidRPr="00897535" w:rsidRDefault="007A5880" w:rsidP="008321B2">
                            <w:pPr>
                              <w:pStyle w:val="ListParagraph"/>
                              <w:numPr>
                                <w:ilvl w:val="0"/>
                                <w:numId w:val="11"/>
                              </w:numPr>
                              <w:autoSpaceDE w:val="0"/>
                              <w:autoSpaceDN w:val="0"/>
                              <w:adjustRightInd w:val="0"/>
                              <w:spacing w:after="0" w:line="240" w:lineRule="auto"/>
                              <w:rPr>
                                <w:rFonts w:ascii="ArialMT" w:hAnsi="ArialMT" w:cs="ArialMT"/>
                                <w:sz w:val="20"/>
                                <w:szCs w:val="20"/>
                              </w:rPr>
                            </w:pPr>
                            <w:r w:rsidRPr="00897535">
                              <w:rPr>
                                <w:rFonts w:ascii="ArialMT" w:hAnsi="ArialMT" w:cs="ArialMT"/>
                                <w:sz w:val="20"/>
                                <w:szCs w:val="20"/>
                              </w:rPr>
                              <w:t>Large tipper – 10.2m in length;</w:t>
                            </w:r>
                          </w:p>
                          <w:p w14:paraId="36050A14" w14:textId="308C4C67" w:rsidR="007A5880" w:rsidRPr="00897535" w:rsidRDefault="00552C91" w:rsidP="008321B2">
                            <w:pPr>
                              <w:pStyle w:val="ListParagraph"/>
                              <w:numPr>
                                <w:ilvl w:val="0"/>
                                <w:numId w:val="11"/>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Low Loader -</w:t>
                            </w:r>
                            <w:r w:rsidR="007A5880" w:rsidRPr="00897535">
                              <w:rPr>
                                <w:rFonts w:ascii="ArialMT" w:hAnsi="ArialMT" w:cs="ArialMT"/>
                                <w:sz w:val="20"/>
                                <w:szCs w:val="20"/>
                              </w:rPr>
                              <w:t>17.9m in length;</w:t>
                            </w:r>
                          </w:p>
                          <w:p w14:paraId="6185164F" w14:textId="77777777" w:rsidR="007A5880" w:rsidRDefault="007A5880" w:rsidP="008321B2">
                            <w:pPr>
                              <w:autoSpaceDE w:val="0"/>
                              <w:autoSpaceDN w:val="0"/>
                              <w:adjustRightInd w:val="0"/>
                              <w:spacing w:after="0" w:line="240" w:lineRule="auto"/>
                              <w:rPr>
                                <w:rFonts w:ascii="ArialMT" w:hAnsi="ArialMT" w:cs="ArialMT"/>
                                <w:sz w:val="20"/>
                                <w:szCs w:val="20"/>
                              </w:rPr>
                            </w:pPr>
                          </w:p>
                          <w:p w14:paraId="34749FC6" w14:textId="3414D651" w:rsidR="00897535" w:rsidRDefault="00897535" w:rsidP="008321B2">
                            <w:pPr>
                              <w:autoSpaceDE w:val="0"/>
                              <w:autoSpaceDN w:val="0"/>
                              <w:adjustRightInd w:val="0"/>
                              <w:spacing w:after="0" w:line="240" w:lineRule="auto"/>
                              <w:rPr>
                                <w:rFonts w:ascii="ArialMT" w:hAnsi="ArialMT" w:cs="ArialMT"/>
                                <w:sz w:val="20"/>
                                <w:szCs w:val="20"/>
                              </w:rPr>
                            </w:pPr>
                            <w:r>
                              <w:rPr>
                                <w:rFonts w:ascii="ArialMT" w:hAnsi="ArialMT" w:cs="ArialMT"/>
                                <w:sz w:val="20"/>
                                <w:szCs w:val="20"/>
                              </w:rPr>
                              <w:t>Demolition Phase vehicles:</w:t>
                            </w:r>
                          </w:p>
                          <w:p w14:paraId="79224DF0" w14:textId="240313A7" w:rsidR="00897535" w:rsidRDefault="00897535" w:rsidP="00897535">
                            <w:pPr>
                              <w:pStyle w:val="ListParagraph"/>
                              <w:numPr>
                                <w:ilvl w:val="0"/>
                                <w:numId w:val="19"/>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Large Tipper -  crushed material</w:t>
                            </w:r>
                          </w:p>
                          <w:p w14:paraId="6AE32EC9" w14:textId="77777777" w:rsidR="00552C91" w:rsidRDefault="00552C91" w:rsidP="00552C91">
                            <w:pPr>
                              <w:autoSpaceDE w:val="0"/>
                              <w:autoSpaceDN w:val="0"/>
                              <w:adjustRightInd w:val="0"/>
                              <w:spacing w:after="0" w:line="240" w:lineRule="auto"/>
                              <w:rPr>
                                <w:rFonts w:ascii="ArialMT" w:hAnsi="ArialMT" w:cs="ArialMT"/>
                                <w:sz w:val="20"/>
                                <w:szCs w:val="20"/>
                              </w:rPr>
                            </w:pPr>
                          </w:p>
                          <w:p w14:paraId="65104BE0" w14:textId="3836CC89" w:rsidR="00552C91" w:rsidRDefault="00552C91" w:rsidP="00552C91">
                            <w:pPr>
                              <w:autoSpaceDE w:val="0"/>
                              <w:autoSpaceDN w:val="0"/>
                              <w:adjustRightInd w:val="0"/>
                              <w:spacing w:after="0" w:line="240" w:lineRule="auto"/>
                              <w:rPr>
                                <w:rFonts w:ascii="ArialMT" w:hAnsi="ArialMT" w:cs="ArialMT"/>
                                <w:sz w:val="20"/>
                                <w:szCs w:val="20"/>
                              </w:rPr>
                            </w:pPr>
                            <w:r>
                              <w:rPr>
                                <w:rFonts w:ascii="ArialMT" w:hAnsi="ArialMT" w:cs="ArialMT"/>
                                <w:sz w:val="20"/>
                                <w:szCs w:val="20"/>
                              </w:rPr>
                              <w:t>Piling:</w:t>
                            </w:r>
                          </w:p>
                          <w:p w14:paraId="3D3BBFB8" w14:textId="2EA4E977" w:rsidR="00552C91" w:rsidRDefault="00552C91" w:rsidP="00552C91">
                            <w:pPr>
                              <w:pStyle w:val="ListParagraph"/>
                              <w:numPr>
                                <w:ilvl w:val="0"/>
                                <w:numId w:val="19"/>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Low Loader (piling rig delivery- 17.9m in length</w:t>
                            </w:r>
                          </w:p>
                          <w:p w14:paraId="079D53A0" w14:textId="77777777" w:rsidR="00552C91" w:rsidRDefault="00552C91" w:rsidP="00552C91">
                            <w:pPr>
                              <w:autoSpaceDE w:val="0"/>
                              <w:autoSpaceDN w:val="0"/>
                              <w:adjustRightInd w:val="0"/>
                              <w:spacing w:after="0" w:line="240" w:lineRule="auto"/>
                              <w:rPr>
                                <w:rFonts w:ascii="ArialMT" w:hAnsi="ArialMT" w:cs="ArialMT"/>
                                <w:sz w:val="20"/>
                                <w:szCs w:val="20"/>
                              </w:rPr>
                            </w:pPr>
                          </w:p>
                          <w:p w14:paraId="615F3CF2" w14:textId="504CC129" w:rsidR="00552C91" w:rsidRDefault="00552C91" w:rsidP="00552C91">
                            <w:pPr>
                              <w:autoSpaceDE w:val="0"/>
                              <w:autoSpaceDN w:val="0"/>
                              <w:adjustRightInd w:val="0"/>
                              <w:spacing w:after="0" w:line="240" w:lineRule="auto"/>
                              <w:rPr>
                                <w:rFonts w:ascii="ArialMT" w:hAnsi="ArialMT" w:cs="ArialMT"/>
                                <w:sz w:val="20"/>
                                <w:szCs w:val="20"/>
                              </w:rPr>
                            </w:pPr>
                            <w:r>
                              <w:rPr>
                                <w:rFonts w:ascii="ArialMT" w:hAnsi="ArialMT" w:cs="ArialMT"/>
                                <w:sz w:val="20"/>
                                <w:szCs w:val="20"/>
                              </w:rPr>
                              <w:t>Cranage:</w:t>
                            </w:r>
                          </w:p>
                          <w:p w14:paraId="1DB1FD3D" w14:textId="6FAB962E" w:rsidR="00552C91" w:rsidRDefault="00552C91" w:rsidP="00552C91">
                            <w:pPr>
                              <w:pStyle w:val="ListParagraph"/>
                              <w:numPr>
                                <w:ilvl w:val="0"/>
                                <w:numId w:val="19"/>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Mobile Crane – LaSwap Modular Build – 19.0m in length</w:t>
                            </w:r>
                          </w:p>
                          <w:p w14:paraId="23C5A083" w14:textId="24AD65B0" w:rsidR="00552C91" w:rsidRPr="00552C91" w:rsidRDefault="00552C91" w:rsidP="00552C91">
                            <w:pPr>
                              <w:pStyle w:val="ListParagraph"/>
                              <w:numPr>
                                <w:ilvl w:val="0"/>
                                <w:numId w:val="19"/>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 xml:space="preserve">Mobile Crane(s) to erect Luffing/Tower Cranes. </w:t>
                            </w:r>
                          </w:p>
                          <w:p w14:paraId="1E6EAB15" w14:textId="77777777" w:rsidR="00897535" w:rsidRPr="00897535" w:rsidRDefault="00897535" w:rsidP="008321B2">
                            <w:pPr>
                              <w:autoSpaceDE w:val="0"/>
                              <w:autoSpaceDN w:val="0"/>
                              <w:adjustRightInd w:val="0"/>
                              <w:spacing w:after="0" w:line="240" w:lineRule="auto"/>
                              <w:rPr>
                                <w:rFonts w:ascii="ArialMT" w:hAnsi="ArialMT" w:cs="ArialMT"/>
                                <w:sz w:val="20"/>
                                <w:szCs w:val="20"/>
                              </w:rPr>
                            </w:pPr>
                          </w:p>
                          <w:p w14:paraId="49B5B488" w14:textId="77777777" w:rsidR="007A5880" w:rsidRPr="00897535" w:rsidRDefault="007A5880" w:rsidP="008321B2">
                            <w:pPr>
                              <w:spacing w:after="0" w:line="240" w:lineRule="auto"/>
                              <w:jc w:val="both"/>
                              <w:rPr>
                                <w:rFonts w:ascii="Arial" w:hAnsi="Arial" w:cs="Arial"/>
                                <w:sz w:val="20"/>
                                <w:szCs w:val="20"/>
                              </w:rPr>
                            </w:pPr>
                            <w:r w:rsidRPr="00897535">
                              <w:rPr>
                                <w:rFonts w:ascii="Arial" w:hAnsi="Arial" w:cs="Arial"/>
                                <w:sz w:val="20"/>
                                <w:szCs w:val="20"/>
                              </w:rPr>
                              <w:t>It is reasonably assumed that the maximum number of heavy vehicles would not exceed 15 HGVs per day during the peak periods of the construction phase. These vehicles would include tipper-type vehicles, delivery and concrete mixer trucks. The number of heavy vehicles accessing the site is expected to be considerably less during the demolition and fit out phases.</w:t>
                            </w:r>
                          </w:p>
                          <w:p w14:paraId="384D907B" w14:textId="51303F14" w:rsidR="007A5880" w:rsidRPr="00897535" w:rsidRDefault="007A5880" w:rsidP="008321B2">
                            <w:pPr>
                              <w:spacing w:after="0" w:line="240" w:lineRule="auto"/>
                              <w:jc w:val="both"/>
                              <w:rPr>
                                <w:rFonts w:ascii="Arial" w:hAnsi="Arial" w:cs="Arial"/>
                                <w:sz w:val="20"/>
                                <w:szCs w:val="20"/>
                              </w:rPr>
                            </w:pPr>
                            <w:r w:rsidRPr="00897535">
                              <w:rPr>
                                <w:rFonts w:ascii="Arial" w:hAnsi="Arial" w:cs="Arial"/>
                                <w:sz w:val="20"/>
                                <w:szCs w:val="20"/>
                              </w:rPr>
                              <w:t xml:space="preserve">In view of the strict management of construction vehicle activity at the site it is considered unlikely that more than one large vehicle would access the site simultaneously. </w:t>
                            </w:r>
                            <w:r w:rsidR="00897535">
                              <w:rPr>
                                <w:rFonts w:ascii="Arial" w:hAnsi="Arial" w:cs="Arial"/>
                                <w:sz w:val="20"/>
                                <w:szCs w:val="20"/>
                              </w:rPr>
                              <w:t xml:space="preserve">Site management will detail out delivery slots to all subcontractors/suppliers once on site. Vehicles/suppliers will need to adhere to the delivery slots given. This will be detailed out and forecasted deliveries will be scheduled in. </w:t>
                            </w:r>
                          </w:p>
                          <w:p w14:paraId="452279FE" w14:textId="63884BBE" w:rsidR="007A5880" w:rsidRPr="002F124B" w:rsidRDefault="007A5880" w:rsidP="00170B95">
                            <w:pPr>
                              <w:spacing w:line="360" w:lineRule="auto"/>
                              <w:rPr>
                                <w:rFonts w:ascii="Arial" w:hAnsi="Arial" w:cs="Arial"/>
                                <w:sz w:val="20"/>
                                <w:szCs w:val="20"/>
                              </w:rPr>
                            </w:pPr>
                          </w:p>
                        </w:txbxContent>
                      </wps:txbx>
                      <wps:bodyPr rot="0" vert="horz" wrap="square" lIns="91440" tIns="45720" rIns="91440" bIns="45720" anchor="t" anchorCtr="0">
                        <a:noAutofit/>
                      </wps:bodyPr>
                    </wps:wsp>
                  </a:graphicData>
                </a:graphic>
              </wp:inline>
            </w:drawing>
          </mc:Choice>
          <mc:Fallback>
            <w:pict>
              <v:shape id="_x0000_s1081" type="#_x0000_t202" style="width:472.25pt;height:3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" fillcolor="white [3201]" strokecolor="#d8d8d8 [2732]" strokeweight="1pt">
                <v:textbox>
                  <w:txbxContent>
                    <w:p w14:paraId="7ECEA0B2" w14:textId="632E8DF1" w:rsidR="007A5880" w:rsidRPr="00897535" w:rsidRDefault="007A5880" w:rsidP="008321B2">
                      <w:pPr>
                        <w:autoSpaceDE w:val="0"/>
                        <w:autoSpaceDN w:val="0"/>
                        <w:adjustRightInd w:val="0"/>
                        <w:spacing w:after="0" w:line="240" w:lineRule="auto"/>
                        <w:rPr>
                          <w:rFonts w:ascii="ArialMT" w:hAnsi="ArialMT" w:cs="ArialMT"/>
                          <w:sz w:val="20"/>
                          <w:szCs w:val="20"/>
                        </w:rPr>
                      </w:pPr>
                      <w:r w:rsidRPr="00897535">
                        <w:rPr>
                          <w:rFonts w:ascii="ArialMT" w:hAnsi="ArialMT" w:cs="ArialMT"/>
                          <w:sz w:val="20"/>
                          <w:szCs w:val="20"/>
                        </w:rPr>
                        <w:t>It is anticipated that the following vehic</w:t>
                      </w:r>
                      <w:r w:rsidR="00897535">
                        <w:rPr>
                          <w:rFonts w:ascii="ArialMT" w:hAnsi="ArialMT" w:cs="ArialMT"/>
                          <w:sz w:val="20"/>
                          <w:szCs w:val="20"/>
                        </w:rPr>
                        <w:t>les would be utilised during all phases of the</w:t>
                      </w:r>
                      <w:r w:rsidRPr="00897535">
                        <w:rPr>
                          <w:rFonts w:ascii="ArialMT" w:hAnsi="ArialMT" w:cs="ArialMT"/>
                          <w:sz w:val="20"/>
                          <w:szCs w:val="20"/>
                        </w:rPr>
                        <w:t xml:space="preserve"> </w:t>
                      </w:r>
                      <w:r w:rsidR="00897535">
                        <w:rPr>
                          <w:rFonts w:ascii="ArialMT" w:hAnsi="ArialMT" w:cs="ArialMT"/>
                          <w:sz w:val="20"/>
                          <w:szCs w:val="20"/>
                        </w:rPr>
                        <w:t xml:space="preserve">construction </w:t>
                      </w:r>
                      <w:r w:rsidRPr="00897535">
                        <w:rPr>
                          <w:rFonts w:ascii="ArialMT" w:hAnsi="ArialMT" w:cs="ArialMT"/>
                          <w:sz w:val="20"/>
                          <w:szCs w:val="20"/>
                        </w:rPr>
                        <w:t>works:</w:t>
                      </w:r>
                    </w:p>
                    <w:p w14:paraId="57F7C359" w14:textId="77777777" w:rsidR="007A5880" w:rsidRPr="00897535" w:rsidRDefault="007A5880" w:rsidP="008321B2">
                      <w:pPr>
                        <w:pStyle w:val="ListParagraph"/>
                        <w:numPr>
                          <w:ilvl w:val="0"/>
                          <w:numId w:val="11"/>
                        </w:numPr>
                        <w:autoSpaceDE w:val="0"/>
                        <w:autoSpaceDN w:val="0"/>
                        <w:adjustRightInd w:val="0"/>
                        <w:spacing w:after="0" w:line="240" w:lineRule="auto"/>
                        <w:rPr>
                          <w:rFonts w:ascii="ArialMT" w:hAnsi="ArialMT" w:cs="ArialMT"/>
                          <w:sz w:val="20"/>
                          <w:szCs w:val="20"/>
                        </w:rPr>
                      </w:pPr>
                      <w:r w:rsidRPr="00897535">
                        <w:rPr>
                          <w:rFonts w:ascii="ArialMT" w:hAnsi="ArialMT" w:cs="ArialMT"/>
                          <w:sz w:val="20"/>
                          <w:szCs w:val="20"/>
                        </w:rPr>
                        <w:t>Small skip lorry – 6.26m in length;</w:t>
                      </w:r>
                    </w:p>
                    <w:p w14:paraId="570E22BE" w14:textId="77777777" w:rsidR="007A5880" w:rsidRPr="00897535" w:rsidRDefault="007A5880" w:rsidP="008321B2">
                      <w:pPr>
                        <w:pStyle w:val="ListParagraph"/>
                        <w:numPr>
                          <w:ilvl w:val="0"/>
                          <w:numId w:val="11"/>
                        </w:numPr>
                        <w:autoSpaceDE w:val="0"/>
                        <w:autoSpaceDN w:val="0"/>
                        <w:adjustRightInd w:val="0"/>
                        <w:spacing w:after="0" w:line="240" w:lineRule="auto"/>
                        <w:rPr>
                          <w:rFonts w:ascii="ArialMT" w:hAnsi="ArialMT" w:cs="ArialMT"/>
                          <w:sz w:val="20"/>
                          <w:szCs w:val="20"/>
                        </w:rPr>
                      </w:pPr>
                      <w:r w:rsidRPr="00897535">
                        <w:rPr>
                          <w:rFonts w:ascii="ArialMT" w:hAnsi="ArialMT" w:cs="ArialMT"/>
                          <w:sz w:val="20"/>
                          <w:szCs w:val="20"/>
                        </w:rPr>
                        <w:t>Concrete mixer – 8.36m in length;</w:t>
                      </w:r>
                    </w:p>
                    <w:p w14:paraId="5457C510" w14:textId="40981E6F" w:rsidR="007A5880" w:rsidRPr="00897535" w:rsidRDefault="007A5880" w:rsidP="008321B2">
                      <w:pPr>
                        <w:pStyle w:val="ListParagraph"/>
                        <w:numPr>
                          <w:ilvl w:val="0"/>
                          <w:numId w:val="11"/>
                        </w:numPr>
                        <w:autoSpaceDE w:val="0"/>
                        <w:autoSpaceDN w:val="0"/>
                        <w:adjustRightInd w:val="0"/>
                        <w:spacing w:after="0" w:line="240" w:lineRule="auto"/>
                        <w:rPr>
                          <w:rFonts w:ascii="ArialMT" w:hAnsi="ArialMT" w:cs="ArialMT"/>
                          <w:sz w:val="20"/>
                          <w:szCs w:val="20"/>
                        </w:rPr>
                      </w:pPr>
                      <w:r w:rsidRPr="00897535">
                        <w:rPr>
                          <w:rFonts w:ascii="ArialMT" w:hAnsi="ArialMT" w:cs="ArialMT"/>
                          <w:sz w:val="20"/>
                          <w:szCs w:val="20"/>
                        </w:rPr>
                        <w:t>Rigid truck – 13.5m in length;</w:t>
                      </w:r>
                    </w:p>
                    <w:p w14:paraId="462FE22F" w14:textId="77777777" w:rsidR="007A5880" w:rsidRPr="00897535" w:rsidRDefault="007A5880" w:rsidP="008321B2">
                      <w:pPr>
                        <w:pStyle w:val="ListParagraph"/>
                        <w:numPr>
                          <w:ilvl w:val="0"/>
                          <w:numId w:val="11"/>
                        </w:numPr>
                        <w:autoSpaceDE w:val="0"/>
                        <w:autoSpaceDN w:val="0"/>
                        <w:adjustRightInd w:val="0"/>
                        <w:spacing w:after="0" w:line="240" w:lineRule="auto"/>
                        <w:rPr>
                          <w:rFonts w:ascii="ArialMT" w:hAnsi="ArialMT" w:cs="ArialMT"/>
                          <w:sz w:val="20"/>
                          <w:szCs w:val="20"/>
                        </w:rPr>
                      </w:pPr>
                      <w:r w:rsidRPr="00897535">
                        <w:rPr>
                          <w:rFonts w:ascii="ArialMT" w:hAnsi="ArialMT" w:cs="ArialMT"/>
                          <w:sz w:val="20"/>
                          <w:szCs w:val="20"/>
                        </w:rPr>
                        <w:t>Large tipper – 10.2m in length;</w:t>
                      </w:r>
                    </w:p>
                    <w:p w14:paraId="36050A14" w14:textId="308C4C67" w:rsidR="007A5880" w:rsidRPr="00897535" w:rsidRDefault="00552C91" w:rsidP="008321B2">
                      <w:pPr>
                        <w:pStyle w:val="ListParagraph"/>
                        <w:numPr>
                          <w:ilvl w:val="0"/>
                          <w:numId w:val="11"/>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Low Loader -</w:t>
                      </w:r>
                      <w:r w:rsidR="007A5880" w:rsidRPr="00897535">
                        <w:rPr>
                          <w:rFonts w:ascii="ArialMT" w:hAnsi="ArialMT" w:cs="ArialMT"/>
                          <w:sz w:val="20"/>
                          <w:szCs w:val="20"/>
                        </w:rPr>
                        <w:t>17.9m in length;</w:t>
                      </w:r>
                    </w:p>
                    <w:p w14:paraId="6185164F" w14:textId="77777777" w:rsidR="007A5880" w:rsidRDefault="007A5880" w:rsidP="008321B2">
                      <w:pPr>
                        <w:autoSpaceDE w:val="0"/>
                        <w:autoSpaceDN w:val="0"/>
                        <w:adjustRightInd w:val="0"/>
                        <w:spacing w:after="0" w:line="240" w:lineRule="auto"/>
                        <w:rPr>
                          <w:rFonts w:ascii="ArialMT" w:hAnsi="ArialMT" w:cs="ArialMT"/>
                          <w:sz w:val="20"/>
                          <w:szCs w:val="20"/>
                        </w:rPr>
                      </w:pPr>
                    </w:p>
                    <w:p w14:paraId="34749FC6" w14:textId="3414D651" w:rsidR="00897535" w:rsidRDefault="00897535" w:rsidP="008321B2">
                      <w:pPr>
                        <w:autoSpaceDE w:val="0"/>
                        <w:autoSpaceDN w:val="0"/>
                        <w:adjustRightInd w:val="0"/>
                        <w:spacing w:after="0" w:line="240" w:lineRule="auto"/>
                        <w:rPr>
                          <w:rFonts w:ascii="ArialMT" w:hAnsi="ArialMT" w:cs="ArialMT"/>
                          <w:sz w:val="20"/>
                          <w:szCs w:val="20"/>
                        </w:rPr>
                      </w:pPr>
                      <w:r>
                        <w:rPr>
                          <w:rFonts w:ascii="ArialMT" w:hAnsi="ArialMT" w:cs="ArialMT"/>
                          <w:sz w:val="20"/>
                          <w:szCs w:val="20"/>
                        </w:rPr>
                        <w:t>Demolition Phase vehicles:</w:t>
                      </w:r>
                    </w:p>
                    <w:p w14:paraId="79224DF0" w14:textId="240313A7" w:rsidR="00897535" w:rsidRDefault="00897535" w:rsidP="00897535">
                      <w:pPr>
                        <w:pStyle w:val="ListParagraph"/>
                        <w:numPr>
                          <w:ilvl w:val="0"/>
                          <w:numId w:val="19"/>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Large Tipper -  crushed material</w:t>
                      </w:r>
                    </w:p>
                    <w:p w14:paraId="6AE32EC9" w14:textId="77777777" w:rsidR="00552C91" w:rsidRDefault="00552C91" w:rsidP="00552C91">
                      <w:pPr>
                        <w:autoSpaceDE w:val="0"/>
                        <w:autoSpaceDN w:val="0"/>
                        <w:adjustRightInd w:val="0"/>
                        <w:spacing w:after="0" w:line="240" w:lineRule="auto"/>
                        <w:rPr>
                          <w:rFonts w:ascii="ArialMT" w:hAnsi="ArialMT" w:cs="ArialMT"/>
                          <w:sz w:val="20"/>
                          <w:szCs w:val="20"/>
                        </w:rPr>
                      </w:pPr>
                    </w:p>
                    <w:p w14:paraId="65104BE0" w14:textId="3836CC89" w:rsidR="00552C91" w:rsidRDefault="00552C91" w:rsidP="00552C91">
                      <w:pPr>
                        <w:autoSpaceDE w:val="0"/>
                        <w:autoSpaceDN w:val="0"/>
                        <w:adjustRightInd w:val="0"/>
                        <w:spacing w:after="0" w:line="240" w:lineRule="auto"/>
                        <w:rPr>
                          <w:rFonts w:ascii="ArialMT" w:hAnsi="ArialMT" w:cs="ArialMT"/>
                          <w:sz w:val="20"/>
                          <w:szCs w:val="20"/>
                        </w:rPr>
                      </w:pPr>
                      <w:r>
                        <w:rPr>
                          <w:rFonts w:ascii="ArialMT" w:hAnsi="ArialMT" w:cs="ArialMT"/>
                          <w:sz w:val="20"/>
                          <w:szCs w:val="20"/>
                        </w:rPr>
                        <w:t>Piling:</w:t>
                      </w:r>
                    </w:p>
                    <w:p w14:paraId="3D3BBFB8" w14:textId="2EA4E977" w:rsidR="00552C91" w:rsidRDefault="00552C91" w:rsidP="00552C91">
                      <w:pPr>
                        <w:pStyle w:val="ListParagraph"/>
                        <w:numPr>
                          <w:ilvl w:val="0"/>
                          <w:numId w:val="19"/>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Low Loader (piling rig delivery- 17.9m in length</w:t>
                      </w:r>
                    </w:p>
                    <w:p w14:paraId="079D53A0" w14:textId="77777777" w:rsidR="00552C91" w:rsidRDefault="00552C91" w:rsidP="00552C91">
                      <w:pPr>
                        <w:autoSpaceDE w:val="0"/>
                        <w:autoSpaceDN w:val="0"/>
                        <w:adjustRightInd w:val="0"/>
                        <w:spacing w:after="0" w:line="240" w:lineRule="auto"/>
                        <w:rPr>
                          <w:rFonts w:ascii="ArialMT" w:hAnsi="ArialMT" w:cs="ArialMT"/>
                          <w:sz w:val="20"/>
                          <w:szCs w:val="20"/>
                        </w:rPr>
                      </w:pPr>
                    </w:p>
                    <w:p w14:paraId="615F3CF2" w14:textId="504CC129" w:rsidR="00552C91" w:rsidRDefault="00552C91" w:rsidP="00552C91">
                      <w:pPr>
                        <w:autoSpaceDE w:val="0"/>
                        <w:autoSpaceDN w:val="0"/>
                        <w:adjustRightInd w:val="0"/>
                        <w:spacing w:after="0" w:line="240" w:lineRule="auto"/>
                        <w:rPr>
                          <w:rFonts w:ascii="ArialMT" w:hAnsi="ArialMT" w:cs="ArialMT"/>
                          <w:sz w:val="20"/>
                          <w:szCs w:val="20"/>
                        </w:rPr>
                      </w:pPr>
                      <w:r>
                        <w:rPr>
                          <w:rFonts w:ascii="ArialMT" w:hAnsi="ArialMT" w:cs="ArialMT"/>
                          <w:sz w:val="20"/>
                          <w:szCs w:val="20"/>
                        </w:rPr>
                        <w:t>Cranage:</w:t>
                      </w:r>
                    </w:p>
                    <w:p w14:paraId="1DB1FD3D" w14:textId="6FAB962E" w:rsidR="00552C91" w:rsidRDefault="00552C91" w:rsidP="00552C91">
                      <w:pPr>
                        <w:pStyle w:val="ListParagraph"/>
                        <w:numPr>
                          <w:ilvl w:val="0"/>
                          <w:numId w:val="19"/>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Mobile Crane – LaSwap Modular Build – 19.0m in length</w:t>
                      </w:r>
                    </w:p>
                    <w:p w14:paraId="23C5A083" w14:textId="24AD65B0" w:rsidR="00552C91" w:rsidRPr="00552C91" w:rsidRDefault="00552C91" w:rsidP="00552C91">
                      <w:pPr>
                        <w:pStyle w:val="ListParagraph"/>
                        <w:numPr>
                          <w:ilvl w:val="0"/>
                          <w:numId w:val="19"/>
                        </w:numPr>
                        <w:autoSpaceDE w:val="0"/>
                        <w:autoSpaceDN w:val="0"/>
                        <w:adjustRightInd w:val="0"/>
                        <w:spacing w:after="0" w:line="240" w:lineRule="auto"/>
                        <w:rPr>
                          <w:rFonts w:ascii="ArialMT" w:hAnsi="ArialMT" w:cs="ArialMT"/>
                          <w:sz w:val="20"/>
                          <w:szCs w:val="20"/>
                        </w:rPr>
                      </w:pPr>
                      <w:r>
                        <w:rPr>
                          <w:rFonts w:ascii="ArialMT" w:hAnsi="ArialMT" w:cs="ArialMT"/>
                          <w:sz w:val="20"/>
                          <w:szCs w:val="20"/>
                        </w:rPr>
                        <w:t xml:space="preserve">Mobile Crane(s) to erect Luffing/Tower Cranes. </w:t>
                      </w:r>
                    </w:p>
                    <w:p w14:paraId="1E6EAB15" w14:textId="77777777" w:rsidR="00897535" w:rsidRPr="00897535" w:rsidRDefault="00897535" w:rsidP="008321B2">
                      <w:pPr>
                        <w:autoSpaceDE w:val="0"/>
                        <w:autoSpaceDN w:val="0"/>
                        <w:adjustRightInd w:val="0"/>
                        <w:spacing w:after="0" w:line="240" w:lineRule="auto"/>
                        <w:rPr>
                          <w:rFonts w:ascii="ArialMT" w:hAnsi="ArialMT" w:cs="ArialMT"/>
                          <w:sz w:val="20"/>
                          <w:szCs w:val="20"/>
                        </w:rPr>
                      </w:pPr>
                    </w:p>
                    <w:p w14:paraId="49B5B488" w14:textId="77777777" w:rsidR="007A5880" w:rsidRPr="00897535" w:rsidRDefault="007A5880" w:rsidP="008321B2">
                      <w:pPr>
                        <w:spacing w:after="0" w:line="240" w:lineRule="auto"/>
                        <w:jc w:val="both"/>
                        <w:rPr>
                          <w:rFonts w:ascii="Arial" w:hAnsi="Arial" w:cs="Arial"/>
                          <w:sz w:val="20"/>
                          <w:szCs w:val="20"/>
                        </w:rPr>
                      </w:pPr>
                      <w:r w:rsidRPr="00897535">
                        <w:rPr>
                          <w:rFonts w:ascii="Arial" w:hAnsi="Arial" w:cs="Arial"/>
                          <w:sz w:val="20"/>
                          <w:szCs w:val="20"/>
                        </w:rPr>
                        <w:t>It is reasonably assumed that the maximum number of heavy vehicles would not exceed 15 HGVs per day during the peak periods of the construction phase. These vehicles would include tipper-type vehicles, delivery and concrete mixer trucks. The number of heavy vehicles accessing the site is expected to be considerably less during the demolition and fit out phases.</w:t>
                      </w:r>
                    </w:p>
                    <w:p w14:paraId="384D907B" w14:textId="51303F14" w:rsidR="007A5880" w:rsidRPr="00897535" w:rsidRDefault="007A5880" w:rsidP="008321B2">
                      <w:pPr>
                        <w:spacing w:after="0" w:line="240" w:lineRule="auto"/>
                        <w:jc w:val="both"/>
                        <w:rPr>
                          <w:rFonts w:ascii="Arial" w:hAnsi="Arial" w:cs="Arial"/>
                          <w:sz w:val="20"/>
                          <w:szCs w:val="20"/>
                        </w:rPr>
                      </w:pPr>
                      <w:r w:rsidRPr="00897535">
                        <w:rPr>
                          <w:rFonts w:ascii="Arial" w:hAnsi="Arial" w:cs="Arial"/>
                          <w:sz w:val="20"/>
                          <w:szCs w:val="20"/>
                        </w:rPr>
                        <w:t xml:space="preserve">In view of the strict management of construction vehicle activity at the site it is considered unlikely that more than one large vehicle would access the site simultaneously. </w:t>
                      </w:r>
                      <w:r w:rsidR="00897535">
                        <w:rPr>
                          <w:rFonts w:ascii="Arial" w:hAnsi="Arial" w:cs="Arial"/>
                          <w:sz w:val="20"/>
                          <w:szCs w:val="20"/>
                        </w:rPr>
                        <w:t xml:space="preserve">Site management will detail out delivery slots to all subcontractors/suppliers once on site. Vehicles/suppliers will need to adhere to the delivery slots given. This will be detailed out and forecasted deliveries will be scheduled in. </w:t>
                      </w:r>
                    </w:p>
                    <w:p w14:paraId="452279FE" w14:textId="63884BBE" w:rsidR="007A5880" w:rsidRPr="002F124B" w:rsidRDefault="007A5880" w:rsidP="00170B95">
                      <w:pPr>
                        <w:spacing w:line="360" w:lineRule="auto"/>
                        <w:rPr>
                          <w:rFonts w:ascii="Arial" w:hAnsi="Arial" w:cs="Arial"/>
                          <w:sz w:val="20"/>
                          <w:szCs w:val="20"/>
                        </w:rPr>
                      </w:pPr>
                    </w:p>
                  </w:txbxContent>
                </v:textbox>
                <w10:anchorlock/>
              </v:shape>
            </w:pict>
          </mc:Fallback>
        </mc:AlternateContent>
      </w:r>
    </w:p>
    <w:p w14:paraId="12326014" w14:textId="77777777" w:rsidR="003E7B9C" w:rsidRPr="00821CE2" w:rsidRDefault="00C35B88" w:rsidP="00C35B88">
      <w:pPr>
        <w:rPr>
          <w:rFonts w:ascii="Calibri" w:hAnsi="Calibri" w:cs="Tahoma"/>
          <w:sz w:val="24"/>
          <w:szCs w:val="24"/>
        </w:rPr>
      </w:pPr>
      <w:r w:rsidRPr="00821CE2">
        <w:rPr>
          <w:rFonts w:ascii="Calibri" w:hAnsi="Calibri" w:cs="Tahoma"/>
          <w:sz w:val="24"/>
          <w:szCs w:val="24"/>
        </w:rPr>
        <w:t xml:space="preserve">b. </w:t>
      </w:r>
      <w:r w:rsidR="00E84571" w:rsidRPr="00821CE2">
        <w:rPr>
          <w:rFonts w:ascii="Calibri" w:hAnsi="Calibri" w:cs="Tahoma"/>
          <w:sz w:val="24"/>
          <w:szCs w:val="24"/>
        </w:rPr>
        <w:t xml:space="preserve">Please provide details of other developments in the local area or on the route. </w:t>
      </w:r>
    </w:p>
    <w:p w14:paraId="12326015" w14:textId="77777777" w:rsidR="00C35B88" w:rsidRPr="000D03E9" w:rsidRDefault="00C35B88" w:rsidP="00C35B88">
      <w:pPr>
        <w:rPr>
          <w:rFonts w:ascii="Calibri" w:hAnsi="Calibri" w:cs="Tahoma"/>
          <w:b/>
          <w:color w:val="FF0000"/>
          <w:sz w:val="24"/>
          <w:szCs w:val="24"/>
        </w:rPr>
      </w:pPr>
      <w:r w:rsidRPr="000D03E9">
        <w:rPr>
          <w:noProof/>
          <w:sz w:val="24"/>
          <w:szCs w:val="24"/>
          <w:lang w:eastAsia="en-GB"/>
        </w:rPr>
        <mc:AlternateContent>
          <mc:Choice Requires="wps">
            <w:drawing>
              <wp:inline distT="0" distB="0" distL="0" distR="0" wp14:anchorId="12326281" wp14:editId="1232628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569A95BB" w:rsidR="007A5880" w:rsidRPr="008321B2" w:rsidRDefault="007A5880" w:rsidP="00170B95">
                            <w:pPr>
                              <w:spacing w:line="360" w:lineRule="auto"/>
                              <w:rPr>
                                <w:rFonts w:ascii="Arial" w:hAnsi="Arial" w:cs="Arial"/>
                                <w:sz w:val="20"/>
                                <w:szCs w:val="20"/>
                              </w:rPr>
                            </w:pPr>
                            <w:r w:rsidRPr="008321B2">
                              <w:rPr>
                                <w:rFonts w:ascii="Arial" w:hAnsi="Arial" w:cs="Arial"/>
                                <w:sz w:val="20"/>
                                <w:szCs w:val="20"/>
                              </w:rPr>
                              <w:t>Mixed Use Residential Development: Swains Lane junction with Highgate Road planning reference 2013/6674/P</w:t>
                            </w:r>
                          </w:p>
                          <w:p w14:paraId="35C69A7E" w14:textId="77777777" w:rsidR="007A5880" w:rsidRPr="008321B2" w:rsidRDefault="007A5880" w:rsidP="008321B2">
                            <w:pPr>
                              <w:rPr>
                                <w:rFonts w:ascii="Arial" w:hAnsi="Arial" w:cs="Arial"/>
                                <w:color w:val="FF0000"/>
                                <w:sz w:val="20"/>
                                <w:szCs w:val="20"/>
                              </w:rPr>
                            </w:pPr>
                            <w:r w:rsidRPr="008321B2">
                              <w:rPr>
                                <w:rFonts w:ascii="Arial" w:hAnsi="Arial" w:cs="Arial"/>
                                <w:color w:val="FF0000"/>
                                <w:sz w:val="20"/>
                                <w:szCs w:val="20"/>
                                <w:highlight w:val="yellow"/>
                              </w:rPr>
                              <w:t xml:space="preserve">Council to advise on others </w:t>
                            </w:r>
                          </w:p>
                          <w:p w14:paraId="22125EAB" w14:textId="77777777" w:rsidR="007A5880" w:rsidRPr="00EF6BAB" w:rsidRDefault="007A5880" w:rsidP="00170B95">
                            <w:pPr>
                              <w:spacing w:line="360" w:lineRule="auto"/>
                              <w:rPr>
                                <w:rFonts w:ascii="Arial" w:hAnsi="Arial" w:cs="Arial"/>
                                <w:sz w:val="20"/>
                                <w:szCs w:val="20"/>
                              </w:rPr>
                            </w:pPr>
                          </w:p>
                        </w:txbxContent>
                      </wps:txbx>
                      <wps:bodyPr rot="0" vert="horz" wrap="square" lIns="91440" tIns="45720" rIns="91440" bIns="45720" anchor="t" anchorCtr="0">
                        <a:noAutofit/>
                      </wps:bodyPr>
                    </wps:wsp>
                  </a:graphicData>
                </a:graphic>
              </wp:inline>
            </w:drawing>
          </mc:Choice>
          <mc:Fallback>
            <w:pict>
              <v:shape id="_x0000_s108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Ec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yrARxvAgAAHgUAAA4AAAAAAAAAAAAA&#10;AAAALgIAAGRycy9lMm9Eb2MueG1sUEsBAi0AFAAGAAgAAAAhAHTRoKbeAAAABQEAAA8AAAAAAAAA&#10;AAAAAAAAyQQAAGRycy9kb3ducmV2LnhtbFBLBQYAAAAABAAEAPMAAADUBQAAAAA=&#10;" fillcolor="white [3201]" strokecolor="#d8d8d8 [2732]" strokeweight="1pt">
                <v:textbox>
                  <w:txbxContent>
                    <w:p w14:paraId="12326335" w14:textId="569A95BB" w:rsidR="007A5880" w:rsidRPr="008321B2" w:rsidRDefault="007A5880" w:rsidP="00170B95">
                      <w:pPr>
                        <w:spacing w:line="360" w:lineRule="auto"/>
                        <w:rPr>
                          <w:rFonts w:ascii="Arial" w:hAnsi="Arial" w:cs="Arial"/>
                          <w:sz w:val="20"/>
                          <w:szCs w:val="20"/>
                        </w:rPr>
                      </w:pPr>
                      <w:r w:rsidRPr="008321B2">
                        <w:rPr>
                          <w:rFonts w:ascii="Arial" w:hAnsi="Arial" w:cs="Arial"/>
                          <w:sz w:val="20"/>
                          <w:szCs w:val="20"/>
                        </w:rPr>
                        <w:t>Mixed Use Residential Development: Swains Lane junction with Highgate Road planning reference 2013/6674/P</w:t>
                      </w:r>
                    </w:p>
                    <w:p w14:paraId="35C69A7E" w14:textId="77777777" w:rsidR="007A5880" w:rsidRPr="008321B2" w:rsidRDefault="007A5880" w:rsidP="008321B2">
                      <w:pPr>
                        <w:rPr>
                          <w:rFonts w:ascii="Arial" w:hAnsi="Arial" w:cs="Arial"/>
                          <w:color w:val="FF0000"/>
                          <w:sz w:val="20"/>
                          <w:szCs w:val="20"/>
                        </w:rPr>
                      </w:pPr>
                      <w:r w:rsidRPr="008321B2">
                        <w:rPr>
                          <w:rFonts w:ascii="Arial" w:hAnsi="Arial" w:cs="Arial"/>
                          <w:color w:val="FF0000"/>
                          <w:sz w:val="20"/>
                          <w:szCs w:val="20"/>
                          <w:highlight w:val="yellow"/>
                        </w:rPr>
                        <w:t xml:space="preserve">Council to advise on others </w:t>
                      </w:r>
                    </w:p>
                    <w:p w14:paraId="22125EAB" w14:textId="77777777" w:rsidR="007A5880" w:rsidRPr="00EF6BAB" w:rsidRDefault="007A5880" w:rsidP="00170B95">
                      <w:pPr>
                        <w:spacing w:line="360" w:lineRule="auto"/>
                        <w:rPr>
                          <w:rFonts w:ascii="Arial" w:hAnsi="Arial" w:cs="Arial"/>
                          <w:sz w:val="20"/>
                          <w:szCs w:val="20"/>
                        </w:rPr>
                      </w:pPr>
                    </w:p>
                  </w:txbxContent>
                </v:textbox>
                <w10:anchorlock/>
              </v:shape>
            </w:pict>
          </mc:Fallback>
        </mc:AlternateContent>
      </w:r>
    </w:p>
    <w:p w14:paraId="12326016" w14:textId="77777777" w:rsidR="00FC4DA8" w:rsidRDefault="00C35B88" w:rsidP="00C35B88">
      <w:pPr>
        <w:pStyle w:val="NoSpacing"/>
        <w:rPr>
          <w:rFonts w:ascii="Calibri" w:hAnsi="Calibri" w:cs="Tahoma"/>
          <w:sz w:val="24"/>
          <w:szCs w:val="24"/>
        </w:rPr>
      </w:pPr>
      <w:r w:rsidRPr="00821CE2">
        <w:rPr>
          <w:rFonts w:ascii="Calibri" w:hAnsi="Calibri" w:cs="Tahoma"/>
          <w:sz w:val="24"/>
          <w:szCs w:val="24"/>
        </w:rPr>
        <w:t xml:space="preserve">c. </w:t>
      </w:r>
      <w:r w:rsidR="00D6761F" w:rsidRPr="00821CE2">
        <w:rPr>
          <w:rFonts w:ascii="Calibri" w:hAnsi="Calibri" w:cs="Tahoma"/>
          <w:sz w:val="24"/>
          <w:szCs w:val="24"/>
        </w:rPr>
        <w:t>Please outline the system that is to be used to ensure that the correct vehicle attends the correct part of site at the correct time.</w:t>
      </w:r>
    </w:p>
    <w:p w14:paraId="3F8C87FD" w14:textId="77777777" w:rsidR="008321B2" w:rsidRPr="00821CE2" w:rsidRDefault="008321B2" w:rsidP="00C35B88">
      <w:pPr>
        <w:pStyle w:val="NoSpacing"/>
        <w:rPr>
          <w:rFonts w:ascii="Calibri" w:hAnsi="Calibri" w:cs="Tahoma"/>
          <w:sz w:val="24"/>
          <w:szCs w:val="24"/>
        </w:rPr>
      </w:pPr>
    </w:p>
    <w:p w14:paraId="12326017" w14:textId="2BAD4732" w:rsidR="00C35B88" w:rsidRPr="000D03E9" w:rsidRDefault="008321B2" w:rsidP="00C35B88">
      <w:pPr>
        <w:pStyle w:val="NoSpacing"/>
        <w:rPr>
          <w:rFonts w:ascii="Calibri" w:hAnsi="Calibri" w:cs="Tahoma"/>
          <w:b/>
          <w:color w:val="FF0000"/>
          <w:sz w:val="24"/>
          <w:szCs w:val="24"/>
        </w:rPr>
      </w:pPr>
      <w:r w:rsidRPr="000D03E9">
        <w:rPr>
          <w:noProof/>
          <w:sz w:val="24"/>
          <w:szCs w:val="24"/>
          <w:lang w:eastAsia="en-GB"/>
        </w:rPr>
        <w:lastRenderedPageBreak/>
        <mc:AlternateContent>
          <mc:Choice Requires="wps">
            <w:drawing>
              <wp:inline distT="0" distB="0" distL="0" distR="0" wp14:anchorId="319122C8" wp14:editId="302302C6">
                <wp:extent cx="5506720" cy="3112994"/>
                <wp:effectExtent l="0" t="0" r="17780" b="1143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1299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BFC6369" w14:textId="1BB70AF8" w:rsidR="007A5880" w:rsidRPr="008321B2" w:rsidRDefault="007A5880" w:rsidP="008321B2">
                            <w:pPr>
                              <w:spacing w:line="360" w:lineRule="auto"/>
                              <w:rPr>
                                <w:rFonts w:ascii="Arial" w:hAnsi="Arial" w:cs="Arial"/>
                                <w:sz w:val="20"/>
                                <w:szCs w:val="20"/>
                              </w:rPr>
                            </w:pPr>
                            <w:r w:rsidRPr="008321B2">
                              <w:rPr>
                                <w:rFonts w:ascii="Arial" w:hAnsi="Arial" w:cs="Arial"/>
                                <w:sz w:val="20"/>
                                <w:szCs w:val="20"/>
                              </w:rPr>
                              <w:t>Pre-arranged delivery times will be set by the site manager and will be strictly adhered to in order to prevent more than one delivery vehicle accessing the site at any one time.</w:t>
                            </w:r>
                            <w:r>
                              <w:rPr>
                                <w:rFonts w:ascii="Arial" w:hAnsi="Arial" w:cs="Arial"/>
                                <w:sz w:val="20"/>
                                <w:szCs w:val="20"/>
                              </w:rPr>
                              <w:t xml:space="preserve"> The site manager will detail out weekly deliveries so all the site team are aware of what will be arriving</w:t>
                            </w:r>
                            <w:r w:rsidRPr="008321B2">
                              <w:rPr>
                                <w:rFonts w:ascii="Arial" w:hAnsi="Arial" w:cs="Arial"/>
                                <w:sz w:val="20"/>
                                <w:szCs w:val="20"/>
                              </w:rPr>
                              <w:t>. The above requirement will form part of all contract documentation with suppliers. In view of the above procedure, no ‘wider’ off-site vehicle holding areas are proposed in association with the proposed works. It has previously been discussed that the site will make sufficient/ suitable provision in the event that more than one (large) vehicle simultaneously attends. This situation is however not expected to regularly occur owing to strict management of arrivals. Fully trained and competent Traffic Marshalls (TM’s) will be in attendance at all times to coordinate deliveries. Traffic Marshals will be instructed to turn away any un-scheduled delivery, with follow-up contact by the logistics manager to the delivery company involved to ensure adherence to contracts.</w:t>
                            </w:r>
                          </w:p>
                          <w:p w14:paraId="1548FA0B" w14:textId="77777777" w:rsidR="007A5880" w:rsidRPr="00EF6BAB" w:rsidRDefault="007A5880" w:rsidP="008321B2">
                            <w:pPr>
                              <w:spacing w:line="360" w:lineRule="auto"/>
                              <w:rPr>
                                <w:rFonts w:ascii="Arial" w:hAnsi="Arial" w:cs="Arial"/>
                                <w:sz w:val="20"/>
                                <w:szCs w:val="20"/>
                              </w:rPr>
                            </w:pPr>
                          </w:p>
                        </w:txbxContent>
                      </wps:txbx>
                      <wps:bodyPr rot="0" vert="horz" wrap="square" lIns="91440" tIns="45720" rIns="91440" bIns="45720" anchor="t" anchorCtr="0">
                        <a:noAutofit/>
                      </wps:bodyPr>
                    </wps:wsp>
                  </a:graphicData>
                </a:graphic>
              </wp:inline>
            </w:drawing>
          </mc:Choice>
          <mc:Fallback>
            <w:pict>
              <v:shape id="_x0000_s1083" type="#_x0000_t202" style="width:433.6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" fillcolor="white [3201]" strokecolor="#d8d8d8 [2732]" strokeweight="1pt">
                <v:textbox>
                  <w:txbxContent>
                    <w:p w14:paraId="5BFC6369" w14:textId="1BB70AF8" w:rsidR="007A5880" w:rsidRPr="008321B2" w:rsidRDefault="007A5880" w:rsidP="008321B2">
                      <w:pPr>
                        <w:spacing w:line="360" w:lineRule="auto"/>
                        <w:rPr>
                          <w:rFonts w:ascii="Arial" w:hAnsi="Arial" w:cs="Arial"/>
                          <w:sz w:val="20"/>
                          <w:szCs w:val="20"/>
                        </w:rPr>
                      </w:pPr>
                      <w:r w:rsidRPr="008321B2">
                        <w:rPr>
                          <w:rFonts w:ascii="Arial" w:hAnsi="Arial" w:cs="Arial"/>
                          <w:sz w:val="20"/>
                          <w:szCs w:val="20"/>
                        </w:rPr>
                        <w:t>Pre-arranged delivery times will be set by the site manager and will be strictly adhered to in order to prevent more than one delivery vehicle accessing the site at any one time.</w:t>
                      </w:r>
                      <w:r>
                        <w:rPr>
                          <w:rFonts w:ascii="Arial" w:hAnsi="Arial" w:cs="Arial"/>
                          <w:sz w:val="20"/>
                          <w:szCs w:val="20"/>
                        </w:rPr>
                        <w:t xml:space="preserve"> The site manager will detail out weekly deliveries so all the site team are aware of what will be arriving</w:t>
                      </w:r>
                      <w:r w:rsidRPr="008321B2">
                        <w:rPr>
                          <w:rFonts w:ascii="Arial" w:hAnsi="Arial" w:cs="Arial"/>
                          <w:sz w:val="20"/>
                          <w:szCs w:val="20"/>
                        </w:rPr>
                        <w:t>. The above requirement will form part of all contract documentation with suppliers. In view of the above procedure, no ‘wider’ off-site vehicle holding areas are proposed in association with the proposed works. It has previously been discussed that the site will make sufficient/ suitable provision in the event that more than one (large) vehicle simultaneously attends. This situation is however not expected to regularly occur owing to strict management of arrivals. Fully trained and competent Traffic Marshalls (TM’s) will be in attendance at all times to coordinate deliveries. Traffic Marshals will be instructed to turn away any un-scheduled delivery, with follow-up contact by the logistics manager to the delivery company involved to ensure adherence to contracts.</w:t>
                      </w:r>
                    </w:p>
                    <w:p w14:paraId="1548FA0B" w14:textId="77777777" w:rsidR="007A5880" w:rsidRPr="00EF6BAB" w:rsidRDefault="007A5880" w:rsidP="008321B2">
                      <w:pPr>
                        <w:spacing w:line="360" w:lineRule="auto"/>
                        <w:rPr>
                          <w:rFonts w:ascii="Arial" w:hAnsi="Arial" w:cs="Arial"/>
                          <w:sz w:val="20"/>
                          <w:szCs w:val="20"/>
                        </w:rPr>
                      </w:pPr>
                    </w:p>
                  </w:txbxContent>
                </v:textbox>
                <w10:anchorlock/>
              </v:shape>
            </w:pict>
          </mc:Fallback>
        </mc:AlternateContent>
      </w:r>
    </w:p>
    <w:p w14:paraId="12326018" w14:textId="1718C9CA" w:rsidR="00C35B88" w:rsidRPr="000D03E9" w:rsidRDefault="00C35B88" w:rsidP="00C35B88">
      <w:pPr>
        <w:pStyle w:val="NoSpacing"/>
        <w:rPr>
          <w:rFonts w:ascii="Calibri" w:hAnsi="Calibri" w:cs="Tahoma"/>
          <w:b/>
          <w:color w:val="FF0000"/>
          <w:sz w:val="24"/>
          <w:szCs w:val="24"/>
        </w:rPr>
      </w:pPr>
    </w:p>
    <w:p w14:paraId="1232601A" w14:textId="60ADEB6F" w:rsidR="00E84571" w:rsidRPr="00821CE2" w:rsidRDefault="00C35B88" w:rsidP="00C35B88">
      <w:pPr>
        <w:pStyle w:val="NoSpacing"/>
        <w:rPr>
          <w:rFonts w:ascii="Calibri" w:hAnsi="Calibri" w:cs="Tahoma"/>
          <w:sz w:val="24"/>
          <w:szCs w:val="24"/>
        </w:rPr>
      </w:pPr>
      <w:r w:rsidRPr="00821CE2">
        <w:rPr>
          <w:rFonts w:ascii="Calibri" w:hAnsi="Calibri" w:cs="Tahoma"/>
          <w:sz w:val="24"/>
          <w:szCs w:val="24"/>
        </w:rPr>
        <w:t xml:space="preserve">d. </w:t>
      </w:r>
      <w:r w:rsidR="008B465C" w:rsidRPr="00821CE2">
        <w:rPr>
          <w:rFonts w:ascii="Calibri" w:hAnsi="Calibri" w:cs="Tahoma"/>
          <w:sz w:val="24"/>
          <w:szCs w:val="24"/>
        </w:rPr>
        <w:t>Please identify the locations of any off-site holding areas</w:t>
      </w:r>
      <w:r w:rsidR="00A33450" w:rsidRPr="00821CE2">
        <w:rPr>
          <w:rFonts w:ascii="Calibri" w:hAnsi="Calibri" w:cs="Tahoma"/>
          <w:sz w:val="24"/>
          <w:szCs w:val="24"/>
        </w:rPr>
        <w:t xml:space="preserve"> (an appropriate location outside the borough may need to be identified, particularly if a large number of delivery vehicles are expected)</w:t>
      </w:r>
      <w:r w:rsidR="008B465C" w:rsidRPr="00821CE2">
        <w:rPr>
          <w:rFonts w:ascii="Calibri" w:hAnsi="Calibri" w:cs="Tahoma"/>
          <w:sz w:val="24"/>
          <w:szCs w:val="24"/>
        </w:rPr>
        <w:t xml:space="preserve"> and any measures that will be taken to ensure the prompt admission of vehicles to site in light of time required </w:t>
      </w:r>
      <w:r w:rsidR="006034CF" w:rsidRPr="00821CE2">
        <w:rPr>
          <w:rFonts w:ascii="Calibri" w:hAnsi="Calibri" w:cs="Tahoma"/>
          <w:sz w:val="24"/>
          <w:szCs w:val="24"/>
        </w:rPr>
        <w:t xml:space="preserve">for </w:t>
      </w:r>
      <w:r w:rsidR="009E1F26">
        <w:rPr>
          <w:rFonts w:ascii="Calibri" w:hAnsi="Calibri" w:cs="Tahoma"/>
          <w:sz w:val="24"/>
          <w:szCs w:val="24"/>
        </w:rPr>
        <w:t>any</w:t>
      </w:r>
      <w:r w:rsidR="006034CF" w:rsidRPr="00821CE2">
        <w:rPr>
          <w:rFonts w:ascii="Calibri" w:hAnsi="Calibri" w:cs="Tahoma"/>
          <w:sz w:val="24"/>
          <w:szCs w:val="24"/>
        </w:rPr>
        <w:t xml:space="preserve"> </w:t>
      </w:r>
      <w:r w:rsidR="009E1F26">
        <w:rPr>
          <w:rFonts w:ascii="Calibri" w:hAnsi="Calibri" w:cs="Tahoma"/>
          <w:sz w:val="24"/>
          <w:szCs w:val="24"/>
        </w:rPr>
        <w:t xml:space="preserve">vehicle/driver </w:t>
      </w:r>
      <w:r w:rsidR="006034CF" w:rsidRPr="00821CE2">
        <w:rPr>
          <w:rFonts w:ascii="Calibri" w:hAnsi="Calibri" w:cs="Tahoma"/>
          <w:sz w:val="24"/>
          <w:szCs w:val="24"/>
        </w:rPr>
        <w:t>compliance checks.</w:t>
      </w:r>
      <w:r w:rsidR="001977AA" w:rsidRPr="00821CE2">
        <w:rPr>
          <w:rFonts w:ascii="Calibri" w:hAnsi="Calibri" w:cs="Tahoma"/>
          <w:sz w:val="24"/>
          <w:szCs w:val="24"/>
        </w:rPr>
        <w:t xml:space="preserve"> P</w:t>
      </w:r>
      <w:r w:rsidR="00A75332">
        <w:rPr>
          <w:rFonts w:ascii="Calibri" w:hAnsi="Calibri" w:cs="Tahoma"/>
          <w:sz w:val="24"/>
          <w:szCs w:val="24"/>
        </w:rPr>
        <w:t xml:space="preserve">lease refer to question </w:t>
      </w:r>
      <w:r w:rsidR="009E1F26">
        <w:rPr>
          <w:rFonts w:ascii="Calibri" w:hAnsi="Calibri" w:cs="Tahoma"/>
          <w:sz w:val="24"/>
          <w:szCs w:val="24"/>
        </w:rPr>
        <w:t>24</w:t>
      </w:r>
      <w:r w:rsidR="001977AA" w:rsidRPr="00821CE2">
        <w:rPr>
          <w:rFonts w:ascii="Calibri" w:hAnsi="Calibri" w:cs="Tahoma"/>
          <w:sz w:val="24"/>
          <w:szCs w:val="24"/>
        </w:rPr>
        <w:t xml:space="preserve"> if any parking bay suspensions will be required for the holding area.</w:t>
      </w:r>
    </w:p>
    <w:p w14:paraId="1232601B" w14:textId="77777777" w:rsidR="006034CF" w:rsidRPr="000D03E9" w:rsidRDefault="006034CF" w:rsidP="00C35B88">
      <w:pPr>
        <w:pStyle w:val="NoSpacing"/>
        <w:rPr>
          <w:rFonts w:ascii="Calibri" w:hAnsi="Calibri" w:cs="Tahoma"/>
        </w:rPr>
      </w:pPr>
    </w:p>
    <w:p w14:paraId="1232601C" w14:textId="77777777" w:rsidR="00C35B88" w:rsidRPr="000D03E9" w:rsidRDefault="00C35B88" w:rsidP="00C35B88">
      <w:pPr>
        <w:pStyle w:val="NoSpacing"/>
        <w:rPr>
          <w:rFonts w:ascii="Calibri" w:hAnsi="Calibri" w:cs="Tahoma"/>
          <w:sz w:val="24"/>
          <w:szCs w:val="24"/>
        </w:rPr>
      </w:pPr>
      <w:r w:rsidRPr="000D03E9">
        <w:rPr>
          <w:noProof/>
          <w:sz w:val="24"/>
          <w:szCs w:val="24"/>
          <w:lang w:eastAsia="en-GB"/>
        </w:rPr>
        <mc:AlternateContent>
          <mc:Choice Requires="wps">
            <w:drawing>
              <wp:inline distT="0" distB="0" distL="0" distR="0" wp14:anchorId="12326285" wp14:editId="087A9A0F">
                <wp:extent cx="5506720" cy="934570"/>
                <wp:effectExtent l="0" t="0" r="17780" b="1841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3457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A0D69CE" w14:textId="6274DC02" w:rsidR="007A5880" w:rsidRDefault="007A5880" w:rsidP="00C35B88">
                            <w:pPr>
                              <w:rPr>
                                <w:rFonts w:ascii="Arial" w:hAnsi="Arial" w:cs="Arial"/>
                                <w:sz w:val="20"/>
                                <w:szCs w:val="20"/>
                              </w:rPr>
                            </w:pPr>
                            <w:r>
                              <w:rPr>
                                <w:rFonts w:ascii="Arial" w:hAnsi="Arial" w:cs="Arial"/>
                                <w:sz w:val="20"/>
                                <w:szCs w:val="20"/>
                              </w:rPr>
                              <w:t>Please review the answer at 21e).</w:t>
                            </w:r>
                          </w:p>
                          <w:p w14:paraId="273E1C1A" w14:textId="4FA0F341" w:rsidR="007A5880" w:rsidRPr="00170B95" w:rsidRDefault="007A5880" w:rsidP="00C35B88">
                            <w:pPr>
                              <w:rPr>
                                <w:rFonts w:ascii="Arial" w:hAnsi="Arial" w:cs="Arial"/>
                                <w:sz w:val="20"/>
                                <w:szCs w:val="20"/>
                              </w:rPr>
                            </w:pPr>
                            <w:r>
                              <w:rPr>
                                <w:rFonts w:ascii="Arial" w:hAnsi="Arial" w:cs="Arial"/>
                                <w:sz w:val="20"/>
                                <w:szCs w:val="20"/>
                              </w:rPr>
                              <w:t xml:space="preserve">It is highly likely than no holding areas are required throughout the duration of the construction period. However of this situation changes the Council will be notified immediately. </w:t>
                            </w:r>
                          </w:p>
                        </w:txbxContent>
                      </wps:txbx>
                      <wps:bodyPr rot="0" vert="horz" wrap="square" lIns="91440" tIns="45720" rIns="91440" bIns="45720" anchor="t" anchorCtr="0">
                        <a:noAutofit/>
                      </wps:bodyPr>
                    </wps:wsp>
                  </a:graphicData>
                </a:graphic>
              </wp:inline>
            </w:drawing>
          </mc:Choice>
          <mc:Fallback>
            <w:pict>
              <v:shape id="_x0000_s1084" type="#_x0000_t202" style="width:433.6pt;height:7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" fillcolor="white [3201]" strokecolor="#d8d8d8 [2732]" strokeweight="1pt">
                <v:textbox>
                  <w:txbxContent>
                    <w:p w14:paraId="5A0D69CE" w14:textId="6274DC02" w:rsidR="007A5880" w:rsidRDefault="007A5880" w:rsidP="00C35B88">
                      <w:pPr>
                        <w:rPr>
                          <w:rFonts w:ascii="Arial" w:hAnsi="Arial" w:cs="Arial"/>
                          <w:sz w:val="20"/>
                          <w:szCs w:val="20"/>
                        </w:rPr>
                      </w:pPr>
                      <w:r>
                        <w:rPr>
                          <w:rFonts w:ascii="Arial" w:hAnsi="Arial" w:cs="Arial"/>
                          <w:sz w:val="20"/>
                          <w:szCs w:val="20"/>
                        </w:rPr>
                        <w:t>Please review the answer at 21e).</w:t>
                      </w:r>
                    </w:p>
                    <w:p w14:paraId="273E1C1A" w14:textId="4FA0F341" w:rsidR="007A5880" w:rsidRPr="00170B95" w:rsidRDefault="007A5880" w:rsidP="00C35B88">
                      <w:pPr>
                        <w:rPr>
                          <w:rFonts w:ascii="Arial" w:hAnsi="Arial" w:cs="Arial"/>
                          <w:sz w:val="20"/>
                          <w:szCs w:val="20"/>
                        </w:rPr>
                      </w:pPr>
                      <w:r>
                        <w:rPr>
                          <w:rFonts w:ascii="Arial" w:hAnsi="Arial" w:cs="Arial"/>
                          <w:sz w:val="20"/>
                          <w:szCs w:val="20"/>
                        </w:rPr>
                        <w:t xml:space="preserve">It is highly likely than no holding areas are required throughout the duration of the construction period. However of this situation changes the Council will be notified immediately. </w:t>
                      </w:r>
                    </w:p>
                  </w:txbxContent>
                </v:textbox>
                <w10:anchorlock/>
              </v:shape>
            </w:pict>
          </mc:Fallback>
        </mc:AlternateContent>
      </w:r>
    </w:p>
    <w:p w14:paraId="1232601D" w14:textId="77777777" w:rsidR="00AA6919" w:rsidRPr="000D03E9" w:rsidRDefault="00AA6919" w:rsidP="00C35B88">
      <w:pPr>
        <w:pStyle w:val="NoSpacing"/>
        <w:rPr>
          <w:rFonts w:ascii="Calibri" w:hAnsi="Calibri" w:cs="Tahoma"/>
          <w:sz w:val="24"/>
          <w:szCs w:val="24"/>
        </w:rPr>
      </w:pPr>
    </w:p>
    <w:p w14:paraId="1232601E" w14:textId="79FBD2E1" w:rsidR="00AA6919" w:rsidRPr="00821CE2" w:rsidRDefault="007F4706" w:rsidP="00AA6919">
      <w:pPr>
        <w:pStyle w:val="NoSpacing"/>
        <w:rPr>
          <w:rFonts w:ascii="Calibri" w:hAnsi="Calibri" w:cs="Tahoma"/>
          <w:color w:val="FF0000"/>
          <w:sz w:val="24"/>
          <w:szCs w:val="24"/>
        </w:rPr>
      </w:pPr>
      <w:r w:rsidRPr="00821CE2">
        <w:rPr>
          <w:rFonts w:ascii="Calibri" w:hAnsi="Calibri" w:cs="Tahoma"/>
          <w:sz w:val="24"/>
          <w:szCs w:val="24"/>
        </w:rPr>
        <w:t>e</w:t>
      </w:r>
      <w:r w:rsidR="00AA6919" w:rsidRPr="00821CE2">
        <w:rPr>
          <w:rFonts w:ascii="Calibri" w:hAnsi="Calibri" w:cs="Tahoma"/>
          <w:sz w:val="24"/>
          <w:szCs w:val="24"/>
        </w:rPr>
        <w:t xml:space="preserve">. Please provide details of any other measures designed to reduce the impact of associated traffic (such as the use of </w:t>
      </w:r>
      <w:hyperlink r:id="rId33" w:history="1">
        <w:r w:rsidR="00AA6919" w:rsidRPr="00821CE2">
          <w:rPr>
            <w:rStyle w:val="Hyperlink"/>
            <w:rFonts w:ascii="Calibri" w:hAnsi="Calibri"/>
            <w:color w:val="auto"/>
            <w:sz w:val="24"/>
            <w:szCs w:val="24"/>
          </w:rPr>
          <w:t>construction material consolidation centres</w:t>
        </w:r>
      </w:hyperlink>
      <w:r w:rsidR="00AA6919" w:rsidRPr="00821CE2">
        <w:rPr>
          <w:rFonts w:ascii="Calibri" w:hAnsi="Calibri" w:cs="Tahoma"/>
          <w:sz w:val="24"/>
          <w:szCs w:val="24"/>
        </w:rPr>
        <w:t>).</w:t>
      </w:r>
    </w:p>
    <w:p w14:paraId="1232601F" w14:textId="77777777" w:rsidR="00AA6919" w:rsidRPr="000D03E9" w:rsidRDefault="00AA6919" w:rsidP="00AA6919">
      <w:pPr>
        <w:pStyle w:val="NoSpacing"/>
        <w:rPr>
          <w:rFonts w:ascii="Calibri" w:hAnsi="Calibri" w:cs="Arial"/>
          <w:b/>
          <w:sz w:val="24"/>
          <w:szCs w:val="24"/>
        </w:rPr>
      </w:pPr>
    </w:p>
    <w:p w14:paraId="12326020" w14:textId="77777777" w:rsidR="00AA6919" w:rsidRDefault="00AA6919" w:rsidP="00C35B88">
      <w:pPr>
        <w:pStyle w:val="NoSpacing"/>
        <w:rPr>
          <w:rFonts w:ascii="Calibri" w:hAnsi="Calibri" w:cs="Tahoma"/>
          <w:sz w:val="24"/>
          <w:szCs w:val="24"/>
        </w:rPr>
      </w:pPr>
      <w:r w:rsidRPr="000D03E9">
        <w:rPr>
          <w:noProof/>
          <w:sz w:val="24"/>
          <w:szCs w:val="24"/>
          <w:lang w:eastAsia="en-GB"/>
        </w:rPr>
        <w:lastRenderedPageBreak/>
        <mc:AlternateContent>
          <mc:Choice Requires="wps">
            <w:drawing>
              <wp:inline distT="0" distB="0" distL="0" distR="0" wp14:anchorId="12326287" wp14:editId="16AF57AB">
                <wp:extent cx="5506720" cy="5493124"/>
                <wp:effectExtent l="0" t="0" r="17780" b="1270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49312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987F285" w14:textId="0D70FEEB" w:rsidR="007A5880" w:rsidRPr="002153C7" w:rsidRDefault="007A5880" w:rsidP="00B6337E">
                            <w:pPr>
                              <w:spacing w:after="0" w:line="240" w:lineRule="auto"/>
                              <w:jc w:val="both"/>
                              <w:rPr>
                                <w:rFonts w:ascii="Arial" w:hAnsi="Arial" w:cs="Arial"/>
                                <w:sz w:val="20"/>
                                <w:szCs w:val="20"/>
                              </w:rPr>
                            </w:pPr>
                            <w:r w:rsidRPr="002153C7">
                              <w:rPr>
                                <w:rFonts w:ascii="Arial" w:hAnsi="Arial" w:cs="Arial"/>
                                <w:sz w:val="20"/>
                                <w:szCs w:val="20"/>
                              </w:rPr>
                              <w:t>The site manager, and by delegation the site foreman, will take ownership of the final/ approved CMP and will ultimately be responsible for implementing the measures set out therein. The Contractor will contact Camden Highways Officers prior to commencement of works to agree any final matters relating to the Construction Management strategy.</w:t>
                            </w:r>
                          </w:p>
                          <w:p w14:paraId="08D4196E" w14:textId="77777777" w:rsidR="007A5880" w:rsidRPr="002153C7" w:rsidRDefault="007A5880" w:rsidP="00B6337E">
                            <w:pPr>
                              <w:spacing w:after="0" w:line="240" w:lineRule="auto"/>
                              <w:jc w:val="both"/>
                              <w:rPr>
                                <w:rFonts w:ascii="Arial" w:hAnsi="Arial" w:cs="Arial"/>
                                <w:sz w:val="20"/>
                                <w:szCs w:val="20"/>
                              </w:rPr>
                            </w:pPr>
                          </w:p>
                          <w:p w14:paraId="758BCFE9" w14:textId="77777777" w:rsidR="007A5880" w:rsidRPr="002153C7" w:rsidRDefault="007A5880" w:rsidP="00B6337E">
                            <w:pPr>
                              <w:spacing w:line="240" w:lineRule="auto"/>
                              <w:rPr>
                                <w:rFonts w:ascii="Arial" w:hAnsi="Arial" w:cs="Arial"/>
                                <w:i/>
                                <w:sz w:val="20"/>
                                <w:szCs w:val="20"/>
                              </w:rPr>
                            </w:pPr>
                            <w:r w:rsidRPr="002153C7">
                              <w:rPr>
                                <w:rFonts w:ascii="Arial" w:hAnsi="Arial" w:cs="Arial"/>
                                <w:i/>
                                <w:sz w:val="20"/>
                                <w:szCs w:val="20"/>
                              </w:rPr>
                              <w:t>Vehicle Call Up Procedure/ Vehicle Holding Areas</w:t>
                            </w:r>
                          </w:p>
                          <w:p w14:paraId="58D80588" w14:textId="1955AC0C" w:rsidR="007A5880" w:rsidRPr="002153C7" w:rsidRDefault="007A5880" w:rsidP="00B6337E">
                            <w:pPr>
                              <w:spacing w:after="0" w:line="240" w:lineRule="auto"/>
                              <w:jc w:val="both"/>
                              <w:rPr>
                                <w:rFonts w:ascii="Arial" w:hAnsi="Arial" w:cs="Arial"/>
                                <w:sz w:val="20"/>
                                <w:szCs w:val="20"/>
                              </w:rPr>
                            </w:pPr>
                            <w:r w:rsidRPr="002153C7">
                              <w:rPr>
                                <w:rFonts w:ascii="Arial" w:hAnsi="Arial" w:cs="Arial"/>
                                <w:sz w:val="20"/>
                                <w:szCs w:val="20"/>
                              </w:rPr>
                              <w:t xml:space="preserve">Pre-arranged delivery times will be set by the site manager and will be strictly adhered to in order to prevent more than one delivery vehicle accessing the site at any one time. The above requirement will form part of all contract documentation with suppliers. In view of the above procedure, no ‘wider’ off-site vehicle holding areas are proposed in association with the proposed works. </w:t>
                            </w:r>
                          </w:p>
                          <w:p w14:paraId="5ECFCC31" w14:textId="0F378AA8" w:rsidR="007A5880" w:rsidRPr="002153C7" w:rsidRDefault="007A5880" w:rsidP="00B6337E">
                            <w:pPr>
                              <w:spacing w:after="0" w:line="240" w:lineRule="auto"/>
                              <w:jc w:val="both"/>
                              <w:rPr>
                                <w:rFonts w:ascii="Arial" w:hAnsi="Arial" w:cs="Arial"/>
                                <w:sz w:val="20"/>
                                <w:szCs w:val="20"/>
                              </w:rPr>
                            </w:pPr>
                          </w:p>
                          <w:p w14:paraId="0C6C93FB" w14:textId="77777777" w:rsidR="007A5880" w:rsidRPr="002153C7" w:rsidRDefault="007A5880" w:rsidP="00B6337E">
                            <w:pPr>
                              <w:spacing w:line="240" w:lineRule="auto"/>
                              <w:rPr>
                                <w:rFonts w:ascii="Arial" w:hAnsi="Arial" w:cs="Arial"/>
                                <w:i/>
                                <w:sz w:val="20"/>
                                <w:szCs w:val="20"/>
                              </w:rPr>
                            </w:pPr>
                            <w:r w:rsidRPr="002153C7">
                              <w:rPr>
                                <w:rFonts w:ascii="Arial" w:hAnsi="Arial" w:cs="Arial"/>
                                <w:i/>
                                <w:sz w:val="20"/>
                                <w:szCs w:val="20"/>
                              </w:rPr>
                              <w:t>Co-ordination with Other Construction Activity</w:t>
                            </w:r>
                          </w:p>
                          <w:p w14:paraId="0DDF5FDE" w14:textId="32437367" w:rsidR="007A5880" w:rsidRDefault="00552C91" w:rsidP="00B6337E">
                            <w:pPr>
                              <w:spacing w:after="0" w:line="240" w:lineRule="auto"/>
                              <w:jc w:val="both"/>
                              <w:rPr>
                                <w:rFonts w:ascii="Arial" w:hAnsi="Arial" w:cs="Arial"/>
                                <w:sz w:val="20"/>
                                <w:szCs w:val="20"/>
                              </w:rPr>
                            </w:pPr>
                            <w:r>
                              <w:rPr>
                                <w:rFonts w:ascii="Arial" w:hAnsi="Arial" w:cs="Arial"/>
                                <w:sz w:val="20"/>
                                <w:szCs w:val="20"/>
                              </w:rPr>
                              <w:t>The site manager will liaise with Camden council officers when notified of other</w:t>
                            </w:r>
                            <w:r w:rsidR="007A5880" w:rsidRPr="002153C7">
                              <w:rPr>
                                <w:rFonts w:ascii="Arial" w:hAnsi="Arial" w:cs="Arial"/>
                                <w:sz w:val="20"/>
                                <w:szCs w:val="20"/>
                              </w:rPr>
                              <w:t xml:space="preserve"> local construction activity for the purpose of liaising with those sites on matters relating to construction activity (including vehicle movements). Camden Council should inform the Site Manager of any other construction activity in the vicinity of the site.</w:t>
                            </w:r>
                            <w:bookmarkStart w:id="0" w:name="_GoBack"/>
                            <w:bookmarkEnd w:id="0"/>
                          </w:p>
                          <w:p w14:paraId="0B83CD55" w14:textId="77777777" w:rsidR="007A5880" w:rsidRDefault="007A5880" w:rsidP="00B6337E">
                            <w:pPr>
                              <w:spacing w:after="0" w:line="240" w:lineRule="auto"/>
                              <w:jc w:val="both"/>
                              <w:rPr>
                                <w:rFonts w:ascii="Arial" w:hAnsi="Arial" w:cs="Arial"/>
                                <w:sz w:val="20"/>
                                <w:szCs w:val="20"/>
                              </w:rPr>
                            </w:pPr>
                          </w:p>
                          <w:p w14:paraId="07768698" w14:textId="77777777" w:rsidR="007A5880" w:rsidRPr="002153C7" w:rsidRDefault="007A5880" w:rsidP="00B6337E">
                            <w:pPr>
                              <w:spacing w:line="240" w:lineRule="auto"/>
                              <w:rPr>
                                <w:rFonts w:ascii="Arial" w:hAnsi="Arial" w:cs="Arial"/>
                                <w:i/>
                                <w:sz w:val="20"/>
                                <w:szCs w:val="20"/>
                              </w:rPr>
                            </w:pPr>
                            <w:r w:rsidRPr="002153C7">
                              <w:rPr>
                                <w:rFonts w:ascii="Arial" w:hAnsi="Arial" w:cs="Arial"/>
                                <w:i/>
                                <w:sz w:val="20"/>
                                <w:szCs w:val="20"/>
                              </w:rPr>
                              <w:t>Co-ordination with Domestic Waste Collections</w:t>
                            </w:r>
                          </w:p>
                          <w:p w14:paraId="69162C24" w14:textId="77777777" w:rsidR="007A5880" w:rsidRPr="002153C7" w:rsidRDefault="007A5880" w:rsidP="00B6337E">
                            <w:pPr>
                              <w:spacing w:after="0" w:line="240" w:lineRule="auto"/>
                              <w:jc w:val="both"/>
                              <w:rPr>
                                <w:rFonts w:ascii="Arial" w:hAnsi="Arial" w:cs="Arial"/>
                                <w:sz w:val="20"/>
                                <w:szCs w:val="20"/>
                              </w:rPr>
                            </w:pPr>
                            <w:r w:rsidRPr="002153C7">
                              <w:rPr>
                                <w:rFonts w:ascii="Arial" w:hAnsi="Arial" w:cs="Arial"/>
                                <w:sz w:val="20"/>
                                <w:szCs w:val="20"/>
                              </w:rPr>
                              <w:t>The LB Camden’s website states that domestic rubbish and recycling collection activity in the vicinity of the site takes place on Mondays. The Contractor, all sub-contractors and suppliers will be made aware of the existing collection activity and will ensure that waste collection vehicles are not unduly obstructed by the construction works. To this end, priority will be given by banksmen to waste collection vehicles where relevant.</w:t>
                            </w:r>
                          </w:p>
                          <w:p w14:paraId="12A84064" w14:textId="77777777" w:rsidR="007A5880" w:rsidRPr="002153C7" w:rsidRDefault="007A5880" w:rsidP="00B6337E">
                            <w:pPr>
                              <w:spacing w:line="240" w:lineRule="auto"/>
                              <w:ind w:left="709" w:hanging="709"/>
                              <w:rPr>
                                <w:rFonts w:ascii="Arial" w:hAnsi="Arial" w:cs="Arial"/>
                                <w:sz w:val="20"/>
                                <w:szCs w:val="20"/>
                              </w:rPr>
                            </w:pPr>
                          </w:p>
                          <w:p w14:paraId="5BBAF19A" w14:textId="77777777" w:rsidR="007A5880" w:rsidRPr="002153C7" w:rsidRDefault="007A5880" w:rsidP="00B6337E">
                            <w:pPr>
                              <w:spacing w:line="240" w:lineRule="auto"/>
                              <w:rPr>
                                <w:rFonts w:ascii="Arial" w:hAnsi="Arial" w:cs="Arial"/>
                                <w:i/>
                                <w:sz w:val="20"/>
                                <w:szCs w:val="20"/>
                              </w:rPr>
                            </w:pPr>
                            <w:r w:rsidRPr="002153C7">
                              <w:rPr>
                                <w:rFonts w:ascii="Arial" w:hAnsi="Arial" w:cs="Arial"/>
                                <w:i/>
                                <w:sz w:val="20"/>
                                <w:szCs w:val="20"/>
                              </w:rPr>
                              <w:t xml:space="preserve">Wheel Washing </w:t>
                            </w:r>
                          </w:p>
                          <w:p w14:paraId="2DD38068" w14:textId="77777777" w:rsidR="007A5880" w:rsidRPr="002153C7" w:rsidRDefault="007A5880" w:rsidP="00B6337E">
                            <w:pPr>
                              <w:spacing w:after="0" w:line="240" w:lineRule="auto"/>
                              <w:jc w:val="both"/>
                              <w:rPr>
                                <w:rFonts w:ascii="Arial" w:hAnsi="Arial" w:cs="Arial"/>
                                <w:sz w:val="20"/>
                                <w:szCs w:val="20"/>
                              </w:rPr>
                            </w:pPr>
                            <w:r w:rsidRPr="002153C7">
                              <w:rPr>
                                <w:rFonts w:ascii="Arial" w:hAnsi="Arial" w:cs="Arial"/>
                                <w:sz w:val="20"/>
                                <w:szCs w:val="20"/>
                              </w:rPr>
                              <w:t>A wheel washing facility will, in accordance with good practice, be provided at the site for use throughout the construction period. Any mud or debris that might find their way onto the public highways will be removed by a dedicated member of the Contractor’s staff.</w:t>
                            </w:r>
                          </w:p>
                          <w:p w14:paraId="5A68F471" w14:textId="77777777" w:rsidR="007A5880" w:rsidRPr="002153C7" w:rsidRDefault="007A5880" w:rsidP="00B6337E">
                            <w:pPr>
                              <w:spacing w:after="0" w:line="240" w:lineRule="auto"/>
                              <w:jc w:val="both"/>
                              <w:rPr>
                                <w:rFonts w:ascii="Arial" w:hAnsi="Arial" w:cs="Arial"/>
                                <w:sz w:val="20"/>
                                <w:szCs w:val="20"/>
                              </w:rPr>
                            </w:pPr>
                          </w:p>
                        </w:txbxContent>
                      </wps:txbx>
                      <wps:bodyPr rot="0" vert="horz" wrap="square" lIns="91440" tIns="45720" rIns="91440" bIns="45720" anchor="t" anchorCtr="0">
                        <a:noAutofit/>
                      </wps:bodyPr>
                    </wps:wsp>
                  </a:graphicData>
                </a:graphic>
              </wp:inline>
            </w:drawing>
          </mc:Choice>
          <mc:Fallback>
            <w:pict>
              <v:shape id="_x0000_s1085" type="#_x0000_t202" style="width:433.6pt;height:4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" fillcolor="white [3201]" strokecolor="#d8d8d8 [2732]" strokeweight="1pt">
                <v:textbox>
                  <w:txbxContent>
                    <w:p w14:paraId="5987F285" w14:textId="0D70FEEB" w:rsidR="007A5880" w:rsidRPr="002153C7" w:rsidRDefault="007A5880" w:rsidP="00B6337E">
                      <w:pPr>
                        <w:spacing w:after="0" w:line="240" w:lineRule="auto"/>
                        <w:jc w:val="both"/>
                        <w:rPr>
                          <w:rFonts w:ascii="Arial" w:hAnsi="Arial" w:cs="Arial"/>
                          <w:sz w:val="20"/>
                          <w:szCs w:val="20"/>
                        </w:rPr>
                      </w:pPr>
                      <w:r w:rsidRPr="002153C7">
                        <w:rPr>
                          <w:rFonts w:ascii="Arial" w:hAnsi="Arial" w:cs="Arial"/>
                          <w:sz w:val="20"/>
                          <w:szCs w:val="20"/>
                        </w:rPr>
                        <w:t>The site manager, and by delegation the site foreman, will take ownership of the final/ approved CMP and will ultimately be responsible for implementing the measures set out therein. The Contractor will contact Camden Highways Officers prior to commencement of works to agree any final matters relating to the Construction Management strategy.</w:t>
                      </w:r>
                    </w:p>
                    <w:p w14:paraId="08D4196E" w14:textId="77777777" w:rsidR="007A5880" w:rsidRPr="002153C7" w:rsidRDefault="007A5880" w:rsidP="00B6337E">
                      <w:pPr>
                        <w:spacing w:after="0" w:line="240" w:lineRule="auto"/>
                        <w:jc w:val="both"/>
                        <w:rPr>
                          <w:rFonts w:ascii="Arial" w:hAnsi="Arial" w:cs="Arial"/>
                          <w:sz w:val="20"/>
                          <w:szCs w:val="20"/>
                        </w:rPr>
                      </w:pPr>
                    </w:p>
                    <w:p w14:paraId="758BCFE9" w14:textId="77777777" w:rsidR="007A5880" w:rsidRPr="002153C7" w:rsidRDefault="007A5880" w:rsidP="00B6337E">
                      <w:pPr>
                        <w:spacing w:line="240" w:lineRule="auto"/>
                        <w:rPr>
                          <w:rFonts w:ascii="Arial" w:hAnsi="Arial" w:cs="Arial"/>
                          <w:i/>
                          <w:sz w:val="20"/>
                          <w:szCs w:val="20"/>
                        </w:rPr>
                      </w:pPr>
                      <w:r w:rsidRPr="002153C7">
                        <w:rPr>
                          <w:rFonts w:ascii="Arial" w:hAnsi="Arial" w:cs="Arial"/>
                          <w:i/>
                          <w:sz w:val="20"/>
                          <w:szCs w:val="20"/>
                        </w:rPr>
                        <w:t>Vehicle Call Up Procedure/ Vehicle Holding Areas</w:t>
                      </w:r>
                    </w:p>
                    <w:p w14:paraId="58D80588" w14:textId="1955AC0C" w:rsidR="007A5880" w:rsidRPr="002153C7" w:rsidRDefault="007A5880" w:rsidP="00B6337E">
                      <w:pPr>
                        <w:spacing w:after="0" w:line="240" w:lineRule="auto"/>
                        <w:jc w:val="both"/>
                        <w:rPr>
                          <w:rFonts w:ascii="Arial" w:hAnsi="Arial" w:cs="Arial"/>
                          <w:sz w:val="20"/>
                          <w:szCs w:val="20"/>
                        </w:rPr>
                      </w:pPr>
                      <w:r w:rsidRPr="002153C7">
                        <w:rPr>
                          <w:rFonts w:ascii="Arial" w:hAnsi="Arial" w:cs="Arial"/>
                          <w:sz w:val="20"/>
                          <w:szCs w:val="20"/>
                        </w:rPr>
                        <w:t xml:space="preserve">Pre-arranged delivery times will be set by the site manager and will be strictly adhered to in order to prevent more than one delivery vehicle accessing the site at any one time. The above requirement will form part of all contract documentation with suppliers. In view of the above procedure, no ‘wider’ off-site vehicle holding areas are proposed in association with the proposed works. </w:t>
                      </w:r>
                    </w:p>
                    <w:p w14:paraId="5ECFCC31" w14:textId="0F378AA8" w:rsidR="007A5880" w:rsidRPr="002153C7" w:rsidRDefault="007A5880" w:rsidP="00B6337E">
                      <w:pPr>
                        <w:spacing w:after="0" w:line="240" w:lineRule="auto"/>
                        <w:jc w:val="both"/>
                        <w:rPr>
                          <w:rFonts w:ascii="Arial" w:hAnsi="Arial" w:cs="Arial"/>
                          <w:sz w:val="20"/>
                          <w:szCs w:val="20"/>
                        </w:rPr>
                      </w:pPr>
                    </w:p>
                    <w:p w14:paraId="0C6C93FB" w14:textId="77777777" w:rsidR="007A5880" w:rsidRPr="002153C7" w:rsidRDefault="007A5880" w:rsidP="00B6337E">
                      <w:pPr>
                        <w:spacing w:line="240" w:lineRule="auto"/>
                        <w:rPr>
                          <w:rFonts w:ascii="Arial" w:hAnsi="Arial" w:cs="Arial"/>
                          <w:i/>
                          <w:sz w:val="20"/>
                          <w:szCs w:val="20"/>
                        </w:rPr>
                      </w:pPr>
                      <w:r w:rsidRPr="002153C7">
                        <w:rPr>
                          <w:rFonts w:ascii="Arial" w:hAnsi="Arial" w:cs="Arial"/>
                          <w:i/>
                          <w:sz w:val="20"/>
                          <w:szCs w:val="20"/>
                        </w:rPr>
                        <w:t>Co-ordination with Other Construction Activity</w:t>
                      </w:r>
                    </w:p>
                    <w:p w14:paraId="0DDF5FDE" w14:textId="32437367" w:rsidR="007A5880" w:rsidRDefault="00552C91" w:rsidP="00B6337E">
                      <w:pPr>
                        <w:spacing w:after="0" w:line="240" w:lineRule="auto"/>
                        <w:jc w:val="both"/>
                        <w:rPr>
                          <w:rFonts w:ascii="Arial" w:hAnsi="Arial" w:cs="Arial"/>
                          <w:sz w:val="20"/>
                          <w:szCs w:val="20"/>
                        </w:rPr>
                      </w:pPr>
                      <w:r>
                        <w:rPr>
                          <w:rFonts w:ascii="Arial" w:hAnsi="Arial" w:cs="Arial"/>
                          <w:sz w:val="20"/>
                          <w:szCs w:val="20"/>
                        </w:rPr>
                        <w:t>The site manager will liaise with Camden council officers when notified of other</w:t>
                      </w:r>
                      <w:r w:rsidR="007A5880" w:rsidRPr="002153C7">
                        <w:rPr>
                          <w:rFonts w:ascii="Arial" w:hAnsi="Arial" w:cs="Arial"/>
                          <w:sz w:val="20"/>
                          <w:szCs w:val="20"/>
                        </w:rPr>
                        <w:t xml:space="preserve"> local construction activity for the purpose of liaising with those sites on matters relating to construction activity (including vehicle movements). Camden Council should inform the Site Manager of any other construction activity in the vicinity of the site.</w:t>
                      </w:r>
                      <w:bookmarkStart w:id="1" w:name="_GoBack"/>
                      <w:bookmarkEnd w:id="1"/>
                    </w:p>
                    <w:p w14:paraId="0B83CD55" w14:textId="77777777" w:rsidR="007A5880" w:rsidRDefault="007A5880" w:rsidP="00B6337E">
                      <w:pPr>
                        <w:spacing w:after="0" w:line="240" w:lineRule="auto"/>
                        <w:jc w:val="both"/>
                        <w:rPr>
                          <w:rFonts w:ascii="Arial" w:hAnsi="Arial" w:cs="Arial"/>
                          <w:sz w:val="20"/>
                          <w:szCs w:val="20"/>
                        </w:rPr>
                      </w:pPr>
                    </w:p>
                    <w:p w14:paraId="07768698" w14:textId="77777777" w:rsidR="007A5880" w:rsidRPr="002153C7" w:rsidRDefault="007A5880" w:rsidP="00B6337E">
                      <w:pPr>
                        <w:spacing w:line="240" w:lineRule="auto"/>
                        <w:rPr>
                          <w:rFonts w:ascii="Arial" w:hAnsi="Arial" w:cs="Arial"/>
                          <w:i/>
                          <w:sz w:val="20"/>
                          <w:szCs w:val="20"/>
                        </w:rPr>
                      </w:pPr>
                      <w:r w:rsidRPr="002153C7">
                        <w:rPr>
                          <w:rFonts w:ascii="Arial" w:hAnsi="Arial" w:cs="Arial"/>
                          <w:i/>
                          <w:sz w:val="20"/>
                          <w:szCs w:val="20"/>
                        </w:rPr>
                        <w:t>Co-ordination with Domestic Waste Collections</w:t>
                      </w:r>
                    </w:p>
                    <w:p w14:paraId="69162C24" w14:textId="77777777" w:rsidR="007A5880" w:rsidRPr="002153C7" w:rsidRDefault="007A5880" w:rsidP="00B6337E">
                      <w:pPr>
                        <w:spacing w:after="0" w:line="240" w:lineRule="auto"/>
                        <w:jc w:val="both"/>
                        <w:rPr>
                          <w:rFonts w:ascii="Arial" w:hAnsi="Arial" w:cs="Arial"/>
                          <w:sz w:val="20"/>
                          <w:szCs w:val="20"/>
                        </w:rPr>
                      </w:pPr>
                      <w:r w:rsidRPr="002153C7">
                        <w:rPr>
                          <w:rFonts w:ascii="Arial" w:hAnsi="Arial" w:cs="Arial"/>
                          <w:sz w:val="20"/>
                          <w:szCs w:val="20"/>
                        </w:rPr>
                        <w:t>The LB Camden’s website states that domestic rubbish and recycling collection activity in the vicinity of the site takes place on Mondays. The Contractor, all sub-contractors and suppliers will be made aware of the existing collection activity and will ensure that waste collection vehicles are not unduly obstructed by the construction works. To this end, priority will be given by banksmen to waste collection vehicles where relevant.</w:t>
                      </w:r>
                    </w:p>
                    <w:p w14:paraId="12A84064" w14:textId="77777777" w:rsidR="007A5880" w:rsidRPr="002153C7" w:rsidRDefault="007A5880" w:rsidP="00B6337E">
                      <w:pPr>
                        <w:spacing w:line="240" w:lineRule="auto"/>
                        <w:ind w:left="709" w:hanging="709"/>
                        <w:rPr>
                          <w:rFonts w:ascii="Arial" w:hAnsi="Arial" w:cs="Arial"/>
                          <w:sz w:val="20"/>
                          <w:szCs w:val="20"/>
                        </w:rPr>
                      </w:pPr>
                    </w:p>
                    <w:p w14:paraId="5BBAF19A" w14:textId="77777777" w:rsidR="007A5880" w:rsidRPr="002153C7" w:rsidRDefault="007A5880" w:rsidP="00B6337E">
                      <w:pPr>
                        <w:spacing w:line="240" w:lineRule="auto"/>
                        <w:rPr>
                          <w:rFonts w:ascii="Arial" w:hAnsi="Arial" w:cs="Arial"/>
                          <w:i/>
                          <w:sz w:val="20"/>
                          <w:szCs w:val="20"/>
                        </w:rPr>
                      </w:pPr>
                      <w:r w:rsidRPr="002153C7">
                        <w:rPr>
                          <w:rFonts w:ascii="Arial" w:hAnsi="Arial" w:cs="Arial"/>
                          <w:i/>
                          <w:sz w:val="20"/>
                          <w:szCs w:val="20"/>
                        </w:rPr>
                        <w:t xml:space="preserve">Wheel Washing </w:t>
                      </w:r>
                    </w:p>
                    <w:p w14:paraId="2DD38068" w14:textId="77777777" w:rsidR="007A5880" w:rsidRPr="002153C7" w:rsidRDefault="007A5880" w:rsidP="00B6337E">
                      <w:pPr>
                        <w:spacing w:after="0" w:line="240" w:lineRule="auto"/>
                        <w:jc w:val="both"/>
                        <w:rPr>
                          <w:rFonts w:ascii="Arial" w:hAnsi="Arial" w:cs="Arial"/>
                          <w:sz w:val="20"/>
                          <w:szCs w:val="20"/>
                        </w:rPr>
                      </w:pPr>
                      <w:r w:rsidRPr="002153C7">
                        <w:rPr>
                          <w:rFonts w:ascii="Arial" w:hAnsi="Arial" w:cs="Arial"/>
                          <w:sz w:val="20"/>
                          <w:szCs w:val="20"/>
                        </w:rPr>
                        <w:t>A wheel washing facility will, in accordance with good practice, be provided at the site for use throughout the construction period. Any mud or debris that might find their way onto the public highways will be removed by a dedicated member of the Contractor’s staff.</w:t>
                      </w:r>
                    </w:p>
                    <w:p w14:paraId="5A68F471" w14:textId="77777777" w:rsidR="007A5880" w:rsidRPr="002153C7" w:rsidRDefault="007A5880" w:rsidP="00B6337E">
                      <w:pPr>
                        <w:spacing w:after="0" w:line="240" w:lineRule="auto"/>
                        <w:jc w:val="both"/>
                        <w:rPr>
                          <w:rFonts w:ascii="Arial" w:hAnsi="Arial" w:cs="Arial"/>
                          <w:sz w:val="20"/>
                          <w:szCs w:val="20"/>
                        </w:rPr>
                      </w:pPr>
                    </w:p>
                  </w:txbxContent>
                </v:textbox>
                <w10:anchorlock/>
              </v:shape>
            </w:pict>
          </mc:Fallback>
        </mc:AlternateContent>
      </w:r>
    </w:p>
    <w:p w14:paraId="12326021" w14:textId="643340D7" w:rsidR="009D2F81" w:rsidRDefault="009D2F81">
      <w:pPr>
        <w:rPr>
          <w:rFonts w:ascii="Calibri" w:hAnsi="Calibri" w:cs="Tahoma"/>
          <w:b/>
          <w:sz w:val="24"/>
          <w:szCs w:val="24"/>
        </w:rPr>
      </w:pPr>
      <w:r>
        <w:rPr>
          <w:rFonts w:ascii="Calibri" w:hAnsi="Calibri" w:cs="Tahoma"/>
          <w:b/>
          <w:sz w:val="24"/>
          <w:szCs w:val="24"/>
        </w:rPr>
        <w:br w:type="page"/>
      </w:r>
    </w:p>
    <w:p w14:paraId="09065952" w14:textId="77777777" w:rsidR="0007371C" w:rsidRDefault="0007371C">
      <w:pPr>
        <w:rPr>
          <w:rFonts w:ascii="Calibri" w:hAnsi="Calibri" w:cs="Tahoma"/>
          <w:b/>
          <w:sz w:val="24"/>
          <w:szCs w:val="24"/>
        </w:rPr>
      </w:pPr>
      <w:r w:rsidRPr="000D03E9">
        <w:rPr>
          <w:noProof/>
          <w:sz w:val="24"/>
          <w:szCs w:val="24"/>
          <w:lang w:eastAsia="en-GB"/>
        </w:rPr>
        <w:lastRenderedPageBreak/>
        <mc:AlternateContent>
          <mc:Choice Requires="wps">
            <w:drawing>
              <wp:inline distT="0" distB="0" distL="0" distR="0" wp14:anchorId="79EB1F9E" wp14:editId="0810D69F">
                <wp:extent cx="5506720" cy="8397688"/>
                <wp:effectExtent l="0" t="0" r="17780" b="22860"/>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39768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F9925A4" w14:textId="2CF5DF27" w:rsidR="007A5880" w:rsidRPr="002153C7" w:rsidRDefault="007A5880" w:rsidP="00B6337E">
                            <w:pPr>
                              <w:spacing w:line="240" w:lineRule="auto"/>
                              <w:rPr>
                                <w:rFonts w:ascii="Arial" w:hAnsi="Arial" w:cs="Arial"/>
                                <w:i/>
                                <w:sz w:val="20"/>
                                <w:szCs w:val="20"/>
                              </w:rPr>
                            </w:pPr>
                            <w:r w:rsidRPr="002153C7">
                              <w:rPr>
                                <w:rFonts w:ascii="Arial" w:hAnsi="Arial" w:cs="Arial"/>
                                <w:i/>
                                <w:sz w:val="20"/>
                                <w:szCs w:val="20"/>
                              </w:rPr>
                              <w:t>General Management</w:t>
                            </w:r>
                          </w:p>
                          <w:p w14:paraId="0145AFF7" w14:textId="77777777" w:rsidR="007A5880" w:rsidRPr="002153C7" w:rsidRDefault="007A5880" w:rsidP="00B6337E">
                            <w:pPr>
                              <w:spacing w:after="0" w:line="240" w:lineRule="auto"/>
                              <w:jc w:val="both"/>
                              <w:rPr>
                                <w:rFonts w:ascii="Arial" w:hAnsi="Arial" w:cs="Arial"/>
                                <w:sz w:val="20"/>
                                <w:szCs w:val="20"/>
                              </w:rPr>
                            </w:pPr>
                            <w:r w:rsidRPr="002153C7">
                              <w:rPr>
                                <w:rFonts w:ascii="Arial" w:hAnsi="Arial" w:cs="Arial"/>
                                <w:sz w:val="20"/>
                                <w:szCs w:val="20"/>
                              </w:rPr>
                              <w:t>The following general measures will be in place:</w:t>
                            </w:r>
                          </w:p>
                          <w:p w14:paraId="697C50B9" w14:textId="77777777" w:rsidR="007A5880" w:rsidRPr="002153C7" w:rsidRDefault="007A5880" w:rsidP="00B6337E">
                            <w:pPr>
                              <w:tabs>
                                <w:tab w:val="num" w:pos="862"/>
                              </w:tabs>
                              <w:spacing w:line="240" w:lineRule="auto"/>
                              <w:ind w:left="1418" w:hanging="709"/>
                              <w:rPr>
                                <w:rFonts w:ascii="Arial" w:hAnsi="Arial" w:cs="Arial"/>
                                <w:sz w:val="20"/>
                                <w:szCs w:val="20"/>
                              </w:rPr>
                            </w:pPr>
                          </w:p>
                          <w:p w14:paraId="6131B9AD" w14:textId="77777777" w:rsidR="007A5880" w:rsidRPr="002153C7"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2153C7">
                              <w:rPr>
                                <w:rFonts w:ascii="Arial" w:hAnsi="Arial" w:cs="Arial"/>
                                <w:sz w:val="20"/>
                                <w:szCs w:val="20"/>
                              </w:rPr>
                              <w:t>All parties to sign In &amp; Out (name / time) at main entrance;</w:t>
                            </w:r>
                          </w:p>
                          <w:p w14:paraId="4BACF970" w14:textId="77777777" w:rsidR="007A5880" w:rsidRPr="002153C7"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2153C7">
                              <w:rPr>
                                <w:rFonts w:ascii="Arial" w:hAnsi="Arial" w:cs="Arial"/>
                                <w:sz w:val="20"/>
                                <w:szCs w:val="20"/>
                              </w:rPr>
                              <w:t>A daily record of visitors will be kept on site;</w:t>
                            </w:r>
                          </w:p>
                          <w:p w14:paraId="45EA247D" w14:textId="77777777" w:rsidR="007A5880" w:rsidRPr="002153C7"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2153C7">
                              <w:rPr>
                                <w:rFonts w:ascii="Arial" w:hAnsi="Arial" w:cs="Arial"/>
                                <w:sz w:val="20"/>
                                <w:szCs w:val="20"/>
                              </w:rPr>
                              <w:t>Deliveries to site will be restricted between the hours of:</w:t>
                            </w:r>
                          </w:p>
                          <w:p w14:paraId="4286B157" w14:textId="0CE657DE" w:rsidR="007A5880" w:rsidRPr="002153C7" w:rsidRDefault="007A5880" w:rsidP="00B6337E">
                            <w:pPr>
                              <w:numPr>
                                <w:ilvl w:val="0"/>
                                <w:numId w:val="13"/>
                              </w:numPr>
                              <w:shd w:val="clear" w:color="auto" w:fill="FFFFFF"/>
                              <w:spacing w:after="0" w:line="240" w:lineRule="auto"/>
                              <w:jc w:val="both"/>
                              <w:rPr>
                                <w:rFonts w:ascii="Arial" w:hAnsi="Arial" w:cs="Arial"/>
                                <w:sz w:val="20"/>
                                <w:szCs w:val="20"/>
                              </w:rPr>
                            </w:pPr>
                            <w:r w:rsidRPr="002153C7">
                              <w:rPr>
                                <w:rFonts w:ascii="Arial" w:hAnsi="Arial" w:cs="Arial"/>
                                <w:sz w:val="20"/>
                                <w:szCs w:val="20"/>
                              </w:rPr>
                              <w:t>08.00 – 18.00hrs Monday to Fridays;</w:t>
                            </w:r>
                          </w:p>
                          <w:p w14:paraId="692ADBF2" w14:textId="77777777" w:rsidR="007A5880" w:rsidRPr="002153C7" w:rsidRDefault="007A5880" w:rsidP="00B6337E">
                            <w:pPr>
                              <w:numPr>
                                <w:ilvl w:val="0"/>
                                <w:numId w:val="13"/>
                              </w:numPr>
                              <w:shd w:val="clear" w:color="auto" w:fill="FFFFFF"/>
                              <w:spacing w:after="0" w:line="240" w:lineRule="auto"/>
                              <w:jc w:val="both"/>
                              <w:rPr>
                                <w:rFonts w:ascii="Arial" w:hAnsi="Arial" w:cs="Arial"/>
                                <w:sz w:val="20"/>
                                <w:szCs w:val="20"/>
                              </w:rPr>
                            </w:pPr>
                            <w:r w:rsidRPr="002153C7">
                              <w:rPr>
                                <w:rFonts w:ascii="Arial" w:hAnsi="Arial" w:cs="Arial"/>
                                <w:sz w:val="20"/>
                                <w:szCs w:val="20"/>
                              </w:rPr>
                              <w:t>08.00 – 13.00hrs Saturdays and no other times, including Sundays and Public Holidays;</w:t>
                            </w:r>
                          </w:p>
                          <w:p w14:paraId="444E3FF4" w14:textId="18386546" w:rsidR="007A5880" w:rsidRPr="002153C7" w:rsidRDefault="007A5880" w:rsidP="00B6337E">
                            <w:pPr>
                              <w:numPr>
                                <w:ilvl w:val="0"/>
                                <w:numId w:val="13"/>
                              </w:numPr>
                              <w:shd w:val="clear" w:color="auto" w:fill="FFFFFF"/>
                              <w:spacing w:after="0" w:line="240" w:lineRule="auto"/>
                              <w:jc w:val="both"/>
                              <w:rPr>
                                <w:rFonts w:ascii="Arial" w:hAnsi="Arial" w:cs="Arial"/>
                                <w:sz w:val="20"/>
                                <w:szCs w:val="20"/>
                              </w:rPr>
                            </w:pPr>
                            <w:r w:rsidRPr="002153C7">
                              <w:rPr>
                                <w:rFonts w:ascii="Arial" w:hAnsi="Arial" w:cs="Arial"/>
                                <w:sz w:val="20"/>
                                <w:szCs w:val="20"/>
                              </w:rPr>
                              <w:t>Deliveries are restricted during the start and end of the day during term time only from 08:00-09:15 and 15:00-16:00. (Final Times To Be Confirmed);</w:t>
                            </w:r>
                          </w:p>
                          <w:p w14:paraId="08F85C52" w14:textId="77777777" w:rsidR="007A5880" w:rsidRPr="002153C7"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2153C7">
                              <w:rPr>
                                <w:rFonts w:ascii="Arial" w:hAnsi="Arial" w:cs="Arial"/>
                                <w:sz w:val="20"/>
                                <w:szCs w:val="20"/>
                              </w:rPr>
                              <w:t>Trade Contractors are to submit material delivery requests to the Site Manager a minimum of 24 hours in advance;</w:t>
                            </w:r>
                          </w:p>
                          <w:p w14:paraId="3AFA5FC0" w14:textId="77777777" w:rsidR="007A5880" w:rsidRPr="002153C7"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2153C7">
                              <w:rPr>
                                <w:rFonts w:ascii="Arial" w:hAnsi="Arial" w:cs="Arial"/>
                                <w:sz w:val="20"/>
                                <w:szCs w:val="20"/>
                              </w:rPr>
                              <w:t>The main Contractor, once appointed, is to liaise with all sub-Contractors to inform them of the agreed vehicle routes to and from the site;</w:t>
                            </w:r>
                          </w:p>
                          <w:p w14:paraId="323817CD" w14:textId="77777777" w:rsidR="007A5880" w:rsidRPr="002153C7"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2153C7">
                              <w:rPr>
                                <w:rFonts w:ascii="Arial" w:hAnsi="Arial" w:cs="Arial"/>
                                <w:sz w:val="20"/>
                                <w:szCs w:val="20"/>
                              </w:rPr>
                              <w:t>The Contractor is to notify all suppliers that no waiting or queuing is permitted on local roads;</w:t>
                            </w:r>
                          </w:p>
                          <w:p w14:paraId="445B0C17" w14:textId="77777777" w:rsidR="007A5880" w:rsidRPr="00C25266"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C25266">
                              <w:rPr>
                                <w:rFonts w:ascii="Arial" w:hAnsi="Arial" w:cs="Arial"/>
                                <w:sz w:val="20"/>
                                <w:szCs w:val="20"/>
                              </w:rPr>
                              <w:t>No vehicles will be left unattended. No stacking of vehicles or parking within parking bays is permitted. Vehicles not adhering to the above can and will be turned away by the Contractor;</w:t>
                            </w:r>
                          </w:p>
                          <w:p w14:paraId="73EB94B6" w14:textId="77777777" w:rsidR="007A5880" w:rsidRPr="00C25266"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C25266">
                              <w:rPr>
                                <w:rFonts w:ascii="Arial" w:hAnsi="Arial" w:cs="Arial"/>
                                <w:sz w:val="20"/>
                                <w:szCs w:val="20"/>
                              </w:rPr>
                              <w:t>All vehicles will access the site off Highgate Road. The Contractor is to maintain safe control of traffic and deliveries across the public highway in and off site;</w:t>
                            </w:r>
                          </w:p>
                          <w:p w14:paraId="2FB4F976" w14:textId="77777777" w:rsidR="007A5880" w:rsidRPr="00C25266"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C25266">
                              <w:rPr>
                                <w:rFonts w:ascii="Arial" w:hAnsi="Arial" w:cs="Arial"/>
                                <w:sz w:val="20"/>
                                <w:szCs w:val="20"/>
                              </w:rPr>
                              <w:t>A banksman will be provided to manage the site access. The banksman will additionally be tasked with ensuring that pedestrian access can be safely provided whilst works are taking place;</w:t>
                            </w:r>
                          </w:p>
                          <w:p w14:paraId="4CD2FAB5" w14:textId="77777777" w:rsidR="007A5880" w:rsidRPr="00C25266"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C25266">
                              <w:rPr>
                                <w:rFonts w:ascii="Arial" w:hAnsi="Arial" w:cs="Arial"/>
                                <w:sz w:val="20"/>
                                <w:szCs w:val="20"/>
                              </w:rPr>
                              <w:t>All vehicles loading/ off-loading materials to and from high level bedded vehicles will need to provide suitable guard rail protection;</w:t>
                            </w:r>
                          </w:p>
                          <w:p w14:paraId="54E8DF99" w14:textId="77777777" w:rsidR="007A5880"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C25266">
                              <w:rPr>
                                <w:rFonts w:ascii="Arial" w:hAnsi="Arial" w:cs="Arial"/>
                                <w:sz w:val="20"/>
                                <w:szCs w:val="20"/>
                              </w:rPr>
                              <w:t>Implementing an effective procedure to deal with complaints from third parties to ensure issues are dealt with efficiently and quickly, via an advised and dedicated telephone number.</w:t>
                            </w:r>
                          </w:p>
                          <w:p w14:paraId="1FD8CC76" w14:textId="77777777" w:rsidR="007A5880" w:rsidRPr="00C25266" w:rsidRDefault="007A5880" w:rsidP="00B6337E">
                            <w:pPr>
                              <w:shd w:val="clear" w:color="auto" w:fill="FFFFFF"/>
                              <w:spacing w:after="0" w:line="240" w:lineRule="auto"/>
                              <w:ind w:left="1134"/>
                              <w:jc w:val="both"/>
                              <w:rPr>
                                <w:rFonts w:ascii="Arial" w:hAnsi="Arial" w:cs="Arial"/>
                                <w:sz w:val="20"/>
                                <w:szCs w:val="20"/>
                              </w:rPr>
                            </w:pPr>
                          </w:p>
                          <w:p w14:paraId="162DE8D3" w14:textId="77777777" w:rsidR="007A5880" w:rsidRPr="00C25266" w:rsidRDefault="007A5880" w:rsidP="00B6337E">
                            <w:pPr>
                              <w:tabs>
                                <w:tab w:val="num" w:pos="862"/>
                              </w:tabs>
                              <w:spacing w:line="240" w:lineRule="auto"/>
                              <w:rPr>
                                <w:rFonts w:ascii="Arial" w:hAnsi="Arial" w:cs="Arial"/>
                                <w:i/>
                                <w:sz w:val="20"/>
                                <w:szCs w:val="20"/>
                              </w:rPr>
                            </w:pPr>
                            <w:r w:rsidRPr="00C25266">
                              <w:rPr>
                                <w:rFonts w:ascii="Arial" w:hAnsi="Arial" w:cs="Arial"/>
                                <w:i/>
                                <w:sz w:val="20"/>
                                <w:szCs w:val="20"/>
                              </w:rPr>
                              <w:t>Pollution and Dust Control</w:t>
                            </w:r>
                          </w:p>
                          <w:p w14:paraId="7A499807" w14:textId="77777777" w:rsidR="007A5880" w:rsidRPr="00C25266" w:rsidRDefault="007A5880" w:rsidP="00B6337E">
                            <w:pPr>
                              <w:spacing w:after="0" w:line="240" w:lineRule="auto"/>
                              <w:jc w:val="both"/>
                              <w:rPr>
                                <w:rFonts w:ascii="Arial" w:hAnsi="Arial" w:cs="Arial"/>
                                <w:sz w:val="20"/>
                                <w:szCs w:val="20"/>
                              </w:rPr>
                            </w:pPr>
                            <w:r w:rsidRPr="00C25266">
                              <w:rPr>
                                <w:rFonts w:ascii="Arial" w:hAnsi="Arial" w:cs="Arial"/>
                                <w:sz w:val="20"/>
                                <w:szCs w:val="20"/>
                              </w:rPr>
                              <w:t xml:space="preserve">Camden Council require the control of construction vehicle and plant emissions, with particular emphasis on PM10 and NOx emissions. Upon appointment of a Contractor, and prior to any works taking place, a Method Statement will be prepared and submitted in line with the minimum recommendations set out in </w:t>
                            </w:r>
                            <w:r>
                              <w:rPr>
                                <w:rFonts w:ascii="Arial" w:hAnsi="Arial" w:cs="Arial"/>
                                <w:sz w:val="20"/>
                                <w:szCs w:val="20"/>
                              </w:rPr>
                              <w:t>Camden’s Local policy guidance.</w:t>
                            </w:r>
                          </w:p>
                          <w:p w14:paraId="745A3947" w14:textId="77777777" w:rsidR="007A5880" w:rsidRPr="00C25266" w:rsidRDefault="007A5880" w:rsidP="00B6337E">
                            <w:pPr>
                              <w:tabs>
                                <w:tab w:val="num" w:pos="862"/>
                              </w:tabs>
                              <w:spacing w:line="240" w:lineRule="auto"/>
                              <w:rPr>
                                <w:rFonts w:ascii="Arial" w:hAnsi="Arial" w:cs="Arial"/>
                                <w:sz w:val="20"/>
                                <w:szCs w:val="20"/>
                              </w:rPr>
                            </w:pPr>
                          </w:p>
                          <w:p w14:paraId="445458FF" w14:textId="77777777" w:rsidR="007A5880" w:rsidRPr="00C25266" w:rsidRDefault="007A5880" w:rsidP="00B6337E">
                            <w:pPr>
                              <w:spacing w:after="0" w:line="240" w:lineRule="auto"/>
                              <w:jc w:val="both"/>
                              <w:rPr>
                                <w:rFonts w:ascii="Arial" w:hAnsi="Arial" w:cs="Arial"/>
                                <w:sz w:val="20"/>
                                <w:szCs w:val="20"/>
                              </w:rPr>
                            </w:pPr>
                            <w:r w:rsidRPr="00C25266">
                              <w:rPr>
                                <w:rFonts w:ascii="Arial" w:hAnsi="Arial" w:cs="Arial"/>
                                <w:sz w:val="20"/>
                                <w:szCs w:val="20"/>
                              </w:rPr>
                              <w:t>Similarly, the Method Statement will include details relating to the control of dust emissions from demolition and construction activity.</w:t>
                            </w:r>
                          </w:p>
                          <w:p w14:paraId="72E70061" w14:textId="77777777" w:rsidR="007A5880" w:rsidRDefault="007A5880" w:rsidP="00B6337E">
                            <w:pPr>
                              <w:spacing w:line="240" w:lineRule="auto"/>
                              <w:rPr>
                                <w:sz w:val="20"/>
                                <w:szCs w:val="20"/>
                              </w:rPr>
                            </w:pPr>
                          </w:p>
                          <w:p w14:paraId="23068FF6" w14:textId="77777777" w:rsidR="007A5880" w:rsidRPr="00E60611" w:rsidRDefault="007A5880" w:rsidP="00B6337E">
                            <w:pPr>
                              <w:spacing w:after="0" w:line="240" w:lineRule="auto"/>
                              <w:jc w:val="both"/>
                              <w:rPr>
                                <w:rFonts w:ascii="Arial" w:hAnsi="Arial" w:cs="Arial"/>
                                <w:sz w:val="20"/>
                                <w:szCs w:val="20"/>
                              </w:rPr>
                            </w:pPr>
                            <w:r w:rsidRPr="00E60611">
                              <w:rPr>
                                <w:rFonts w:ascii="Arial" w:hAnsi="Arial" w:cs="Arial"/>
                                <w:sz w:val="20"/>
                                <w:szCs w:val="20"/>
                              </w:rPr>
                              <w:t>The method Statements should include measures to reduce dust pollution and other airborne debris such as:</w:t>
                            </w:r>
                          </w:p>
                          <w:p w14:paraId="4DCD9A9F"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Ensuring that all materials transported to and from site are in enclosed containers or fully sheeted;</w:t>
                            </w:r>
                          </w:p>
                          <w:p w14:paraId="63B19FD3"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Ensuring stock piles of topsoil etc. are kept below hoarding heights and kept damp in dry windy conditions;</w:t>
                            </w:r>
                          </w:p>
                          <w:p w14:paraId="304D483B"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All vehicles removing dust generating materials or waste are to be completely sheeted with tarpaulin/ netting;</w:t>
                            </w:r>
                          </w:p>
                          <w:p w14:paraId="1DD4F0E1" w14:textId="77777777" w:rsidR="007A5880" w:rsidRDefault="007A5880" w:rsidP="00B6337E">
                            <w:pPr>
                              <w:spacing w:line="240" w:lineRule="auto"/>
                            </w:pPr>
                          </w:p>
                        </w:txbxContent>
                      </wps:txbx>
                      <wps:bodyPr rot="0" vert="horz" wrap="square" lIns="91440" tIns="45720" rIns="91440" bIns="45720" anchor="t" anchorCtr="0">
                        <a:noAutofit/>
                      </wps:bodyPr>
                    </wps:wsp>
                  </a:graphicData>
                </a:graphic>
              </wp:inline>
            </w:drawing>
          </mc:Choice>
          <mc:Fallback>
            <w:pict>
              <v:shape id="_x0000_s1086" type="#_x0000_t202" style="width:433.6pt;height:6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" fillcolor="white [3201]" strokecolor="#d8d8d8 [2732]" strokeweight="1pt">
                <v:textbox>
                  <w:txbxContent>
                    <w:p w14:paraId="0F9925A4" w14:textId="2CF5DF27" w:rsidR="007A5880" w:rsidRPr="002153C7" w:rsidRDefault="007A5880" w:rsidP="00B6337E">
                      <w:pPr>
                        <w:spacing w:line="240" w:lineRule="auto"/>
                        <w:rPr>
                          <w:rFonts w:ascii="Arial" w:hAnsi="Arial" w:cs="Arial"/>
                          <w:i/>
                          <w:sz w:val="20"/>
                          <w:szCs w:val="20"/>
                        </w:rPr>
                      </w:pPr>
                      <w:r w:rsidRPr="002153C7">
                        <w:rPr>
                          <w:rFonts w:ascii="Arial" w:hAnsi="Arial" w:cs="Arial"/>
                          <w:i/>
                          <w:sz w:val="20"/>
                          <w:szCs w:val="20"/>
                        </w:rPr>
                        <w:t>General Management</w:t>
                      </w:r>
                    </w:p>
                    <w:p w14:paraId="0145AFF7" w14:textId="77777777" w:rsidR="007A5880" w:rsidRPr="002153C7" w:rsidRDefault="007A5880" w:rsidP="00B6337E">
                      <w:pPr>
                        <w:spacing w:after="0" w:line="240" w:lineRule="auto"/>
                        <w:jc w:val="both"/>
                        <w:rPr>
                          <w:rFonts w:ascii="Arial" w:hAnsi="Arial" w:cs="Arial"/>
                          <w:sz w:val="20"/>
                          <w:szCs w:val="20"/>
                        </w:rPr>
                      </w:pPr>
                      <w:r w:rsidRPr="002153C7">
                        <w:rPr>
                          <w:rFonts w:ascii="Arial" w:hAnsi="Arial" w:cs="Arial"/>
                          <w:sz w:val="20"/>
                          <w:szCs w:val="20"/>
                        </w:rPr>
                        <w:t>The following general measures will be in place:</w:t>
                      </w:r>
                    </w:p>
                    <w:p w14:paraId="697C50B9" w14:textId="77777777" w:rsidR="007A5880" w:rsidRPr="002153C7" w:rsidRDefault="007A5880" w:rsidP="00B6337E">
                      <w:pPr>
                        <w:tabs>
                          <w:tab w:val="num" w:pos="862"/>
                        </w:tabs>
                        <w:spacing w:line="240" w:lineRule="auto"/>
                        <w:ind w:left="1418" w:hanging="709"/>
                        <w:rPr>
                          <w:rFonts w:ascii="Arial" w:hAnsi="Arial" w:cs="Arial"/>
                          <w:sz w:val="20"/>
                          <w:szCs w:val="20"/>
                        </w:rPr>
                      </w:pPr>
                    </w:p>
                    <w:p w14:paraId="6131B9AD" w14:textId="77777777" w:rsidR="007A5880" w:rsidRPr="002153C7"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2153C7">
                        <w:rPr>
                          <w:rFonts w:ascii="Arial" w:hAnsi="Arial" w:cs="Arial"/>
                          <w:sz w:val="20"/>
                          <w:szCs w:val="20"/>
                        </w:rPr>
                        <w:t>All parties to sign In &amp; Out (name / time) at main entrance;</w:t>
                      </w:r>
                    </w:p>
                    <w:p w14:paraId="4BACF970" w14:textId="77777777" w:rsidR="007A5880" w:rsidRPr="002153C7"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2153C7">
                        <w:rPr>
                          <w:rFonts w:ascii="Arial" w:hAnsi="Arial" w:cs="Arial"/>
                          <w:sz w:val="20"/>
                          <w:szCs w:val="20"/>
                        </w:rPr>
                        <w:t>A daily record of visitors will be kept on site;</w:t>
                      </w:r>
                    </w:p>
                    <w:p w14:paraId="45EA247D" w14:textId="77777777" w:rsidR="007A5880" w:rsidRPr="002153C7"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2153C7">
                        <w:rPr>
                          <w:rFonts w:ascii="Arial" w:hAnsi="Arial" w:cs="Arial"/>
                          <w:sz w:val="20"/>
                          <w:szCs w:val="20"/>
                        </w:rPr>
                        <w:t>Deliveries to site will be restricted between the hours of:</w:t>
                      </w:r>
                    </w:p>
                    <w:p w14:paraId="4286B157" w14:textId="0CE657DE" w:rsidR="007A5880" w:rsidRPr="002153C7" w:rsidRDefault="007A5880" w:rsidP="00B6337E">
                      <w:pPr>
                        <w:numPr>
                          <w:ilvl w:val="0"/>
                          <w:numId w:val="13"/>
                        </w:numPr>
                        <w:shd w:val="clear" w:color="auto" w:fill="FFFFFF"/>
                        <w:spacing w:after="0" w:line="240" w:lineRule="auto"/>
                        <w:jc w:val="both"/>
                        <w:rPr>
                          <w:rFonts w:ascii="Arial" w:hAnsi="Arial" w:cs="Arial"/>
                          <w:sz w:val="20"/>
                          <w:szCs w:val="20"/>
                        </w:rPr>
                      </w:pPr>
                      <w:r w:rsidRPr="002153C7">
                        <w:rPr>
                          <w:rFonts w:ascii="Arial" w:hAnsi="Arial" w:cs="Arial"/>
                          <w:sz w:val="20"/>
                          <w:szCs w:val="20"/>
                        </w:rPr>
                        <w:t>08.00 – 18.00hrs Monday to Fridays;</w:t>
                      </w:r>
                    </w:p>
                    <w:p w14:paraId="692ADBF2" w14:textId="77777777" w:rsidR="007A5880" w:rsidRPr="002153C7" w:rsidRDefault="007A5880" w:rsidP="00B6337E">
                      <w:pPr>
                        <w:numPr>
                          <w:ilvl w:val="0"/>
                          <w:numId w:val="13"/>
                        </w:numPr>
                        <w:shd w:val="clear" w:color="auto" w:fill="FFFFFF"/>
                        <w:spacing w:after="0" w:line="240" w:lineRule="auto"/>
                        <w:jc w:val="both"/>
                        <w:rPr>
                          <w:rFonts w:ascii="Arial" w:hAnsi="Arial" w:cs="Arial"/>
                          <w:sz w:val="20"/>
                          <w:szCs w:val="20"/>
                        </w:rPr>
                      </w:pPr>
                      <w:r w:rsidRPr="002153C7">
                        <w:rPr>
                          <w:rFonts w:ascii="Arial" w:hAnsi="Arial" w:cs="Arial"/>
                          <w:sz w:val="20"/>
                          <w:szCs w:val="20"/>
                        </w:rPr>
                        <w:t>08.00 – 13.00hrs Saturdays and no other times, including Sundays and Public Holidays;</w:t>
                      </w:r>
                    </w:p>
                    <w:p w14:paraId="444E3FF4" w14:textId="18386546" w:rsidR="007A5880" w:rsidRPr="002153C7" w:rsidRDefault="007A5880" w:rsidP="00B6337E">
                      <w:pPr>
                        <w:numPr>
                          <w:ilvl w:val="0"/>
                          <w:numId w:val="13"/>
                        </w:numPr>
                        <w:shd w:val="clear" w:color="auto" w:fill="FFFFFF"/>
                        <w:spacing w:after="0" w:line="240" w:lineRule="auto"/>
                        <w:jc w:val="both"/>
                        <w:rPr>
                          <w:rFonts w:ascii="Arial" w:hAnsi="Arial" w:cs="Arial"/>
                          <w:sz w:val="20"/>
                          <w:szCs w:val="20"/>
                        </w:rPr>
                      </w:pPr>
                      <w:r w:rsidRPr="002153C7">
                        <w:rPr>
                          <w:rFonts w:ascii="Arial" w:hAnsi="Arial" w:cs="Arial"/>
                          <w:sz w:val="20"/>
                          <w:szCs w:val="20"/>
                        </w:rPr>
                        <w:t>Deliveries are restricted during the start and end of the day during term time only from 08:00-09:15 and 15:00-16:00. (Final Times To Be Confirmed);</w:t>
                      </w:r>
                    </w:p>
                    <w:p w14:paraId="08F85C52" w14:textId="77777777" w:rsidR="007A5880" w:rsidRPr="002153C7"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2153C7">
                        <w:rPr>
                          <w:rFonts w:ascii="Arial" w:hAnsi="Arial" w:cs="Arial"/>
                          <w:sz w:val="20"/>
                          <w:szCs w:val="20"/>
                        </w:rPr>
                        <w:t>Trade Contractors are to submit material delivery requests to the Site Manager a minimum of 24 hours in advance;</w:t>
                      </w:r>
                    </w:p>
                    <w:p w14:paraId="3AFA5FC0" w14:textId="77777777" w:rsidR="007A5880" w:rsidRPr="002153C7"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2153C7">
                        <w:rPr>
                          <w:rFonts w:ascii="Arial" w:hAnsi="Arial" w:cs="Arial"/>
                          <w:sz w:val="20"/>
                          <w:szCs w:val="20"/>
                        </w:rPr>
                        <w:t>The main Contractor, once appointed, is to liaise with all sub-Contractors to inform them of the agreed vehicle routes to and from the site;</w:t>
                      </w:r>
                    </w:p>
                    <w:p w14:paraId="323817CD" w14:textId="77777777" w:rsidR="007A5880" w:rsidRPr="002153C7"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2153C7">
                        <w:rPr>
                          <w:rFonts w:ascii="Arial" w:hAnsi="Arial" w:cs="Arial"/>
                          <w:sz w:val="20"/>
                          <w:szCs w:val="20"/>
                        </w:rPr>
                        <w:t>The Contractor is to notify all suppliers that no waiting or queuing is permitted on local roads;</w:t>
                      </w:r>
                    </w:p>
                    <w:p w14:paraId="445B0C17" w14:textId="77777777" w:rsidR="007A5880" w:rsidRPr="00C25266"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C25266">
                        <w:rPr>
                          <w:rFonts w:ascii="Arial" w:hAnsi="Arial" w:cs="Arial"/>
                          <w:sz w:val="20"/>
                          <w:szCs w:val="20"/>
                        </w:rPr>
                        <w:t>No vehicles will be left unattended. No stacking of vehicles or parking within parking bays is permitted. Vehicles not adhering to the above can and will be turned away by the Contractor;</w:t>
                      </w:r>
                    </w:p>
                    <w:p w14:paraId="73EB94B6" w14:textId="77777777" w:rsidR="007A5880" w:rsidRPr="00C25266"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C25266">
                        <w:rPr>
                          <w:rFonts w:ascii="Arial" w:hAnsi="Arial" w:cs="Arial"/>
                          <w:sz w:val="20"/>
                          <w:szCs w:val="20"/>
                        </w:rPr>
                        <w:t>All vehicles will access the site off Highgate Road. The Contractor is to maintain safe control of traffic and deliveries across the public highway in and off site;</w:t>
                      </w:r>
                    </w:p>
                    <w:p w14:paraId="2FB4F976" w14:textId="77777777" w:rsidR="007A5880" w:rsidRPr="00C25266"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C25266">
                        <w:rPr>
                          <w:rFonts w:ascii="Arial" w:hAnsi="Arial" w:cs="Arial"/>
                          <w:sz w:val="20"/>
                          <w:szCs w:val="20"/>
                        </w:rPr>
                        <w:t>A banksman will be provided to manage the site access. The banksman will additionally be tasked with ensuring that pedestrian access can be safely provided whilst works are taking place;</w:t>
                      </w:r>
                    </w:p>
                    <w:p w14:paraId="4CD2FAB5" w14:textId="77777777" w:rsidR="007A5880" w:rsidRPr="00C25266"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C25266">
                        <w:rPr>
                          <w:rFonts w:ascii="Arial" w:hAnsi="Arial" w:cs="Arial"/>
                          <w:sz w:val="20"/>
                          <w:szCs w:val="20"/>
                        </w:rPr>
                        <w:t>All vehicles loading/ off-loading materials to and from high level bedded vehicles will need to provide suitable guard rail protection;</w:t>
                      </w:r>
                    </w:p>
                    <w:p w14:paraId="54E8DF99" w14:textId="77777777" w:rsidR="007A5880"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C25266">
                        <w:rPr>
                          <w:rFonts w:ascii="Arial" w:hAnsi="Arial" w:cs="Arial"/>
                          <w:sz w:val="20"/>
                          <w:szCs w:val="20"/>
                        </w:rPr>
                        <w:t>Implementing an effective procedure to deal with complaints from third parties to ensure issues are dealt with efficiently and quickly, via an advised and dedicated telephone number.</w:t>
                      </w:r>
                    </w:p>
                    <w:p w14:paraId="1FD8CC76" w14:textId="77777777" w:rsidR="007A5880" w:rsidRPr="00C25266" w:rsidRDefault="007A5880" w:rsidP="00B6337E">
                      <w:pPr>
                        <w:shd w:val="clear" w:color="auto" w:fill="FFFFFF"/>
                        <w:spacing w:after="0" w:line="240" w:lineRule="auto"/>
                        <w:ind w:left="1134"/>
                        <w:jc w:val="both"/>
                        <w:rPr>
                          <w:rFonts w:ascii="Arial" w:hAnsi="Arial" w:cs="Arial"/>
                          <w:sz w:val="20"/>
                          <w:szCs w:val="20"/>
                        </w:rPr>
                      </w:pPr>
                    </w:p>
                    <w:p w14:paraId="162DE8D3" w14:textId="77777777" w:rsidR="007A5880" w:rsidRPr="00C25266" w:rsidRDefault="007A5880" w:rsidP="00B6337E">
                      <w:pPr>
                        <w:tabs>
                          <w:tab w:val="num" w:pos="862"/>
                        </w:tabs>
                        <w:spacing w:line="240" w:lineRule="auto"/>
                        <w:rPr>
                          <w:rFonts w:ascii="Arial" w:hAnsi="Arial" w:cs="Arial"/>
                          <w:i/>
                          <w:sz w:val="20"/>
                          <w:szCs w:val="20"/>
                        </w:rPr>
                      </w:pPr>
                      <w:r w:rsidRPr="00C25266">
                        <w:rPr>
                          <w:rFonts w:ascii="Arial" w:hAnsi="Arial" w:cs="Arial"/>
                          <w:i/>
                          <w:sz w:val="20"/>
                          <w:szCs w:val="20"/>
                        </w:rPr>
                        <w:t>Pollution and Dust Control</w:t>
                      </w:r>
                    </w:p>
                    <w:p w14:paraId="7A499807" w14:textId="77777777" w:rsidR="007A5880" w:rsidRPr="00C25266" w:rsidRDefault="007A5880" w:rsidP="00B6337E">
                      <w:pPr>
                        <w:spacing w:after="0" w:line="240" w:lineRule="auto"/>
                        <w:jc w:val="both"/>
                        <w:rPr>
                          <w:rFonts w:ascii="Arial" w:hAnsi="Arial" w:cs="Arial"/>
                          <w:sz w:val="20"/>
                          <w:szCs w:val="20"/>
                        </w:rPr>
                      </w:pPr>
                      <w:r w:rsidRPr="00C25266">
                        <w:rPr>
                          <w:rFonts w:ascii="Arial" w:hAnsi="Arial" w:cs="Arial"/>
                          <w:sz w:val="20"/>
                          <w:szCs w:val="20"/>
                        </w:rPr>
                        <w:t xml:space="preserve">Camden Council require the control of construction vehicle and plant emissions, with particular emphasis on PM10 and NOx emissions. Upon appointment of a Contractor, and prior to any works taking place, a Method Statement will be prepared and submitted in line with the minimum recommendations set out in </w:t>
                      </w:r>
                      <w:r>
                        <w:rPr>
                          <w:rFonts w:ascii="Arial" w:hAnsi="Arial" w:cs="Arial"/>
                          <w:sz w:val="20"/>
                          <w:szCs w:val="20"/>
                        </w:rPr>
                        <w:t>Camden’s Local policy guidance.</w:t>
                      </w:r>
                    </w:p>
                    <w:p w14:paraId="745A3947" w14:textId="77777777" w:rsidR="007A5880" w:rsidRPr="00C25266" w:rsidRDefault="007A5880" w:rsidP="00B6337E">
                      <w:pPr>
                        <w:tabs>
                          <w:tab w:val="num" w:pos="862"/>
                        </w:tabs>
                        <w:spacing w:line="240" w:lineRule="auto"/>
                        <w:rPr>
                          <w:rFonts w:ascii="Arial" w:hAnsi="Arial" w:cs="Arial"/>
                          <w:sz w:val="20"/>
                          <w:szCs w:val="20"/>
                        </w:rPr>
                      </w:pPr>
                    </w:p>
                    <w:p w14:paraId="445458FF" w14:textId="77777777" w:rsidR="007A5880" w:rsidRPr="00C25266" w:rsidRDefault="007A5880" w:rsidP="00B6337E">
                      <w:pPr>
                        <w:spacing w:after="0" w:line="240" w:lineRule="auto"/>
                        <w:jc w:val="both"/>
                        <w:rPr>
                          <w:rFonts w:ascii="Arial" w:hAnsi="Arial" w:cs="Arial"/>
                          <w:sz w:val="20"/>
                          <w:szCs w:val="20"/>
                        </w:rPr>
                      </w:pPr>
                      <w:r w:rsidRPr="00C25266">
                        <w:rPr>
                          <w:rFonts w:ascii="Arial" w:hAnsi="Arial" w:cs="Arial"/>
                          <w:sz w:val="20"/>
                          <w:szCs w:val="20"/>
                        </w:rPr>
                        <w:t>Similarly, the Method Statement will include details relating to the control of dust emissions from demolition and construction activity.</w:t>
                      </w:r>
                    </w:p>
                    <w:p w14:paraId="72E70061" w14:textId="77777777" w:rsidR="007A5880" w:rsidRDefault="007A5880" w:rsidP="00B6337E">
                      <w:pPr>
                        <w:spacing w:line="240" w:lineRule="auto"/>
                        <w:rPr>
                          <w:sz w:val="20"/>
                          <w:szCs w:val="20"/>
                        </w:rPr>
                      </w:pPr>
                    </w:p>
                    <w:p w14:paraId="23068FF6" w14:textId="77777777" w:rsidR="007A5880" w:rsidRPr="00E60611" w:rsidRDefault="007A5880" w:rsidP="00B6337E">
                      <w:pPr>
                        <w:spacing w:after="0" w:line="240" w:lineRule="auto"/>
                        <w:jc w:val="both"/>
                        <w:rPr>
                          <w:rFonts w:ascii="Arial" w:hAnsi="Arial" w:cs="Arial"/>
                          <w:sz w:val="20"/>
                          <w:szCs w:val="20"/>
                        </w:rPr>
                      </w:pPr>
                      <w:r w:rsidRPr="00E60611">
                        <w:rPr>
                          <w:rFonts w:ascii="Arial" w:hAnsi="Arial" w:cs="Arial"/>
                          <w:sz w:val="20"/>
                          <w:szCs w:val="20"/>
                        </w:rPr>
                        <w:t>The method Statements should include measures to reduce dust pollution and other airborne debris such as:</w:t>
                      </w:r>
                    </w:p>
                    <w:p w14:paraId="4DCD9A9F"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Ensuring that all materials transported to and from site are in enclosed containers or fully sheeted;</w:t>
                      </w:r>
                    </w:p>
                    <w:p w14:paraId="63B19FD3"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Ensuring stock piles of topsoil etc. are kept below hoarding heights and kept damp in dry windy conditions;</w:t>
                      </w:r>
                    </w:p>
                    <w:p w14:paraId="304D483B"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All vehicles removing dust generating materials or waste are to be completely sheeted with tarpaulin/ netting;</w:t>
                      </w:r>
                    </w:p>
                    <w:p w14:paraId="1DD4F0E1" w14:textId="77777777" w:rsidR="007A5880" w:rsidRDefault="007A5880" w:rsidP="00B6337E">
                      <w:pPr>
                        <w:spacing w:line="240" w:lineRule="auto"/>
                      </w:pPr>
                    </w:p>
                  </w:txbxContent>
                </v:textbox>
                <w10:anchorlock/>
              </v:shape>
            </w:pict>
          </mc:Fallback>
        </mc:AlternateContent>
      </w:r>
    </w:p>
    <w:p w14:paraId="1D4B541F" w14:textId="411EFB6C" w:rsidR="009D2F81" w:rsidRDefault="0007371C">
      <w:pPr>
        <w:rPr>
          <w:rFonts w:ascii="Calibri" w:hAnsi="Calibri" w:cs="Tahoma"/>
          <w:b/>
          <w:sz w:val="24"/>
          <w:szCs w:val="24"/>
        </w:rPr>
      </w:pPr>
      <w:r w:rsidRPr="000D03E9">
        <w:rPr>
          <w:noProof/>
          <w:sz w:val="24"/>
          <w:szCs w:val="24"/>
          <w:lang w:eastAsia="en-GB"/>
        </w:rPr>
        <w:lastRenderedPageBreak/>
        <mc:AlternateContent>
          <mc:Choice Requires="wps">
            <w:drawing>
              <wp:inline distT="0" distB="0" distL="0" distR="0" wp14:anchorId="5CA04688" wp14:editId="0BBEC99E">
                <wp:extent cx="5506720" cy="8397688"/>
                <wp:effectExtent l="0" t="0" r="17780" b="2286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39768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EDE30D9"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Ensuring materials have a minimum of packaging;</w:t>
                            </w:r>
                          </w:p>
                          <w:p w14:paraId="7D04B485"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Ensuring all polystyrene and similar lightweight materials are weighted down;</w:t>
                            </w:r>
                          </w:p>
                          <w:p w14:paraId="388E3B4B"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Making sure all dust generating materials are adequately packaged;</w:t>
                            </w:r>
                          </w:p>
                          <w:p w14:paraId="43857228"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Ensuring all vehicles leaving the site have been through the wheel wash and that loads are covered where spoil or demolition material is being removed;</w:t>
                            </w:r>
                          </w:p>
                          <w:p w14:paraId="71792E10"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Keeping the loading drop heights of soil into lorries as low as possible;</w:t>
                            </w:r>
                          </w:p>
                          <w:p w14:paraId="50E90B3B"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Establish air quality procedures to minimise dust generation and control plant and vehicle dust emissions;</w:t>
                            </w:r>
                          </w:p>
                          <w:p w14:paraId="1760B42C"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Undertaking regular air quality sampling to monitor air quality levels.</w:t>
                            </w:r>
                          </w:p>
                          <w:p w14:paraId="73ECB860" w14:textId="77777777" w:rsidR="007A5880" w:rsidRPr="00E60611" w:rsidRDefault="007A5880" w:rsidP="00B6337E">
                            <w:pPr>
                              <w:spacing w:after="0" w:line="240" w:lineRule="auto"/>
                              <w:jc w:val="both"/>
                              <w:rPr>
                                <w:rFonts w:ascii="Arial" w:hAnsi="Arial" w:cs="Arial"/>
                                <w:sz w:val="20"/>
                                <w:szCs w:val="20"/>
                              </w:rPr>
                            </w:pPr>
                            <w:r w:rsidRPr="00E60611">
                              <w:rPr>
                                <w:rFonts w:ascii="Arial" w:hAnsi="Arial" w:cs="Arial"/>
                                <w:sz w:val="20"/>
                                <w:szCs w:val="20"/>
                              </w:rPr>
                              <w:t xml:space="preserve">In addition to the above provisions, the following measures will be taken to reduce any further negative effects on the environment: </w:t>
                            </w:r>
                          </w:p>
                          <w:p w14:paraId="5B6A2426"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Ensuring all contaminants on site are safely stored with the necessary procedures put in place for leaks and spillages etc.</w:t>
                            </w:r>
                          </w:p>
                          <w:p w14:paraId="11F9A797" w14:textId="77777777" w:rsidR="007A5880"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A waste management system will be implemented on site.</w:t>
                            </w:r>
                          </w:p>
                          <w:p w14:paraId="319F00E8" w14:textId="77777777" w:rsidR="007A5880" w:rsidRDefault="007A5880" w:rsidP="00B6337E">
                            <w:pPr>
                              <w:pStyle w:val="ListParagraph"/>
                              <w:spacing w:line="240" w:lineRule="auto"/>
                              <w:rPr>
                                <w:rFonts w:ascii="Arial" w:hAnsi="Arial" w:cs="Arial"/>
                                <w:i/>
                                <w:lang w:eastAsia="en-GB"/>
                              </w:rPr>
                            </w:pPr>
                          </w:p>
                          <w:p w14:paraId="3BF28ED6" w14:textId="77777777" w:rsidR="007A5880" w:rsidRPr="00B6337E" w:rsidRDefault="007A5880" w:rsidP="00B6337E">
                            <w:pPr>
                              <w:spacing w:line="240" w:lineRule="auto"/>
                              <w:rPr>
                                <w:rFonts w:ascii="Arial" w:hAnsi="Arial" w:cs="Arial"/>
                                <w:i/>
                                <w:sz w:val="20"/>
                                <w:szCs w:val="20"/>
                                <w:lang w:eastAsia="en-GB"/>
                              </w:rPr>
                            </w:pPr>
                            <w:r w:rsidRPr="00B6337E">
                              <w:rPr>
                                <w:rFonts w:ascii="Arial" w:hAnsi="Arial" w:cs="Arial"/>
                                <w:i/>
                                <w:sz w:val="20"/>
                                <w:szCs w:val="20"/>
                                <w:lang w:eastAsia="en-GB"/>
                              </w:rPr>
                              <w:t>Noise / Vibration</w:t>
                            </w:r>
                          </w:p>
                          <w:p w14:paraId="635E7750" w14:textId="77777777" w:rsidR="007A5880" w:rsidRPr="00E60611" w:rsidRDefault="007A5880" w:rsidP="00B6337E">
                            <w:pPr>
                              <w:spacing w:after="0" w:line="240" w:lineRule="auto"/>
                              <w:jc w:val="both"/>
                              <w:rPr>
                                <w:rFonts w:ascii="Arial" w:hAnsi="Arial" w:cs="Arial"/>
                                <w:sz w:val="20"/>
                                <w:szCs w:val="20"/>
                              </w:rPr>
                            </w:pPr>
                            <w:r w:rsidRPr="00E60611">
                              <w:rPr>
                                <w:rFonts w:ascii="Arial" w:hAnsi="Arial" w:cs="Arial"/>
                                <w:sz w:val="20"/>
                                <w:szCs w:val="20"/>
                              </w:rPr>
                              <w:t>A variety of measures will be used to minimise the noise levels at the site, including:</w:t>
                            </w:r>
                          </w:p>
                          <w:p w14:paraId="3A143485" w14:textId="77777777" w:rsidR="007A5880" w:rsidRPr="00E60611" w:rsidRDefault="007A5880" w:rsidP="00B6337E">
                            <w:pPr>
                              <w:autoSpaceDE w:val="0"/>
                              <w:autoSpaceDN w:val="0"/>
                              <w:adjustRightInd w:val="0"/>
                              <w:spacing w:line="240" w:lineRule="auto"/>
                              <w:ind w:left="709"/>
                              <w:rPr>
                                <w:rFonts w:ascii="Arial" w:hAnsi="Arial" w:cs="Arial"/>
                                <w:sz w:val="20"/>
                                <w:szCs w:val="20"/>
                                <w:lang w:eastAsia="en-GB"/>
                              </w:rPr>
                            </w:pPr>
                          </w:p>
                          <w:p w14:paraId="342FA0D8"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Coordinated delivery times and efficient traffic management to prevent queuing of traffic accessing the site;</w:t>
                            </w:r>
                          </w:p>
                          <w:p w14:paraId="223A3FBC"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Ensuring all plant has sound reduction measures (mufflers, baffles or silencers);</w:t>
                            </w:r>
                          </w:p>
                          <w:p w14:paraId="2FABCACB"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Utilising construction techniques that minimise the production of noise;</w:t>
                            </w:r>
                          </w:p>
                          <w:p w14:paraId="6C8F89C3"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Strict adherence to the site working hours;</w:t>
                            </w:r>
                          </w:p>
                          <w:p w14:paraId="59A4EAA2"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Implement an action plan where noise levels exceed acceptable levels;</w:t>
                            </w:r>
                          </w:p>
                          <w:p w14:paraId="26CA3F2A"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Positioning plant away from properties;</w:t>
                            </w:r>
                          </w:p>
                          <w:p w14:paraId="37E600D4"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Machines not in use will be throttled down to a minimum;</w:t>
                            </w:r>
                          </w:p>
                          <w:p w14:paraId="0DBAA54D"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Cutting operations will be kept off site as much as possible by pre-fabrication;</w:t>
                            </w:r>
                          </w:p>
                          <w:p w14:paraId="4C643E1C" w14:textId="77777777" w:rsidR="007A5880"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Localised shrouding of plant in accordance with BS5228</w:t>
                            </w:r>
                            <w:r>
                              <w:rPr>
                                <w:rFonts w:ascii="Arial" w:hAnsi="Arial" w:cs="Arial"/>
                                <w:sz w:val="20"/>
                                <w:szCs w:val="20"/>
                              </w:rPr>
                              <w:t>; and</w:t>
                            </w:r>
                          </w:p>
                          <w:p w14:paraId="3CAF886C" w14:textId="77777777" w:rsidR="007A5880"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Pr>
                                <w:rFonts w:ascii="Arial" w:hAnsi="Arial" w:cs="Arial"/>
                                <w:sz w:val="20"/>
                                <w:szCs w:val="20"/>
                              </w:rPr>
                              <w:t>Toolbox talks to site operatives.</w:t>
                            </w:r>
                          </w:p>
                          <w:p w14:paraId="3A4DC957"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p>
                          <w:p w14:paraId="21893BC4" w14:textId="77777777" w:rsidR="007A5880" w:rsidRDefault="007A5880" w:rsidP="00B6337E">
                            <w:pPr>
                              <w:shd w:val="clear" w:color="auto" w:fill="FFFFFF"/>
                              <w:spacing w:after="0" w:line="240" w:lineRule="auto"/>
                              <w:jc w:val="both"/>
                              <w:rPr>
                                <w:rFonts w:ascii="Arial" w:hAnsi="Arial" w:cs="Arial"/>
                                <w:i/>
                                <w:sz w:val="20"/>
                                <w:szCs w:val="20"/>
                              </w:rPr>
                            </w:pPr>
                            <w:r w:rsidRPr="00E60611">
                              <w:rPr>
                                <w:rFonts w:ascii="Arial" w:hAnsi="Arial" w:cs="Arial"/>
                                <w:i/>
                                <w:sz w:val="20"/>
                                <w:szCs w:val="20"/>
                              </w:rPr>
                              <w:t>Competent Heavy Vehicle Operators</w:t>
                            </w:r>
                          </w:p>
                          <w:p w14:paraId="28C6A559" w14:textId="77777777" w:rsidR="007A5880" w:rsidRPr="00E60611" w:rsidRDefault="007A5880" w:rsidP="00B6337E">
                            <w:pPr>
                              <w:shd w:val="clear" w:color="auto" w:fill="FFFFFF"/>
                              <w:spacing w:after="0" w:line="240" w:lineRule="auto"/>
                              <w:ind w:left="1134"/>
                              <w:jc w:val="both"/>
                              <w:rPr>
                                <w:rFonts w:ascii="Arial" w:hAnsi="Arial" w:cs="Arial"/>
                                <w:i/>
                                <w:sz w:val="20"/>
                                <w:szCs w:val="20"/>
                              </w:rPr>
                            </w:pPr>
                          </w:p>
                          <w:p w14:paraId="67C20452" w14:textId="77777777" w:rsidR="007A5880" w:rsidRPr="00E60611" w:rsidRDefault="007A5880" w:rsidP="00B6337E">
                            <w:pPr>
                              <w:spacing w:after="0" w:line="240" w:lineRule="auto"/>
                              <w:jc w:val="both"/>
                              <w:rPr>
                                <w:rFonts w:ascii="Arial" w:hAnsi="Arial" w:cs="Arial"/>
                                <w:sz w:val="20"/>
                                <w:szCs w:val="20"/>
                              </w:rPr>
                            </w:pPr>
                            <w:r w:rsidRPr="00E60611">
                              <w:rPr>
                                <w:rFonts w:ascii="Arial" w:hAnsi="Arial" w:cs="Arial"/>
                                <w:sz w:val="20"/>
                                <w:szCs w:val="20"/>
                              </w:rPr>
                              <w:t>All contractors and sub-contractors operating vehicles over 3.5 tonnes must meet all of the following conditions:</w:t>
                            </w:r>
                          </w:p>
                          <w:p w14:paraId="192CB873" w14:textId="77777777" w:rsidR="007A5880" w:rsidRPr="00E60611" w:rsidRDefault="007A5880" w:rsidP="00B6337E">
                            <w:pPr>
                              <w:spacing w:line="240" w:lineRule="auto"/>
                              <w:rPr>
                                <w:rFonts w:ascii="Arial" w:hAnsi="Arial" w:cs="Arial"/>
                                <w:sz w:val="20"/>
                                <w:szCs w:val="20"/>
                              </w:rPr>
                            </w:pPr>
                          </w:p>
                          <w:p w14:paraId="63ACD483" w14:textId="4DA93F5E" w:rsidR="007A5880" w:rsidRPr="003E6D8B" w:rsidRDefault="007A5880" w:rsidP="00B6337E">
                            <w:pPr>
                              <w:numPr>
                                <w:ilvl w:val="0"/>
                                <w:numId w:val="5"/>
                              </w:numPr>
                              <w:shd w:val="clear" w:color="auto" w:fill="FFFFFF"/>
                              <w:spacing w:after="0" w:line="240" w:lineRule="auto"/>
                              <w:ind w:left="1134" w:hanging="425"/>
                              <w:jc w:val="both"/>
                              <w:rPr>
                                <w:rFonts w:ascii="Arial" w:hAnsi="Arial" w:cs="Arial"/>
                                <w:sz w:val="20"/>
                                <w:szCs w:val="20"/>
                                <w:highlight w:val="yellow"/>
                              </w:rPr>
                            </w:pPr>
                            <w:r w:rsidRPr="00E60611">
                              <w:rPr>
                                <w:rFonts w:ascii="Arial" w:hAnsi="Arial" w:cs="Arial"/>
                                <w:sz w:val="20"/>
                                <w:szCs w:val="20"/>
                              </w:rPr>
                              <w:t>Operators must be a member of TfL’s Fleet Operator Recognition Scheme (www.tfl.gov.uk/fors) or similar at the Bronze level;</w:t>
                            </w:r>
                            <w:r>
                              <w:rPr>
                                <w:rFonts w:ascii="Arial" w:hAnsi="Arial" w:cs="Arial"/>
                                <w:sz w:val="20"/>
                                <w:szCs w:val="20"/>
                              </w:rPr>
                              <w:t xml:space="preserve"> </w:t>
                            </w:r>
                            <w:r w:rsidRPr="003E6D8B">
                              <w:rPr>
                                <w:rFonts w:ascii="Arial" w:hAnsi="Arial" w:cs="Arial"/>
                                <w:sz w:val="20"/>
                                <w:szCs w:val="20"/>
                                <w:highlight w:val="yellow"/>
                              </w:rPr>
                              <w:t>Council to advise if th</w:t>
                            </w:r>
                            <w:r>
                              <w:rPr>
                                <w:rFonts w:ascii="Arial" w:hAnsi="Arial" w:cs="Arial"/>
                                <w:sz w:val="20"/>
                                <w:szCs w:val="20"/>
                                <w:highlight w:val="yellow"/>
                              </w:rPr>
                              <w:t>is is necessary alongside CLOCS- if it is implanted the below will come into 17effect17*5:</w:t>
                            </w:r>
                          </w:p>
                          <w:p w14:paraId="7861A364"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All vehicles associated with the construction of the Development must:</w:t>
                            </w:r>
                          </w:p>
                          <w:p w14:paraId="54C6328E" w14:textId="77777777" w:rsidR="007A5880" w:rsidRPr="00E60611" w:rsidRDefault="007A5880" w:rsidP="00B6337E">
                            <w:pPr>
                              <w:numPr>
                                <w:ilvl w:val="0"/>
                                <w:numId w:val="13"/>
                              </w:numPr>
                              <w:shd w:val="clear" w:color="auto" w:fill="FFFFFF"/>
                              <w:spacing w:after="0" w:line="240" w:lineRule="auto"/>
                              <w:jc w:val="both"/>
                              <w:rPr>
                                <w:rFonts w:ascii="Arial" w:hAnsi="Arial" w:cs="Arial"/>
                                <w:sz w:val="20"/>
                                <w:szCs w:val="20"/>
                              </w:rPr>
                            </w:pPr>
                            <w:r w:rsidRPr="00E60611">
                              <w:rPr>
                                <w:rFonts w:ascii="Arial" w:hAnsi="Arial" w:cs="Arial"/>
                                <w:sz w:val="20"/>
                                <w:szCs w:val="20"/>
                              </w:rPr>
                              <w:t>Have Side Guards fitted unless it can be demonstrated to the reasonable satisfaction of the Contractor that the vehicle will not perform the function for which it was built if Side Guards are fitted;</w:t>
                            </w:r>
                          </w:p>
                          <w:p w14:paraId="528E5BE9" w14:textId="77777777" w:rsidR="007A5880" w:rsidRPr="00E60611" w:rsidRDefault="007A5880" w:rsidP="00B6337E">
                            <w:pPr>
                              <w:numPr>
                                <w:ilvl w:val="0"/>
                                <w:numId w:val="13"/>
                              </w:numPr>
                              <w:shd w:val="clear" w:color="auto" w:fill="FFFFFF"/>
                              <w:spacing w:after="0" w:line="240" w:lineRule="auto"/>
                              <w:jc w:val="both"/>
                              <w:rPr>
                                <w:rFonts w:ascii="Arial" w:hAnsi="Arial" w:cs="Arial"/>
                                <w:sz w:val="20"/>
                                <w:szCs w:val="20"/>
                              </w:rPr>
                            </w:pPr>
                            <w:r w:rsidRPr="00E60611">
                              <w:rPr>
                                <w:rFonts w:ascii="Arial" w:hAnsi="Arial" w:cs="Arial"/>
                                <w:sz w:val="20"/>
                                <w:szCs w:val="20"/>
                              </w:rPr>
                              <w:t>Have a close proximity warning system fitted comprising of a front mounted, rear facing CCTV camera (or Fresnel Lens where this provides reliable alternative), a Close Proximity Sensor, an in-cab warning device (visual or audible) and an external warning device to make the road user in close proximity aware of the driver’s planned manoeuvre;</w:t>
                            </w:r>
                          </w:p>
                          <w:p w14:paraId="3A68C9D2" w14:textId="77777777" w:rsidR="007A5880" w:rsidRPr="00E60611" w:rsidRDefault="007A5880" w:rsidP="00B6337E">
                            <w:pPr>
                              <w:numPr>
                                <w:ilvl w:val="0"/>
                                <w:numId w:val="13"/>
                              </w:numPr>
                              <w:shd w:val="clear" w:color="auto" w:fill="FFFFFF"/>
                              <w:spacing w:after="0" w:line="240" w:lineRule="auto"/>
                              <w:jc w:val="both"/>
                              <w:rPr>
                                <w:rFonts w:ascii="Arial" w:hAnsi="Arial" w:cs="Arial"/>
                                <w:sz w:val="20"/>
                                <w:szCs w:val="20"/>
                              </w:rPr>
                            </w:pPr>
                            <w:r w:rsidRPr="00E60611">
                              <w:rPr>
                                <w:rFonts w:ascii="Arial" w:hAnsi="Arial" w:cs="Arial"/>
                                <w:sz w:val="20"/>
                                <w:szCs w:val="20"/>
                              </w:rPr>
                              <w:t>Have a Class VI Mirror;</w:t>
                            </w:r>
                          </w:p>
                          <w:p w14:paraId="61133E66" w14:textId="77777777" w:rsidR="007A5880" w:rsidRPr="00E60611" w:rsidRDefault="007A5880" w:rsidP="00B6337E">
                            <w:pPr>
                              <w:numPr>
                                <w:ilvl w:val="0"/>
                                <w:numId w:val="13"/>
                              </w:numPr>
                              <w:shd w:val="clear" w:color="auto" w:fill="FFFFFF"/>
                              <w:spacing w:after="0" w:line="240" w:lineRule="auto"/>
                              <w:jc w:val="both"/>
                              <w:rPr>
                                <w:rFonts w:ascii="Arial" w:hAnsi="Arial" w:cs="Arial"/>
                                <w:sz w:val="20"/>
                                <w:szCs w:val="20"/>
                              </w:rPr>
                            </w:pPr>
                            <w:r w:rsidRPr="00E60611">
                              <w:rPr>
                                <w:rFonts w:ascii="Arial" w:hAnsi="Arial" w:cs="Arial"/>
                                <w:sz w:val="20"/>
                                <w:szCs w:val="20"/>
                              </w:rPr>
                              <w:t>Bear prominent signage on the rear of the vehicle to warn cyclists of the dangers of passing the vehicle on the inside.</w:t>
                            </w:r>
                          </w:p>
                          <w:p w14:paraId="09A39CE7" w14:textId="77777777" w:rsidR="007A5880" w:rsidRDefault="007A5880" w:rsidP="00B6337E">
                            <w:pPr>
                              <w:spacing w:line="240" w:lineRule="auto"/>
                            </w:pPr>
                          </w:p>
                        </w:txbxContent>
                      </wps:txbx>
                      <wps:bodyPr rot="0" vert="horz" wrap="square" lIns="91440" tIns="45720" rIns="91440" bIns="45720" anchor="t" anchorCtr="0">
                        <a:noAutofit/>
                      </wps:bodyPr>
                    </wps:wsp>
                  </a:graphicData>
                </a:graphic>
              </wp:inline>
            </w:drawing>
          </mc:Choice>
          <mc:Fallback>
            <w:pict>
              <v:shape id="_x0000_s1087" type="#_x0000_t202" style="width:433.6pt;height:6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" fillcolor="white [3201]" strokecolor="#d8d8d8 [2732]" strokeweight="1pt">
                <v:textbox>
                  <w:txbxContent>
                    <w:p w14:paraId="0EDE30D9"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Ensuring materials have a minimum of packaging;</w:t>
                      </w:r>
                    </w:p>
                    <w:p w14:paraId="7D04B485"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Ensuring all polystyrene and similar lightweight materials are weighted down;</w:t>
                      </w:r>
                    </w:p>
                    <w:p w14:paraId="388E3B4B"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Making sure all dust generating materials are adequately packaged;</w:t>
                      </w:r>
                    </w:p>
                    <w:p w14:paraId="43857228"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Ensuring all vehicles leaving the site have been through the wheel wash and that loads are covered where spoil or demolition material is being removed;</w:t>
                      </w:r>
                    </w:p>
                    <w:p w14:paraId="71792E10"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Keeping the loading drop heights of soil into lorries as low as possible;</w:t>
                      </w:r>
                    </w:p>
                    <w:p w14:paraId="50E90B3B"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Establish air quality procedures to minimise dust generation and control plant and vehicle dust emissions;</w:t>
                      </w:r>
                    </w:p>
                    <w:p w14:paraId="1760B42C"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Undertaking regular air quality sampling to monitor air quality levels.</w:t>
                      </w:r>
                    </w:p>
                    <w:p w14:paraId="73ECB860" w14:textId="77777777" w:rsidR="007A5880" w:rsidRPr="00E60611" w:rsidRDefault="007A5880" w:rsidP="00B6337E">
                      <w:pPr>
                        <w:spacing w:after="0" w:line="240" w:lineRule="auto"/>
                        <w:jc w:val="both"/>
                        <w:rPr>
                          <w:rFonts w:ascii="Arial" w:hAnsi="Arial" w:cs="Arial"/>
                          <w:sz w:val="20"/>
                          <w:szCs w:val="20"/>
                        </w:rPr>
                      </w:pPr>
                      <w:r w:rsidRPr="00E60611">
                        <w:rPr>
                          <w:rFonts w:ascii="Arial" w:hAnsi="Arial" w:cs="Arial"/>
                          <w:sz w:val="20"/>
                          <w:szCs w:val="20"/>
                        </w:rPr>
                        <w:t xml:space="preserve">In addition to the above provisions, the following measures will be taken to reduce any further negative effects on the environment: </w:t>
                      </w:r>
                    </w:p>
                    <w:p w14:paraId="5B6A2426"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Ensuring all contaminants on site are safely stored with the necessary procedures put in place for leaks and spillages etc.</w:t>
                      </w:r>
                    </w:p>
                    <w:p w14:paraId="11F9A797" w14:textId="77777777" w:rsidR="007A5880"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A waste management system will be implemented on site.</w:t>
                      </w:r>
                    </w:p>
                    <w:p w14:paraId="319F00E8" w14:textId="77777777" w:rsidR="007A5880" w:rsidRDefault="007A5880" w:rsidP="00B6337E">
                      <w:pPr>
                        <w:pStyle w:val="ListParagraph"/>
                        <w:spacing w:line="240" w:lineRule="auto"/>
                        <w:rPr>
                          <w:rFonts w:ascii="Arial" w:hAnsi="Arial" w:cs="Arial"/>
                          <w:i/>
                          <w:lang w:eastAsia="en-GB"/>
                        </w:rPr>
                      </w:pPr>
                    </w:p>
                    <w:p w14:paraId="3BF28ED6" w14:textId="77777777" w:rsidR="007A5880" w:rsidRPr="00B6337E" w:rsidRDefault="007A5880" w:rsidP="00B6337E">
                      <w:pPr>
                        <w:spacing w:line="240" w:lineRule="auto"/>
                        <w:rPr>
                          <w:rFonts w:ascii="Arial" w:hAnsi="Arial" w:cs="Arial"/>
                          <w:i/>
                          <w:sz w:val="20"/>
                          <w:szCs w:val="20"/>
                          <w:lang w:eastAsia="en-GB"/>
                        </w:rPr>
                      </w:pPr>
                      <w:r w:rsidRPr="00B6337E">
                        <w:rPr>
                          <w:rFonts w:ascii="Arial" w:hAnsi="Arial" w:cs="Arial"/>
                          <w:i/>
                          <w:sz w:val="20"/>
                          <w:szCs w:val="20"/>
                          <w:lang w:eastAsia="en-GB"/>
                        </w:rPr>
                        <w:t>Noise / Vibration</w:t>
                      </w:r>
                    </w:p>
                    <w:p w14:paraId="635E7750" w14:textId="77777777" w:rsidR="007A5880" w:rsidRPr="00E60611" w:rsidRDefault="007A5880" w:rsidP="00B6337E">
                      <w:pPr>
                        <w:spacing w:after="0" w:line="240" w:lineRule="auto"/>
                        <w:jc w:val="both"/>
                        <w:rPr>
                          <w:rFonts w:ascii="Arial" w:hAnsi="Arial" w:cs="Arial"/>
                          <w:sz w:val="20"/>
                          <w:szCs w:val="20"/>
                        </w:rPr>
                      </w:pPr>
                      <w:r w:rsidRPr="00E60611">
                        <w:rPr>
                          <w:rFonts w:ascii="Arial" w:hAnsi="Arial" w:cs="Arial"/>
                          <w:sz w:val="20"/>
                          <w:szCs w:val="20"/>
                        </w:rPr>
                        <w:t>A variety of measures will be used to minimise the noise levels at the site, including:</w:t>
                      </w:r>
                    </w:p>
                    <w:p w14:paraId="3A143485" w14:textId="77777777" w:rsidR="007A5880" w:rsidRPr="00E60611" w:rsidRDefault="007A5880" w:rsidP="00B6337E">
                      <w:pPr>
                        <w:autoSpaceDE w:val="0"/>
                        <w:autoSpaceDN w:val="0"/>
                        <w:adjustRightInd w:val="0"/>
                        <w:spacing w:line="240" w:lineRule="auto"/>
                        <w:ind w:left="709"/>
                        <w:rPr>
                          <w:rFonts w:ascii="Arial" w:hAnsi="Arial" w:cs="Arial"/>
                          <w:sz w:val="20"/>
                          <w:szCs w:val="20"/>
                          <w:lang w:eastAsia="en-GB"/>
                        </w:rPr>
                      </w:pPr>
                    </w:p>
                    <w:p w14:paraId="342FA0D8"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Coordinated delivery times and efficient traffic management to prevent queuing of traffic accessing the site;</w:t>
                      </w:r>
                    </w:p>
                    <w:p w14:paraId="223A3FBC"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Ensuring all plant has sound reduction measures (mufflers, baffles or silencers);</w:t>
                      </w:r>
                    </w:p>
                    <w:p w14:paraId="2FABCACB"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Utilising construction techniques that minimise the production of noise;</w:t>
                      </w:r>
                    </w:p>
                    <w:p w14:paraId="6C8F89C3"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Strict adherence to the site working hours;</w:t>
                      </w:r>
                    </w:p>
                    <w:p w14:paraId="59A4EAA2"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Implement an action plan where noise levels exceed acceptable levels;</w:t>
                      </w:r>
                    </w:p>
                    <w:p w14:paraId="26CA3F2A"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Positioning plant away from properties;</w:t>
                      </w:r>
                    </w:p>
                    <w:p w14:paraId="37E600D4"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Machines not in use will be throttled down to a minimum;</w:t>
                      </w:r>
                    </w:p>
                    <w:p w14:paraId="0DBAA54D"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Cutting operations will be kept off site as much as possible by pre-fabrication;</w:t>
                      </w:r>
                    </w:p>
                    <w:p w14:paraId="4C643E1C" w14:textId="77777777" w:rsidR="007A5880"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Localised shrouding of plant in accordance with BS5228</w:t>
                      </w:r>
                      <w:r>
                        <w:rPr>
                          <w:rFonts w:ascii="Arial" w:hAnsi="Arial" w:cs="Arial"/>
                          <w:sz w:val="20"/>
                          <w:szCs w:val="20"/>
                        </w:rPr>
                        <w:t>; and</w:t>
                      </w:r>
                    </w:p>
                    <w:p w14:paraId="3CAF886C" w14:textId="77777777" w:rsidR="007A5880"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Pr>
                          <w:rFonts w:ascii="Arial" w:hAnsi="Arial" w:cs="Arial"/>
                          <w:sz w:val="20"/>
                          <w:szCs w:val="20"/>
                        </w:rPr>
                        <w:t>Toolbox talks to site operatives.</w:t>
                      </w:r>
                    </w:p>
                    <w:p w14:paraId="3A4DC957"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p>
                    <w:p w14:paraId="21893BC4" w14:textId="77777777" w:rsidR="007A5880" w:rsidRDefault="007A5880" w:rsidP="00B6337E">
                      <w:pPr>
                        <w:shd w:val="clear" w:color="auto" w:fill="FFFFFF"/>
                        <w:spacing w:after="0" w:line="240" w:lineRule="auto"/>
                        <w:jc w:val="both"/>
                        <w:rPr>
                          <w:rFonts w:ascii="Arial" w:hAnsi="Arial" w:cs="Arial"/>
                          <w:i/>
                          <w:sz w:val="20"/>
                          <w:szCs w:val="20"/>
                        </w:rPr>
                      </w:pPr>
                      <w:r w:rsidRPr="00E60611">
                        <w:rPr>
                          <w:rFonts w:ascii="Arial" w:hAnsi="Arial" w:cs="Arial"/>
                          <w:i/>
                          <w:sz w:val="20"/>
                          <w:szCs w:val="20"/>
                        </w:rPr>
                        <w:t>Competent Heavy Vehicle Operators</w:t>
                      </w:r>
                    </w:p>
                    <w:p w14:paraId="28C6A559" w14:textId="77777777" w:rsidR="007A5880" w:rsidRPr="00E60611" w:rsidRDefault="007A5880" w:rsidP="00B6337E">
                      <w:pPr>
                        <w:shd w:val="clear" w:color="auto" w:fill="FFFFFF"/>
                        <w:spacing w:after="0" w:line="240" w:lineRule="auto"/>
                        <w:ind w:left="1134"/>
                        <w:jc w:val="both"/>
                        <w:rPr>
                          <w:rFonts w:ascii="Arial" w:hAnsi="Arial" w:cs="Arial"/>
                          <w:i/>
                          <w:sz w:val="20"/>
                          <w:szCs w:val="20"/>
                        </w:rPr>
                      </w:pPr>
                    </w:p>
                    <w:p w14:paraId="67C20452" w14:textId="77777777" w:rsidR="007A5880" w:rsidRPr="00E60611" w:rsidRDefault="007A5880" w:rsidP="00B6337E">
                      <w:pPr>
                        <w:spacing w:after="0" w:line="240" w:lineRule="auto"/>
                        <w:jc w:val="both"/>
                        <w:rPr>
                          <w:rFonts w:ascii="Arial" w:hAnsi="Arial" w:cs="Arial"/>
                          <w:sz w:val="20"/>
                          <w:szCs w:val="20"/>
                        </w:rPr>
                      </w:pPr>
                      <w:r w:rsidRPr="00E60611">
                        <w:rPr>
                          <w:rFonts w:ascii="Arial" w:hAnsi="Arial" w:cs="Arial"/>
                          <w:sz w:val="20"/>
                          <w:szCs w:val="20"/>
                        </w:rPr>
                        <w:t>All contractors and sub-contractors operating vehicles over 3.5 tonnes must meet all of the following conditions:</w:t>
                      </w:r>
                    </w:p>
                    <w:p w14:paraId="192CB873" w14:textId="77777777" w:rsidR="007A5880" w:rsidRPr="00E60611" w:rsidRDefault="007A5880" w:rsidP="00B6337E">
                      <w:pPr>
                        <w:spacing w:line="240" w:lineRule="auto"/>
                        <w:rPr>
                          <w:rFonts w:ascii="Arial" w:hAnsi="Arial" w:cs="Arial"/>
                          <w:sz w:val="20"/>
                          <w:szCs w:val="20"/>
                        </w:rPr>
                      </w:pPr>
                    </w:p>
                    <w:p w14:paraId="63ACD483" w14:textId="4DA93F5E" w:rsidR="007A5880" w:rsidRPr="003E6D8B" w:rsidRDefault="007A5880" w:rsidP="00B6337E">
                      <w:pPr>
                        <w:numPr>
                          <w:ilvl w:val="0"/>
                          <w:numId w:val="5"/>
                        </w:numPr>
                        <w:shd w:val="clear" w:color="auto" w:fill="FFFFFF"/>
                        <w:spacing w:after="0" w:line="240" w:lineRule="auto"/>
                        <w:ind w:left="1134" w:hanging="425"/>
                        <w:jc w:val="both"/>
                        <w:rPr>
                          <w:rFonts w:ascii="Arial" w:hAnsi="Arial" w:cs="Arial"/>
                          <w:sz w:val="20"/>
                          <w:szCs w:val="20"/>
                          <w:highlight w:val="yellow"/>
                        </w:rPr>
                      </w:pPr>
                      <w:r w:rsidRPr="00E60611">
                        <w:rPr>
                          <w:rFonts w:ascii="Arial" w:hAnsi="Arial" w:cs="Arial"/>
                          <w:sz w:val="20"/>
                          <w:szCs w:val="20"/>
                        </w:rPr>
                        <w:t>Operators must be a member of TfL’s Fleet Operator Recognition Scheme (www.tfl.gov.uk/fors) or similar at the Bronze level;</w:t>
                      </w:r>
                      <w:r>
                        <w:rPr>
                          <w:rFonts w:ascii="Arial" w:hAnsi="Arial" w:cs="Arial"/>
                          <w:sz w:val="20"/>
                          <w:szCs w:val="20"/>
                        </w:rPr>
                        <w:t xml:space="preserve"> </w:t>
                      </w:r>
                      <w:r w:rsidRPr="003E6D8B">
                        <w:rPr>
                          <w:rFonts w:ascii="Arial" w:hAnsi="Arial" w:cs="Arial"/>
                          <w:sz w:val="20"/>
                          <w:szCs w:val="20"/>
                          <w:highlight w:val="yellow"/>
                        </w:rPr>
                        <w:t>Council to advise if th</w:t>
                      </w:r>
                      <w:r>
                        <w:rPr>
                          <w:rFonts w:ascii="Arial" w:hAnsi="Arial" w:cs="Arial"/>
                          <w:sz w:val="20"/>
                          <w:szCs w:val="20"/>
                          <w:highlight w:val="yellow"/>
                        </w:rPr>
                        <w:t>is is necessary alongside CLOCS- if it is implanted the below will come into 17effect17*5:</w:t>
                      </w:r>
                    </w:p>
                    <w:p w14:paraId="7861A364" w14:textId="77777777" w:rsidR="007A5880" w:rsidRPr="00E60611" w:rsidRDefault="007A5880" w:rsidP="00B6337E">
                      <w:pPr>
                        <w:numPr>
                          <w:ilvl w:val="0"/>
                          <w:numId w:val="5"/>
                        </w:numPr>
                        <w:shd w:val="clear" w:color="auto" w:fill="FFFFFF"/>
                        <w:spacing w:after="0" w:line="240" w:lineRule="auto"/>
                        <w:ind w:left="1134" w:hanging="425"/>
                        <w:jc w:val="both"/>
                        <w:rPr>
                          <w:rFonts w:ascii="Arial" w:hAnsi="Arial" w:cs="Arial"/>
                          <w:sz w:val="20"/>
                          <w:szCs w:val="20"/>
                        </w:rPr>
                      </w:pPr>
                      <w:r w:rsidRPr="00E60611">
                        <w:rPr>
                          <w:rFonts w:ascii="Arial" w:hAnsi="Arial" w:cs="Arial"/>
                          <w:sz w:val="20"/>
                          <w:szCs w:val="20"/>
                        </w:rPr>
                        <w:t>All vehicles associated with the construction of the Development must:</w:t>
                      </w:r>
                    </w:p>
                    <w:p w14:paraId="54C6328E" w14:textId="77777777" w:rsidR="007A5880" w:rsidRPr="00E60611" w:rsidRDefault="007A5880" w:rsidP="00B6337E">
                      <w:pPr>
                        <w:numPr>
                          <w:ilvl w:val="0"/>
                          <w:numId w:val="13"/>
                        </w:numPr>
                        <w:shd w:val="clear" w:color="auto" w:fill="FFFFFF"/>
                        <w:spacing w:after="0" w:line="240" w:lineRule="auto"/>
                        <w:jc w:val="both"/>
                        <w:rPr>
                          <w:rFonts w:ascii="Arial" w:hAnsi="Arial" w:cs="Arial"/>
                          <w:sz w:val="20"/>
                          <w:szCs w:val="20"/>
                        </w:rPr>
                      </w:pPr>
                      <w:r w:rsidRPr="00E60611">
                        <w:rPr>
                          <w:rFonts w:ascii="Arial" w:hAnsi="Arial" w:cs="Arial"/>
                          <w:sz w:val="20"/>
                          <w:szCs w:val="20"/>
                        </w:rPr>
                        <w:t>Have Side Guards fitted unless it can be demonstrated to the reasonable satisfaction of the Contractor that the vehicle will not perform the function for which it was built if Side Guards are fitted;</w:t>
                      </w:r>
                    </w:p>
                    <w:p w14:paraId="528E5BE9" w14:textId="77777777" w:rsidR="007A5880" w:rsidRPr="00E60611" w:rsidRDefault="007A5880" w:rsidP="00B6337E">
                      <w:pPr>
                        <w:numPr>
                          <w:ilvl w:val="0"/>
                          <w:numId w:val="13"/>
                        </w:numPr>
                        <w:shd w:val="clear" w:color="auto" w:fill="FFFFFF"/>
                        <w:spacing w:after="0" w:line="240" w:lineRule="auto"/>
                        <w:jc w:val="both"/>
                        <w:rPr>
                          <w:rFonts w:ascii="Arial" w:hAnsi="Arial" w:cs="Arial"/>
                          <w:sz w:val="20"/>
                          <w:szCs w:val="20"/>
                        </w:rPr>
                      </w:pPr>
                      <w:r w:rsidRPr="00E60611">
                        <w:rPr>
                          <w:rFonts w:ascii="Arial" w:hAnsi="Arial" w:cs="Arial"/>
                          <w:sz w:val="20"/>
                          <w:szCs w:val="20"/>
                        </w:rPr>
                        <w:t>Have a close proximity warning system fitted comprising of a front mounted, rear facing CCTV camera (or Fresnel Lens where this provides reliable alternative), a Close Proximity Sensor, an in-cab warning device (visual or audible) and an external warning device to make the road user in close proximity aware of the driver’s planned manoeuvre;</w:t>
                      </w:r>
                    </w:p>
                    <w:p w14:paraId="3A68C9D2" w14:textId="77777777" w:rsidR="007A5880" w:rsidRPr="00E60611" w:rsidRDefault="007A5880" w:rsidP="00B6337E">
                      <w:pPr>
                        <w:numPr>
                          <w:ilvl w:val="0"/>
                          <w:numId w:val="13"/>
                        </w:numPr>
                        <w:shd w:val="clear" w:color="auto" w:fill="FFFFFF"/>
                        <w:spacing w:after="0" w:line="240" w:lineRule="auto"/>
                        <w:jc w:val="both"/>
                        <w:rPr>
                          <w:rFonts w:ascii="Arial" w:hAnsi="Arial" w:cs="Arial"/>
                          <w:sz w:val="20"/>
                          <w:szCs w:val="20"/>
                        </w:rPr>
                      </w:pPr>
                      <w:r w:rsidRPr="00E60611">
                        <w:rPr>
                          <w:rFonts w:ascii="Arial" w:hAnsi="Arial" w:cs="Arial"/>
                          <w:sz w:val="20"/>
                          <w:szCs w:val="20"/>
                        </w:rPr>
                        <w:t>Have a Class VI Mirror;</w:t>
                      </w:r>
                    </w:p>
                    <w:p w14:paraId="61133E66" w14:textId="77777777" w:rsidR="007A5880" w:rsidRPr="00E60611" w:rsidRDefault="007A5880" w:rsidP="00B6337E">
                      <w:pPr>
                        <w:numPr>
                          <w:ilvl w:val="0"/>
                          <w:numId w:val="13"/>
                        </w:numPr>
                        <w:shd w:val="clear" w:color="auto" w:fill="FFFFFF"/>
                        <w:spacing w:after="0" w:line="240" w:lineRule="auto"/>
                        <w:jc w:val="both"/>
                        <w:rPr>
                          <w:rFonts w:ascii="Arial" w:hAnsi="Arial" w:cs="Arial"/>
                          <w:sz w:val="20"/>
                          <w:szCs w:val="20"/>
                        </w:rPr>
                      </w:pPr>
                      <w:r w:rsidRPr="00E60611">
                        <w:rPr>
                          <w:rFonts w:ascii="Arial" w:hAnsi="Arial" w:cs="Arial"/>
                          <w:sz w:val="20"/>
                          <w:szCs w:val="20"/>
                        </w:rPr>
                        <w:t>Bear prominent signage on the rear of the vehicle to warn cyclists of the dangers of passing the vehicle on the inside.</w:t>
                      </w:r>
                    </w:p>
                    <w:p w14:paraId="09A39CE7" w14:textId="77777777" w:rsidR="007A5880" w:rsidRDefault="007A5880" w:rsidP="00B6337E">
                      <w:pPr>
                        <w:spacing w:line="240" w:lineRule="auto"/>
                      </w:pPr>
                    </w:p>
                  </w:txbxContent>
                </v:textbox>
                <w10:anchorlock/>
              </v:shape>
            </w:pict>
          </mc:Fallback>
        </mc:AlternateContent>
      </w:r>
      <w:r w:rsidR="009D2F81">
        <w:rPr>
          <w:rFonts w:ascii="Calibri" w:hAnsi="Calibri" w:cs="Tahoma"/>
          <w:b/>
          <w:sz w:val="24"/>
          <w:szCs w:val="24"/>
        </w:rPr>
        <w:br w:type="page"/>
      </w:r>
    </w:p>
    <w:p w14:paraId="71826FF8" w14:textId="77777777" w:rsidR="00B6337E" w:rsidRDefault="00E60611">
      <w:pPr>
        <w:rPr>
          <w:rFonts w:ascii="Calibri" w:hAnsi="Calibri" w:cs="Tahoma"/>
          <w:b/>
          <w:sz w:val="24"/>
          <w:szCs w:val="24"/>
        </w:rPr>
      </w:pPr>
      <w:r w:rsidRPr="000D03E9">
        <w:rPr>
          <w:noProof/>
          <w:sz w:val="24"/>
          <w:szCs w:val="24"/>
          <w:lang w:eastAsia="en-GB"/>
        </w:rPr>
        <w:lastRenderedPageBreak/>
        <mc:AlternateContent>
          <mc:Choice Requires="wps">
            <w:drawing>
              <wp:inline distT="0" distB="0" distL="0" distR="0" wp14:anchorId="14F304D9" wp14:editId="4E8C255E">
                <wp:extent cx="5506720" cy="2615453"/>
                <wp:effectExtent l="0" t="0" r="17780" b="13970"/>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61545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79D9158" w14:textId="77777777" w:rsidR="007A5880" w:rsidRPr="00E60611" w:rsidRDefault="007A5880" w:rsidP="00B6337E">
                            <w:pPr>
                              <w:shd w:val="clear" w:color="auto" w:fill="FFFFFF"/>
                              <w:spacing w:line="240" w:lineRule="auto"/>
                              <w:ind w:left="1440"/>
                              <w:rPr>
                                <w:rFonts w:ascii="Arial" w:hAnsi="Arial" w:cs="Arial"/>
                                <w:sz w:val="20"/>
                                <w:szCs w:val="20"/>
                              </w:rPr>
                            </w:pPr>
                          </w:p>
                          <w:p w14:paraId="22DDD0A9" w14:textId="77777777" w:rsidR="007A5880" w:rsidRPr="00E60611" w:rsidRDefault="007A5880" w:rsidP="00B6337E">
                            <w:pPr>
                              <w:spacing w:line="240" w:lineRule="auto"/>
                              <w:rPr>
                                <w:rFonts w:ascii="Arial" w:hAnsi="Arial" w:cs="Arial"/>
                                <w:i/>
                                <w:sz w:val="20"/>
                                <w:szCs w:val="20"/>
                              </w:rPr>
                            </w:pPr>
                            <w:r w:rsidRPr="00E60611">
                              <w:rPr>
                                <w:rFonts w:ascii="Arial" w:hAnsi="Arial" w:cs="Arial"/>
                                <w:i/>
                                <w:sz w:val="20"/>
                                <w:szCs w:val="20"/>
                              </w:rPr>
                              <w:t>Construction Management Plan Review</w:t>
                            </w:r>
                          </w:p>
                          <w:p w14:paraId="329AA841" w14:textId="77777777" w:rsidR="007A5880" w:rsidRDefault="007A5880" w:rsidP="00B6337E">
                            <w:pPr>
                              <w:spacing w:after="0" w:line="240" w:lineRule="auto"/>
                              <w:jc w:val="both"/>
                              <w:rPr>
                                <w:rFonts w:ascii="Arial" w:hAnsi="Arial" w:cs="Arial"/>
                                <w:sz w:val="20"/>
                                <w:szCs w:val="20"/>
                              </w:rPr>
                            </w:pPr>
                            <w:r w:rsidRPr="00E60611">
                              <w:rPr>
                                <w:rFonts w:ascii="Arial" w:hAnsi="Arial" w:cs="Arial"/>
                                <w:sz w:val="20"/>
                                <w:szCs w:val="20"/>
                              </w:rPr>
                              <w:t>The site manager will deal with any complaints from local residents and businesses. To this end, contact details of the project tea</w:t>
                            </w:r>
                            <w:r>
                              <w:rPr>
                                <w:rFonts w:ascii="Arial" w:hAnsi="Arial" w:cs="Arial"/>
                                <w:sz w:val="20"/>
                                <w:szCs w:val="20"/>
                              </w:rPr>
                              <w:t>m will be displayed at the site entrance on the hoarding and will be detailed on regular newsletters.</w:t>
                            </w:r>
                          </w:p>
                          <w:p w14:paraId="72359CAD" w14:textId="77777777" w:rsidR="007A5880" w:rsidRDefault="007A5880" w:rsidP="00B6337E">
                            <w:pPr>
                              <w:spacing w:after="0" w:line="240" w:lineRule="auto"/>
                              <w:jc w:val="both"/>
                              <w:rPr>
                                <w:rFonts w:ascii="Arial" w:hAnsi="Arial" w:cs="Arial"/>
                                <w:sz w:val="20"/>
                                <w:szCs w:val="20"/>
                              </w:rPr>
                            </w:pPr>
                          </w:p>
                          <w:p w14:paraId="0DC89B9A" w14:textId="77777777" w:rsidR="007A5880" w:rsidRPr="00E60611" w:rsidRDefault="007A5880" w:rsidP="00B6337E">
                            <w:pPr>
                              <w:spacing w:after="0" w:line="240" w:lineRule="auto"/>
                              <w:jc w:val="both"/>
                              <w:rPr>
                                <w:rFonts w:ascii="Arial" w:hAnsi="Arial" w:cs="Arial"/>
                                <w:sz w:val="20"/>
                                <w:szCs w:val="20"/>
                              </w:rPr>
                            </w:pPr>
                            <w:r w:rsidRPr="00E60611">
                              <w:rPr>
                                <w:rFonts w:ascii="Arial" w:hAnsi="Arial" w:cs="Arial"/>
                                <w:sz w:val="20"/>
                                <w:szCs w:val="20"/>
                              </w:rPr>
                              <w:t>The site manager will also review the CM</w:t>
                            </w:r>
                            <w:r>
                              <w:rPr>
                                <w:rFonts w:ascii="Arial" w:hAnsi="Arial" w:cs="Arial"/>
                                <w:sz w:val="20"/>
                                <w:szCs w:val="20"/>
                              </w:rPr>
                              <w:t xml:space="preserve">P, in liaison with the foreman </w:t>
                            </w:r>
                            <w:r w:rsidRPr="00E60611">
                              <w:rPr>
                                <w:rFonts w:ascii="Arial" w:hAnsi="Arial" w:cs="Arial"/>
                                <w:sz w:val="20"/>
                                <w:szCs w:val="20"/>
                              </w:rPr>
                              <w:t>and will update the Plan as</w:t>
                            </w:r>
                            <w:r>
                              <w:rPr>
                                <w:rFonts w:ascii="Arial" w:hAnsi="Arial" w:cs="Arial"/>
                                <w:sz w:val="20"/>
                                <w:szCs w:val="20"/>
                              </w:rPr>
                              <w:t xml:space="preserve"> and when</w:t>
                            </w:r>
                            <w:r w:rsidRPr="00E60611">
                              <w:rPr>
                                <w:rFonts w:ascii="Arial" w:hAnsi="Arial" w:cs="Arial"/>
                                <w:sz w:val="20"/>
                                <w:szCs w:val="20"/>
                              </w:rPr>
                              <w:t xml:space="preserve"> required. This will take into account local resident, business and Council views on how the operation may be improved. Any significant changes to the CMP will be reported to the Borough’s Department of Planning and Borough Development by the main Contractor. It is highlighted that the main Contractor will be a member of the ‘Considerate Constructors Scheme’. The Principal Contractor shall follow the recommendations and requirements set out in LB Camden’s </w:t>
                            </w:r>
                            <w:r w:rsidRPr="00E60611">
                              <w:rPr>
                                <w:rFonts w:ascii="Arial" w:hAnsi="Arial" w:cs="Arial"/>
                                <w:i/>
                                <w:sz w:val="20"/>
                                <w:szCs w:val="20"/>
                              </w:rPr>
                              <w:t>“Guide for Contractors Working in Camden”</w:t>
                            </w:r>
                            <w:r w:rsidRPr="00E60611">
                              <w:rPr>
                                <w:rFonts w:ascii="Arial" w:hAnsi="Arial" w:cs="Arial"/>
                                <w:sz w:val="20"/>
                                <w:szCs w:val="20"/>
                              </w:rPr>
                              <w:t>.</w:t>
                            </w:r>
                          </w:p>
                        </w:txbxContent>
                      </wps:txbx>
                      <wps:bodyPr rot="0" vert="horz" wrap="square" lIns="91440" tIns="45720" rIns="91440" bIns="45720" anchor="t" anchorCtr="0">
                        <a:noAutofit/>
                      </wps:bodyPr>
                    </wps:wsp>
                  </a:graphicData>
                </a:graphic>
              </wp:inline>
            </w:drawing>
          </mc:Choice>
          <mc:Fallback>
            <w:pict>
              <v:shape id="_x0000_s1088" type="#_x0000_t202" style="width:433.6pt;height:20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" fillcolor="white [3201]" strokecolor="#d8d8d8 [2732]" strokeweight="1pt">
                <v:textbox>
                  <w:txbxContent>
                    <w:p w14:paraId="679D9158" w14:textId="77777777" w:rsidR="007A5880" w:rsidRPr="00E60611" w:rsidRDefault="007A5880" w:rsidP="00B6337E">
                      <w:pPr>
                        <w:shd w:val="clear" w:color="auto" w:fill="FFFFFF"/>
                        <w:spacing w:line="240" w:lineRule="auto"/>
                        <w:ind w:left="1440"/>
                        <w:rPr>
                          <w:rFonts w:ascii="Arial" w:hAnsi="Arial" w:cs="Arial"/>
                          <w:sz w:val="20"/>
                          <w:szCs w:val="20"/>
                        </w:rPr>
                      </w:pPr>
                    </w:p>
                    <w:p w14:paraId="22DDD0A9" w14:textId="77777777" w:rsidR="007A5880" w:rsidRPr="00E60611" w:rsidRDefault="007A5880" w:rsidP="00B6337E">
                      <w:pPr>
                        <w:spacing w:line="240" w:lineRule="auto"/>
                        <w:rPr>
                          <w:rFonts w:ascii="Arial" w:hAnsi="Arial" w:cs="Arial"/>
                          <w:i/>
                          <w:sz w:val="20"/>
                          <w:szCs w:val="20"/>
                        </w:rPr>
                      </w:pPr>
                      <w:r w:rsidRPr="00E60611">
                        <w:rPr>
                          <w:rFonts w:ascii="Arial" w:hAnsi="Arial" w:cs="Arial"/>
                          <w:i/>
                          <w:sz w:val="20"/>
                          <w:szCs w:val="20"/>
                        </w:rPr>
                        <w:t>Construction Management Plan Review</w:t>
                      </w:r>
                    </w:p>
                    <w:p w14:paraId="329AA841" w14:textId="77777777" w:rsidR="007A5880" w:rsidRDefault="007A5880" w:rsidP="00B6337E">
                      <w:pPr>
                        <w:spacing w:after="0" w:line="240" w:lineRule="auto"/>
                        <w:jc w:val="both"/>
                        <w:rPr>
                          <w:rFonts w:ascii="Arial" w:hAnsi="Arial" w:cs="Arial"/>
                          <w:sz w:val="20"/>
                          <w:szCs w:val="20"/>
                        </w:rPr>
                      </w:pPr>
                      <w:r w:rsidRPr="00E60611">
                        <w:rPr>
                          <w:rFonts w:ascii="Arial" w:hAnsi="Arial" w:cs="Arial"/>
                          <w:sz w:val="20"/>
                          <w:szCs w:val="20"/>
                        </w:rPr>
                        <w:t>The site manager will deal with any complaints from local residents and businesses. To this end, contact details of the project tea</w:t>
                      </w:r>
                      <w:r>
                        <w:rPr>
                          <w:rFonts w:ascii="Arial" w:hAnsi="Arial" w:cs="Arial"/>
                          <w:sz w:val="20"/>
                          <w:szCs w:val="20"/>
                        </w:rPr>
                        <w:t>m will be displayed at the site entrance on the hoarding and will be detailed on regular newsletters.</w:t>
                      </w:r>
                    </w:p>
                    <w:p w14:paraId="72359CAD" w14:textId="77777777" w:rsidR="007A5880" w:rsidRDefault="007A5880" w:rsidP="00B6337E">
                      <w:pPr>
                        <w:spacing w:after="0" w:line="240" w:lineRule="auto"/>
                        <w:jc w:val="both"/>
                        <w:rPr>
                          <w:rFonts w:ascii="Arial" w:hAnsi="Arial" w:cs="Arial"/>
                          <w:sz w:val="20"/>
                          <w:szCs w:val="20"/>
                        </w:rPr>
                      </w:pPr>
                    </w:p>
                    <w:p w14:paraId="0DC89B9A" w14:textId="77777777" w:rsidR="007A5880" w:rsidRPr="00E60611" w:rsidRDefault="007A5880" w:rsidP="00B6337E">
                      <w:pPr>
                        <w:spacing w:after="0" w:line="240" w:lineRule="auto"/>
                        <w:jc w:val="both"/>
                        <w:rPr>
                          <w:rFonts w:ascii="Arial" w:hAnsi="Arial" w:cs="Arial"/>
                          <w:sz w:val="20"/>
                          <w:szCs w:val="20"/>
                        </w:rPr>
                      </w:pPr>
                      <w:r w:rsidRPr="00E60611">
                        <w:rPr>
                          <w:rFonts w:ascii="Arial" w:hAnsi="Arial" w:cs="Arial"/>
                          <w:sz w:val="20"/>
                          <w:szCs w:val="20"/>
                        </w:rPr>
                        <w:t>The site manager will also review the CM</w:t>
                      </w:r>
                      <w:r>
                        <w:rPr>
                          <w:rFonts w:ascii="Arial" w:hAnsi="Arial" w:cs="Arial"/>
                          <w:sz w:val="20"/>
                          <w:szCs w:val="20"/>
                        </w:rPr>
                        <w:t xml:space="preserve">P, in liaison with the foreman </w:t>
                      </w:r>
                      <w:r w:rsidRPr="00E60611">
                        <w:rPr>
                          <w:rFonts w:ascii="Arial" w:hAnsi="Arial" w:cs="Arial"/>
                          <w:sz w:val="20"/>
                          <w:szCs w:val="20"/>
                        </w:rPr>
                        <w:t>and will update the Plan as</w:t>
                      </w:r>
                      <w:r>
                        <w:rPr>
                          <w:rFonts w:ascii="Arial" w:hAnsi="Arial" w:cs="Arial"/>
                          <w:sz w:val="20"/>
                          <w:szCs w:val="20"/>
                        </w:rPr>
                        <w:t xml:space="preserve"> and when</w:t>
                      </w:r>
                      <w:r w:rsidRPr="00E60611">
                        <w:rPr>
                          <w:rFonts w:ascii="Arial" w:hAnsi="Arial" w:cs="Arial"/>
                          <w:sz w:val="20"/>
                          <w:szCs w:val="20"/>
                        </w:rPr>
                        <w:t xml:space="preserve"> required. This will take into account local resident, business and Council views on how the operation may be improved. Any significant changes to the CMP will be reported to the Borough’s Department of Planning and Borough Development by the main Contractor. It is highlighted that the main Contractor will be a member of the ‘Considerate Constructors Scheme’. The Principal Contractor shall follow the recommendations and requirements set out in LB Camden’s </w:t>
                      </w:r>
                      <w:r w:rsidRPr="00E60611">
                        <w:rPr>
                          <w:rFonts w:ascii="Arial" w:hAnsi="Arial" w:cs="Arial"/>
                          <w:i/>
                          <w:sz w:val="20"/>
                          <w:szCs w:val="20"/>
                        </w:rPr>
                        <w:t>“Guide for Contractors Working in Camden”</w:t>
                      </w:r>
                      <w:r w:rsidRPr="00E60611">
                        <w:rPr>
                          <w:rFonts w:ascii="Arial" w:hAnsi="Arial" w:cs="Arial"/>
                          <w:sz w:val="20"/>
                          <w:szCs w:val="20"/>
                        </w:rPr>
                        <w:t>.</w:t>
                      </w:r>
                    </w:p>
                  </w:txbxContent>
                </v:textbox>
                <w10:anchorlock/>
              </v:shape>
            </w:pict>
          </mc:Fallback>
        </mc:AlternateContent>
      </w:r>
    </w:p>
    <w:p w14:paraId="21205DD5" w14:textId="77777777" w:rsidR="00B6337E" w:rsidRDefault="00B6337E">
      <w:pPr>
        <w:rPr>
          <w:rFonts w:ascii="Calibri" w:hAnsi="Calibri" w:cs="Arial"/>
          <w:b/>
          <w:color w:val="0070C0"/>
          <w:sz w:val="24"/>
          <w:szCs w:val="24"/>
        </w:rPr>
      </w:pPr>
      <w:r>
        <w:rPr>
          <w:rFonts w:ascii="Calibri" w:hAnsi="Calibri" w:cs="Arial"/>
          <w:b/>
          <w:color w:val="0070C0"/>
          <w:sz w:val="24"/>
          <w:szCs w:val="24"/>
        </w:rPr>
        <w:br w:type="page"/>
      </w:r>
    </w:p>
    <w:p w14:paraId="12326022" w14:textId="49AA30D6" w:rsidR="00D70EFE" w:rsidRPr="00821CE2" w:rsidRDefault="00E120FC" w:rsidP="00D70EFE">
      <w:pPr>
        <w:rPr>
          <w:rFonts w:ascii="Calibri" w:hAnsi="Calibri" w:cs="Arial"/>
          <w:color w:val="0070C0"/>
          <w:sz w:val="24"/>
          <w:szCs w:val="24"/>
        </w:rPr>
      </w:pPr>
      <w:r>
        <w:rPr>
          <w:rFonts w:ascii="Calibri" w:hAnsi="Calibri" w:cs="Arial"/>
          <w:b/>
          <w:color w:val="0070C0"/>
          <w:sz w:val="24"/>
          <w:szCs w:val="24"/>
        </w:rPr>
        <w:lastRenderedPageBreak/>
        <w:t>22</w:t>
      </w:r>
      <w:r w:rsidR="003E7B9C" w:rsidRPr="00821CE2">
        <w:rPr>
          <w:rFonts w:ascii="Calibri" w:hAnsi="Calibri" w:cs="Arial"/>
          <w:b/>
          <w:color w:val="0070C0"/>
          <w:sz w:val="24"/>
          <w:szCs w:val="24"/>
        </w:rPr>
        <w:t>. Site</w:t>
      </w:r>
      <w:r w:rsidR="00F935B4" w:rsidRPr="00821CE2">
        <w:rPr>
          <w:rFonts w:ascii="Calibri" w:hAnsi="Calibri" w:cs="Arial"/>
          <w:b/>
          <w:color w:val="0070C0"/>
          <w:sz w:val="24"/>
          <w:szCs w:val="24"/>
        </w:rPr>
        <w:t xml:space="preserve"> access and egress:</w:t>
      </w:r>
      <w:r w:rsidR="00F935B4" w:rsidRPr="00821CE2">
        <w:rPr>
          <w:rFonts w:ascii="Calibri" w:hAnsi="Calibri" w:cs="Arial"/>
          <w:color w:val="0070C0"/>
          <w:sz w:val="24"/>
          <w:szCs w:val="24"/>
        </w:rPr>
        <w:t xml:space="preserve"> </w:t>
      </w:r>
      <w:r w:rsidR="00D70EFE" w:rsidRPr="00821CE2">
        <w:rPr>
          <w:rFonts w:ascii="Calibri" w:hAnsi="Calibri" w:cs="Arial"/>
          <w:color w:val="0070C0"/>
          <w:sz w:val="24"/>
          <w:szCs w:val="24"/>
        </w:rPr>
        <w:t>“</w:t>
      </w:r>
      <w:r w:rsidR="00D70EFE" w:rsidRPr="00821CE2">
        <w:rPr>
          <w:rFonts w:ascii="Calibri" w:hAnsi="Calibri" w:cs="Arial"/>
          <w:i/>
          <w:color w:val="0070C0"/>
          <w:sz w:val="24"/>
          <w:szCs w:val="24"/>
        </w:rPr>
        <w:t>Clients shall ensure that access to and egress from the site is appropriately managed, clearly marked, understood and clear of obstacles.”</w:t>
      </w:r>
      <w:r w:rsidR="00D70EFE" w:rsidRPr="00821CE2">
        <w:rPr>
          <w:rFonts w:ascii="Calibri" w:hAnsi="Calibri" w:cs="Arial"/>
          <w:color w:val="0070C0"/>
          <w:sz w:val="24"/>
          <w:szCs w:val="24"/>
        </w:rPr>
        <w:t xml:space="preserve"> (P18, 3.4.3)</w:t>
      </w:r>
    </w:p>
    <w:p w14:paraId="12326023" w14:textId="77777777" w:rsidR="00F935B4" w:rsidRPr="00821CE2" w:rsidRDefault="006034CF" w:rsidP="003E7B9C">
      <w:pPr>
        <w:rPr>
          <w:rFonts w:ascii="Calibri" w:hAnsi="Calibri" w:cs="Arial"/>
          <w:sz w:val="24"/>
          <w:szCs w:val="24"/>
        </w:rPr>
      </w:pPr>
      <w:r w:rsidRPr="00821CE2">
        <w:rPr>
          <w:rFonts w:ascii="Calibri" w:hAnsi="Calibri" w:cs="Arial"/>
          <w:sz w:val="24"/>
          <w:szCs w:val="24"/>
        </w:rPr>
        <w:t>Vehicles entering and leaving the site should be carefully managed, using gates that are clearly marked and free from</w:t>
      </w:r>
      <w:r w:rsidR="00F935B4" w:rsidRPr="00821CE2">
        <w:rPr>
          <w:rFonts w:ascii="Calibri" w:hAnsi="Calibri" w:cs="Arial"/>
          <w:sz w:val="24"/>
          <w:szCs w:val="24"/>
        </w:rPr>
        <w:t xml:space="preserve"> obstacles.</w:t>
      </w:r>
      <w:r w:rsidR="000B2C95" w:rsidRPr="00821CE2">
        <w:rPr>
          <w:rFonts w:ascii="Calibri" w:hAnsi="Calibri" w:cs="Arial"/>
          <w:sz w:val="24"/>
          <w:szCs w:val="24"/>
        </w:rPr>
        <w:t xml:space="preserve"> Traffic Marshalls </w:t>
      </w:r>
      <w:r w:rsidR="000B2C95" w:rsidRPr="00821CE2">
        <w:rPr>
          <w:rFonts w:ascii="Calibri" w:hAnsi="Calibri" w:cs="Tahoma"/>
          <w:sz w:val="24"/>
          <w:szCs w:val="24"/>
        </w:rPr>
        <w:t>must ensure the safe passage of pedestrians, cyclists and other traffic when vehicles are entering and leaving site, particularly if reversing.</w:t>
      </w:r>
      <w:r w:rsidR="00EA5728" w:rsidRPr="00821CE2">
        <w:rPr>
          <w:rFonts w:ascii="Calibri" w:hAnsi="Calibri" w:cs="Tahoma"/>
          <w:sz w:val="24"/>
          <w:szCs w:val="24"/>
        </w:rPr>
        <w:t xml:space="preserve"> </w:t>
      </w:r>
    </w:p>
    <w:p w14:paraId="12326024" w14:textId="77777777" w:rsidR="0016461B" w:rsidRPr="00821CE2"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77777777" w:rsidR="00FB612B" w:rsidRPr="00821CE2" w:rsidRDefault="00A9356C" w:rsidP="00A9356C">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 xml:space="preserve">a. </w:t>
      </w:r>
      <w:r w:rsidR="00FB612B" w:rsidRPr="00821CE2">
        <w:rPr>
          <w:rFonts w:ascii="Calibri" w:hAnsi="Calibri" w:cs="Tahoma"/>
          <w:bCs/>
          <w:sz w:val="24"/>
          <w:szCs w:val="24"/>
        </w:rPr>
        <w:t>Please detail the proposed access and egress routes to and from the site</w:t>
      </w:r>
    </w:p>
    <w:p w14:paraId="12326026"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2326289" wp14:editId="07B897C7">
                <wp:extent cx="6235200" cy="4054288"/>
                <wp:effectExtent l="0" t="0" r="13335" b="2286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200" cy="405428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3AE6B55" w14:textId="0B92CA31" w:rsidR="007A5880" w:rsidRPr="00B6337E" w:rsidRDefault="007A5880" w:rsidP="00F45048">
                            <w:pPr>
                              <w:tabs>
                                <w:tab w:val="left" w:pos="851"/>
                              </w:tabs>
                              <w:ind w:right="261"/>
                              <w:jc w:val="both"/>
                              <w:rPr>
                                <w:rFonts w:ascii="Arial" w:hAnsi="Arial" w:cs="Arial"/>
                                <w:sz w:val="20"/>
                                <w:szCs w:val="20"/>
                              </w:rPr>
                            </w:pPr>
                            <w:r w:rsidRPr="00B6337E">
                              <w:rPr>
                                <w:rFonts w:ascii="Arial" w:hAnsi="Arial" w:cs="Arial"/>
                                <w:sz w:val="20"/>
                                <w:szCs w:val="20"/>
                              </w:rPr>
                              <w:t xml:space="preserve">The site compound will be established in 2 locations relating to different phases of the construction. </w:t>
                            </w:r>
                            <w:r w:rsidRPr="00B6337E">
                              <w:rPr>
                                <w:rFonts w:ascii="Arial" w:hAnsi="Arial" w:cs="Arial"/>
                                <w:b/>
                                <w:sz w:val="20"/>
                                <w:szCs w:val="20"/>
                              </w:rPr>
                              <w:t>Appendix B</w:t>
                            </w:r>
                            <w:r w:rsidRPr="00B6337E">
                              <w:rPr>
                                <w:rFonts w:ascii="Arial" w:hAnsi="Arial" w:cs="Arial"/>
                                <w:sz w:val="20"/>
                                <w:szCs w:val="20"/>
                              </w:rPr>
                              <w:t xml:space="preserve"> shows proposed site logistics layouts. Compound location 1 will be based where the existing car park &amp; caretakers house is located as per the above location plans. This will also be the location of the contractor’s car parking for construction staff and visitors but spaces will be very limited. This area will then be redeveloped and permanent car parking will then be retained here.</w:t>
                            </w:r>
                          </w:p>
                          <w:p w14:paraId="155865B0" w14:textId="77777777" w:rsidR="007A5880" w:rsidRPr="00B6337E" w:rsidRDefault="007A5880" w:rsidP="00F45048">
                            <w:pPr>
                              <w:tabs>
                                <w:tab w:val="left" w:pos="851"/>
                              </w:tabs>
                              <w:ind w:right="-22"/>
                              <w:jc w:val="both"/>
                              <w:rPr>
                                <w:rFonts w:ascii="Arial" w:hAnsi="Arial" w:cs="Arial"/>
                                <w:sz w:val="20"/>
                                <w:szCs w:val="20"/>
                              </w:rPr>
                            </w:pPr>
                            <w:r w:rsidRPr="00B6337E">
                              <w:rPr>
                                <w:rFonts w:ascii="Arial" w:hAnsi="Arial" w:cs="Arial"/>
                                <w:sz w:val="20"/>
                                <w:szCs w:val="20"/>
                              </w:rPr>
                              <w:t xml:space="preserve">Construction traffic will arrive to the site via the main vehicular access from Highgate Road to the Parliament Hill Site from July 2016 to Feb/March 2018 for the demolition of Phase 1 works and also to commence construction of the new Ribbon Building. William Ellis entrance will also be utilised to serve the construction of their new extension located at the back of their existing school. </w:t>
                            </w:r>
                          </w:p>
                          <w:p w14:paraId="7B41C130" w14:textId="77777777" w:rsidR="007A5880" w:rsidRPr="00B6337E" w:rsidRDefault="007A5880" w:rsidP="00F45048">
                            <w:pPr>
                              <w:tabs>
                                <w:tab w:val="left" w:pos="851"/>
                              </w:tabs>
                              <w:ind w:right="261"/>
                              <w:jc w:val="both"/>
                              <w:rPr>
                                <w:rFonts w:ascii="Arial" w:hAnsi="Arial" w:cs="Arial"/>
                                <w:sz w:val="20"/>
                                <w:szCs w:val="20"/>
                              </w:rPr>
                            </w:pPr>
                            <w:r w:rsidRPr="00B6337E">
                              <w:rPr>
                                <w:rFonts w:ascii="Arial" w:hAnsi="Arial" w:cs="Arial"/>
                                <w:sz w:val="20"/>
                                <w:szCs w:val="20"/>
                              </w:rPr>
                              <w:t>From the above site logistics plan detailed for time frame 3; construction traffic will then be primarily through William Ellis entrance from Feb/March 2018 to the project completion date as the site compound will then remobilise to location 2 as per the above plans.</w:t>
                            </w:r>
                          </w:p>
                          <w:p w14:paraId="249D4DBE" w14:textId="77777777" w:rsidR="007A5880" w:rsidRPr="00B6337E" w:rsidRDefault="007A5880" w:rsidP="00F45048">
                            <w:pPr>
                              <w:tabs>
                                <w:tab w:val="left" w:pos="851"/>
                              </w:tabs>
                              <w:ind w:right="261"/>
                              <w:jc w:val="both"/>
                              <w:rPr>
                                <w:rFonts w:ascii="Arial" w:hAnsi="Arial" w:cs="Arial"/>
                                <w:sz w:val="20"/>
                                <w:szCs w:val="20"/>
                              </w:rPr>
                            </w:pPr>
                            <w:r w:rsidRPr="00B6337E">
                              <w:rPr>
                                <w:rFonts w:ascii="Arial" w:hAnsi="Arial" w:cs="Arial"/>
                                <w:sz w:val="20"/>
                                <w:szCs w:val="20"/>
                              </w:rPr>
                              <w:t xml:space="preserve">PHS staff will utilise the temporary staff car park as per the above plans &amp; students will then access the site via the new entrance which will be formed as per the July 2016 Summer works. We will need this entrance to be manned as Farrans will have construction traffic crossing here during the day to serve the construction of LaSwap. </w:t>
                            </w:r>
                          </w:p>
                          <w:p w14:paraId="41BC3CE1" w14:textId="77777777" w:rsidR="007A5880" w:rsidRPr="00B6337E" w:rsidRDefault="007A5880" w:rsidP="00F45048">
                            <w:pPr>
                              <w:tabs>
                                <w:tab w:val="left" w:pos="851"/>
                              </w:tabs>
                              <w:ind w:right="403"/>
                              <w:jc w:val="both"/>
                              <w:rPr>
                                <w:rFonts w:ascii="Arial" w:hAnsi="Arial" w:cs="Arial"/>
                                <w:sz w:val="20"/>
                                <w:szCs w:val="20"/>
                              </w:rPr>
                            </w:pPr>
                            <w:r w:rsidRPr="00B6337E">
                              <w:rPr>
                                <w:rFonts w:ascii="Arial" w:hAnsi="Arial" w:cs="Arial"/>
                                <w:sz w:val="20"/>
                                <w:szCs w:val="20"/>
                              </w:rPr>
                              <w:t>Access gates will be established with clear visibility splays in both directions and traffic/directional signage for the site will be agreed the London Borough of Camden. All gates will be closely monitored and managed with only designated key-holders authorised to operate them.</w:t>
                            </w:r>
                          </w:p>
                          <w:p w14:paraId="12326339" w14:textId="77777777" w:rsidR="007A5880" w:rsidRDefault="007A5880" w:rsidP="00A9356C"/>
                        </w:txbxContent>
                      </wps:txbx>
                      <wps:bodyPr rot="0" vert="horz" wrap="square" lIns="91440" tIns="45720" rIns="91440" bIns="45720" anchor="t" anchorCtr="0">
                        <a:noAutofit/>
                      </wps:bodyPr>
                    </wps:wsp>
                  </a:graphicData>
                </a:graphic>
              </wp:inline>
            </w:drawing>
          </mc:Choice>
          <mc:Fallback>
            <w:pict>
              <v:shape id="_x0000_s1089" type="#_x0000_t202" style="width:490.95pt;height:3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" fillcolor="white [3201]" strokecolor="#d8d8d8 [2732]" strokeweight="1pt">
                <v:textbox>
                  <w:txbxContent>
                    <w:p w14:paraId="43AE6B55" w14:textId="0B92CA31" w:rsidR="007A5880" w:rsidRPr="00B6337E" w:rsidRDefault="007A5880" w:rsidP="00F45048">
                      <w:pPr>
                        <w:tabs>
                          <w:tab w:val="left" w:pos="851"/>
                        </w:tabs>
                        <w:ind w:right="261"/>
                        <w:jc w:val="both"/>
                        <w:rPr>
                          <w:rFonts w:ascii="Arial" w:hAnsi="Arial" w:cs="Arial"/>
                          <w:sz w:val="20"/>
                          <w:szCs w:val="20"/>
                        </w:rPr>
                      </w:pPr>
                      <w:r w:rsidRPr="00B6337E">
                        <w:rPr>
                          <w:rFonts w:ascii="Arial" w:hAnsi="Arial" w:cs="Arial"/>
                          <w:sz w:val="20"/>
                          <w:szCs w:val="20"/>
                        </w:rPr>
                        <w:t xml:space="preserve">The site compound will be established in 2 locations relating to different phases of the construction. </w:t>
                      </w:r>
                      <w:r w:rsidRPr="00B6337E">
                        <w:rPr>
                          <w:rFonts w:ascii="Arial" w:hAnsi="Arial" w:cs="Arial"/>
                          <w:b/>
                          <w:sz w:val="20"/>
                          <w:szCs w:val="20"/>
                        </w:rPr>
                        <w:t>Appendix B</w:t>
                      </w:r>
                      <w:r w:rsidRPr="00B6337E">
                        <w:rPr>
                          <w:rFonts w:ascii="Arial" w:hAnsi="Arial" w:cs="Arial"/>
                          <w:sz w:val="20"/>
                          <w:szCs w:val="20"/>
                        </w:rPr>
                        <w:t xml:space="preserve"> shows proposed site logistics layouts. Compound location 1 will be based where the existing car park &amp; caretakers house is located as per the above location plans. This will also be the location of the contractor’s car parking for construction staff and visitors but spaces will be very limited. This area will then be redeveloped and permanent car parking will then be retained here.</w:t>
                      </w:r>
                    </w:p>
                    <w:p w14:paraId="155865B0" w14:textId="77777777" w:rsidR="007A5880" w:rsidRPr="00B6337E" w:rsidRDefault="007A5880" w:rsidP="00F45048">
                      <w:pPr>
                        <w:tabs>
                          <w:tab w:val="left" w:pos="851"/>
                        </w:tabs>
                        <w:ind w:right="-22"/>
                        <w:jc w:val="both"/>
                        <w:rPr>
                          <w:rFonts w:ascii="Arial" w:hAnsi="Arial" w:cs="Arial"/>
                          <w:sz w:val="20"/>
                          <w:szCs w:val="20"/>
                        </w:rPr>
                      </w:pPr>
                      <w:r w:rsidRPr="00B6337E">
                        <w:rPr>
                          <w:rFonts w:ascii="Arial" w:hAnsi="Arial" w:cs="Arial"/>
                          <w:sz w:val="20"/>
                          <w:szCs w:val="20"/>
                        </w:rPr>
                        <w:t xml:space="preserve">Construction traffic will arrive to the site via the main vehicular access from Highgate Road to the Parliament Hill Site from July 2016 to Feb/March 2018 for the demolition of Phase 1 works and also to commence construction of the new Ribbon Building. William Ellis entrance will also be utilised to serve the construction of their new extension located at the back of their existing school. </w:t>
                      </w:r>
                    </w:p>
                    <w:p w14:paraId="7B41C130" w14:textId="77777777" w:rsidR="007A5880" w:rsidRPr="00B6337E" w:rsidRDefault="007A5880" w:rsidP="00F45048">
                      <w:pPr>
                        <w:tabs>
                          <w:tab w:val="left" w:pos="851"/>
                        </w:tabs>
                        <w:ind w:right="261"/>
                        <w:jc w:val="both"/>
                        <w:rPr>
                          <w:rFonts w:ascii="Arial" w:hAnsi="Arial" w:cs="Arial"/>
                          <w:sz w:val="20"/>
                          <w:szCs w:val="20"/>
                        </w:rPr>
                      </w:pPr>
                      <w:r w:rsidRPr="00B6337E">
                        <w:rPr>
                          <w:rFonts w:ascii="Arial" w:hAnsi="Arial" w:cs="Arial"/>
                          <w:sz w:val="20"/>
                          <w:szCs w:val="20"/>
                        </w:rPr>
                        <w:t>From the above site logistics plan detailed for time frame 3; construction traffic will then be primarily through William Ellis entrance from Feb/March 2018 to the project completion date as the site compound will then remobilise to location 2 as per the above plans.</w:t>
                      </w:r>
                    </w:p>
                    <w:p w14:paraId="249D4DBE" w14:textId="77777777" w:rsidR="007A5880" w:rsidRPr="00B6337E" w:rsidRDefault="007A5880" w:rsidP="00F45048">
                      <w:pPr>
                        <w:tabs>
                          <w:tab w:val="left" w:pos="851"/>
                        </w:tabs>
                        <w:ind w:right="261"/>
                        <w:jc w:val="both"/>
                        <w:rPr>
                          <w:rFonts w:ascii="Arial" w:hAnsi="Arial" w:cs="Arial"/>
                          <w:sz w:val="20"/>
                          <w:szCs w:val="20"/>
                        </w:rPr>
                      </w:pPr>
                      <w:r w:rsidRPr="00B6337E">
                        <w:rPr>
                          <w:rFonts w:ascii="Arial" w:hAnsi="Arial" w:cs="Arial"/>
                          <w:sz w:val="20"/>
                          <w:szCs w:val="20"/>
                        </w:rPr>
                        <w:t xml:space="preserve">PHS staff will utilise the temporary staff car park as per the above plans &amp; students will then access the site via the new entrance which will be formed as per the July 2016 Summer works. We will need this entrance to be manned as Farrans will have construction traffic crossing here during the day to serve the construction of LaSwap. </w:t>
                      </w:r>
                    </w:p>
                    <w:p w14:paraId="41BC3CE1" w14:textId="77777777" w:rsidR="007A5880" w:rsidRPr="00B6337E" w:rsidRDefault="007A5880" w:rsidP="00F45048">
                      <w:pPr>
                        <w:tabs>
                          <w:tab w:val="left" w:pos="851"/>
                        </w:tabs>
                        <w:ind w:right="403"/>
                        <w:jc w:val="both"/>
                        <w:rPr>
                          <w:rFonts w:ascii="Arial" w:hAnsi="Arial" w:cs="Arial"/>
                          <w:sz w:val="20"/>
                          <w:szCs w:val="20"/>
                        </w:rPr>
                      </w:pPr>
                      <w:r w:rsidRPr="00B6337E">
                        <w:rPr>
                          <w:rFonts w:ascii="Arial" w:hAnsi="Arial" w:cs="Arial"/>
                          <w:sz w:val="20"/>
                          <w:szCs w:val="20"/>
                        </w:rPr>
                        <w:t>Access gates will be established with clear visibility splays in both directions and traffic/directional signage for the site will be agreed the London Borough of Camden. All gates will be closely monitored and managed with only designated key-holders authorised to operate them.</w:t>
                      </w:r>
                    </w:p>
                    <w:p w14:paraId="12326339" w14:textId="77777777" w:rsidR="007A5880" w:rsidRDefault="007A5880" w:rsidP="00A9356C"/>
                  </w:txbxContent>
                </v:textbox>
                <w10:anchorlock/>
              </v:shape>
            </w:pict>
          </mc:Fallback>
        </mc:AlternateContent>
      </w:r>
    </w:p>
    <w:p w14:paraId="06BE7F21" w14:textId="28D1CFC2" w:rsidR="007523AF" w:rsidRDefault="007523AF">
      <w:pPr>
        <w:rPr>
          <w:rFonts w:ascii="Calibri" w:hAnsi="Calibri" w:cs="Tahoma"/>
          <w:bCs/>
          <w:sz w:val="24"/>
          <w:szCs w:val="24"/>
        </w:rPr>
      </w:pPr>
      <w:r>
        <w:rPr>
          <w:rFonts w:ascii="Calibri" w:hAnsi="Calibri" w:cs="Tahoma"/>
          <w:bCs/>
          <w:sz w:val="24"/>
          <w:szCs w:val="24"/>
        </w:rPr>
        <w:br w:type="page"/>
      </w:r>
    </w:p>
    <w:p w14:paraId="12326029" w14:textId="77777777" w:rsidR="004E302B" w:rsidRPr="00821CE2" w:rsidRDefault="00A9356C" w:rsidP="00A9356C">
      <w:pPr>
        <w:autoSpaceDE w:val="0"/>
        <w:autoSpaceDN w:val="0"/>
        <w:adjustRightInd w:val="0"/>
        <w:spacing w:after="0" w:line="240" w:lineRule="auto"/>
        <w:jc w:val="both"/>
        <w:rPr>
          <w:rFonts w:ascii="Calibri" w:hAnsi="Calibri" w:cs="Tahoma"/>
          <w:sz w:val="24"/>
          <w:szCs w:val="24"/>
        </w:rPr>
      </w:pPr>
      <w:r w:rsidRPr="00821CE2">
        <w:rPr>
          <w:rFonts w:ascii="Calibri" w:hAnsi="Calibri" w:cs="Tahoma"/>
          <w:bCs/>
          <w:sz w:val="24"/>
          <w:szCs w:val="24"/>
        </w:rPr>
        <w:lastRenderedPageBreak/>
        <w:t xml:space="preserve">b. </w:t>
      </w:r>
      <w:r w:rsidR="004E302B" w:rsidRPr="00821CE2">
        <w:rPr>
          <w:rFonts w:ascii="Calibri" w:hAnsi="Calibri" w:cs="Tahoma"/>
          <w:bCs/>
          <w:sz w:val="24"/>
          <w:szCs w:val="24"/>
        </w:rPr>
        <w:t xml:space="preserve">Please describe </w:t>
      </w:r>
      <w:r w:rsidR="004E302B" w:rsidRPr="00821CE2">
        <w:rPr>
          <w:rFonts w:ascii="Calibri" w:hAnsi="Calibri" w:cs="Tahoma"/>
          <w:sz w:val="24"/>
          <w:szCs w:val="24"/>
        </w:rPr>
        <w:t xml:space="preserve">how the access and egress arrangements for construction vehicles will be managed.  </w:t>
      </w:r>
    </w:p>
    <w:p w14:paraId="1232602A" w14:textId="77777777" w:rsidR="00A9356C" w:rsidRPr="000D03E9"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232628B" wp14:editId="6B936028">
                <wp:extent cx="6192000" cy="7906871"/>
                <wp:effectExtent l="0" t="0" r="18415" b="1841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000" cy="790687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44156A6" w14:textId="29A5D348" w:rsidR="007A5880" w:rsidRDefault="007A5880" w:rsidP="00A1798F">
                            <w:pPr>
                              <w:spacing w:after="0" w:line="240" w:lineRule="auto"/>
                              <w:jc w:val="both"/>
                              <w:rPr>
                                <w:rFonts w:ascii="Arial" w:hAnsi="Arial" w:cs="Arial"/>
                                <w:sz w:val="20"/>
                                <w:szCs w:val="20"/>
                              </w:rPr>
                            </w:pPr>
                            <w:r w:rsidRPr="00A1798F">
                              <w:rPr>
                                <w:rFonts w:ascii="Arial" w:hAnsi="Arial" w:cs="Arial"/>
                                <w:sz w:val="20"/>
                                <w:szCs w:val="20"/>
                              </w:rPr>
                              <w:t>It is, prior to detailed input from the scheme Contractor (who has not been appointed at the time of writing) anticipated that the following construction vehicles would be utilised during the works:</w:t>
                            </w:r>
                          </w:p>
                          <w:p w14:paraId="59A74BBE" w14:textId="77777777" w:rsidR="007A5880" w:rsidRPr="00A1798F" w:rsidRDefault="007A5880" w:rsidP="00A1798F">
                            <w:pPr>
                              <w:spacing w:after="0" w:line="240" w:lineRule="auto"/>
                              <w:jc w:val="both"/>
                              <w:rPr>
                                <w:rFonts w:ascii="Arial" w:hAnsi="Arial" w:cs="Arial"/>
                                <w:sz w:val="20"/>
                                <w:szCs w:val="20"/>
                              </w:rPr>
                            </w:pPr>
                          </w:p>
                          <w:p w14:paraId="3B319C87" w14:textId="77777777" w:rsidR="007A5880" w:rsidRPr="00A1798F" w:rsidRDefault="007A5880" w:rsidP="00A1798F">
                            <w:pPr>
                              <w:pStyle w:val="ListParagraph"/>
                              <w:numPr>
                                <w:ilvl w:val="0"/>
                                <w:numId w:val="11"/>
                              </w:numPr>
                              <w:autoSpaceDE w:val="0"/>
                              <w:autoSpaceDN w:val="0"/>
                              <w:adjustRightInd w:val="0"/>
                              <w:spacing w:after="0" w:line="240" w:lineRule="auto"/>
                              <w:rPr>
                                <w:rFonts w:ascii="ArialMT" w:hAnsi="ArialMT" w:cs="ArialMT"/>
                                <w:sz w:val="20"/>
                                <w:szCs w:val="20"/>
                              </w:rPr>
                            </w:pPr>
                            <w:r w:rsidRPr="00A1798F">
                              <w:rPr>
                                <w:rFonts w:ascii="ArialMT" w:hAnsi="ArialMT" w:cs="ArialMT"/>
                                <w:sz w:val="20"/>
                                <w:szCs w:val="20"/>
                              </w:rPr>
                              <w:t>Small skip lorry – 6.26m in length;</w:t>
                            </w:r>
                          </w:p>
                          <w:p w14:paraId="794EADC6" w14:textId="77777777" w:rsidR="007A5880" w:rsidRPr="00A1798F" w:rsidRDefault="007A5880" w:rsidP="00A1798F">
                            <w:pPr>
                              <w:pStyle w:val="ListParagraph"/>
                              <w:numPr>
                                <w:ilvl w:val="0"/>
                                <w:numId w:val="11"/>
                              </w:numPr>
                              <w:autoSpaceDE w:val="0"/>
                              <w:autoSpaceDN w:val="0"/>
                              <w:adjustRightInd w:val="0"/>
                              <w:spacing w:after="0" w:line="240" w:lineRule="auto"/>
                              <w:rPr>
                                <w:rFonts w:ascii="ArialMT" w:hAnsi="ArialMT" w:cs="ArialMT"/>
                                <w:sz w:val="20"/>
                                <w:szCs w:val="20"/>
                              </w:rPr>
                            </w:pPr>
                            <w:r w:rsidRPr="00A1798F">
                              <w:rPr>
                                <w:rFonts w:ascii="ArialMT" w:hAnsi="ArialMT" w:cs="ArialMT"/>
                                <w:sz w:val="20"/>
                                <w:szCs w:val="20"/>
                              </w:rPr>
                              <w:t>Concrete mixer – 8.36m in length;</w:t>
                            </w:r>
                          </w:p>
                          <w:p w14:paraId="5A6D70C0" w14:textId="4E6E9C44" w:rsidR="007A5880" w:rsidRPr="00A1798F" w:rsidRDefault="007A5880" w:rsidP="00A1798F">
                            <w:pPr>
                              <w:pStyle w:val="ListParagraph"/>
                              <w:numPr>
                                <w:ilvl w:val="0"/>
                                <w:numId w:val="11"/>
                              </w:numPr>
                              <w:autoSpaceDE w:val="0"/>
                              <w:autoSpaceDN w:val="0"/>
                              <w:adjustRightInd w:val="0"/>
                              <w:spacing w:after="0" w:line="240" w:lineRule="auto"/>
                              <w:rPr>
                                <w:rFonts w:ascii="ArialMT" w:hAnsi="ArialMT" w:cs="ArialMT"/>
                                <w:sz w:val="20"/>
                                <w:szCs w:val="20"/>
                              </w:rPr>
                            </w:pPr>
                            <w:r w:rsidRPr="00A1798F">
                              <w:rPr>
                                <w:rFonts w:ascii="SymbolMT" w:eastAsia="SymbolMT" w:hAnsi="ArialMT" w:cs="SymbolMT"/>
                                <w:sz w:val="20"/>
                                <w:szCs w:val="20"/>
                              </w:rPr>
                              <w:t xml:space="preserve"> </w:t>
                            </w:r>
                            <w:r w:rsidRPr="00A1798F">
                              <w:rPr>
                                <w:rFonts w:ascii="ArialMT" w:hAnsi="ArialMT" w:cs="ArialMT"/>
                                <w:sz w:val="20"/>
                                <w:szCs w:val="20"/>
                              </w:rPr>
                              <w:t>Rigid truck – 13.5m in length;</w:t>
                            </w:r>
                          </w:p>
                          <w:p w14:paraId="61F6294A" w14:textId="69223F31" w:rsidR="007A5880" w:rsidRPr="00A1798F" w:rsidRDefault="007A5880" w:rsidP="00A1798F">
                            <w:pPr>
                              <w:pStyle w:val="ListParagraph"/>
                              <w:numPr>
                                <w:ilvl w:val="0"/>
                                <w:numId w:val="11"/>
                              </w:numPr>
                              <w:autoSpaceDE w:val="0"/>
                              <w:autoSpaceDN w:val="0"/>
                              <w:adjustRightInd w:val="0"/>
                              <w:spacing w:after="0" w:line="240" w:lineRule="auto"/>
                              <w:rPr>
                                <w:rFonts w:ascii="ArialMT" w:hAnsi="ArialMT" w:cs="ArialMT"/>
                                <w:sz w:val="20"/>
                                <w:szCs w:val="20"/>
                              </w:rPr>
                            </w:pPr>
                            <w:r w:rsidRPr="00A1798F">
                              <w:rPr>
                                <w:rFonts w:ascii="ArialMT" w:hAnsi="ArialMT" w:cs="ArialMT"/>
                                <w:sz w:val="20"/>
                                <w:szCs w:val="20"/>
                              </w:rPr>
                              <w:t>Large tipper – 10.2m in length;</w:t>
                            </w:r>
                          </w:p>
                          <w:p w14:paraId="04AC8C2F" w14:textId="77777777" w:rsidR="007A5880" w:rsidRPr="00A1798F" w:rsidRDefault="007A5880" w:rsidP="00A1798F">
                            <w:pPr>
                              <w:pStyle w:val="ListParagraph"/>
                              <w:numPr>
                                <w:ilvl w:val="0"/>
                                <w:numId w:val="11"/>
                              </w:numPr>
                              <w:autoSpaceDE w:val="0"/>
                              <w:autoSpaceDN w:val="0"/>
                              <w:adjustRightInd w:val="0"/>
                              <w:spacing w:after="0" w:line="240" w:lineRule="auto"/>
                              <w:rPr>
                                <w:rFonts w:ascii="ArialMT" w:hAnsi="ArialMT" w:cs="ArialMT"/>
                                <w:sz w:val="20"/>
                                <w:szCs w:val="20"/>
                              </w:rPr>
                            </w:pPr>
                            <w:r w:rsidRPr="00A1798F">
                              <w:rPr>
                                <w:rFonts w:ascii="ArialMT" w:hAnsi="ArialMT" w:cs="ArialMT"/>
                                <w:sz w:val="20"/>
                                <w:szCs w:val="20"/>
                              </w:rPr>
                              <w:t>Low Loader (piling rig delivery) – 17.9m in length;</w:t>
                            </w:r>
                          </w:p>
                          <w:p w14:paraId="6A8A9800" w14:textId="77777777" w:rsidR="007A5880" w:rsidRPr="00A1798F" w:rsidRDefault="007A5880" w:rsidP="00A1798F">
                            <w:pPr>
                              <w:pStyle w:val="ListParagraph"/>
                              <w:numPr>
                                <w:ilvl w:val="0"/>
                                <w:numId w:val="11"/>
                              </w:numPr>
                              <w:autoSpaceDE w:val="0"/>
                              <w:autoSpaceDN w:val="0"/>
                              <w:adjustRightInd w:val="0"/>
                              <w:spacing w:after="0" w:line="240" w:lineRule="auto"/>
                              <w:rPr>
                                <w:rFonts w:ascii="ArialMT" w:hAnsi="ArialMT" w:cs="ArialMT"/>
                                <w:sz w:val="20"/>
                                <w:szCs w:val="20"/>
                              </w:rPr>
                            </w:pPr>
                            <w:r w:rsidRPr="00A1798F">
                              <w:rPr>
                                <w:rFonts w:ascii="ArialMT" w:hAnsi="ArialMT" w:cs="ArialMT"/>
                                <w:sz w:val="20"/>
                                <w:szCs w:val="20"/>
                              </w:rPr>
                              <w:t>Mobile Crane – 19.0m in length.</w:t>
                            </w:r>
                          </w:p>
                          <w:p w14:paraId="4B3234D7" w14:textId="77777777" w:rsidR="007A5880" w:rsidRDefault="007A5880" w:rsidP="00A1798F">
                            <w:pPr>
                              <w:pStyle w:val="ListParagraph"/>
                              <w:autoSpaceDE w:val="0"/>
                              <w:autoSpaceDN w:val="0"/>
                              <w:adjustRightInd w:val="0"/>
                              <w:spacing w:after="0" w:line="240" w:lineRule="auto"/>
                              <w:rPr>
                                <w:rFonts w:ascii="ArialMT" w:hAnsi="ArialMT" w:cs="ArialMT"/>
                              </w:rPr>
                            </w:pPr>
                          </w:p>
                          <w:p w14:paraId="38690D21" w14:textId="77777777" w:rsidR="007A5880" w:rsidRDefault="007A5880" w:rsidP="00A1798F">
                            <w:pPr>
                              <w:pStyle w:val="ListParagraph"/>
                              <w:autoSpaceDE w:val="0"/>
                              <w:autoSpaceDN w:val="0"/>
                              <w:adjustRightInd w:val="0"/>
                              <w:spacing w:after="0" w:line="240" w:lineRule="auto"/>
                              <w:rPr>
                                <w:rFonts w:ascii="ArialMT" w:hAnsi="ArialMT" w:cs="ArialMT"/>
                              </w:rPr>
                            </w:pPr>
                          </w:p>
                          <w:p w14:paraId="2CA22FF7" w14:textId="6516D7FE" w:rsidR="007A5880" w:rsidRPr="00A1798F" w:rsidRDefault="007A5880" w:rsidP="00A1798F">
                            <w:pPr>
                              <w:spacing w:line="240" w:lineRule="auto"/>
                              <w:ind w:left="720"/>
                              <w:rPr>
                                <w:rFonts w:ascii="Arial" w:hAnsi="Arial" w:cs="Arial"/>
                                <w:i/>
                                <w:sz w:val="20"/>
                                <w:szCs w:val="20"/>
                              </w:rPr>
                            </w:pPr>
                            <w:r w:rsidRPr="00A1798F">
                              <w:rPr>
                                <w:rFonts w:ascii="Arial" w:hAnsi="Arial" w:cs="Arial"/>
                                <w:i/>
                                <w:sz w:val="20"/>
                                <w:szCs w:val="20"/>
                              </w:rPr>
                              <w:t>Site Access/ Internal Highways</w:t>
                            </w:r>
                          </w:p>
                          <w:p w14:paraId="41BEAE51" w14:textId="61B8F2B3" w:rsidR="007A5880" w:rsidRPr="00A1798F" w:rsidRDefault="007A5880" w:rsidP="00A1798F">
                            <w:pPr>
                              <w:spacing w:after="0" w:line="240" w:lineRule="auto"/>
                              <w:jc w:val="both"/>
                              <w:rPr>
                                <w:rFonts w:ascii="Arial" w:hAnsi="Arial" w:cs="Arial"/>
                                <w:sz w:val="20"/>
                                <w:szCs w:val="20"/>
                              </w:rPr>
                            </w:pPr>
                            <w:r w:rsidRPr="00A1798F">
                              <w:rPr>
                                <w:rFonts w:ascii="Arial" w:hAnsi="Arial" w:cs="Arial"/>
                                <w:sz w:val="20"/>
                                <w:szCs w:val="20"/>
                              </w:rPr>
                              <w:t xml:space="preserve">The site access arrangements and on-site layout will vary for the two construction Stages previously described. The site will during Phase 1 be accessed via the existing car park access point at the southern end of the site. The existing site access will be </w:t>
                            </w:r>
                            <w:r w:rsidRPr="00603432">
                              <w:rPr>
                                <w:rFonts w:ascii="Arial" w:hAnsi="Arial" w:cs="Arial"/>
                                <w:sz w:val="20"/>
                                <w:szCs w:val="20"/>
                              </w:rPr>
                              <w:t xml:space="preserve">widened. (refer </w:t>
                            </w:r>
                            <w:r w:rsidRPr="00603432">
                              <w:rPr>
                                <w:rFonts w:ascii="Arial" w:hAnsi="Arial" w:cs="Arial"/>
                                <w:b/>
                                <w:sz w:val="20"/>
                                <w:szCs w:val="20"/>
                              </w:rPr>
                              <w:t>Drawings at Question 22c)</w:t>
                            </w:r>
                            <w:r w:rsidRPr="00A1798F">
                              <w:rPr>
                                <w:rFonts w:ascii="Arial" w:hAnsi="Arial" w:cs="Arial"/>
                                <w:sz w:val="20"/>
                                <w:szCs w:val="20"/>
                              </w:rPr>
                              <w:t xml:space="preserve"> </w:t>
                            </w:r>
                          </w:p>
                          <w:p w14:paraId="408F73CF" w14:textId="77777777" w:rsidR="007A5880" w:rsidRPr="00A1798F" w:rsidRDefault="007A5880" w:rsidP="00A1798F">
                            <w:pPr>
                              <w:spacing w:after="0" w:line="240" w:lineRule="auto"/>
                              <w:jc w:val="both"/>
                              <w:rPr>
                                <w:rFonts w:ascii="Arial" w:hAnsi="Arial" w:cs="Arial"/>
                                <w:sz w:val="20"/>
                                <w:szCs w:val="20"/>
                              </w:rPr>
                            </w:pPr>
                          </w:p>
                          <w:p w14:paraId="171FF7F0" w14:textId="1C9234D9" w:rsidR="007A5880" w:rsidRPr="00A1798F" w:rsidRDefault="007A5880" w:rsidP="00A1798F">
                            <w:pPr>
                              <w:spacing w:after="0" w:line="240" w:lineRule="auto"/>
                              <w:jc w:val="both"/>
                              <w:rPr>
                                <w:rFonts w:ascii="Arial" w:hAnsi="Arial" w:cs="Arial"/>
                                <w:sz w:val="20"/>
                                <w:szCs w:val="20"/>
                              </w:rPr>
                            </w:pPr>
                            <w:r w:rsidRPr="00A1798F">
                              <w:rPr>
                                <w:rFonts w:ascii="Arial" w:hAnsi="Arial" w:cs="Arial"/>
                                <w:sz w:val="20"/>
                                <w:szCs w:val="20"/>
                              </w:rPr>
                              <w:t xml:space="preserve">It is acknowledged that the existing access would need to be widened to accommodate the largest expected construction vehicles. </w:t>
                            </w:r>
                            <w:r>
                              <w:rPr>
                                <w:rFonts w:ascii="Arial" w:hAnsi="Arial" w:cs="Arial"/>
                                <w:sz w:val="20"/>
                                <w:szCs w:val="20"/>
                              </w:rPr>
                              <w:t>The drawings indicate l</w:t>
                            </w:r>
                            <w:r w:rsidRPr="00A1798F">
                              <w:rPr>
                                <w:rFonts w:ascii="Arial" w:hAnsi="Arial" w:cs="Arial"/>
                                <w:sz w:val="20"/>
                                <w:szCs w:val="20"/>
                              </w:rPr>
                              <w:t xml:space="preserve">arge vehicles exiting the site to the north, temporary suspension of the indicated length of existing parking bays to ensure that construction vehicles do not encroach onto the southbound lane of Highgate Road. It is however relevant to note that refuse collection vehicles (of similar length to the assessed Tipper-type vehicle) currently undertake this manoeuvre within the context of the existing bays. </w:t>
                            </w:r>
                          </w:p>
                          <w:p w14:paraId="20E556A9" w14:textId="77777777" w:rsidR="007A5880" w:rsidRPr="00A1798F" w:rsidRDefault="007A5880" w:rsidP="00A1798F">
                            <w:pPr>
                              <w:spacing w:after="0" w:line="240" w:lineRule="auto"/>
                              <w:jc w:val="both"/>
                              <w:rPr>
                                <w:rFonts w:ascii="Arial" w:hAnsi="Arial" w:cs="Arial"/>
                                <w:sz w:val="20"/>
                                <w:szCs w:val="20"/>
                              </w:rPr>
                            </w:pPr>
                          </w:p>
                          <w:p w14:paraId="76B78D81" w14:textId="2D3877BD" w:rsidR="007A5880" w:rsidRPr="00A1798F" w:rsidRDefault="007A5880" w:rsidP="00A1798F">
                            <w:pPr>
                              <w:spacing w:line="240" w:lineRule="auto"/>
                              <w:rPr>
                                <w:rFonts w:ascii="Arial" w:hAnsi="Arial" w:cs="Arial"/>
                                <w:b/>
                                <w:sz w:val="20"/>
                                <w:szCs w:val="20"/>
                              </w:rPr>
                            </w:pPr>
                            <w:r w:rsidRPr="00A1798F">
                              <w:rPr>
                                <w:rFonts w:ascii="Arial" w:hAnsi="Arial" w:cs="Arial"/>
                                <w:sz w:val="20"/>
                                <w:szCs w:val="20"/>
                              </w:rPr>
                              <w:t xml:space="preserve">During </w:t>
                            </w:r>
                            <w:r w:rsidRPr="00603432">
                              <w:rPr>
                                <w:rFonts w:ascii="Arial" w:hAnsi="Arial" w:cs="Arial"/>
                                <w:sz w:val="20"/>
                                <w:szCs w:val="20"/>
                              </w:rPr>
                              <w:t xml:space="preserve">Phase 1 access to the site will be via the existing vehicular entrance to William Ellis School located on Highgate Road. </w:t>
                            </w:r>
                            <w:r w:rsidRPr="00603432">
                              <w:rPr>
                                <w:rFonts w:ascii="Arial" w:hAnsi="Arial" w:cs="Arial"/>
                                <w:b/>
                                <w:sz w:val="20"/>
                                <w:szCs w:val="20"/>
                              </w:rPr>
                              <w:t>Drawings 16-171-111</w:t>
                            </w:r>
                            <w:r w:rsidRPr="00603432">
                              <w:rPr>
                                <w:rFonts w:ascii="Arial" w:hAnsi="Arial" w:cs="Arial"/>
                                <w:sz w:val="20"/>
                                <w:szCs w:val="20"/>
                              </w:rPr>
                              <w:t>ndicate</w:t>
                            </w:r>
                            <w:r w:rsidRPr="00A1798F">
                              <w:rPr>
                                <w:rFonts w:ascii="Arial" w:hAnsi="Arial" w:cs="Arial"/>
                                <w:sz w:val="20"/>
                                <w:szCs w:val="20"/>
                              </w:rPr>
                              <w:t xml:space="preserve"> the swept paths of a ‘Large Tipper’ (10.2m) vehicle successfully accessing and egressing the site for Stage 2 of the works. A number of on-site parking bays along the route of construction vehicles during this stage of works would need to be suspended. </w:t>
                            </w:r>
                            <w:r>
                              <w:rPr>
                                <w:rFonts w:ascii="Arial" w:hAnsi="Arial" w:cs="Arial"/>
                                <w:sz w:val="20"/>
                                <w:szCs w:val="20"/>
                              </w:rPr>
                              <w:t xml:space="preserve"> This has been discussed with the Head and Director of Operations at William Ellis School.</w:t>
                            </w:r>
                          </w:p>
                          <w:p w14:paraId="2563AF89" w14:textId="062A4838" w:rsidR="007A5880" w:rsidRPr="00221FD9" w:rsidRDefault="007A5880" w:rsidP="00240C47">
                            <w:pPr>
                              <w:spacing w:line="240" w:lineRule="auto"/>
                              <w:ind w:left="720"/>
                              <w:rPr>
                                <w:rFonts w:ascii="Arial" w:hAnsi="Arial" w:cs="Arial"/>
                                <w:i/>
                              </w:rPr>
                            </w:pPr>
                            <w:r>
                              <w:rPr>
                                <w:rFonts w:ascii="Arial" w:hAnsi="Arial" w:cs="Arial"/>
                                <w:i/>
                              </w:rPr>
                              <w:t>C</w:t>
                            </w:r>
                            <w:r w:rsidRPr="00221FD9">
                              <w:rPr>
                                <w:rFonts w:ascii="Arial" w:hAnsi="Arial" w:cs="Arial"/>
                                <w:i/>
                              </w:rPr>
                              <w:t>onflict Management</w:t>
                            </w:r>
                          </w:p>
                          <w:p w14:paraId="6CC9115F" w14:textId="19D0D060" w:rsidR="007A5880" w:rsidRPr="00F827BA" w:rsidRDefault="007A5880" w:rsidP="00240C47">
                            <w:pPr>
                              <w:spacing w:after="0" w:line="240" w:lineRule="auto"/>
                              <w:jc w:val="both"/>
                              <w:rPr>
                                <w:rFonts w:ascii="Arial" w:hAnsi="Arial" w:cs="Arial"/>
                                <w:sz w:val="20"/>
                                <w:szCs w:val="20"/>
                              </w:rPr>
                            </w:pPr>
                            <w:r w:rsidRPr="00221FD9">
                              <w:rPr>
                                <w:rFonts w:ascii="Arial" w:hAnsi="Arial" w:cs="Arial"/>
                              </w:rPr>
                              <w:t xml:space="preserve">While </w:t>
                            </w:r>
                            <w:r w:rsidRPr="00F827BA">
                              <w:rPr>
                                <w:rFonts w:ascii="Arial" w:hAnsi="Arial" w:cs="Arial"/>
                                <w:sz w:val="20"/>
                                <w:szCs w:val="20"/>
                              </w:rPr>
                              <w:t xml:space="preserve">the schools are operational, interaction between staff/ pupils and construction activity will be limited by having staff/ students use alternative entrances, minimising construction vehicle movements to isolated areas and providing pedestrian access locks where any interaction may occur. Pedestrian access for each of the schools, for each Phase, is shown on the site logistics plan at </w:t>
                            </w:r>
                            <w:r w:rsidRPr="00F827BA">
                              <w:rPr>
                                <w:rFonts w:ascii="Arial" w:hAnsi="Arial" w:cs="Arial"/>
                                <w:b/>
                                <w:sz w:val="20"/>
                                <w:szCs w:val="20"/>
                              </w:rPr>
                              <w:t>Appendix B</w:t>
                            </w:r>
                            <w:r w:rsidRPr="00F827BA">
                              <w:rPr>
                                <w:rFonts w:ascii="Arial" w:hAnsi="Arial" w:cs="Arial"/>
                                <w:sz w:val="20"/>
                                <w:szCs w:val="20"/>
                              </w:rPr>
                              <w:t xml:space="preserve">. </w:t>
                            </w:r>
                          </w:p>
                          <w:p w14:paraId="50E0628B" w14:textId="77777777" w:rsidR="007A5880" w:rsidRDefault="007A5880" w:rsidP="00240C47">
                            <w:pPr>
                              <w:pStyle w:val="ListParagraph"/>
                              <w:rPr>
                                <w:rFonts w:ascii="Arial" w:hAnsi="Arial" w:cs="Arial"/>
                                <w:i/>
                                <w:sz w:val="20"/>
                                <w:szCs w:val="20"/>
                              </w:rPr>
                            </w:pPr>
                          </w:p>
                          <w:p w14:paraId="1A820118" w14:textId="673F9C01" w:rsidR="007A5880" w:rsidRPr="00F827BA" w:rsidRDefault="007A5880" w:rsidP="00240C47">
                            <w:pPr>
                              <w:pStyle w:val="ListParagraph"/>
                              <w:rPr>
                                <w:rFonts w:ascii="Arial" w:hAnsi="Arial" w:cs="Arial"/>
                                <w:i/>
                                <w:sz w:val="20"/>
                                <w:szCs w:val="20"/>
                              </w:rPr>
                            </w:pPr>
                            <w:r w:rsidRPr="00F827BA">
                              <w:rPr>
                                <w:rFonts w:ascii="Arial" w:hAnsi="Arial" w:cs="Arial"/>
                                <w:i/>
                                <w:sz w:val="20"/>
                                <w:szCs w:val="20"/>
                              </w:rPr>
                              <w:t>Materials Unloading / Storage</w:t>
                            </w:r>
                          </w:p>
                          <w:p w14:paraId="0870B796" w14:textId="0E6EBAF4" w:rsidR="007A5880" w:rsidRDefault="007A5880" w:rsidP="00240C47">
                            <w:pPr>
                              <w:spacing w:after="0" w:line="240" w:lineRule="auto"/>
                              <w:jc w:val="both"/>
                              <w:rPr>
                                <w:rFonts w:ascii="Arial" w:hAnsi="Arial" w:cs="Arial"/>
                                <w:sz w:val="20"/>
                                <w:szCs w:val="20"/>
                              </w:rPr>
                            </w:pPr>
                            <w:r w:rsidRPr="00F827BA">
                              <w:rPr>
                                <w:rFonts w:ascii="Arial" w:hAnsi="Arial" w:cs="Arial"/>
                                <w:sz w:val="20"/>
                                <w:szCs w:val="20"/>
                              </w:rPr>
                              <w:t>The site will accommodate plant and material storage areas free of the public highway during the entirety of the works. The storage area for Phase 1 will be within the existing car park area of PHS school which is the contractors phase 1 compound. For Stage 2, the storage area will likely be within one of the proposed sporting areas or within a proposed landscaping area at the western end of the site</w:t>
                            </w:r>
                            <w:r>
                              <w:rPr>
                                <w:rFonts w:ascii="Arial" w:hAnsi="Arial" w:cs="Arial"/>
                                <w:sz w:val="20"/>
                                <w:szCs w:val="20"/>
                              </w:rPr>
                              <w:t>.</w:t>
                            </w:r>
                            <w:r w:rsidRPr="00F827BA">
                              <w:rPr>
                                <w:rFonts w:ascii="Arial" w:hAnsi="Arial" w:cs="Arial"/>
                                <w:sz w:val="20"/>
                                <w:szCs w:val="20"/>
                              </w:rPr>
                              <w:t xml:space="preserve"> No reliance will thus be made on an on-street storage facility at any stage of the works. Phase 2 compound is via WES.</w:t>
                            </w:r>
                          </w:p>
                          <w:p w14:paraId="3B9D90F6" w14:textId="77777777" w:rsidR="007A5880" w:rsidRDefault="007A5880" w:rsidP="00240C47">
                            <w:pPr>
                              <w:spacing w:after="0" w:line="240" w:lineRule="auto"/>
                              <w:jc w:val="both"/>
                              <w:rPr>
                                <w:rFonts w:ascii="Arial" w:hAnsi="Arial" w:cs="Arial"/>
                                <w:sz w:val="20"/>
                                <w:szCs w:val="20"/>
                              </w:rPr>
                            </w:pPr>
                          </w:p>
                          <w:p w14:paraId="6FA1EA6E" w14:textId="77777777" w:rsidR="007A5880" w:rsidRPr="00F827BA" w:rsidRDefault="007A5880" w:rsidP="00F827BA">
                            <w:pPr>
                              <w:spacing w:line="240" w:lineRule="auto"/>
                              <w:rPr>
                                <w:rFonts w:ascii="Arial" w:hAnsi="Arial" w:cs="Arial"/>
                                <w:i/>
                                <w:sz w:val="20"/>
                                <w:szCs w:val="20"/>
                              </w:rPr>
                            </w:pPr>
                            <w:r w:rsidRPr="00F827BA">
                              <w:rPr>
                                <w:rFonts w:ascii="Arial" w:hAnsi="Arial" w:cs="Arial"/>
                                <w:i/>
                                <w:sz w:val="20"/>
                                <w:szCs w:val="20"/>
                              </w:rPr>
                              <w:t>Diversion on the Public Highway/ Car Parking Bay Suspension</w:t>
                            </w:r>
                          </w:p>
                          <w:p w14:paraId="31AB8189" w14:textId="505F3743" w:rsidR="007A5880" w:rsidRPr="00F827BA" w:rsidRDefault="007A5880" w:rsidP="00F827BA">
                            <w:pPr>
                              <w:spacing w:after="0" w:line="240" w:lineRule="auto"/>
                              <w:jc w:val="both"/>
                              <w:rPr>
                                <w:rFonts w:ascii="Arial" w:hAnsi="Arial" w:cs="Arial"/>
                                <w:sz w:val="20"/>
                                <w:szCs w:val="20"/>
                              </w:rPr>
                            </w:pPr>
                            <w:r w:rsidRPr="00F827BA">
                              <w:rPr>
                                <w:rFonts w:ascii="Arial" w:hAnsi="Arial" w:cs="Arial"/>
                                <w:sz w:val="20"/>
                                <w:szCs w:val="20"/>
                              </w:rPr>
                              <w:t xml:space="preserve">The expected volume and type of construction traffic required for the considered works will not lead to the requirement for diversion of traffic on the public highway. </w:t>
                            </w:r>
                            <w:r>
                              <w:rPr>
                                <w:rFonts w:ascii="Arial" w:hAnsi="Arial" w:cs="Arial"/>
                                <w:sz w:val="20"/>
                                <w:szCs w:val="20"/>
                              </w:rPr>
                              <w:t xml:space="preserve">It is expected that 3 </w:t>
                            </w:r>
                            <w:r w:rsidRPr="00F827BA">
                              <w:rPr>
                                <w:rFonts w:ascii="Arial" w:hAnsi="Arial" w:cs="Arial"/>
                                <w:sz w:val="20"/>
                                <w:szCs w:val="20"/>
                              </w:rPr>
                              <w:t>on-street parking bays are expected to require suspension owing to the proposed construction works</w:t>
                            </w:r>
                            <w:r>
                              <w:rPr>
                                <w:rFonts w:ascii="Arial" w:hAnsi="Arial" w:cs="Arial"/>
                                <w:sz w:val="20"/>
                                <w:szCs w:val="20"/>
                              </w:rPr>
                              <w:t>.</w:t>
                            </w:r>
                          </w:p>
                          <w:p w14:paraId="26CF093B" w14:textId="77777777" w:rsidR="007A5880" w:rsidRPr="00F827BA" w:rsidRDefault="007A5880" w:rsidP="00F827BA">
                            <w:pPr>
                              <w:spacing w:after="0" w:line="240" w:lineRule="auto"/>
                              <w:jc w:val="both"/>
                              <w:rPr>
                                <w:rFonts w:ascii="Arial" w:hAnsi="Arial" w:cs="Arial"/>
                                <w:sz w:val="20"/>
                                <w:szCs w:val="20"/>
                              </w:rPr>
                            </w:pPr>
                          </w:p>
                        </w:txbxContent>
                      </wps:txbx>
                      <wps:bodyPr rot="0" vert="horz" wrap="square" lIns="91440" tIns="45720" rIns="91440" bIns="45720" anchor="t" anchorCtr="0">
                        <a:noAutofit/>
                      </wps:bodyPr>
                    </wps:wsp>
                  </a:graphicData>
                </a:graphic>
              </wp:inline>
            </w:drawing>
          </mc:Choice>
          <mc:Fallback>
            <w:pict>
              <v:shape id="_x0000_s1090" type="#_x0000_t202" style="width:487.55pt;height:6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" fillcolor="white [3201]" strokecolor="#d8d8d8 [2732]" strokeweight="1pt">
                <v:textbox>
                  <w:txbxContent>
                    <w:p w14:paraId="144156A6" w14:textId="29A5D348" w:rsidR="007A5880" w:rsidRDefault="007A5880" w:rsidP="00A1798F">
                      <w:pPr>
                        <w:spacing w:after="0" w:line="240" w:lineRule="auto"/>
                        <w:jc w:val="both"/>
                        <w:rPr>
                          <w:rFonts w:ascii="Arial" w:hAnsi="Arial" w:cs="Arial"/>
                          <w:sz w:val="20"/>
                          <w:szCs w:val="20"/>
                        </w:rPr>
                      </w:pPr>
                      <w:r w:rsidRPr="00A1798F">
                        <w:rPr>
                          <w:rFonts w:ascii="Arial" w:hAnsi="Arial" w:cs="Arial"/>
                          <w:sz w:val="20"/>
                          <w:szCs w:val="20"/>
                        </w:rPr>
                        <w:t>It is, prior to detailed input from the scheme Contractor (who has not been appointed at the time of writing) anticipated that the following construction vehicles would be utilised during the works:</w:t>
                      </w:r>
                    </w:p>
                    <w:p w14:paraId="59A74BBE" w14:textId="77777777" w:rsidR="007A5880" w:rsidRPr="00A1798F" w:rsidRDefault="007A5880" w:rsidP="00A1798F">
                      <w:pPr>
                        <w:spacing w:after="0" w:line="240" w:lineRule="auto"/>
                        <w:jc w:val="both"/>
                        <w:rPr>
                          <w:rFonts w:ascii="Arial" w:hAnsi="Arial" w:cs="Arial"/>
                          <w:sz w:val="20"/>
                          <w:szCs w:val="20"/>
                        </w:rPr>
                      </w:pPr>
                    </w:p>
                    <w:p w14:paraId="3B319C87" w14:textId="77777777" w:rsidR="007A5880" w:rsidRPr="00A1798F" w:rsidRDefault="007A5880" w:rsidP="00A1798F">
                      <w:pPr>
                        <w:pStyle w:val="ListParagraph"/>
                        <w:numPr>
                          <w:ilvl w:val="0"/>
                          <w:numId w:val="11"/>
                        </w:numPr>
                        <w:autoSpaceDE w:val="0"/>
                        <w:autoSpaceDN w:val="0"/>
                        <w:adjustRightInd w:val="0"/>
                        <w:spacing w:after="0" w:line="240" w:lineRule="auto"/>
                        <w:rPr>
                          <w:rFonts w:ascii="ArialMT" w:hAnsi="ArialMT" w:cs="ArialMT"/>
                          <w:sz w:val="20"/>
                          <w:szCs w:val="20"/>
                        </w:rPr>
                      </w:pPr>
                      <w:r w:rsidRPr="00A1798F">
                        <w:rPr>
                          <w:rFonts w:ascii="ArialMT" w:hAnsi="ArialMT" w:cs="ArialMT"/>
                          <w:sz w:val="20"/>
                          <w:szCs w:val="20"/>
                        </w:rPr>
                        <w:t>Small skip lorry – 6.26m in length;</w:t>
                      </w:r>
                    </w:p>
                    <w:p w14:paraId="794EADC6" w14:textId="77777777" w:rsidR="007A5880" w:rsidRPr="00A1798F" w:rsidRDefault="007A5880" w:rsidP="00A1798F">
                      <w:pPr>
                        <w:pStyle w:val="ListParagraph"/>
                        <w:numPr>
                          <w:ilvl w:val="0"/>
                          <w:numId w:val="11"/>
                        </w:numPr>
                        <w:autoSpaceDE w:val="0"/>
                        <w:autoSpaceDN w:val="0"/>
                        <w:adjustRightInd w:val="0"/>
                        <w:spacing w:after="0" w:line="240" w:lineRule="auto"/>
                        <w:rPr>
                          <w:rFonts w:ascii="ArialMT" w:hAnsi="ArialMT" w:cs="ArialMT"/>
                          <w:sz w:val="20"/>
                          <w:szCs w:val="20"/>
                        </w:rPr>
                      </w:pPr>
                      <w:r w:rsidRPr="00A1798F">
                        <w:rPr>
                          <w:rFonts w:ascii="ArialMT" w:hAnsi="ArialMT" w:cs="ArialMT"/>
                          <w:sz w:val="20"/>
                          <w:szCs w:val="20"/>
                        </w:rPr>
                        <w:t>Concrete mixer – 8.36m in length;</w:t>
                      </w:r>
                    </w:p>
                    <w:p w14:paraId="5A6D70C0" w14:textId="4E6E9C44" w:rsidR="007A5880" w:rsidRPr="00A1798F" w:rsidRDefault="007A5880" w:rsidP="00A1798F">
                      <w:pPr>
                        <w:pStyle w:val="ListParagraph"/>
                        <w:numPr>
                          <w:ilvl w:val="0"/>
                          <w:numId w:val="11"/>
                        </w:numPr>
                        <w:autoSpaceDE w:val="0"/>
                        <w:autoSpaceDN w:val="0"/>
                        <w:adjustRightInd w:val="0"/>
                        <w:spacing w:after="0" w:line="240" w:lineRule="auto"/>
                        <w:rPr>
                          <w:rFonts w:ascii="ArialMT" w:hAnsi="ArialMT" w:cs="ArialMT"/>
                          <w:sz w:val="20"/>
                          <w:szCs w:val="20"/>
                        </w:rPr>
                      </w:pPr>
                      <w:r w:rsidRPr="00A1798F">
                        <w:rPr>
                          <w:rFonts w:ascii="SymbolMT" w:eastAsia="SymbolMT" w:hAnsi="ArialMT" w:cs="SymbolMT"/>
                          <w:sz w:val="20"/>
                          <w:szCs w:val="20"/>
                        </w:rPr>
                        <w:t xml:space="preserve"> </w:t>
                      </w:r>
                      <w:r w:rsidRPr="00A1798F">
                        <w:rPr>
                          <w:rFonts w:ascii="ArialMT" w:hAnsi="ArialMT" w:cs="ArialMT"/>
                          <w:sz w:val="20"/>
                          <w:szCs w:val="20"/>
                        </w:rPr>
                        <w:t>Rigid truck – 13.5m in length;</w:t>
                      </w:r>
                    </w:p>
                    <w:p w14:paraId="61F6294A" w14:textId="69223F31" w:rsidR="007A5880" w:rsidRPr="00A1798F" w:rsidRDefault="007A5880" w:rsidP="00A1798F">
                      <w:pPr>
                        <w:pStyle w:val="ListParagraph"/>
                        <w:numPr>
                          <w:ilvl w:val="0"/>
                          <w:numId w:val="11"/>
                        </w:numPr>
                        <w:autoSpaceDE w:val="0"/>
                        <w:autoSpaceDN w:val="0"/>
                        <w:adjustRightInd w:val="0"/>
                        <w:spacing w:after="0" w:line="240" w:lineRule="auto"/>
                        <w:rPr>
                          <w:rFonts w:ascii="ArialMT" w:hAnsi="ArialMT" w:cs="ArialMT"/>
                          <w:sz w:val="20"/>
                          <w:szCs w:val="20"/>
                        </w:rPr>
                      </w:pPr>
                      <w:r w:rsidRPr="00A1798F">
                        <w:rPr>
                          <w:rFonts w:ascii="ArialMT" w:hAnsi="ArialMT" w:cs="ArialMT"/>
                          <w:sz w:val="20"/>
                          <w:szCs w:val="20"/>
                        </w:rPr>
                        <w:t>Large tipper – 10.2m in length;</w:t>
                      </w:r>
                    </w:p>
                    <w:p w14:paraId="04AC8C2F" w14:textId="77777777" w:rsidR="007A5880" w:rsidRPr="00A1798F" w:rsidRDefault="007A5880" w:rsidP="00A1798F">
                      <w:pPr>
                        <w:pStyle w:val="ListParagraph"/>
                        <w:numPr>
                          <w:ilvl w:val="0"/>
                          <w:numId w:val="11"/>
                        </w:numPr>
                        <w:autoSpaceDE w:val="0"/>
                        <w:autoSpaceDN w:val="0"/>
                        <w:adjustRightInd w:val="0"/>
                        <w:spacing w:after="0" w:line="240" w:lineRule="auto"/>
                        <w:rPr>
                          <w:rFonts w:ascii="ArialMT" w:hAnsi="ArialMT" w:cs="ArialMT"/>
                          <w:sz w:val="20"/>
                          <w:szCs w:val="20"/>
                        </w:rPr>
                      </w:pPr>
                      <w:r w:rsidRPr="00A1798F">
                        <w:rPr>
                          <w:rFonts w:ascii="ArialMT" w:hAnsi="ArialMT" w:cs="ArialMT"/>
                          <w:sz w:val="20"/>
                          <w:szCs w:val="20"/>
                        </w:rPr>
                        <w:t>Low Loader (piling rig delivery) – 17.9m in length;</w:t>
                      </w:r>
                    </w:p>
                    <w:p w14:paraId="6A8A9800" w14:textId="77777777" w:rsidR="007A5880" w:rsidRPr="00A1798F" w:rsidRDefault="007A5880" w:rsidP="00A1798F">
                      <w:pPr>
                        <w:pStyle w:val="ListParagraph"/>
                        <w:numPr>
                          <w:ilvl w:val="0"/>
                          <w:numId w:val="11"/>
                        </w:numPr>
                        <w:autoSpaceDE w:val="0"/>
                        <w:autoSpaceDN w:val="0"/>
                        <w:adjustRightInd w:val="0"/>
                        <w:spacing w:after="0" w:line="240" w:lineRule="auto"/>
                        <w:rPr>
                          <w:rFonts w:ascii="ArialMT" w:hAnsi="ArialMT" w:cs="ArialMT"/>
                          <w:sz w:val="20"/>
                          <w:szCs w:val="20"/>
                        </w:rPr>
                      </w:pPr>
                      <w:r w:rsidRPr="00A1798F">
                        <w:rPr>
                          <w:rFonts w:ascii="ArialMT" w:hAnsi="ArialMT" w:cs="ArialMT"/>
                          <w:sz w:val="20"/>
                          <w:szCs w:val="20"/>
                        </w:rPr>
                        <w:t>Mobile Crane – 19.0m in length.</w:t>
                      </w:r>
                    </w:p>
                    <w:p w14:paraId="4B3234D7" w14:textId="77777777" w:rsidR="007A5880" w:rsidRDefault="007A5880" w:rsidP="00A1798F">
                      <w:pPr>
                        <w:pStyle w:val="ListParagraph"/>
                        <w:autoSpaceDE w:val="0"/>
                        <w:autoSpaceDN w:val="0"/>
                        <w:adjustRightInd w:val="0"/>
                        <w:spacing w:after="0" w:line="240" w:lineRule="auto"/>
                        <w:rPr>
                          <w:rFonts w:ascii="ArialMT" w:hAnsi="ArialMT" w:cs="ArialMT"/>
                        </w:rPr>
                      </w:pPr>
                    </w:p>
                    <w:p w14:paraId="38690D21" w14:textId="77777777" w:rsidR="007A5880" w:rsidRDefault="007A5880" w:rsidP="00A1798F">
                      <w:pPr>
                        <w:pStyle w:val="ListParagraph"/>
                        <w:autoSpaceDE w:val="0"/>
                        <w:autoSpaceDN w:val="0"/>
                        <w:adjustRightInd w:val="0"/>
                        <w:spacing w:after="0" w:line="240" w:lineRule="auto"/>
                        <w:rPr>
                          <w:rFonts w:ascii="ArialMT" w:hAnsi="ArialMT" w:cs="ArialMT"/>
                        </w:rPr>
                      </w:pPr>
                    </w:p>
                    <w:p w14:paraId="2CA22FF7" w14:textId="6516D7FE" w:rsidR="007A5880" w:rsidRPr="00A1798F" w:rsidRDefault="007A5880" w:rsidP="00A1798F">
                      <w:pPr>
                        <w:spacing w:line="240" w:lineRule="auto"/>
                        <w:ind w:left="720"/>
                        <w:rPr>
                          <w:rFonts w:ascii="Arial" w:hAnsi="Arial" w:cs="Arial"/>
                          <w:i/>
                          <w:sz w:val="20"/>
                          <w:szCs w:val="20"/>
                        </w:rPr>
                      </w:pPr>
                      <w:r w:rsidRPr="00A1798F">
                        <w:rPr>
                          <w:rFonts w:ascii="Arial" w:hAnsi="Arial" w:cs="Arial"/>
                          <w:i/>
                          <w:sz w:val="20"/>
                          <w:szCs w:val="20"/>
                        </w:rPr>
                        <w:t>Site Access/ Internal Highways</w:t>
                      </w:r>
                    </w:p>
                    <w:p w14:paraId="41BEAE51" w14:textId="61B8F2B3" w:rsidR="007A5880" w:rsidRPr="00A1798F" w:rsidRDefault="007A5880" w:rsidP="00A1798F">
                      <w:pPr>
                        <w:spacing w:after="0" w:line="240" w:lineRule="auto"/>
                        <w:jc w:val="both"/>
                        <w:rPr>
                          <w:rFonts w:ascii="Arial" w:hAnsi="Arial" w:cs="Arial"/>
                          <w:sz w:val="20"/>
                          <w:szCs w:val="20"/>
                        </w:rPr>
                      </w:pPr>
                      <w:r w:rsidRPr="00A1798F">
                        <w:rPr>
                          <w:rFonts w:ascii="Arial" w:hAnsi="Arial" w:cs="Arial"/>
                          <w:sz w:val="20"/>
                          <w:szCs w:val="20"/>
                        </w:rPr>
                        <w:t xml:space="preserve">The site access arrangements and on-site layout will vary for the two construction Stages previously described. The site will during Phase 1 be accessed via the existing car park access point at the southern end of the site. The existing site access will be </w:t>
                      </w:r>
                      <w:r w:rsidRPr="00603432">
                        <w:rPr>
                          <w:rFonts w:ascii="Arial" w:hAnsi="Arial" w:cs="Arial"/>
                          <w:sz w:val="20"/>
                          <w:szCs w:val="20"/>
                        </w:rPr>
                        <w:t xml:space="preserve">widened. (refer </w:t>
                      </w:r>
                      <w:r w:rsidRPr="00603432">
                        <w:rPr>
                          <w:rFonts w:ascii="Arial" w:hAnsi="Arial" w:cs="Arial"/>
                          <w:b/>
                          <w:sz w:val="20"/>
                          <w:szCs w:val="20"/>
                        </w:rPr>
                        <w:t>Drawings at Question 22c)</w:t>
                      </w:r>
                      <w:r w:rsidRPr="00A1798F">
                        <w:rPr>
                          <w:rFonts w:ascii="Arial" w:hAnsi="Arial" w:cs="Arial"/>
                          <w:sz w:val="20"/>
                          <w:szCs w:val="20"/>
                        </w:rPr>
                        <w:t xml:space="preserve"> </w:t>
                      </w:r>
                    </w:p>
                    <w:p w14:paraId="408F73CF" w14:textId="77777777" w:rsidR="007A5880" w:rsidRPr="00A1798F" w:rsidRDefault="007A5880" w:rsidP="00A1798F">
                      <w:pPr>
                        <w:spacing w:after="0" w:line="240" w:lineRule="auto"/>
                        <w:jc w:val="both"/>
                        <w:rPr>
                          <w:rFonts w:ascii="Arial" w:hAnsi="Arial" w:cs="Arial"/>
                          <w:sz w:val="20"/>
                          <w:szCs w:val="20"/>
                        </w:rPr>
                      </w:pPr>
                    </w:p>
                    <w:p w14:paraId="171FF7F0" w14:textId="1C9234D9" w:rsidR="007A5880" w:rsidRPr="00A1798F" w:rsidRDefault="007A5880" w:rsidP="00A1798F">
                      <w:pPr>
                        <w:spacing w:after="0" w:line="240" w:lineRule="auto"/>
                        <w:jc w:val="both"/>
                        <w:rPr>
                          <w:rFonts w:ascii="Arial" w:hAnsi="Arial" w:cs="Arial"/>
                          <w:sz w:val="20"/>
                          <w:szCs w:val="20"/>
                        </w:rPr>
                      </w:pPr>
                      <w:r w:rsidRPr="00A1798F">
                        <w:rPr>
                          <w:rFonts w:ascii="Arial" w:hAnsi="Arial" w:cs="Arial"/>
                          <w:sz w:val="20"/>
                          <w:szCs w:val="20"/>
                        </w:rPr>
                        <w:t xml:space="preserve">It is acknowledged that the existing access would need to be widened to accommodate the largest expected construction vehicles. </w:t>
                      </w:r>
                      <w:r>
                        <w:rPr>
                          <w:rFonts w:ascii="Arial" w:hAnsi="Arial" w:cs="Arial"/>
                          <w:sz w:val="20"/>
                          <w:szCs w:val="20"/>
                        </w:rPr>
                        <w:t>The drawings indicate l</w:t>
                      </w:r>
                      <w:r w:rsidRPr="00A1798F">
                        <w:rPr>
                          <w:rFonts w:ascii="Arial" w:hAnsi="Arial" w:cs="Arial"/>
                          <w:sz w:val="20"/>
                          <w:szCs w:val="20"/>
                        </w:rPr>
                        <w:t xml:space="preserve">arge vehicles exiting the site to the north, temporary suspension of the indicated length of existing parking bays to ensure that construction vehicles do not encroach onto the southbound lane of Highgate Road. It is however relevant to note that refuse collection vehicles (of similar length to the assessed Tipper-type vehicle) currently undertake this manoeuvre within the context of the existing bays. </w:t>
                      </w:r>
                    </w:p>
                    <w:p w14:paraId="20E556A9" w14:textId="77777777" w:rsidR="007A5880" w:rsidRPr="00A1798F" w:rsidRDefault="007A5880" w:rsidP="00A1798F">
                      <w:pPr>
                        <w:spacing w:after="0" w:line="240" w:lineRule="auto"/>
                        <w:jc w:val="both"/>
                        <w:rPr>
                          <w:rFonts w:ascii="Arial" w:hAnsi="Arial" w:cs="Arial"/>
                          <w:sz w:val="20"/>
                          <w:szCs w:val="20"/>
                        </w:rPr>
                      </w:pPr>
                    </w:p>
                    <w:p w14:paraId="76B78D81" w14:textId="2D3877BD" w:rsidR="007A5880" w:rsidRPr="00A1798F" w:rsidRDefault="007A5880" w:rsidP="00A1798F">
                      <w:pPr>
                        <w:spacing w:line="240" w:lineRule="auto"/>
                        <w:rPr>
                          <w:rFonts w:ascii="Arial" w:hAnsi="Arial" w:cs="Arial"/>
                          <w:b/>
                          <w:sz w:val="20"/>
                          <w:szCs w:val="20"/>
                        </w:rPr>
                      </w:pPr>
                      <w:r w:rsidRPr="00A1798F">
                        <w:rPr>
                          <w:rFonts w:ascii="Arial" w:hAnsi="Arial" w:cs="Arial"/>
                          <w:sz w:val="20"/>
                          <w:szCs w:val="20"/>
                        </w:rPr>
                        <w:t xml:space="preserve">During </w:t>
                      </w:r>
                      <w:r w:rsidRPr="00603432">
                        <w:rPr>
                          <w:rFonts w:ascii="Arial" w:hAnsi="Arial" w:cs="Arial"/>
                          <w:sz w:val="20"/>
                          <w:szCs w:val="20"/>
                        </w:rPr>
                        <w:t xml:space="preserve">Phase 1 access to the site will be via the existing vehicular entrance to William Ellis School located on Highgate Road. </w:t>
                      </w:r>
                      <w:r w:rsidRPr="00603432">
                        <w:rPr>
                          <w:rFonts w:ascii="Arial" w:hAnsi="Arial" w:cs="Arial"/>
                          <w:b/>
                          <w:sz w:val="20"/>
                          <w:szCs w:val="20"/>
                        </w:rPr>
                        <w:t>Drawings 16-171-111</w:t>
                      </w:r>
                      <w:r w:rsidRPr="00603432">
                        <w:rPr>
                          <w:rFonts w:ascii="Arial" w:hAnsi="Arial" w:cs="Arial"/>
                          <w:sz w:val="20"/>
                          <w:szCs w:val="20"/>
                        </w:rPr>
                        <w:t>ndicate</w:t>
                      </w:r>
                      <w:r w:rsidRPr="00A1798F">
                        <w:rPr>
                          <w:rFonts w:ascii="Arial" w:hAnsi="Arial" w:cs="Arial"/>
                          <w:sz w:val="20"/>
                          <w:szCs w:val="20"/>
                        </w:rPr>
                        <w:t xml:space="preserve"> the swept paths of a ‘Large Tipper’ (10.2m) vehicle successfully accessing and egressing the site for Stage 2 of the works. A number of on-site parking bays along the route of construction vehicles during this stage of works would need to be suspended. </w:t>
                      </w:r>
                      <w:r>
                        <w:rPr>
                          <w:rFonts w:ascii="Arial" w:hAnsi="Arial" w:cs="Arial"/>
                          <w:sz w:val="20"/>
                          <w:szCs w:val="20"/>
                        </w:rPr>
                        <w:t xml:space="preserve"> This has been discussed with the Head and Director of Operations at William Ellis School.</w:t>
                      </w:r>
                    </w:p>
                    <w:p w14:paraId="2563AF89" w14:textId="062A4838" w:rsidR="007A5880" w:rsidRPr="00221FD9" w:rsidRDefault="007A5880" w:rsidP="00240C47">
                      <w:pPr>
                        <w:spacing w:line="240" w:lineRule="auto"/>
                        <w:ind w:left="720"/>
                        <w:rPr>
                          <w:rFonts w:ascii="Arial" w:hAnsi="Arial" w:cs="Arial"/>
                          <w:i/>
                        </w:rPr>
                      </w:pPr>
                      <w:r>
                        <w:rPr>
                          <w:rFonts w:ascii="Arial" w:hAnsi="Arial" w:cs="Arial"/>
                          <w:i/>
                        </w:rPr>
                        <w:t>C</w:t>
                      </w:r>
                      <w:r w:rsidRPr="00221FD9">
                        <w:rPr>
                          <w:rFonts w:ascii="Arial" w:hAnsi="Arial" w:cs="Arial"/>
                          <w:i/>
                        </w:rPr>
                        <w:t>onflict Management</w:t>
                      </w:r>
                    </w:p>
                    <w:p w14:paraId="6CC9115F" w14:textId="19D0D060" w:rsidR="007A5880" w:rsidRPr="00F827BA" w:rsidRDefault="007A5880" w:rsidP="00240C47">
                      <w:pPr>
                        <w:spacing w:after="0" w:line="240" w:lineRule="auto"/>
                        <w:jc w:val="both"/>
                        <w:rPr>
                          <w:rFonts w:ascii="Arial" w:hAnsi="Arial" w:cs="Arial"/>
                          <w:sz w:val="20"/>
                          <w:szCs w:val="20"/>
                        </w:rPr>
                      </w:pPr>
                      <w:r w:rsidRPr="00221FD9">
                        <w:rPr>
                          <w:rFonts w:ascii="Arial" w:hAnsi="Arial" w:cs="Arial"/>
                        </w:rPr>
                        <w:t xml:space="preserve">While </w:t>
                      </w:r>
                      <w:r w:rsidRPr="00F827BA">
                        <w:rPr>
                          <w:rFonts w:ascii="Arial" w:hAnsi="Arial" w:cs="Arial"/>
                          <w:sz w:val="20"/>
                          <w:szCs w:val="20"/>
                        </w:rPr>
                        <w:t xml:space="preserve">the schools are operational, interaction between staff/ pupils and construction activity will be limited by having staff/ students use alternative entrances, minimising construction vehicle movements to isolated areas and providing pedestrian access locks where any interaction may occur. Pedestrian access for each of the schools, for each Phase, is shown on the site logistics plan at </w:t>
                      </w:r>
                      <w:r w:rsidRPr="00F827BA">
                        <w:rPr>
                          <w:rFonts w:ascii="Arial" w:hAnsi="Arial" w:cs="Arial"/>
                          <w:b/>
                          <w:sz w:val="20"/>
                          <w:szCs w:val="20"/>
                        </w:rPr>
                        <w:t>Appendix B</w:t>
                      </w:r>
                      <w:r w:rsidRPr="00F827BA">
                        <w:rPr>
                          <w:rFonts w:ascii="Arial" w:hAnsi="Arial" w:cs="Arial"/>
                          <w:sz w:val="20"/>
                          <w:szCs w:val="20"/>
                        </w:rPr>
                        <w:t xml:space="preserve">. </w:t>
                      </w:r>
                    </w:p>
                    <w:p w14:paraId="50E0628B" w14:textId="77777777" w:rsidR="007A5880" w:rsidRDefault="007A5880" w:rsidP="00240C47">
                      <w:pPr>
                        <w:pStyle w:val="ListParagraph"/>
                        <w:rPr>
                          <w:rFonts w:ascii="Arial" w:hAnsi="Arial" w:cs="Arial"/>
                          <w:i/>
                          <w:sz w:val="20"/>
                          <w:szCs w:val="20"/>
                        </w:rPr>
                      </w:pPr>
                    </w:p>
                    <w:p w14:paraId="1A820118" w14:textId="673F9C01" w:rsidR="007A5880" w:rsidRPr="00F827BA" w:rsidRDefault="007A5880" w:rsidP="00240C47">
                      <w:pPr>
                        <w:pStyle w:val="ListParagraph"/>
                        <w:rPr>
                          <w:rFonts w:ascii="Arial" w:hAnsi="Arial" w:cs="Arial"/>
                          <w:i/>
                          <w:sz w:val="20"/>
                          <w:szCs w:val="20"/>
                        </w:rPr>
                      </w:pPr>
                      <w:r w:rsidRPr="00F827BA">
                        <w:rPr>
                          <w:rFonts w:ascii="Arial" w:hAnsi="Arial" w:cs="Arial"/>
                          <w:i/>
                          <w:sz w:val="20"/>
                          <w:szCs w:val="20"/>
                        </w:rPr>
                        <w:t>Materials Unloading / Storage</w:t>
                      </w:r>
                    </w:p>
                    <w:p w14:paraId="0870B796" w14:textId="0E6EBAF4" w:rsidR="007A5880" w:rsidRDefault="007A5880" w:rsidP="00240C47">
                      <w:pPr>
                        <w:spacing w:after="0" w:line="240" w:lineRule="auto"/>
                        <w:jc w:val="both"/>
                        <w:rPr>
                          <w:rFonts w:ascii="Arial" w:hAnsi="Arial" w:cs="Arial"/>
                          <w:sz w:val="20"/>
                          <w:szCs w:val="20"/>
                        </w:rPr>
                      </w:pPr>
                      <w:r w:rsidRPr="00F827BA">
                        <w:rPr>
                          <w:rFonts w:ascii="Arial" w:hAnsi="Arial" w:cs="Arial"/>
                          <w:sz w:val="20"/>
                          <w:szCs w:val="20"/>
                        </w:rPr>
                        <w:t>The site will accommodate plant and material storage areas free of the public highway during the entirety of the works. The storage area for Phase 1 will be within the existing car park area of PHS school which is the contractors phase 1 compound. For Stage 2, the storage area will likely be within one of the proposed sporting areas or within a proposed landscaping area at the western end of the site</w:t>
                      </w:r>
                      <w:r>
                        <w:rPr>
                          <w:rFonts w:ascii="Arial" w:hAnsi="Arial" w:cs="Arial"/>
                          <w:sz w:val="20"/>
                          <w:szCs w:val="20"/>
                        </w:rPr>
                        <w:t>.</w:t>
                      </w:r>
                      <w:r w:rsidRPr="00F827BA">
                        <w:rPr>
                          <w:rFonts w:ascii="Arial" w:hAnsi="Arial" w:cs="Arial"/>
                          <w:sz w:val="20"/>
                          <w:szCs w:val="20"/>
                        </w:rPr>
                        <w:t xml:space="preserve"> No reliance will thus be made on an on-street storage facility at any stage of the works. Phase 2 compound is via WES.</w:t>
                      </w:r>
                    </w:p>
                    <w:p w14:paraId="3B9D90F6" w14:textId="77777777" w:rsidR="007A5880" w:rsidRDefault="007A5880" w:rsidP="00240C47">
                      <w:pPr>
                        <w:spacing w:after="0" w:line="240" w:lineRule="auto"/>
                        <w:jc w:val="both"/>
                        <w:rPr>
                          <w:rFonts w:ascii="Arial" w:hAnsi="Arial" w:cs="Arial"/>
                          <w:sz w:val="20"/>
                          <w:szCs w:val="20"/>
                        </w:rPr>
                      </w:pPr>
                    </w:p>
                    <w:p w14:paraId="6FA1EA6E" w14:textId="77777777" w:rsidR="007A5880" w:rsidRPr="00F827BA" w:rsidRDefault="007A5880" w:rsidP="00F827BA">
                      <w:pPr>
                        <w:spacing w:line="240" w:lineRule="auto"/>
                        <w:rPr>
                          <w:rFonts w:ascii="Arial" w:hAnsi="Arial" w:cs="Arial"/>
                          <w:i/>
                          <w:sz w:val="20"/>
                          <w:szCs w:val="20"/>
                        </w:rPr>
                      </w:pPr>
                      <w:r w:rsidRPr="00F827BA">
                        <w:rPr>
                          <w:rFonts w:ascii="Arial" w:hAnsi="Arial" w:cs="Arial"/>
                          <w:i/>
                          <w:sz w:val="20"/>
                          <w:szCs w:val="20"/>
                        </w:rPr>
                        <w:t>Diversion on the Public Highway/ Car Parking Bay Suspension</w:t>
                      </w:r>
                    </w:p>
                    <w:p w14:paraId="31AB8189" w14:textId="505F3743" w:rsidR="007A5880" w:rsidRPr="00F827BA" w:rsidRDefault="007A5880" w:rsidP="00F827BA">
                      <w:pPr>
                        <w:spacing w:after="0" w:line="240" w:lineRule="auto"/>
                        <w:jc w:val="both"/>
                        <w:rPr>
                          <w:rFonts w:ascii="Arial" w:hAnsi="Arial" w:cs="Arial"/>
                          <w:sz w:val="20"/>
                          <w:szCs w:val="20"/>
                        </w:rPr>
                      </w:pPr>
                      <w:r w:rsidRPr="00F827BA">
                        <w:rPr>
                          <w:rFonts w:ascii="Arial" w:hAnsi="Arial" w:cs="Arial"/>
                          <w:sz w:val="20"/>
                          <w:szCs w:val="20"/>
                        </w:rPr>
                        <w:t xml:space="preserve">The expected volume and type of construction traffic required for the considered works will not lead to the requirement for diversion of traffic on the public highway. </w:t>
                      </w:r>
                      <w:r>
                        <w:rPr>
                          <w:rFonts w:ascii="Arial" w:hAnsi="Arial" w:cs="Arial"/>
                          <w:sz w:val="20"/>
                          <w:szCs w:val="20"/>
                        </w:rPr>
                        <w:t xml:space="preserve">It is expected that 3 </w:t>
                      </w:r>
                      <w:r w:rsidRPr="00F827BA">
                        <w:rPr>
                          <w:rFonts w:ascii="Arial" w:hAnsi="Arial" w:cs="Arial"/>
                          <w:sz w:val="20"/>
                          <w:szCs w:val="20"/>
                        </w:rPr>
                        <w:t>on-street parking bays are expected to require suspension owing to the proposed construction works</w:t>
                      </w:r>
                      <w:r>
                        <w:rPr>
                          <w:rFonts w:ascii="Arial" w:hAnsi="Arial" w:cs="Arial"/>
                          <w:sz w:val="20"/>
                          <w:szCs w:val="20"/>
                        </w:rPr>
                        <w:t>.</w:t>
                      </w:r>
                    </w:p>
                    <w:p w14:paraId="26CF093B" w14:textId="77777777" w:rsidR="007A5880" w:rsidRPr="00F827BA" w:rsidRDefault="007A5880" w:rsidP="00F827BA">
                      <w:pPr>
                        <w:spacing w:after="0" w:line="240" w:lineRule="auto"/>
                        <w:jc w:val="both"/>
                        <w:rPr>
                          <w:rFonts w:ascii="Arial" w:hAnsi="Arial" w:cs="Arial"/>
                          <w:sz w:val="20"/>
                          <w:szCs w:val="20"/>
                        </w:rPr>
                      </w:pPr>
                    </w:p>
                  </w:txbxContent>
                </v:textbox>
                <w10:anchorlock/>
              </v:shape>
            </w:pict>
          </mc:Fallback>
        </mc:AlternateContent>
      </w:r>
    </w:p>
    <w:p w14:paraId="05F27BF0" w14:textId="064E8F69" w:rsidR="00366491" w:rsidRDefault="00366491">
      <w:pPr>
        <w:rPr>
          <w:rFonts w:ascii="Calibri" w:hAnsi="Calibri" w:cs="Tahoma"/>
          <w:bCs/>
          <w:sz w:val="24"/>
          <w:szCs w:val="24"/>
        </w:rPr>
      </w:pPr>
      <w:r w:rsidRPr="000D03E9">
        <w:rPr>
          <w:noProof/>
          <w:sz w:val="24"/>
          <w:szCs w:val="24"/>
          <w:lang w:eastAsia="en-GB"/>
        </w:rPr>
        <w:lastRenderedPageBreak/>
        <mc:AlternateContent>
          <mc:Choice Requires="wps">
            <w:drawing>
              <wp:inline distT="0" distB="0" distL="0" distR="0" wp14:anchorId="362DA5CF" wp14:editId="68F09867">
                <wp:extent cx="5731510" cy="2998694"/>
                <wp:effectExtent l="0" t="0" r="21590" b="11430"/>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99869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B83A5A1" w14:textId="4B1DBFC7" w:rsidR="007A5880" w:rsidRPr="00F827BA" w:rsidRDefault="007A5880" w:rsidP="00F827BA">
                            <w:pPr>
                              <w:spacing w:line="240" w:lineRule="auto"/>
                              <w:rPr>
                                <w:rFonts w:ascii="Arial" w:hAnsi="Arial" w:cs="Arial"/>
                                <w:i/>
                                <w:sz w:val="20"/>
                                <w:szCs w:val="20"/>
                              </w:rPr>
                            </w:pPr>
                            <w:r w:rsidRPr="00F827BA">
                              <w:rPr>
                                <w:rFonts w:ascii="Arial" w:hAnsi="Arial" w:cs="Arial"/>
                                <w:i/>
                                <w:sz w:val="20"/>
                                <w:szCs w:val="20"/>
                              </w:rPr>
                              <w:t>Provision for Pedestrians</w:t>
                            </w:r>
                          </w:p>
                          <w:p w14:paraId="7475D213" w14:textId="1A653F37" w:rsidR="007A5880" w:rsidRPr="00F827BA" w:rsidRDefault="007A5880" w:rsidP="00F827BA">
                            <w:pPr>
                              <w:spacing w:after="0" w:line="240" w:lineRule="auto"/>
                              <w:jc w:val="both"/>
                              <w:rPr>
                                <w:rFonts w:ascii="Arial" w:hAnsi="Arial" w:cs="Arial"/>
                                <w:sz w:val="20"/>
                                <w:szCs w:val="20"/>
                              </w:rPr>
                            </w:pPr>
                            <w:r>
                              <w:rPr>
                                <w:rFonts w:ascii="Arial" w:hAnsi="Arial" w:cs="Arial"/>
                                <w:sz w:val="20"/>
                                <w:szCs w:val="20"/>
                              </w:rPr>
                              <w:t>D</w:t>
                            </w:r>
                            <w:r w:rsidRPr="00F827BA">
                              <w:rPr>
                                <w:rFonts w:ascii="Arial" w:hAnsi="Arial" w:cs="Arial"/>
                                <w:sz w:val="20"/>
                                <w:szCs w:val="20"/>
                              </w:rPr>
                              <w:t>iverting pedestrians is not considered appropriate</w:t>
                            </w:r>
                            <w:r>
                              <w:rPr>
                                <w:rFonts w:ascii="Arial" w:hAnsi="Arial" w:cs="Arial"/>
                                <w:sz w:val="20"/>
                                <w:szCs w:val="20"/>
                              </w:rPr>
                              <w:t xml:space="preserve"> for all phases of the works</w:t>
                            </w:r>
                            <w:r w:rsidRPr="00F827BA">
                              <w:rPr>
                                <w:rFonts w:ascii="Arial" w:hAnsi="Arial" w:cs="Arial"/>
                                <w:sz w:val="20"/>
                                <w:szCs w:val="20"/>
                              </w:rPr>
                              <w:t>. Pedestrian flows at the site entrance will accordingly be controlled by qualified banksmen, who will be on duty at all relevant periods. Additionally, deliveries will be programmed to avoid peak school periods at the start and end of each day.</w:t>
                            </w:r>
                          </w:p>
                          <w:p w14:paraId="4985D25D" w14:textId="77777777" w:rsidR="007A5880" w:rsidRPr="00F827BA" w:rsidRDefault="007A5880" w:rsidP="00F827BA">
                            <w:pPr>
                              <w:spacing w:after="0" w:line="240" w:lineRule="auto"/>
                              <w:jc w:val="both"/>
                              <w:rPr>
                                <w:rFonts w:ascii="Arial" w:hAnsi="Arial" w:cs="Arial"/>
                                <w:sz w:val="20"/>
                                <w:szCs w:val="20"/>
                              </w:rPr>
                            </w:pPr>
                          </w:p>
                          <w:p w14:paraId="24303783" w14:textId="77777777" w:rsidR="007A5880" w:rsidRPr="00F827BA" w:rsidRDefault="007A5880" w:rsidP="00F827BA">
                            <w:pPr>
                              <w:spacing w:line="240" w:lineRule="auto"/>
                              <w:rPr>
                                <w:rFonts w:ascii="Arial" w:hAnsi="Arial" w:cs="Arial"/>
                                <w:i/>
                                <w:sz w:val="20"/>
                                <w:szCs w:val="20"/>
                              </w:rPr>
                            </w:pPr>
                            <w:r w:rsidRPr="00F827BA">
                              <w:rPr>
                                <w:rFonts w:ascii="Arial" w:hAnsi="Arial" w:cs="Arial"/>
                                <w:i/>
                                <w:sz w:val="20"/>
                                <w:szCs w:val="20"/>
                              </w:rPr>
                              <w:t>Contractor’s Vehicles</w:t>
                            </w:r>
                          </w:p>
                          <w:p w14:paraId="15FF372F" w14:textId="4D9FB04E" w:rsidR="007A5880" w:rsidRPr="00F827BA" w:rsidRDefault="007A5880" w:rsidP="00F827BA">
                            <w:pPr>
                              <w:spacing w:after="0" w:line="240" w:lineRule="auto"/>
                              <w:jc w:val="both"/>
                              <w:rPr>
                                <w:rFonts w:ascii="Arial" w:hAnsi="Arial" w:cs="Arial"/>
                                <w:sz w:val="20"/>
                                <w:szCs w:val="20"/>
                              </w:rPr>
                            </w:pPr>
                            <w:r w:rsidRPr="00F827BA">
                              <w:rPr>
                                <w:rFonts w:ascii="Arial" w:hAnsi="Arial" w:cs="Arial"/>
                                <w:sz w:val="20"/>
                                <w:szCs w:val="20"/>
                              </w:rPr>
                              <w:t>The Principal Contractor will actively manage use of on-site parking. All staff and sub-contractors will be informed that on-street parking in the vicinity of the site is restricted, with on-site parking provided for essential trips only, and only by prior arrangement with the site manager. It is thus anticipated that the amount of staff-related traffic resulting from the construction works at the development will not result in any material impact on the operation of the public highway.</w:t>
                            </w:r>
                          </w:p>
                          <w:p w14:paraId="023B8365" w14:textId="77777777" w:rsidR="007A5880" w:rsidRPr="00F827BA" w:rsidRDefault="007A5880" w:rsidP="00F827BA">
                            <w:pPr>
                              <w:spacing w:after="0" w:line="240" w:lineRule="auto"/>
                              <w:jc w:val="both"/>
                              <w:rPr>
                                <w:rFonts w:ascii="Arial" w:hAnsi="Arial" w:cs="Arial"/>
                                <w:sz w:val="20"/>
                                <w:szCs w:val="20"/>
                              </w:rPr>
                            </w:pPr>
                          </w:p>
                          <w:p w14:paraId="7AF4C563" w14:textId="77777777" w:rsidR="007A5880" w:rsidRPr="00F827BA" w:rsidRDefault="007A5880" w:rsidP="00F827BA">
                            <w:pPr>
                              <w:spacing w:after="0" w:line="240" w:lineRule="auto"/>
                              <w:jc w:val="both"/>
                              <w:rPr>
                                <w:rFonts w:ascii="Arial" w:hAnsi="Arial" w:cs="Arial"/>
                                <w:sz w:val="20"/>
                                <w:szCs w:val="20"/>
                              </w:rPr>
                            </w:pPr>
                            <w:r w:rsidRPr="00F827BA">
                              <w:rPr>
                                <w:rFonts w:ascii="Arial" w:hAnsi="Arial" w:cs="Arial"/>
                                <w:sz w:val="20"/>
                                <w:szCs w:val="20"/>
                              </w:rPr>
                              <w:t>All construction staff will be encouraged to use public transport, with the nearest rail station being Gospel Oak and the nearest tube station being Tufnell Park. Buses operating on Highgate Road along the site frontage additionally provide access to the site which has a PTAL of 3.</w:t>
                            </w:r>
                          </w:p>
                          <w:p w14:paraId="2DE4236F" w14:textId="77777777" w:rsidR="007A5880" w:rsidRPr="0021210C" w:rsidRDefault="007A5880" w:rsidP="00F827BA">
                            <w:pPr>
                              <w:spacing w:after="0" w:line="360" w:lineRule="auto"/>
                              <w:jc w:val="both"/>
                              <w:rPr>
                                <w:rFonts w:ascii="Arial" w:hAnsi="Arial" w:cs="Arial"/>
                              </w:rPr>
                            </w:pPr>
                          </w:p>
                        </w:txbxContent>
                      </wps:txbx>
                      <wps:bodyPr rot="0" vert="horz" wrap="square" lIns="91440" tIns="45720" rIns="91440" bIns="45720" anchor="t" anchorCtr="0">
                        <a:noAutofit/>
                      </wps:bodyPr>
                    </wps:wsp>
                  </a:graphicData>
                </a:graphic>
              </wp:inline>
            </w:drawing>
          </mc:Choice>
          <mc:Fallback>
            <w:pict>
              <v:shape id="_x0000_s1091" type="#_x0000_t202" style="width:451.3pt;height:23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" fillcolor="white [3201]" strokecolor="#d8d8d8 [2732]" strokeweight="1pt">
                <v:textbox>
                  <w:txbxContent>
                    <w:p w14:paraId="2B83A5A1" w14:textId="4B1DBFC7" w:rsidR="007A5880" w:rsidRPr="00F827BA" w:rsidRDefault="007A5880" w:rsidP="00F827BA">
                      <w:pPr>
                        <w:spacing w:line="240" w:lineRule="auto"/>
                        <w:rPr>
                          <w:rFonts w:ascii="Arial" w:hAnsi="Arial" w:cs="Arial"/>
                          <w:i/>
                          <w:sz w:val="20"/>
                          <w:szCs w:val="20"/>
                        </w:rPr>
                      </w:pPr>
                      <w:r w:rsidRPr="00F827BA">
                        <w:rPr>
                          <w:rFonts w:ascii="Arial" w:hAnsi="Arial" w:cs="Arial"/>
                          <w:i/>
                          <w:sz w:val="20"/>
                          <w:szCs w:val="20"/>
                        </w:rPr>
                        <w:t>Provision for Pedestrians</w:t>
                      </w:r>
                    </w:p>
                    <w:p w14:paraId="7475D213" w14:textId="1A653F37" w:rsidR="007A5880" w:rsidRPr="00F827BA" w:rsidRDefault="007A5880" w:rsidP="00F827BA">
                      <w:pPr>
                        <w:spacing w:after="0" w:line="240" w:lineRule="auto"/>
                        <w:jc w:val="both"/>
                        <w:rPr>
                          <w:rFonts w:ascii="Arial" w:hAnsi="Arial" w:cs="Arial"/>
                          <w:sz w:val="20"/>
                          <w:szCs w:val="20"/>
                        </w:rPr>
                      </w:pPr>
                      <w:r>
                        <w:rPr>
                          <w:rFonts w:ascii="Arial" w:hAnsi="Arial" w:cs="Arial"/>
                          <w:sz w:val="20"/>
                          <w:szCs w:val="20"/>
                        </w:rPr>
                        <w:t>D</w:t>
                      </w:r>
                      <w:r w:rsidRPr="00F827BA">
                        <w:rPr>
                          <w:rFonts w:ascii="Arial" w:hAnsi="Arial" w:cs="Arial"/>
                          <w:sz w:val="20"/>
                          <w:szCs w:val="20"/>
                        </w:rPr>
                        <w:t>iverting pedestrians is not considered appropriate</w:t>
                      </w:r>
                      <w:r>
                        <w:rPr>
                          <w:rFonts w:ascii="Arial" w:hAnsi="Arial" w:cs="Arial"/>
                          <w:sz w:val="20"/>
                          <w:szCs w:val="20"/>
                        </w:rPr>
                        <w:t xml:space="preserve"> for all phases of the works</w:t>
                      </w:r>
                      <w:r w:rsidRPr="00F827BA">
                        <w:rPr>
                          <w:rFonts w:ascii="Arial" w:hAnsi="Arial" w:cs="Arial"/>
                          <w:sz w:val="20"/>
                          <w:szCs w:val="20"/>
                        </w:rPr>
                        <w:t>. Pedestrian flows at the site entrance will accordingly be controlled by qualified banksmen, who will be on duty at all relevant periods. Additionally, deliveries will be programmed to avoid peak school periods at the start and end of each day.</w:t>
                      </w:r>
                    </w:p>
                    <w:p w14:paraId="4985D25D" w14:textId="77777777" w:rsidR="007A5880" w:rsidRPr="00F827BA" w:rsidRDefault="007A5880" w:rsidP="00F827BA">
                      <w:pPr>
                        <w:spacing w:after="0" w:line="240" w:lineRule="auto"/>
                        <w:jc w:val="both"/>
                        <w:rPr>
                          <w:rFonts w:ascii="Arial" w:hAnsi="Arial" w:cs="Arial"/>
                          <w:sz w:val="20"/>
                          <w:szCs w:val="20"/>
                        </w:rPr>
                      </w:pPr>
                    </w:p>
                    <w:p w14:paraId="24303783" w14:textId="77777777" w:rsidR="007A5880" w:rsidRPr="00F827BA" w:rsidRDefault="007A5880" w:rsidP="00F827BA">
                      <w:pPr>
                        <w:spacing w:line="240" w:lineRule="auto"/>
                        <w:rPr>
                          <w:rFonts w:ascii="Arial" w:hAnsi="Arial" w:cs="Arial"/>
                          <w:i/>
                          <w:sz w:val="20"/>
                          <w:szCs w:val="20"/>
                        </w:rPr>
                      </w:pPr>
                      <w:r w:rsidRPr="00F827BA">
                        <w:rPr>
                          <w:rFonts w:ascii="Arial" w:hAnsi="Arial" w:cs="Arial"/>
                          <w:i/>
                          <w:sz w:val="20"/>
                          <w:szCs w:val="20"/>
                        </w:rPr>
                        <w:t>Contractor’s Vehicles</w:t>
                      </w:r>
                    </w:p>
                    <w:p w14:paraId="15FF372F" w14:textId="4D9FB04E" w:rsidR="007A5880" w:rsidRPr="00F827BA" w:rsidRDefault="007A5880" w:rsidP="00F827BA">
                      <w:pPr>
                        <w:spacing w:after="0" w:line="240" w:lineRule="auto"/>
                        <w:jc w:val="both"/>
                        <w:rPr>
                          <w:rFonts w:ascii="Arial" w:hAnsi="Arial" w:cs="Arial"/>
                          <w:sz w:val="20"/>
                          <w:szCs w:val="20"/>
                        </w:rPr>
                      </w:pPr>
                      <w:r w:rsidRPr="00F827BA">
                        <w:rPr>
                          <w:rFonts w:ascii="Arial" w:hAnsi="Arial" w:cs="Arial"/>
                          <w:sz w:val="20"/>
                          <w:szCs w:val="20"/>
                        </w:rPr>
                        <w:t>The Principal Contractor will actively manage use of on-site parking. All staff and sub-contractors will be informed that on-street parking in the vicinity of the site is restricted, with on-site parking provided for essential trips only, and only by prior arrangement with the site manager. It is thus anticipated that the amount of staff-related traffic resulting from the construction works at the development will not result in any material impact on the operation of the public highway.</w:t>
                      </w:r>
                    </w:p>
                    <w:p w14:paraId="023B8365" w14:textId="77777777" w:rsidR="007A5880" w:rsidRPr="00F827BA" w:rsidRDefault="007A5880" w:rsidP="00F827BA">
                      <w:pPr>
                        <w:spacing w:after="0" w:line="240" w:lineRule="auto"/>
                        <w:jc w:val="both"/>
                        <w:rPr>
                          <w:rFonts w:ascii="Arial" w:hAnsi="Arial" w:cs="Arial"/>
                          <w:sz w:val="20"/>
                          <w:szCs w:val="20"/>
                        </w:rPr>
                      </w:pPr>
                    </w:p>
                    <w:p w14:paraId="7AF4C563" w14:textId="77777777" w:rsidR="007A5880" w:rsidRPr="00F827BA" w:rsidRDefault="007A5880" w:rsidP="00F827BA">
                      <w:pPr>
                        <w:spacing w:after="0" w:line="240" w:lineRule="auto"/>
                        <w:jc w:val="both"/>
                        <w:rPr>
                          <w:rFonts w:ascii="Arial" w:hAnsi="Arial" w:cs="Arial"/>
                          <w:sz w:val="20"/>
                          <w:szCs w:val="20"/>
                        </w:rPr>
                      </w:pPr>
                      <w:r w:rsidRPr="00F827BA">
                        <w:rPr>
                          <w:rFonts w:ascii="Arial" w:hAnsi="Arial" w:cs="Arial"/>
                          <w:sz w:val="20"/>
                          <w:szCs w:val="20"/>
                        </w:rPr>
                        <w:t>All construction staff will be encouraged to use public transport, with the nearest rail station being Gospel Oak and the nearest tube station being Tufnell Park. Buses operating on Highgate Road along the site frontage additionally provide access to the site which has a PTAL of 3.</w:t>
                      </w:r>
                    </w:p>
                    <w:p w14:paraId="2DE4236F" w14:textId="77777777" w:rsidR="007A5880" w:rsidRPr="0021210C" w:rsidRDefault="007A5880" w:rsidP="00F827BA">
                      <w:pPr>
                        <w:spacing w:after="0" w:line="360" w:lineRule="auto"/>
                        <w:jc w:val="both"/>
                        <w:rPr>
                          <w:rFonts w:ascii="Arial" w:hAnsi="Arial" w:cs="Arial"/>
                        </w:rPr>
                      </w:pPr>
                    </w:p>
                  </w:txbxContent>
                </v:textbox>
                <w10:anchorlock/>
              </v:shape>
            </w:pict>
          </mc:Fallback>
        </mc:AlternateContent>
      </w:r>
    </w:p>
    <w:p w14:paraId="1232602D" w14:textId="77777777" w:rsidR="0016461B" w:rsidRPr="00821CE2" w:rsidRDefault="00A9356C" w:rsidP="00A9356C">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 xml:space="preserve">c. </w:t>
      </w:r>
      <w:r w:rsidR="0016461B" w:rsidRPr="00821CE2">
        <w:rPr>
          <w:rFonts w:ascii="Calibri" w:hAnsi="Calibri" w:cs="Tahoma"/>
          <w:bCs/>
          <w:sz w:val="24"/>
          <w:szCs w:val="24"/>
        </w:rPr>
        <w:t>Please provide swept path drawings for any tight manoeuvres on vehicle routes to and from the site including proposed access and egress arrangements at the site boundary (if necessary).</w:t>
      </w:r>
    </w:p>
    <w:p w14:paraId="1232602E"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232628D" wp14:editId="20EFEE98">
                <wp:extent cx="6199200" cy="2743200"/>
                <wp:effectExtent l="0" t="0" r="11430" b="1905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200" cy="2743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0727EE13" w:rsidR="007A5880" w:rsidRPr="00DE425A" w:rsidRDefault="007A5880" w:rsidP="00577A2F">
                            <w:pPr>
                              <w:spacing w:line="240" w:lineRule="auto"/>
                              <w:rPr>
                                <w:rFonts w:ascii="Arial" w:hAnsi="Arial" w:cs="Arial"/>
                                <w:sz w:val="20"/>
                                <w:szCs w:val="20"/>
                              </w:rPr>
                            </w:pPr>
                            <w:r w:rsidRPr="00DE425A">
                              <w:rPr>
                                <w:rFonts w:ascii="Arial" w:hAnsi="Arial" w:cs="Arial"/>
                                <w:sz w:val="20"/>
                                <w:szCs w:val="20"/>
                              </w:rPr>
                              <w:t>Please see the following drawings:</w:t>
                            </w:r>
                          </w:p>
                          <w:p w14:paraId="71DC56A2" w14:textId="77777777" w:rsidR="007A5880" w:rsidRPr="00DE425A" w:rsidRDefault="007A5880" w:rsidP="00DE425A">
                            <w:pPr>
                              <w:rPr>
                                <w:rFonts w:ascii="Arial" w:hAnsi="Arial" w:cs="Arial"/>
                                <w:sz w:val="20"/>
                                <w:szCs w:val="20"/>
                              </w:rPr>
                            </w:pPr>
                            <w:r w:rsidRPr="00DE425A">
                              <w:rPr>
                                <w:rFonts w:ascii="Arial" w:hAnsi="Arial" w:cs="Arial"/>
                                <w:sz w:val="20"/>
                                <w:szCs w:val="20"/>
                              </w:rPr>
                              <w:t>Drawing 16-171-101: Local Highway Network,</w:t>
                            </w:r>
                          </w:p>
                          <w:p w14:paraId="2CF46B35" w14:textId="77777777" w:rsidR="007A5880" w:rsidRPr="00DE425A" w:rsidRDefault="007A5880" w:rsidP="00DE425A">
                            <w:pPr>
                              <w:rPr>
                                <w:rFonts w:ascii="Arial" w:hAnsi="Arial" w:cs="Arial"/>
                                <w:sz w:val="20"/>
                                <w:szCs w:val="20"/>
                              </w:rPr>
                            </w:pPr>
                            <w:r w:rsidRPr="00DE425A">
                              <w:rPr>
                                <w:rFonts w:ascii="Arial" w:hAnsi="Arial" w:cs="Arial"/>
                                <w:sz w:val="20"/>
                                <w:szCs w:val="20"/>
                              </w:rPr>
                              <w:t>Drawing 16-171-004: HGV Access to the Site</w:t>
                            </w:r>
                          </w:p>
                          <w:p w14:paraId="37C18887" w14:textId="77777777" w:rsidR="007A5880" w:rsidRPr="00DE425A" w:rsidRDefault="007A5880" w:rsidP="00DE425A">
                            <w:pPr>
                              <w:rPr>
                                <w:rFonts w:ascii="Arial" w:hAnsi="Arial" w:cs="Arial"/>
                                <w:sz w:val="20"/>
                                <w:szCs w:val="20"/>
                              </w:rPr>
                            </w:pPr>
                            <w:r w:rsidRPr="00DE425A">
                              <w:rPr>
                                <w:rFonts w:ascii="Arial" w:hAnsi="Arial" w:cs="Arial"/>
                                <w:sz w:val="20"/>
                                <w:szCs w:val="20"/>
                              </w:rPr>
                              <w:t>Drawing 16-171-005: HGV Egress from the site</w:t>
                            </w:r>
                          </w:p>
                          <w:p w14:paraId="169F6655" w14:textId="77777777" w:rsidR="007A5880" w:rsidRPr="00DE425A" w:rsidRDefault="007A5880" w:rsidP="00DE425A">
                            <w:pPr>
                              <w:rPr>
                                <w:rFonts w:ascii="Arial" w:hAnsi="Arial" w:cs="Arial"/>
                                <w:sz w:val="20"/>
                                <w:szCs w:val="20"/>
                              </w:rPr>
                            </w:pPr>
                            <w:r w:rsidRPr="00DE425A">
                              <w:rPr>
                                <w:rFonts w:ascii="Arial" w:hAnsi="Arial" w:cs="Arial"/>
                                <w:sz w:val="20"/>
                                <w:szCs w:val="20"/>
                              </w:rPr>
                              <w:t>Drawing 16-171-102: 19m Mobile Crane Swept Path Analysis PHE</w:t>
                            </w:r>
                          </w:p>
                          <w:p w14:paraId="7C2582B2" w14:textId="77777777" w:rsidR="007A5880" w:rsidRPr="00DE425A" w:rsidRDefault="007A5880" w:rsidP="00DE425A">
                            <w:pPr>
                              <w:rPr>
                                <w:rFonts w:ascii="Arial" w:hAnsi="Arial" w:cs="Arial"/>
                                <w:sz w:val="20"/>
                                <w:szCs w:val="20"/>
                              </w:rPr>
                            </w:pPr>
                            <w:r w:rsidRPr="00DE425A">
                              <w:rPr>
                                <w:rFonts w:ascii="Arial" w:hAnsi="Arial" w:cs="Arial"/>
                                <w:sz w:val="20"/>
                                <w:szCs w:val="20"/>
                              </w:rPr>
                              <w:t>Drawing 16-171-103: 15.4m Articulated Lorry Tracking PHE</w:t>
                            </w:r>
                          </w:p>
                          <w:p w14:paraId="4613F33B" w14:textId="77777777" w:rsidR="007A5880" w:rsidRPr="00DE425A" w:rsidRDefault="007A5880" w:rsidP="00DE425A">
                            <w:pPr>
                              <w:rPr>
                                <w:rFonts w:ascii="Arial" w:hAnsi="Arial" w:cs="Arial"/>
                                <w:sz w:val="20"/>
                                <w:szCs w:val="20"/>
                              </w:rPr>
                            </w:pPr>
                            <w:r w:rsidRPr="00DE425A">
                              <w:rPr>
                                <w:rFonts w:ascii="Arial" w:hAnsi="Arial" w:cs="Arial"/>
                                <w:sz w:val="20"/>
                                <w:szCs w:val="20"/>
                              </w:rPr>
                              <w:t xml:space="preserve">Drawing 16-171-111: Large Tipper Truck WES </w:t>
                            </w:r>
                          </w:p>
                          <w:p w14:paraId="0666EEFC" w14:textId="77777777" w:rsidR="007A5880" w:rsidRPr="00DE425A" w:rsidRDefault="007A5880" w:rsidP="00DE425A">
                            <w:pPr>
                              <w:rPr>
                                <w:rFonts w:ascii="Arial" w:hAnsi="Arial" w:cs="Arial"/>
                                <w:sz w:val="20"/>
                                <w:szCs w:val="20"/>
                              </w:rPr>
                            </w:pPr>
                            <w:r w:rsidRPr="00DE425A">
                              <w:rPr>
                                <w:rFonts w:ascii="Arial" w:hAnsi="Arial" w:cs="Arial"/>
                                <w:sz w:val="20"/>
                                <w:szCs w:val="20"/>
                              </w:rPr>
                              <w:t>Drawing 16-171-113: 15.4m Articulated Lorry Tracking PHE</w:t>
                            </w:r>
                          </w:p>
                          <w:p w14:paraId="35EAF724" w14:textId="77777777" w:rsidR="007A5880" w:rsidRPr="00DE425A" w:rsidRDefault="007A5880" w:rsidP="00DE425A">
                            <w:pPr>
                              <w:rPr>
                                <w:rFonts w:ascii="Arial" w:hAnsi="Arial" w:cs="Arial"/>
                                <w:sz w:val="20"/>
                                <w:szCs w:val="20"/>
                              </w:rPr>
                            </w:pPr>
                            <w:r w:rsidRPr="00DE425A">
                              <w:rPr>
                                <w:rFonts w:ascii="Arial" w:hAnsi="Arial" w:cs="Arial"/>
                                <w:sz w:val="20"/>
                                <w:szCs w:val="20"/>
                              </w:rPr>
                              <w:t>Drawing 16-171-110: 10m Large Tipper PHE</w:t>
                            </w:r>
                          </w:p>
                        </w:txbxContent>
                      </wps:txbx>
                      <wps:bodyPr rot="0" vert="horz" wrap="square" lIns="91440" tIns="45720" rIns="91440" bIns="45720" anchor="t" anchorCtr="0">
                        <a:noAutofit/>
                      </wps:bodyPr>
                    </wps:wsp>
                  </a:graphicData>
                </a:graphic>
              </wp:inline>
            </w:drawing>
          </mc:Choice>
          <mc:Fallback>
            <w:pict>
              <v:shape id="_x0000_s1092" type="#_x0000_t202" style="width:488.15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" fillcolor="white [3201]" strokecolor="#d8d8d8 [2732]" strokeweight="1pt">
                <v:textbox>
                  <w:txbxContent>
                    <w:p w14:paraId="1232633B" w14:textId="0727EE13" w:rsidR="007A5880" w:rsidRPr="00DE425A" w:rsidRDefault="007A5880" w:rsidP="00577A2F">
                      <w:pPr>
                        <w:spacing w:line="240" w:lineRule="auto"/>
                        <w:rPr>
                          <w:rFonts w:ascii="Arial" w:hAnsi="Arial" w:cs="Arial"/>
                          <w:sz w:val="20"/>
                          <w:szCs w:val="20"/>
                        </w:rPr>
                      </w:pPr>
                      <w:r w:rsidRPr="00DE425A">
                        <w:rPr>
                          <w:rFonts w:ascii="Arial" w:hAnsi="Arial" w:cs="Arial"/>
                          <w:sz w:val="20"/>
                          <w:szCs w:val="20"/>
                        </w:rPr>
                        <w:t>Please see the following drawings:</w:t>
                      </w:r>
                    </w:p>
                    <w:p w14:paraId="71DC56A2" w14:textId="77777777" w:rsidR="007A5880" w:rsidRPr="00DE425A" w:rsidRDefault="007A5880" w:rsidP="00DE425A">
                      <w:pPr>
                        <w:rPr>
                          <w:rFonts w:ascii="Arial" w:hAnsi="Arial" w:cs="Arial"/>
                          <w:sz w:val="20"/>
                          <w:szCs w:val="20"/>
                        </w:rPr>
                      </w:pPr>
                      <w:r w:rsidRPr="00DE425A">
                        <w:rPr>
                          <w:rFonts w:ascii="Arial" w:hAnsi="Arial" w:cs="Arial"/>
                          <w:sz w:val="20"/>
                          <w:szCs w:val="20"/>
                        </w:rPr>
                        <w:t>Drawing 16-171-101: Local Highway Network,</w:t>
                      </w:r>
                    </w:p>
                    <w:p w14:paraId="2CF46B35" w14:textId="77777777" w:rsidR="007A5880" w:rsidRPr="00DE425A" w:rsidRDefault="007A5880" w:rsidP="00DE425A">
                      <w:pPr>
                        <w:rPr>
                          <w:rFonts w:ascii="Arial" w:hAnsi="Arial" w:cs="Arial"/>
                          <w:sz w:val="20"/>
                          <w:szCs w:val="20"/>
                        </w:rPr>
                      </w:pPr>
                      <w:r w:rsidRPr="00DE425A">
                        <w:rPr>
                          <w:rFonts w:ascii="Arial" w:hAnsi="Arial" w:cs="Arial"/>
                          <w:sz w:val="20"/>
                          <w:szCs w:val="20"/>
                        </w:rPr>
                        <w:t>Drawing 16-171-004: HGV Access to the Site</w:t>
                      </w:r>
                    </w:p>
                    <w:p w14:paraId="37C18887" w14:textId="77777777" w:rsidR="007A5880" w:rsidRPr="00DE425A" w:rsidRDefault="007A5880" w:rsidP="00DE425A">
                      <w:pPr>
                        <w:rPr>
                          <w:rFonts w:ascii="Arial" w:hAnsi="Arial" w:cs="Arial"/>
                          <w:sz w:val="20"/>
                          <w:szCs w:val="20"/>
                        </w:rPr>
                      </w:pPr>
                      <w:r w:rsidRPr="00DE425A">
                        <w:rPr>
                          <w:rFonts w:ascii="Arial" w:hAnsi="Arial" w:cs="Arial"/>
                          <w:sz w:val="20"/>
                          <w:szCs w:val="20"/>
                        </w:rPr>
                        <w:t>Drawing 16-171-005: HGV Egress from the site</w:t>
                      </w:r>
                    </w:p>
                    <w:p w14:paraId="169F6655" w14:textId="77777777" w:rsidR="007A5880" w:rsidRPr="00DE425A" w:rsidRDefault="007A5880" w:rsidP="00DE425A">
                      <w:pPr>
                        <w:rPr>
                          <w:rFonts w:ascii="Arial" w:hAnsi="Arial" w:cs="Arial"/>
                          <w:sz w:val="20"/>
                          <w:szCs w:val="20"/>
                        </w:rPr>
                      </w:pPr>
                      <w:r w:rsidRPr="00DE425A">
                        <w:rPr>
                          <w:rFonts w:ascii="Arial" w:hAnsi="Arial" w:cs="Arial"/>
                          <w:sz w:val="20"/>
                          <w:szCs w:val="20"/>
                        </w:rPr>
                        <w:t>Drawing 16-171-102: 19m Mobile Crane Swept Path Analysis PHE</w:t>
                      </w:r>
                    </w:p>
                    <w:p w14:paraId="7C2582B2" w14:textId="77777777" w:rsidR="007A5880" w:rsidRPr="00DE425A" w:rsidRDefault="007A5880" w:rsidP="00DE425A">
                      <w:pPr>
                        <w:rPr>
                          <w:rFonts w:ascii="Arial" w:hAnsi="Arial" w:cs="Arial"/>
                          <w:sz w:val="20"/>
                          <w:szCs w:val="20"/>
                        </w:rPr>
                      </w:pPr>
                      <w:r w:rsidRPr="00DE425A">
                        <w:rPr>
                          <w:rFonts w:ascii="Arial" w:hAnsi="Arial" w:cs="Arial"/>
                          <w:sz w:val="20"/>
                          <w:szCs w:val="20"/>
                        </w:rPr>
                        <w:t>Drawing 16-171-103: 15.4m Articulated Lorry Tracking PHE</w:t>
                      </w:r>
                    </w:p>
                    <w:p w14:paraId="4613F33B" w14:textId="77777777" w:rsidR="007A5880" w:rsidRPr="00DE425A" w:rsidRDefault="007A5880" w:rsidP="00DE425A">
                      <w:pPr>
                        <w:rPr>
                          <w:rFonts w:ascii="Arial" w:hAnsi="Arial" w:cs="Arial"/>
                          <w:sz w:val="20"/>
                          <w:szCs w:val="20"/>
                        </w:rPr>
                      </w:pPr>
                      <w:r w:rsidRPr="00DE425A">
                        <w:rPr>
                          <w:rFonts w:ascii="Arial" w:hAnsi="Arial" w:cs="Arial"/>
                          <w:sz w:val="20"/>
                          <w:szCs w:val="20"/>
                        </w:rPr>
                        <w:t xml:space="preserve">Drawing 16-171-111: Large Tipper Truck WES </w:t>
                      </w:r>
                    </w:p>
                    <w:p w14:paraId="0666EEFC" w14:textId="77777777" w:rsidR="007A5880" w:rsidRPr="00DE425A" w:rsidRDefault="007A5880" w:rsidP="00DE425A">
                      <w:pPr>
                        <w:rPr>
                          <w:rFonts w:ascii="Arial" w:hAnsi="Arial" w:cs="Arial"/>
                          <w:sz w:val="20"/>
                          <w:szCs w:val="20"/>
                        </w:rPr>
                      </w:pPr>
                      <w:r w:rsidRPr="00DE425A">
                        <w:rPr>
                          <w:rFonts w:ascii="Arial" w:hAnsi="Arial" w:cs="Arial"/>
                          <w:sz w:val="20"/>
                          <w:szCs w:val="20"/>
                        </w:rPr>
                        <w:t>Drawing 16-171-113: 15.4m Articulated Lorry Tracking PHE</w:t>
                      </w:r>
                    </w:p>
                    <w:p w14:paraId="35EAF724" w14:textId="77777777" w:rsidR="007A5880" w:rsidRPr="00DE425A" w:rsidRDefault="007A5880" w:rsidP="00DE425A">
                      <w:pPr>
                        <w:rPr>
                          <w:rFonts w:ascii="Arial" w:hAnsi="Arial" w:cs="Arial"/>
                          <w:sz w:val="20"/>
                          <w:szCs w:val="20"/>
                        </w:rPr>
                      </w:pPr>
                      <w:r w:rsidRPr="00DE425A">
                        <w:rPr>
                          <w:rFonts w:ascii="Arial" w:hAnsi="Arial" w:cs="Arial"/>
                          <w:sz w:val="20"/>
                          <w:szCs w:val="20"/>
                        </w:rPr>
                        <w:t>Drawing 16-171-110: 10m Large Tipper PHE</w:t>
                      </w:r>
                    </w:p>
                  </w:txbxContent>
                </v:textbox>
                <w10:anchorlock/>
              </v:shape>
            </w:pict>
          </mc:Fallback>
        </mc:AlternateContent>
      </w:r>
    </w:p>
    <w:p w14:paraId="45D669C8" w14:textId="1217DF65" w:rsidR="00577A2F" w:rsidRPr="00821CE2" w:rsidRDefault="00577A2F" w:rsidP="00577A2F">
      <w:pPr>
        <w:rPr>
          <w:rFonts w:ascii="Calibri" w:hAnsi="Calibri" w:cs="Tahoma"/>
          <w:sz w:val="24"/>
          <w:szCs w:val="24"/>
        </w:rPr>
      </w:pPr>
      <w:r w:rsidRPr="00821CE2">
        <w:rPr>
          <w:rFonts w:ascii="Calibri" w:hAnsi="Calibri" w:cs="Tahoma"/>
          <w:sz w:val="24"/>
          <w:szCs w:val="24"/>
        </w:rPr>
        <w:t>Provision of wheel washing facilities should be considered if necessary. If so, please provide details of how this will be managed and any run-off controlled.</w:t>
      </w:r>
    </w:p>
    <w:p w14:paraId="12326032" w14:textId="77777777" w:rsidR="001329C6" w:rsidRPr="000D03E9" w:rsidRDefault="001329C6" w:rsidP="001329C6">
      <w:pPr>
        <w:autoSpaceDE w:val="0"/>
        <w:autoSpaceDN w:val="0"/>
        <w:adjustRightInd w:val="0"/>
        <w:spacing w:after="0" w:line="240" w:lineRule="auto"/>
        <w:jc w:val="both"/>
        <w:rPr>
          <w:rFonts w:ascii="Calibri" w:hAnsi="Calibri" w:cs="Arial"/>
          <w:sz w:val="24"/>
          <w:szCs w:val="24"/>
        </w:rPr>
      </w:pPr>
      <w:r w:rsidRPr="000D03E9">
        <w:rPr>
          <w:noProof/>
          <w:sz w:val="24"/>
          <w:szCs w:val="24"/>
          <w:lang w:eastAsia="en-GB"/>
        </w:rPr>
        <mc:AlternateContent>
          <mc:Choice Requires="wps">
            <w:drawing>
              <wp:inline distT="0" distB="0" distL="0" distR="0" wp14:anchorId="1232628F" wp14:editId="46CC13DC">
                <wp:extent cx="6256800" cy="934571"/>
                <wp:effectExtent l="0" t="0" r="10795" b="18415"/>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800" cy="93457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A893AB8" w14:textId="01E76A29" w:rsidR="007A5880" w:rsidRPr="00577A2F" w:rsidRDefault="007A5880" w:rsidP="00577A2F">
                            <w:pPr>
                              <w:spacing w:after="0" w:line="240" w:lineRule="auto"/>
                              <w:jc w:val="both"/>
                              <w:rPr>
                                <w:rFonts w:ascii="Arial" w:eastAsia="Times New Roman" w:hAnsi="Arial" w:cs="Arial"/>
                                <w:spacing w:val="4"/>
                                <w:sz w:val="20"/>
                                <w:szCs w:val="20"/>
                              </w:rPr>
                            </w:pPr>
                            <w:r w:rsidRPr="00577A2F">
                              <w:rPr>
                                <w:rFonts w:ascii="Arial" w:eastAsia="Times New Roman" w:hAnsi="Arial" w:cs="Arial"/>
                                <w:spacing w:val="4"/>
                                <w:sz w:val="20"/>
                                <w:szCs w:val="20"/>
                              </w:rPr>
                              <w:t>A wheel washing facility will, in accordance with good practice, be provided at the site for use throughout the construction period. Any mud or debris that might find their way onto the public highways will be removed by a dedicated member of the Contractor’s staff.</w:t>
                            </w:r>
                            <w:r>
                              <w:rPr>
                                <w:rFonts w:ascii="Arial" w:eastAsia="Times New Roman" w:hAnsi="Arial" w:cs="Arial"/>
                                <w:spacing w:val="4"/>
                                <w:sz w:val="20"/>
                                <w:szCs w:val="20"/>
                              </w:rPr>
                              <w:t xml:space="preserve"> </w:t>
                            </w:r>
                            <w:r w:rsidRPr="00577A2F">
                              <w:rPr>
                                <w:rFonts w:ascii="Arial" w:eastAsia="Times New Roman" w:hAnsi="Arial" w:cs="Arial"/>
                                <w:spacing w:val="4"/>
                                <w:sz w:val="20"/>
                                <w:szCs w:val="20"/>
                              </w:rPr>
                              <w:t xml:space="preserve">Liquid or spoil run-off will be controlled on site via regular inspections and protecting mats. The site will also contain </w:t>
                            </w:r>
                            <w:r>
                              <w:rPr>
                                <w:rFonts w:ascii="Arial" w:eastAsia="Times New Roman" w:hAnsi="Arial" w:cs="Arial"/>
                                <w:spacing w:val="4"/>
                                <w:sz w:val="20"/>
                                <w:szCs w:val="20"/>
                              </w:rPr>
                              <w:t xml:space="preserve">a </w:t>
                            </w:r>
                            <w:r w:rsidRPr="00577A2F">
                              <w:rPr>
                                <w:rFonts w:ascii="Arial" w:eastAsia="Times New Roman" w:hAnsi="Arial" w:cs="Arial"/>
                                <w:spacing w:val="4"/>
                                <w:sz w:val="20"/>
                                <w:szCs w:val="20"/>
                              </w:rPr>
                              <w:t>store for diesel generator oil, fuel and other similar liquids.</w:t>
                            </w:r>
                          </w:p>
                          <w:p w14:paraId="1FB6FDD3" w14:textId="704EA286" w:rsidR="007A5880" w:rsidRPr="00D23C8D" w:rsidRDefault="007A5880" w:rsidP="00577A2F">
                            <w:pPr>
                              <w:spacing w:after="0" w:line="360" w:lineRule="auto"/>
                              <w:jc w:val="both"/>
                              <w:rPr>
                                <w:rFonts w:ascii="Arial" w:eastAsia="Times New Roman" w:hAnsi="Arial" w:cs="Arial"/>
                                <w:spacing w:val="4"/>
                                <w:sz w:val="20"/>
                                <w:szCs w:val="20"/>
                              </w:rPr>
                            </w:pPr>
                          </w:p>
                          <w:p w14:paraId="6E208F17" w14:textId="77777777" w:rsidR="007A5880" w:rsidRDefault="007A5880" w:rsidP="001329C6"/>
                        </w:txbxContent>
                      </wps:txbx>
                      <wps:bodyPr rot="0" vert="horz" wrap="square" lIns="91440" tIns="45720" rIns="91440" bIns="45720" anchor="t" anchorCtr="0">
                        <a:noAutofit/>
                      </wps:bodyPr>
                    </wps:wsp>
                  </a:graphicData>
                </a:graphic>
              </wp:inline>
            </w:drawing>
          </mc:Choice>
          <mc:Fallback>
            <w:pict>
              <v:shape id="_x0000_s1093" type="#_x0000_t202" style="width:492.65pt;height:7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" fillcolor="white [3201]" strokecolor="#d8d8d8 [2732]" strokeweight="1pt">
                <v:textbox>
                  <w:txbxContent>
                    <w:p w14:paraId="5A893AB8" w14:textId="01E76A29" w:rsidR="007A5880" w:rsidRPr="00577A2F" w:rsidRDefault="007A5880" w:rsidP="00577A2F">
                      <w:pPr>
                        <w:spacing w:after="0" w:line="240" w:lineRule="auto"/>
                        <w:jc w:val="both"/>
                        <w:rPr>
                          <w:rFonts w:ascii="Arial" w:eastAsia="Times New Roman" w:hAnsi="Arial" w:cs="Arial"/>
                          <w:spacing w:val="4"/>
                          <w:sz w:val="20"/>
                          <w:szCs w:val="20"/>
                        </w:rPr>
                      </w:pPr>
                      <w:r w:rsidRPr="00577A2F">
                        <w:rPr>
                          <w:rFonts w:ascii="Arial" w:eastAsia="Times New Roman" w:hAnsi="Arial" w:cs="Arial"/>
                          <w:spacing w:val="4"/>
                          <w:sz w:val="20"/>
                          <w:szCs w:val="20"/>
                        </w:rPr>
                        <w:t>A wheel washing facility will, in accordance with good practice, be provided at the site for use throughout the construction period. Any mud or debris that might find their way onto the public highways will be removed by a dedicated member of the Contractor’s staff.</w:t>
                      </w:r>
                      <w:r>
                        <w:rPr>
                          <w:rFonts w:ascii="Arial" w:eastAsia="Times New Roman" w:hAnsi="Arial" w:cs="Arial"/>
                          <w:spacing w:val="4"/>
                          <w:sz w:val="20"/>
                          <w:szCs w:val="20"/>
                        </w:rPr>
                        <w:t xml:space="preserve"> </w:t>
                      </w:r>
                      <w:r w:rsidRPr="00577A2F">
                        <w:rPr>
                          <w:rFonts w:ascii="Arial" w:eastAsia="Times New Roman" w:hAnsi="Arial" w:cs="Arial"/>
                          <w:spacing w:val="4"/>
                          <w:sz w:val="20"/>
                          <w:szCs w:val="20"/>
                        </w:rPr>
                        <w:t xml:space="preserve">Liquid or spoil run-off will be controlled on site via regular inspections and protecting mats. The site will also contain </w:t>
                      </w:r>
                      <w:r>
                        <w:rPr>
                          <w:rFonts w:ascii="Arial" w:eastAsia="Times New Roman" w:hAnsi="Arial" w:cs="Arial"/>
                          <w:spacing w:val="4"/>
                          <w:sz w:val="20"/>
                          <w:szCs w:val="20"/>
                        </w:rPr>
                        <w:t xml:space="preserve">a </w:t>
                      </w:r>
                      <w:r w:rsidRPr="00577A2F">
                        <w:rPr>
                          <w:rFonts w:ascii="Arial" w:eastAsia="Times New Roman" w:hAnsi="Arial" w:cs="Arial"/>
                          <w:spacing w:val="4"/>
                          <w:sz w:val="20"/>
                          <w:szCs w:val="20"/>
                        </w:rPr>
                        <w:t>store for diesel generator oil, fuel and other similar liquids.</w:t>
                      </w:r>
                    </w:p>
                    <w:p w14:paraId="1FB6FDD3" w14:textId="704EA286" w:rsidR="007A5880" w:rsidRPr="00D23C8D" w:rsidRDefault="007A5880" w:rsidP="00577A2F">
                      <w:pPr>
                        <w:spacing w:after="0" w:line="360" w:lineRule="auto"/>
                        <w:jc w:val="both"/>
                        <w:rPr>
                          <w:rFonts w:ascii="Arial" w:eastAsia="Times New Roman" w:hAnsi="Arial" w:cs="Arial"/>
                          <w:spacing w:val="4"/>
                          <w:sz w:val="20"/>
                          <w:szCs w:val="20"/>
                        </w:rPr>
                      </w:pPr>
                    </w:p>
                    <w:p w14:paraId="6E208F17" w14:textId="77777777" w:rsidR="007A5880" w:rsidRDefault="007A5880" w:rsidP="001329C6"/>
                  </w:txbxContent>
                </v:textbox>
                <w10:anchorlock/>
              </v:shape>
            </w:pict>
          </mc:Fallback>
        </mc:AlternateContent>
      </w:r>
    </w:p>
    <w:p w14:paraId="3831FA80" w14:textId="4D588D91" w:rsidR="00577A2F" w:rsidRDefault="00577A2F">
      <w:pPr>
        <w:rPr>
          <w:rFonts w:ascii="Calibri" w:hAnsi="Calibri" w:cs="Arial"/>
          <w:b/>
          <w:color w:val="0070C0"/>
        </w:rPr>
      </w:pPr>
      <w:r>
        <w:rPr>
          <w:rFonts w:ascii="Calibri" w:hAnsi="Calibri" w:cs="Arial"/>
          <w:b/>
          <w:color w:val="0070C0"/>
        </w:rPr>
        <w:br w:type="page"/>
      </w:r>
    </w:p>
    <w:p w14:paraId="593BCC77" w14:textId="77777777" w:rsidR="00367207" w:rsidRDefault="00367207" w:rsidP="003E7B9C">
      <w:pPr>
        <w:autoSpaceDE w:val="0"/>
        <w:autoSpaceDN w:val="0"/>
        <w:adjustRightInd w:val="0"/>
        <w:spacing w:after="0" w:line="240" w:lineRule="auto"/>
        <w:jc w:val="both"/>
        <w:rPr>
          <w:rFonts w:ascii="Calibri" w:hAnsi="Calibri" w:cs="Arial"/>
          <w:b/>
          <w:color w:val="0070C0"/>
        </w:rPr>
      </w:pPr>
    </w:p>
    <w:p w14:paraId="12326034" w14:textId="5E572699" w:rsidR="009C0A98" w:rsidRPr="00821CE2" w:rsidRDefault="00E120FC"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23</w:t>
      </w:r>
      <w:r w:rsidR="0081605A" w:rsidRPr="00821CE2">
        <w:rPr>
          <w:rFonts w:ascii="Calibri" w:hAnsi="Calibri" w:cs="Arial"/>
          <w:b/>
          <w:color w:val="0070C0"/>
          <w:sz w:val="24"/>
          <w:szCs w:val="24"/>
        </w:rPr>
        <w:t xml:space="preserve">. </w:t>
      </w:r>
      <w:r w:rsidR="00F935B4" w:rsidRPr="00821CE2">
        <w:rPr>
          <w:rFonts w:ascii="Calibri" w:hAnsi="Calibri" w:cs="Arial"/>
          <w:b/>
          <w:color w:val="0070C0"/>
          <w:sz w:val="24"/>
          <w:szCs w:val="24"/>
        </w:rPr>
        <w:t>Vehicle loading and unloading:</w:t>
      </w:r>
      <w:r w:rsidR="00F935B4"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 xml:space="preserve">“Clients shall ensure that vehicles are loaded and unloaded on-site as far as is practicable.” </w:t>
      </w:r>
      <w:r w:rsidR="009C0A98" w:rsidRPr="00821CE2">
        <w:rPr>
          <w:rFonts w:ascii="Calibri" w:hAnsi="Calibri" w:cs="Arial"/>
          <w:color w:val="548DD4" w:themeColor="text2" w:themeTint="99"/>
          <w:sz w:val="24"/>
          <w:szCs w:val="24"/>
        </w:rPr>
        <w:t>(P19, 3.4.4)</w:t>
      </w:r>
    </w:p>
    <w:p w14:paraId="12326035" w14:textId="77777777" w:rsidR="009C0A98" w:rsidRPr="00821CE2" w:rsidRDefault="009C0A98" w:rsidP="003E7B9C">
      <w:pPr>
        <w:autoSpaceDE w:val="0"/>
        <w:autoSpaceDN w:val="0"/>
        <w:adjustRightInd w:val="0"/>
        <w:spacing w:after="0" w:line="240" w:lineRule="auto"/>
        <w:jc w:val="both"/>
        <w:rPr>
          <w:rFonts w:ascii="Calibri" w:hAnsi="Calibri" w:cs="Arial"/>
          <w:sz w:val="24"/>
          <w:szCs w:val="24"/>
        </w:rPr>
      </w:pPr>
    </w:p>
    <w:p w14:paraId="12326036" w14:textId="77777777" w:rsidR="00F935B4" w:rsidRPr="00821CE2" w:rsidRDefault="009C352A"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If this is not possible, </w:t>
      </w:r>
      <w:r w:rsidR="0013142E" w:rsidRPr="00821CE2">
        <w:rPr>
          <w:rFonts w:ascii="Calibri" w:hAnsi="Calibri" w:cs="Arial"/>
          <w:sz w:val="24"/>
          <w:szCs w:val="24"/>
        </w:rPr>
        <w:t>Traffic Marshalls</w:t>
      </w:r>
      <w:r w:rsidR="000B2C95" w:rsidRPr="00821CE2">
        <w:rPr>
          <w:rFonts w:ascii="Calibri" w:hAnsi="Calibri" w:cs="Tahoma"/>
          <w:sz w:val="24"/>
          <w:szCs w:val="24"/>
        </w:rPr>
        <w:t xml:space="preserve"> must ensure the safe passage of pedestrians, cyclists and motor traffic in the street when vehicles are being loaded or unloaded.  </w:t>
      </w:r>
    </w:p>
    <w:p w14:paraId="12326037" w14:textId="77777777" w:rsidR="002D4E84" w:rsidRPr="000D03E9" w:rsidRDefault="002D4E84" w:rsidP="002D4E84">
      <w:pPr>
        <w:autoSpaceDE w:val="0"/>
        <w:autoSpaceDN w:val="0"/>
        <w:adjustRightInd w:val="0"/>
        <w:spacing w:after="0" w:line="240" w:lineRule="auto"/>
        <w:ind w:left="720"/>
        <w:jc w:val="both"/>
        <w:rPr>
          <w:rFonts w:ascii="Calibri" w:hAnsi="Calibri" w:cs="Arial"/>
        </w:rPr>
      </w:pPr>
    </w:p>
    <w:p w14:paraId="12326038" w14:textId="41ACBE1A" w:rsidR="00A9356C" w:rsidRPr="00821CE2" w:rsidRDefault="002D4E84" w:rsidP="00A9356C">
      <w:pPr>
        <w:rPr>
          <w:rFonts w:ascii="Calibri" w:hAnsi="Calibri" w:cs="Arial"/>
          <w:sz w:val="24"/>
          <w:szCs w:val="24"/>
        </w:rPr>
      </w:pPr>
      <w:r w:rsidRPr="00821CE2">
        <w:rPr>
          <w:rFonts w:ascii="Calibri" w:hAnsi="Calibri" w:cs="Tahoma"/>
          <w:sz w:val="24"/>
          <w:szCs w:val="24"/>
        </w:rPr>
        <w:t xml:space="preserve">Please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821CE2">
        <w:rPr>
          <w:rFonts w:ascii="Calibri" w:hAnsi="Calibri" w:cs="Tahoma"/>
          <w:sz w:val="24"/>
          <w:szCs w:val="24"/>
        </w:rPr>
        <w:t xml:space="preserve">If loading </w:t>
      </w:r>
      <w:r w:rsidR="007B1499" w:rsidRPr="00821CE2">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821CE2">
        <w:rPr>
          <w:rFonts w:ascii="Calibri" w:hAnsi="Calibri" w:cs="Arial"/>
          <w:sz w:val="24"/>
          <w:szCs w:val="24"/>
        </w:rPr>
        <w:t xml:space="preserve">. Please </w:t>
      </w:r>
      <w:r w:rsidR="00305FBC" w:rsidRPr="00821CE2">
        <w:rPr>
          <w:rFonts w:ascii="Calibri" w:hAnsi="Calibri" w:cs="Arial"/>
          <w:sz w:val="24"/>
          <w:szCs w:val="24"/>
        </w:rPr>
        <w:t xml:space="preserve">outline in </w:t>
      </w:r>
      <w:r w:rsidR="003B62F3">
        <w:rPr>
          <w:rFonts w:ascii="Calibri" w:hAnsi="Calibri" w:cs="Arial"/>
          <w:sz w:val="24"/>
          <w:szCs w:val="24"/>
        </w:rPr>
        <w:t>question 24</w:t>
      </w:r>
      <w:r w:rsidR="00305FBC" w:rsidRPr="00821CE2">
        <w:rPr>
          <w:rFonts w:ascii="Calibri" w:hAnsi="Calibri" w:cs="Arial"/>
          <w:sz w:val="24"/>
          <w:szCs w:val="24"/>
        </w:rPr>
        <w:t xml:space="preserve"> </w:t>
      </w:r>
      <w:r w:rsidR="00325FB0" w:rsidRPr="00821CE2">
        <w:rPr>
          <w:rFonts w:ascii="Calibri" w:hAnsi="Calibri" w:cs="Arial"/>
          <w:sz w:val="24"/>
          <w:szCs w:val="24"/>
        </w:rPr>
        <w:t>if any parking bay suspensions will be required.</w:t>
      </w:r>
    </w:p>
    <w:p w14:paraId="12326039" w14:textId="77777777" w:rsidR="00A9356C" w:rsidRPr="000D03E9" w:rsidRDefault="00A9356C" w:rsidP="00743F6F">
      <w:pPr>
        <w:rPr>
          <w:rFonts w:ascii="Calibri" w:hAnsi="Calibri" w:cs="Tahoma"/>
          <w:b/>
          <w:sz w:val="24"/>
          <w:szCs w:val="24"/>
        </w:rPr>
      </w:pPr>
      <w:r w:rsidRPr="000D03E9">
        <w:rPr>
          <w:noProof/>
          <w:sz w:val="24"/>
          <w:szCs w:val="24"/>
          <w:lang w:eastAsia="en-GB"/>
        </w:rPr>
        <mc:AlternateContent>
          <mc:Choice Requires="wps">
            <w:drawing>
              <wp:inline distT="0" distB="0" distL="0" distR="0" wp14:anchorId="12326291" wp14:editId="12326292">
                <wp:extent cx="5506720" cy="1097280"/>
                <wp:effectExtent l="0" t="0" r="17780" b="266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D" w14:textId="3228BB85" w:rsidR="007A5880" w:rsidRPr="00D23C8D" w:rsidRDefault="007A5880" w:rsidP="00A9356C">
                            <w:pPr>
                              <w:rPr>
                                <w:rFonts w:ascii="Arial" w:hAnsi="Arial" w:cs="Arial"/>
                                <w:sz w:val="20"/>
                                <w:szCs w:val="20"/>
                              </w:rPr>
                            </w:pPr>
                            <w:r w:rsidRPr="00D23C8D">
                              <w:rPr>
                                <w:rFonts w:ascii="Arial" w:hAnsi="Arial" w:cs="Arial"/>
                                <w:sz w:val="20"/>
                                <w:szCs w:val="20"/>
                              </w:rPr>
                              <w:t>Please refer</w:t>
                            </w:r>
                            <w:r>
                              <w:rPr>
                                <w:rFonts w:ascii="Arial" w:hAnsi="Arial" w:cs="Arial"/>
                                <w:sz w:val="20"/>
                                <w:szCs w:val="20"/>
                              </w:rPr>
                              <w:t xml:space="preserve"> to the answers shown at 21e</w:t>
                            </w:r>
                            <w:r w:rsidRPr="00D23C8D">
                              <w:rPr>
                                <w:rFonts w:ascii="Arial" w:hAnsi="Arial" w:cs="Arial"/>
                                <w:sz w:val="20"/>
                                <w:szCs w:val="20"/>
                              </w:rPr>
                              <w:t>.</w:t>
                            </w:r>
                          </w:p>
                        </w:txbxContent>
                      </wps:txbx>
                      <wps:bodyPr rot="0" vert="horz" wrap="square" lIns="91440" tIns="45720" rIns="91440" bIns="45720" anchor="t" anchorCtr="0">
                        <a:noAutofit/>
                      </wps:bodyPr>
                    </wps:wsp>
                  </a:graphicData>
                </a:graphic>
              </wp:inline>
            </w:drawing>
          </mc:Choice>
          <mc:Fallback>
            <w:pict>
              <v:shape id="_x0000_s109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CBS5p24CAAAeBQAADgAAAAAAAAAAAAAA&#10;AAAuAgAAZHJzL2Uyb0RvYy54bWxQSwECLQAUAAYACAAAACEAdNGgpt4AAAAFAQAADwAAAAAAAAAA&#10;AAAAAADIBAAAZHJzL2Rvd25yZXYueG1sUEsFBgAAAAAEAAQA8wAAANMFAAAAAA==&#10;" fillcolor="white [3201]" strokecolor="#d8d8d8 [2732]" strokeweight="1pt">
                <v:textbox>
                  <w:txbxContent>
                    <w:p w14:paraId="1232633D" w14:textId="3228BB85" w:rsidR="007A5880" w:rsidRPr="00D23C8D" w:rsidRDefault="007A5880" w:rsidP="00A9356C">
                      <w:pPr>
                        <w:rPr>
                          <w:rFonts w:ascii="Arial" w:hAnsi="Arial" w:cs="Arial"/>
                          <w:sz w:val="20"/>
                          <w:szCs w:val="20"/>
                        </w:rPr>
                      </w:pPr>
                      <w:r w:rsidRPr="00D23C8D">
                        <w:rPr>
                          <w:rFonts w:ascii="Arial" w:hAnsi="Arial" w:cs="Arial"/>
                          <w:sz w:val="20"/>
                          <w:szCs w:val="20"/>
                        </w:rPr>
                        <w:t>Please refer</w:t>
                      </w:r>
                      <w:r>
                        <w:rPr>
                          <w:rFonts w:ascii="Arial" w:hAnsi="Arial" w:cs="Arial"/>
                          <w:sz w:val="20"/>
                          <w:szCs w:val="20"/>
                        </w:rPr>
                        <w:t xml:space="preserve"> to the answers shown at 21e</w:t>
                      </w:r>
                      <w:r w:rsidRPr="00D23C8D">
                        <w:rPr>
                          <w:rFonts w:ascii="Arial" w:hAnsi="Arial" w:cs="Arial"/>
                          <w:sz w:val="20"/>
                          <w:szCs w:val="20"/>
                        </w:rPr>
                        <w:t>.</w:t>
                      </w:r>
                    </w:p>
                  </w:txbxContent>
                </v:textbox>
                <w10:anchorlock/>
              </v:shape>
            </w:pict>
          </mc:Fallback>
        </mc:AlternateContent>
      </w:r>
      <w:r w:rsidRPr="000D03E9">
        <w:rPr>
          <w:rFonts w:ascii="Calibri" w:hAnsi="Calibri" w:cs="Tahoma"/>
          <w:b/>
          <w:sz w:val="24"/>
          <w:szCs w:val="24"/>
        </w:rPr>
        <w:t xml:space="preserve"> </w:t>
      </w:r>
    </w:p>
    <w:p w14:paraId="1232603A" w14:textId="77777777" w:rsidR="007C6508" w:rsidRPr="000D03E9"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1232603B" w14:textId="77777777" w:rsidR="00305FBC" w:rsidRPr="000D03E9" w:rsidRDefault="00305FBC">
      <w:pPr>
        <w:rPr>
          <w:rFonts w:ascii="Calibri" w:hAnsi="Calibri" w:cs="Arial"/>
          <w:b/>
          <w:color w:val="BFBFBF" w:themeColor="background1" w:themeShade="BF"/>
          <w:sz w:val="40"/>
          <w:szCs w:val="40"/>
        </w:rPr>
      </w:pPr>
      <w:r w:rsidRPr="000D03E9">
        <w:rPr>
          <w:rFonts w:ascii="Calibri" w:hAnsi="Calibri" w:cs="Arial"/>
          <w:b/>
          <w:color w:val="BFBFBF" w:themeColor="background1" w:themeShade="BF"/>
          <w:sz w:val="40"/>
          <w:szCs w:val="40"/>
        </w:rPr>
        <w:br w:type="page"/>
      </w:r>
    </w:p>
    <w:p w14:paraId="1232603C" w14:textId="77777777" w:rsidR="000E2346" w:rsidRDefault="00E72864"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sidRPr="000E2346">
        <w:rPr>
          <w:rFonts w:ascii="Calibri" w:hAnsi="Calibri" w:cs="Arial"/>
          <w:b/>
          <w:color w:val="808080" w:themeColor="background1" w:themeShade="80"/>
          <w:sz w:val="40"/>
          <w:szCs w:val="40"/>
        </w:rPr>
        <w:lastRenderedPageBreak/>
        <w:t>Highway interventions</w:t>
      </w:r>
    </w:p>
    <w:p w14:paraId="1232603D" w14:textId="77777777" w:rsidR="000E2346" w:rsidRDefault="000E2346" w:rsidP="00E72864">
      <w:pPr>
        <w:autoSpaceDE w:val="0"/>
        <w:autoSpaceDN w:val="0"/>
        <w:adjustRightInd w:val="0"/>
        <w:spacing w:after="0" w:line="240" w:lineRule="auto"/>
        <w:jc w:val="both"/>
        <w:rPr>
          <w:rFonts w:ascii="Calibri" w:hAnsi="Calibri" w:cs="Arial"/>
          <w:b/>
          <w:color w:val="808080" w:themeColor="background1" w:themeShade="80"/>
          <w:sz w:val="40"/>
          <w:szCs w:val="40"/>
        </w:rPr>
      </w:pPr>
    </w:p>
    <w:p w14:paraId="1232603E" w14:textId="1B05C4B0" w:rsidR="00E72864" w:rsidRPr="000E2346"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Pr>
          <w:rFonts w:ascii="Calibri" w:hAnsi="Calibri" w:cs="Arial"/>
          <w:b/>
          <w:color w:val="000000" w:themeColor="text1"/>
          <w:sz w:val="24"/>
          <w:szCs w:val="24"/>
        </w:rPr>
        <w:t xml:space="preserve">Please note that </w:t>
      </w:r>
      <w:r w:rsidR="00E9296F" w:rsidRPr="000E2346">
        <w:rPr>
          <w:rFonts w:ascii="Calibri" w:hAnsi="Calibri" w:cs="Arial"/>
          <w:b/>
          <w:color w:val="000000" w:themeColor="text1"/>
          <w:sz w:val="24"/>
          <w:szCs w:val="24"/>
        </w:rPr>
        <w:t>T</w:t>
      </w:r>
      <w:r>
        <w:rPr>
          <w:rFonts w:ascii="Calibri" w:hAnsi="Calibri" w:cs="Arial"/>
          <w:b/>
          <w:color w:val="000000" w:themeColor="text1"/>
          <w:sz w:val="24"/>
          <w:szCs w:val="24"/>
        </w:rPr>
        <w:t xml:space="preserve">emporary </w:t>
      </w:r>
      <w:r w:rsidR="00E9296F" w:rsidRPr="000E2346">
        <w:rPr>
          <w:rFonts w:ascii="Calibri" w:hAnsi="Calibri" w:cs="Arial"/>
          <w:b/>
          <w:color w:val="000000" w:themeColor="text1"/>
          <w:sz w:val="24"/>
          <w:szCs w:val="24"/>
        </w:rPr>
        <w:t>T</w:t>
      </w:r>
      <w:r>
        <w:rPr>
          <w:rFonts w:ascii="Calibri" w:hAnsi="Calibri" w:cs="Arial"/>
          <w:b/>
          <w:color w:val="000000" w:themeColor="text1"/>
          <w:sz w:val="24"/>
          <w:szCs w:val="24"/>
        </w:rPr>
        <w:t xml:space="preserve">raffic </w:t>
      </w:r>
      <w:r w:rsidR="00E9296F" w:rsidRPr="000E2346">
        <w:rPr>
          <w:rFonts w:ascii="Calibri" w:hAnsi="Calibri" w:cs="Arial"/>
          <w:b/>
          <w:color w:val="000000" w:themeColor="text1"/>
          <w:sz w:val="24"/>
          <w:szCs w:val="24"/>
        </w:rPr>
        <w:t>O</w:t>
      </w:r>
      <w:r>
        <w:rPr>
          <w:rFonts w:ascii="Calibri" w:hAnsi="Calibri" w:cs="Arial"/>
          <w:b/>
          <w:color w:val="000000" w:themeColor="text1"/>
          <w:sz w:val="24"/>
          <w:szCs w:val="24"/>
        </w:rPr>
        <w:t>rder</w:t>
      </w:r>
      <w:r w:rsidR="00E9296F" w:rsidRPr="000E2346">
        <w:rPr>
          <w:rFonts w:ascii="Calibri" w:hAnsi="Calibri" w:cs="Arial"/>
          <w:b/>
          <w:color w:val="000000" w:themeColor="text1"/>
          <w:sz w:val="24"/>
          <w:szCs w:val="24"/>
        </w:rPr>
        <w:t>s</w:t>
      </w:r>
      <w:r>
        <w:rPr>
          <w:rFonts w:ascii="Calibri" w:hAnsi="Calibri" w:cs="Arial"/>
          <w:b/>
          <w:color w:val="000000" w:themeColor="text1"/>
          <w:sz w:val="24"/>
          <w:szCs w:val="24"/>
        </w:rPr>
        <w:t xml:space="preserve"> (TTOs)</w:t>
      </w:r>
      <w:r w:rsidR="00E9296F" w:rsidRPr="000E2346">
        <w:rPr>
          <w:rFonts w:ascii="Calibri" w:hAnsi="Calibri" w:cs="Arial"/>
          <w:b/>
          <w:color w:val="000000" w:themeColor="text1"/>
          <w:sz w:val="24"/>
          <w:szCs w:val="24"/>
        </w:rPr>
        <w:t xml:space="preserve"> and </w:t>
      </w:r>
      <w:r>
        <w:rPr>
          <w:rFonts w:ascii="Calibri" w:hAnsi="Calibri" w:cs="Arial"/>
          <w:b/>
          <w:color w:val="000000" w:themeColor="text1"/>
          <w:sz w:val="24"/>
          <w:szCs w:val="24"/>
        </w:rPr>
        <w:t xml:space="preserve">hoarding/scaffolding </w:t>
      </w:r>
      <w:r w:rsidR="00E9296F" w:rsidRPr="000E2346">
        <w:rPr>
          <w:rFonts w:ascii="Calibri" w:hAnsi="Calibri" w:cs="Arial"/>
          <w:b/>
          <w:color w:val="000000" w:themeColor="text1"/>
          <w:sz w:val="24"/>
          <w:szCs w:val="24"/>
        </w:rPr>
        <w:t xml:space="preserve">licenses may be applied for prior to CMP submission </w:t>
      </w:r>
      <w:r>
        <w:rPr>
          <w:rFonts w:ascii="Calibri" w:hAnsi="Calibri" w:cs="Arial"/>
          <w:b/>
          <w:color w:val="000000" w:themeColor="text1"/>
          <w:sz w:val="24"/>
          <w:szCs w:val="24"/>
        </w:rPr>
        <w:t xml:space="preserve">but </w:t>
      </w:r>
      <w:r w:rsidR="00E9296F" w:rsidRPr="000E2346">
        <w:rPr>
          <w:rFonts w:ascii="Calibri" w:hAnsi="Calibri" w:cs="Arial"/>
          <w:b/>
          <w:color w:val="000000" w:themeColor="text1"/>
          <w:sz w:val="24"/>
          <w:szCs w:val="24"/>
        </w:rPr>
        <w:t>wo</w:t>
      </w:r>
      <w:r>
        <w:rPr>
          <w:rFonts w:ascii="Calibri" w:hAnsi="Calibri" w:cs="Arial"/>
          <w:b/>
          <w:color w:val="000000" w:themeColor="text1"/>
          <w:sz w:val="24"/>
          <w:szCs w:val="24"/>
        </w:rPr>
        <w:t>n’t be granted until the CMP is signed-off.</w:t>
      </w:r>
      <w:r w:rsidR="00E9296F" w:rsidRPr="000E2346">
        <w:rPr>
          <w:rFonts w:ascii="Calibri" w:hAnsi="Calibri" w:cs="Arial"/>
          <w:b/>
          <w:color w:val="000000" w:themeColor="text1"/>
          <w:sz w:val="24"/>
          <w:szCs w:val="24"/>
        </w:rPr>
        <w:t xml:space="preserve"> </w:t>
      </w:r>
    </w:p>
    <w:p w14:paraId="1232603F" w14:textId="77777777" w:rsidR="00E72864" w:rsidRPr="000D03E9" w:rsidRDefault="00E72864" w:rsidP="00DD7DE4">
      <w:pPr>
        <w:rPr>
          <w:rFonts w:ascii="Calibri" w:hAnsi="Calibri" w:cs="Arial"/>
        </w:rPr>
      </w:pPr>
    </w:p>
    <w:p w14:paraId="12326040" w14:textId="0E28F8DB" w:rsidR="005D549A" w:rsidRPr="003B62F3" w:rsidRDefault="00AD0A88" w:rsidP="00305FBC">
      <w:pPr>
        <w:rPr>
          <w:rFonts w:ascii="Calibri" w:hAnsi="Calibri" w:cs="Tahoma"/>
          <w:b/>
          <w:sz w:val="24"/>
          <w:szCs w:val="24"/>
        </w:rPr>
      </w:pPr>
      <w:r w:rsidRPr="003B62F3">
        <w:rPr>
          <w:rFonts w:ascii="Calibri" w:hAnsi="Calibri" w:cs="Tahoma"/>
          <w:b/>
          <w:bCs/>
          <w:noProof/>
          <w:sz w:val="24"/>
          <w:szCs w:val="24"/>
          <w:lang w:eastAsia="en-GB"/>
        </w:rPr>
        <mc:AlternateContent>
          <mc:Choice Requires="wps">
            <w:drawing>
              <wp:anchor distT="0" distB="0" distL="114300" distR="114300" simplePos="0" relativeHeight="251665408" behindDoc="0" locked="0" layoutInCell="1" allowOverlap="1" wp14:anchorId="12326293" wp14:editId="12326294">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76B688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3B62F3">
        <w:rPr>
          <w:rFonts w:ascii="Calibri" w:hAnsi="Calibri" w:cs="Tahoma"/>
          <w:b/>
          <w:sz w:val="24"/>
          <w:szCs w:val="24"/>
        </w:rPr>
        <w:t>24</w:t>
      </w:r>
      <w:r w:rsidR="007F4706" w:rsidRPr="003B62F3">
        <w:rPr>
          <w:rFonts w:ascii="Calibri" w:hAnsi="Calibri" w:cs="Tahoma"/>
          <w:b/>
          <w:sz w:val="24"/>
          <w:szCs w:val="24"/>
        </w:rPr>
        <w:t xml:space="preserve">. </w:t>
      </w:r>
      <w:r w:rsidR="005D549A" w:rsidRPr="003B62F3">
        <w:rPr>
          <w:rFonts w:ascii="Calibri" w:hAnsi="Calibri" w:cs="Tahoma"/>
          <w:b/>
          <w:sz w:val="24"/>
          <w:szCs w:val="24"/>
        </w:rPr>
        <w:t>P</w:t>
      </w:r>
      <w:r w:rsidR="00305FBC" w:rsidRPr="003B62F3">
        <w:rPr>
          <w:rFonts w:ascii="Calibri" w:hAnsi="Calibri" w:cs="Tahoma"/>
          <w:b/>
          <w:sz w:val="24"/>
          <w:szCs w:val="24"/>
        </w:rPr>
        <w:t xml:space="preserve">arking bay suspensions and temporary traffic orders </w:t>
      </w:r>
    </w:p>
    <w:p w14:paraId="6C37AEC1" w14:textId="77797ADE" w:rsidR="00107AD1" w:rsidRPr="00107AD1" w:rsidRDefault="00107AD1" w:rsidP="00107AD1">
      <w:pPr>
        <w:rPr>
          <w:bCs/>
          <w:sz w:val="24"/>
          <w:szCs w:val="24"/>
        </w:rPr>
      </w:pPr>
      <w:r w:rsidRPr="00107AD1">
        <w:rPr>
          <w:bCs/>
          <w:sz w:val="24"/>
          <w:szCs w:val="24"/>
        </w:rPr>
        <w:t xml:space="preserve">Please note, parking bay suspensions should only be requested where absolutely necessary. Parking bay suspensions are permitted for a maximum of 6 months, requirement of exclusive access to a bay for longer than 6 months you will be required to obtain </w:t>
      </w:r>
      <w:hyperlink r:id="rId34" w:history="1">
        <w:r w:rsidRPr="004D1130">
          <w:rPr>
            <w:rStyle w:val="Hyperlink"/>
            <w:bCs/>
            <w:sz w:val="24"/>
            <w:szCs w:val="24"/>
          </w:rPr>
          <w:t>Temporary Traffic Order (TTO)</w:t>
        </w:r>
      </w:hyperlink>
      <w:r w:rsidRPr="00107AD1">
        <w:rPr>
          <w:bCs/>
          <w:sz w:val="24"/>
          <w:szCs w:val="24"/>
        </w:rPr>
        <w:t xml:space="preserve"> for </w:t>
      </w:r>
      <w:r w:rsidR="000D55FD">
        <w:rPr>
          <w:bCs/>
          <w:sz w:val="24"/>
          <w:szCs w:val="24"/>
        </w:rPr>
        <w:t>which there is a separate cost.</w:t>
      </w:r>
    </w:p>
    <w:p w14:paraId="2F380F6F" w14:textId="23244610" w:rsidR="00107AD1" w:rsidRPr="00107AD1" w:rsidRDefault="00107AD1" w:rsidP="00107AD1">
      <w:pPr>
        <w:rPr>
          <w:bCs/>
          <w:sz w:val="24"/>
          <w:szCs w:val="24"/>
        </w:rPr>
      </w:pPr>
      <w:r w:rsidRPr="00107AD1">
        <w:rPr>
          <w:bCs/>
          <w:sz w:val="24"/>
          <w:szCs w:val="24"/>
        </w:rPr>
        <w:t>Please provide details of any proposed parking bay suspensions and TTO’s which would be required to facilitate construction.</w:t>
      </w:r>
      <w:r w:rsidR="005A593A" w:rsidRPr="005A593A">
        <w:rPr>
          <w:b/>
          <w:bCs/>
          <w:sz w:val="24"/>
          <w:szCs w:val="24"/>
        </w:rPr>
        <w:t xml:space="preserve"> Building materials and equipment must not cause obstructions on the highway</w:t>
      </w:r>
      <w:r w:rsidR="005A593A">
        <w:rPr>
          <w:b/>
          <w:bCs/>
          <w:sz w:val="24"/>
          <w:szCs w:val="24"/>
        </w:rPr>
        <w:t xml:space="preserve"> as per your Considerate Contractors obligations unless the requisite permissions are secured.</w:t>
      </w:r>
    </w:p>
    <w:p w14:paraId="14B4EFC4" w14:textId="77777777" w:rsidR="00107AD1" w:rsidRPr="00107AD1" w:rsidRDefault="00107AD1" w:rsidP="00107AD1">
      <w:pPr>
        <w:rPr>
          <w:bCs/>
          <w:sz w:val="24"/>
          <w:szCs w:val="24"/>
        </w:rPr>
      </w:pPr>
      <w:r w:rsidRPr="00107AD1">
        <w:rPr>
          <w:bCs/>
          <w:sz w:val="24"/>
          <w:szCs w:val="24"/>
        </w:rPr>
        <w:t xml:space="preserve">Information regarding parking suspensions can be found </w:t>
      </w:r>
      <w:hyperlink r:id="rId35" w:history="1">
        <w:r w:rsidRPr="00107AD1">
          <w:rPr>
            <w:rStyle w:val="Hyperlink"/>
            <w:bCs/>
            <w:sz w:val="24"/>
            <w:szCs w:val="24"/>
          </w:rPr>
          <w:t>here.</w:t>
        </w:r>
      </w:hyperlink>
      <w:r w:rsidRPr="00107AD1">
        <w:rPr>
          <w:bCs/>
          <w:sz w:val="24"/>
          <w:szCs w:val="24"/>
        </w:rPr>
        <w:t xml:space="preserve"> </w:t>
      </w:r>
    </w:p>
    <w:p w14:paraId="12326044" w14:textId="77777777" w:rsidR="00305FBC" w:rsidRPr="000D03E9" w:rsidRDefault="00305FBC" w:rsidP="00CB0E57">
      <w:pPr>
        <w:rPr>
          <w:rFonts w:ascii="Calibri" w:hAnsi="Calibri" w:cs="Tahoma"/>
          <w:bCs/>
          <w:szCs w:val="20"/>
        </w:rPr>
      </w:pPr>
      <w:r w:rsidRPr="000D03E9">
        <w:rPr>
          <w:noProof/>
          <w:sz w:val="24"/>
          <w:szCs w:val="24"/>
          <w:lang w:eastAsia="en-GB"/>
        </w:rPr>
        <mc:AlternateContent>
          <mc:Choice Requires="wps">
            <w:drawing>
              <wp:inline distT="0" distB="0" distL="0" distR="0" wp14:anchorId="12326295" wp14:editId="12326296">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105BDBB6" w:rsidR="007A5880" w:rsidRPr="00D23C8D" w:rsidRDefault="007A5880" w:rsidP="00305FBC">
                            <w:pPr>
                              <w:rPr>
                                <w:rFonts w:ascii="Arial" w:hAnsi="Arial" w:cs="Arial"/>
                                <w:sz w:val="20"/>
                                <w:szCs w:val="20"/>
                              </w:rPr>
                            </w:pPr>
                            <w:r w:rsidRPr="00577A2F">
                              <w:rPr>
                                <w:rFonts w:ascii="Arial" w:hAnsi="Arial" w:cs="Arial"/>
                                <w:sz w:val="20"/>
                                <w:szCs w:val="20"/>
                              </w:rPr>
                              <w:t>A Traffic Regulation Order is required for the suspension of</w:t>
                            </w:r>
                            <w:r>
                              <w:rPr>
                                <w:rFonts w:ascii="Arial" w:hAnsi="Arial" w:cs="Arial"/>
                                <w:sz w:val="20"/>
                                <w:szCs w:val="20"/>
                              </w:rPr>
                              <w:t xml:space="preserve"> three </w:t>
                            </w:r>
                            <w:r w:rsidRPr="00577A2F">
                              <w:rPr>
                                <w:rFonts w:ascii="Arial" w:hAnsi="Arial" w:cs="Arial"/>
                                <w:sz w:val="20"/>
                                <w:szCs w:val="20"/>
                              </w:rPr>
                              <w:t xml:space="preserve">parking bays on Highgate road as shown on </w:t>
                            </w:r>
                            <w:r w:rsidRPr="00577A2F">
                              <w:rPr>
                                <w:rFonts w:ascii="Arial" w:hAnsi="Arial" w:cs="Arial"/>
                                <w:b/>
                                <w:sz w:val="20"/>
                                <w:szCs w:val="20"/>
                              </w:rPr>
                              <w:t>Drawing 16-171-101.</w:t>
                            </w:r>
                          </w:p>
                        </w:txbxContent>
                      </wps:txbx>
                      <wps:bodyPr rot="0" vert="horz" wrap="square" lIns="91440" tIns="45720" rIns="91440" bIns="45720" anchor="t" anchorCtr="0">
                        <a:noAutofit/>
                      </wps:bodyPr>
                    </wps:wsp>
                  </a:graphicData>
                </a:graphic>
              </wp:inline>
            </w:drawing>
          </mc:Choice>
          <mc:Fallback>
            <w:pict>
              <v:shape id="_x0000_s109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JBhAV9vAgAAHwUAAA4AAAAAAAAAAAAA&#10;AAAALgIAAGRycy9lMm9Eb2MueG1sUEsBAi0AFAAGAAgAAAAhAHTRoKbeAAAABQEAAA8AAAAAAAAA&#10;AAAAAAAAyQQAAGRycy9kb3ducmV2LnhtbFBLBQYAAAAABAAEAPMAAADUBQAAAAA=&#10;" fillcolor="white [3201]" strokecolor="#d8d8d8 [2732]" strokeweight="1pt">
                <v:textbox>
                  <w:txbxContent>
                    <w:p w14:paraId="1232633E" w14:textId="105BDBB6" w:rsidR="007A5880" w:rsidRPr="00D23C8D" w:rsidRDefault="007A5880" w:rsidP="00305FBC">
                      <w:pPr>
                        <w:rPr>
                          <w:rFonts w:ascii="Arial" w:hAnsi="Arial" w:cs="Arial"/>
                          <w:sz w:val="20"/>
                          <w:szCs w:val="20"/>
                        </w:rPr>
                      </w:pPr>
                      <w:r w:rsidRPr="00577A2F">
                        <w:rPr>
                          <w:rFonts w:ascii="Arial" w:hAnsi="Arial" w:cs="Arial"/>
                          <w:sz w:val="20"/>
                          <w:szCs w:val="20"/>
                        </w:rPr>
                        <w:t>A Traffic Regulation Order is required for the suspension of</w:t>
                      </w:r>
                      <w:r>
                        <w:rPr>
                          <w:rFonts w:ascii="Arial" w:hAnsi="Arial" w:cs="Arial"/>
                          <w:sz w:val="20"/>
                          <w:szCs w:val="20"/>
                        </w:rPr>
                        <w:t xml:space="preserve"> three </w:t>
                      </w:r>
                      <w:r w:rsidRPr="00577A2F">
                        <w:rPr>
                          <w:rFonts w:ascii="Arial" w:hAnsi="Arial" w:cs="Arial"/>
                          <w:sz w:val="20"/>
                          <w:szCs w:val="20"/>
                        </w:rPr>
                        <w:t xml:space="preserve">parking bays on Highgate road as shown on </w:t>
                      </w:r>
                      <w:r w:rsidRPr="00577A2F">
                        <w:rPr>
                          <w:rFonts w:ascii="Arial" w:hAnsi="Arial" w:cs="Arial"/>
                          <w:b/>
                          <w:sz w:val="20"/>
                          <w:szCs w:val="20"/>
                        </w:rPr>
                        <w:t>Drawing 16-171-101.</w:t>
                      </w:r>
                    </w:p>
                  </w:txbxContent>
                </v:textbox>
                <w10:anchorlock/>
              </v:shape>
            </w:pict>
          </mc:Fallback>
        </mc:AlternateContent>
      </w:r>
    </w:p>
    <w:p w14:paraId="12326045" w14:textId="4AF7A7C3" w:rsidR="005D549A" w:rsidRPr="005D549A" w:rsidRDefault="00E120FC" w:rsidP="00CB0E57">
      <w:pPr>
        <w:rPr>
          <w:rFonts w:ascii="Calibri" w:hAnsi="Calibri" w:cs="Tahoma"/>
          <w:b/>
          <w:bCs/>
          <w:sz w:val="24"/>
          <w:szCs w:val="24"/>
        </w:rPr>
      </w:pPr>
      <w:r>
        <w:rPr>
          <w:rFonts w:ascii="Calibri" w:hAnsi="Calibri" w:cs="Tahoma"/>
          <w:b/>
          <w:bCs/>
          <w:sz w:val="24"/>
          <w:szCs w:val="24"/>
        </w:rPr>
        <w:t>25</w:t>
      </w:r>
      <w:r w:rsidR="007F4706" w:rsidRPr="005D549A">
        <w:rPr>
          <w:rFonts w:ascii="Calibri" w:hAnsi="Calibri" w:cs="Tahoma"/>
          <w:b/>
          <w:bCs/>
          <w:sz w:val="24"/>
          <w:szCs w:val="24"/>
        </w:rPr>
        <w:t xml:space="preserve">. </w:t>
      </w:r>
      <w:r w:rsidR="005D549A" w:rsidRPr="005D549A">
        <w:rPr>
          <w:rFonts w:ascii="Calibri" w:hAnsi="Calibri" w:cs="Tahoma"/>
          <w:b/>
          <w:sz w:val="24"/>
          <w:szCs w:val="24"/>
        </w:rPr>
        <w:t>S</w:t>
      </w:r>
      <w:r w:rsidR="005D549A">
        <w:rPr>
          <w:rFonts w:ascii="Calibri" w:hAnsi="Calibri" w:cs="Tahoma"/>
          <w:b/>
          <w:sz w:val="24"/>
          <w:szCs w:val="24"/>
        </w:rPr>
        <w:t xml:space="preserve">caled drawings of </w:t>
      </w:r>
      <w:r w:rsidR="005D549A" w:rsidRPr="005D549A">
        <w:rPr>
          <w:rFonts w:ascii="Calibri" w:hAnsi="Calibri" w:cs="Tahoma"/>
          <w:b/>
          <w:sz w:val="24"/>
          <w:szCs w:val="24"/>
        </w:rPr>
        <w:t>highway works</w:t>
      </w:r>
    </w:p>
    <w:p w14:paraId="12326046" w14:textId="77777777" w:rsidR="00CB0E57" w:rsidRDefault="005D549A" w:rsidP="00CB0E57">
      <w:pPr>
        <w:rPr>
          <w:rFonts w:ascii="Calibri" w:hAnsi="Calibri" w:cs="Tahoma"/>
          <w:color w:val="000000"/>
          <w:sz w:val="24"/>
          <w:szCs w:val="24"/>
        </w:rPr>
      </w:pPr>
      <w:r>
        <w:rPr>
          <w:rFonts w:ascii="Calibri" w:hAnsi="Calibri" w:cs="Tahoma"/>
          <w:color w:val="000000"/>
          <w:sz w:val="24"/>
          <w:szCs w:val="24"/>
        </w:rPr>
        <w:t>Please note that u</w:t>
      </w:r>
      <w:r w:rsidR="00CB0E57" w:rsidRPr="00821CE2">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821CE2">
        <w:rPr>
          <w:rFonts w:ascii="Calibri" w:hAnsi="Calibri" w:cs="Tahoma"/>
          <w:bCs/>
          <w:color w:val="000000"/>
          <w:sz w:val="24"/>
          <w:szCs w:val="24"/>
        </w:rPr>
        <w:t xml:space="preserve">showing the impact on the public highway that includes the extent of any </w:t>
      </w:r>
      <w:r w:rsidR="00CB0E57" w:rsidRPr="00821CE2">
        <w:rPr>
          <w:rFonts w:ascii="Calibri" w:hAnsi="Calibri" w:cs="Tahoma"/>
          <w:bCs/>
          <w:sz w:val="24"/>
          <w:szCs w:val="24"/>
        </w:rPr>
        <w:t xml:space="preserve">hoarding, pedestrian routes, parking </w:t>
      </w:r>
      <w:r w:rsidR="00CB0E57" w:rsidRPr="00821CE2">
        <w:rPr>
          <w:rFonts w:ascii="Calibri" w:hAnsi="Calibri" w:cs="Tahoma"/>
          <w:bCs/>
          <w:color w:val="000000"/>
          <w:sz w:val="24"/>
          <w:szCs w:val="24"/>
        </w:rPr>
        <w:t xml:space="preserve">bay suspensions and remaining road width for vehicle movements.  </w:t>
      </w:r>
      <w:r w:rsidR="00CB0E57" w:rsidRPr="00821CE2">
        <w:rPr>
          <w:rFonts w:ascii="Calibri" w:hAnsi="Calibri" w:cs="Tahoma"/>
          <w:color w:val="000000"/>
          <w:sz w:val="24"/>
          <w:szCs w:val="24"/>
        </w:rPr>
        <w:t xml:space="preserve">We prefer not to close footways but if this is unavoidable, you should submit a scaled plan of the proposed diversion route showing key dimensions.  </w:t>
      </w:r>
    </w:p>
    <w:p w14:paraId="12326047" w14:textId="77777777" w:rsidR="005D549A" w:rsidRPr="00970F27" w:rsidRDefault="00EB2623" w:rsidP="00970F27">
      <w:pPr>
        <w:rPr>
          <w:rFonts w:ascii="Calibri" w:hAnsi="Calibri" w:cs="Tahoma"/>
          <w:bCs/>
          <w:sz w:val="24"/>
          <w:szCs w:val="24"/>
        </w:rPr>
      </w:pPr>
      <w:r w:rsidRPr="005D549A">
        <w:rPr>
          <w:rFonts w:ascii="Calibri" w:hAnsi="Calibri" w:cs="Tahoma"/>
          <w:b/>
          <w:noProof/>
          <w:sz w:val="24"/>
          <w:szCs w:val="24"/>
          <w:lang w:eastAsia="en-GB"/>
        </w:rPr>
        <mc:AlternateContent>
          <mc:Choice Requires="wps">
            <w:drawing>
              <wp:anchor distT="0" distB="0" distL="114300" distR="114300" simplePos="0" relativeHeight="251662336" behindDoc="0" locked="0" layoutInCell="1" allowOverlap="1" wp14:anchorId="12326297" wp14:editId="12326298">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F0EF18"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970F27">
        <w:rPr>
          <w:rFonts w:ascii="Calibri" w:hAnsi="Calibri" w:cs="Tahoma"/>
          <w:bCs/>
          <w:sz w:val="24"/>
          <w:szCs w:val="24"/>
        </w:rPr>
        <w:t>a.</w:t>
      </w:r>
      <w:r w:rsidR="00970F27">
        <w:rPr>
          <w:rFonts w:ascii="Calibri" w:hAnsi="Calibri" w:cs="Tahoma"/>
          <w:bCs/>
          <w:sz w:val="24"/>
          <w:szCs w:val="24"/>
        </w:rPr>
        <w:t xml:space="preserve"> </w:t>
      </w:r>
      <w:r w:rsidR="005D549A" w:rsidRPr="00970F27">
        <w:rPr>
          <w:rFonts w:ascii="Calibri" w:hAnsi="Calibri" w:cs="Tahoma"/>
          <w:bCs/>
          <w:sz w:val="24"/>
          <w:szCs w:val="24"/>
        </w:rPr>
        <w:t xml:space="preserve">Please provide </w:t>
      </w:r>
      <w:r w:rsidR="005D549A" w:rsidRPr="00970F27">
        <w:rPr>
          <w:rFonts w:ascii="Calibri" w:hAnsi="Calibri" w:cs="Tahoma"/>
          <w:sz w:val="24"/>
          <w:szCs w:val="24"/>
        </w:rPr>
        <w:t xml:space="preserve">accurate scaled drawings of any highway works necessary to enable construction to take place (e.g. construction of temporary vehicular accesses).  </w:t>
      </w:r>
    </w:p>
    <w:p w14:paraId="12326048" w14:textId="77777777" w:rsidR="00CB0E57" w:rsidRPr="000D03E9" w:rsidRDefault="005D549A" w:rsidP="001176D5">
      <w:pPr>
        <w:rPr>
          <w:rFonts w:ascii="Calibri" w:hAnsi="Calibri" w:cs="Tahoma"/>
          <w:b/>
          <w:bCs/>
          <w:szCs w:val="20"/>
        </w:rPr>
      </w:pPr>
      <w:r w:rsidRPr="000D03E9">
        <w:rPr>
          <w:noProof/>
          <w:sz w:val="24"/>
          <w:szCs w:val="24"/>
          <w:lang w:eastAsia="en-GB"/>
        </w:rPr>
        <w:lastRenderedPageBreak/>
        <mc:AlternateContent>
          <mc:Choice Requires="wps">
            <w:drawing>
              <wp:inline distT="0" distB="0" distL="0" distR="0" wp14:anchorId="12326299" wp14:editId="17F23DD5">
                <wp:extent cx="5839200" cy="921124"/>
                <wp:effectExtent l="0" t="0" r="28575" b="1270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200" cy="92112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AAC4C54" w14:textId="5C26771E" w:rsidR="007A5880" w:rsidRPr="00577A2F" w:rsidRDefault="007A5880" w:rsidP="00577A2F">
                            <w:pPr>
                              <w:spacing w:after="0" w:line="360" w:lineRule="auto"/>
                              <w:jc w:val="both"/>
                              <w:rPr>
                                <w:rFonts w:ascii="Arial" w:hAnsi="Arial" w:cs="Arial"/>
                                <w:sz w:val="20"/>
                                <w:szCs w:val="20"/>
                              </w:rPr>
                            </w:pPr>
                            <w:r w:rsidRPr="00577A2F">
                              <w:rPr>
                                <w:rFonts w:ascii="Arial" w:hAnsi="Arial" w:cs="Arial"/>
                                <w:sz w:val="20"/>
                                <w:szCs w:val="20"/>
                              </w:rPr>
                              <w:t xml:space="preserve">Please refer to </w:t>
                            </w:r>
                            <w:r w:rsidRPr="00577A2F">
                              <w:rPr>
                                <w:rFonts w:ascii="Arial" w:hAnsi="Arial" w:cs="Arial"/>
                                <w:b/>
                                <w:color w:val="000000" w:themeColor="text1"/>
                                <w:sz w:val="20"/>
                                <w:szCs w:val="20"/>
                              </w:rPr>
                              <w:t>Drawing 16-171-101</w:t>
                            </w:r>
                            <w:r w:rsidRPr="00577A2F">
                              <w:rPr>
                                <w:rFonts w:ascii="Arial" w:hAnsi="Arial" w:cs="Arial"/>
                                <w:color w:val="000000" w:themeColor="text1"/>
                                <w:sz w:val="20"/>
                                <w:szCs w:val="20"/>
                              </w:rPr>
                              <w:t xml:space="preserve"> and </w:t>
                            </w:r>
                            <w:r w:rsidRPr="00577A2F">
                              <w:rPr>
                                <w:rFonts w:ascii="Arial" w:hAnsi="Arial" w:cs="Arial"/>
                                <w:b/>
                                <w:color w:val="000000" w:themeColor="text1"/>
                                <w:sz w:val="20"/>
                                <w:szCs w:val="20"/>
                              </w:rPr>
                              <w:t>Drawing 16-171-102</w:t>
                            </w:r>
                            <w:r>
                              <w:rPr>
                                <w:rFonts w:ascii="Arial" w:hAnsi="Arial" w:cs="Arial"/>
                                <w:b/>
                                <w:color w:val="000000" w:themeColor="text1"/>
                                <w:sz w:val="20"/>
                                <w:szCs w:val="20"/>
                              </w:rPr>
                              <w:t xml:space="preserve"> </w:t>
                            </w:r>
                            <w:r w:rsidRPr="00577A2F">
                              <w:rPr>
                                <w:rFonts w:ascii="Arial" w:hAnsi="Arial" w:cs="Arial"/>
                                <w:color w:val="000000" w:themeColor="text1"/>
                                <w:sz w:val="20"/>
                                <w:szCs w:val="20"/>
                              </w:rPr>
                              <w:t>and the drawings detailed at question 22c</w:t>
                            </w:r>
                            <w:r>
                              <w:rPr>
                                <w:rFonts w:ascii="Arial" w:hAnsi="Arial" w:cs="Arial"/>
                                <w:sz w:val="20"/>
                                <w:szCs w:val="20"/>
                              </w:rPr>
                              <w:t xml:space="preserve">. </w:t>
                            </w:r>
                            <w:r w:rsidRPr="00577A2F">
                              <w:rPr>
                                <w:rFonts w:ascii="Arial" w:hAnsi="Arial" w:cs="Arial"/>
                                <w:sz w:val="20"/>
                                <w:szCs w:val="20"/>
                              </w:rPr>
                              <w:t>Pedestrian flows at the site entrances will accordingly be controlled by qualified banksmen, who will be on duty at all relevant periods. Additionally, deliveries will be programmed to avoid peak school periods at the start and end of each day.</w:t>
                            </w:r>
                          </w:p>
                          <w:p w14:paraId="154D3296" w14:textId="62146F47" w:rsidR="007A5880" w:rsidRPr="00D23C8D" w:rsidRDefault="007A5880" w:rsidP="00D23C8D">
                            <w:pPr>
                              <w:spacing w:line="360" w:lineRule="auto"/>
                              <w:jc w:val="both"/>
                              <w:rPr>
                                <w:rFonts w:ascii="Arial" w:hAnsi="Arial" w:cs="Arial"/>
                                <w:sz w:val="20"/>
                                <w:szCs w:val="20"/>
                              </w:rPr>
                            </w:pPr>
                          </w:p>
                        </w:txbxContent>
                      </wps:txbx>
                      <wps:bodyPr rot="0" vert="horz" wrap="square" lIns="91440" tIns="45720" rIns="91440" bIns="45720" anchor="t" anchorCtr="0">
                        <a:noAutofit/>
                      </wps:bodyPr>
                    </wps:wsp>
                  </a:graphicData>
                </a:graphic>
              </wp:inline>
            </w:drawing>
          </mc:Choice>
          <mc:Fallback>
            <w:pict>
              <v:shape id="_x0000_s1096" type="#_x0000_t202" style="width:459.8pt;height:7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" fillcolor="white [3201]" strokecolor="#d8d8d8 [2732]" strokeweight="1pt">
                <v:textbox>
                  <w:txbxContent>
                    <w:p w14:paraId="5AAC4C54" w14:textId="5C26771E" w:rsidR="007A5880" w:rsidRPr="00577A2F" w:rsidRDefault="007A5880" w:rsidP="00577A2F">
                      <w:pPr>
                        <w:spacing w:after="0" w:line="360" w:lineRule="auto"/>
                        <w:jc w:val="both"/>
                        <w:rPr>
                          <w:rFonts w:ascii="Arial" w:hAnsi="Arial" w:cs="Arial"/>
                          <w:sz w:val="20"/>
                          <w:szCs w:val="20"/>
                        </w:rPr>
                      </w:pPr>
                      <w:r w:rsidRPr="00577A2F">
                        <w:rPr>
                          <w:rFonts w:ascii="Arial" w:hAnsi="Arial" w:cs="Arial"/>
                          <w:sz w:val="20"/>
                          <w:szCs w:val="20"/>
                        </w:rPr>
                        <w:t xml:space="preserve">Please refer to </w:t>
                      </w:r>
                      <w:r w:rsidRPr="00577A2F">
                        <w:rPr>
                          <w:rFonts w:ascii="Arial" w:hAnsi="Arial" w:cs="Arial"/>
                          <w:b/>
                          <w:color w:val="000000" w:themeColor="text1"/>
                          <w:sz w:val="20"/>
                          <w:szCs w:val="20"/>
                        </w:rPr>
                        <w:t>Drawing 16-171-101</w:t>
                      </w:r>
                      <w:r w:rsidRPr="00577A2F">
                        <w:rPr>
                          <w:rFonts w:ascii="Arial" w:hAnsi="Arial" w:cs="Arial"/>
                          <w:color w:val="000000" w:themeColor="text1"/>
                          <w:sz w:val="20"/>
                          <w:szCs w:val="20"/>
                        </w:rPr>
                        <w:t xml:space="preserve"> and </w:t>
                      </w:r>
                      <w:r w:rsidRPr="00577A2F">
                        <w:rPr>
                          <w:rFonts w:ascii="Arial" w:hAnsi="Arial" w:cs="Arial"/>
                          <w:b/>
                          <w:color w:val="000000" w:themeColor="text1"/>
                          <w:sz w:val="20"/>
                          <w:szCs w:val="20"/>
                        </w:rPr>
                        <w:t>Drawing 16-171-102</w:t>
                      </w:r>
                      <w:r>
                        <w:rPr>
                          <w:rFonts w:ascii="Arial" w:hAnsi="Arial" w:cs="Arial"/>
                          <w:b/>
                          <w:color w:val="000000" w:themeColor="text1"/>
                          <w:sz w:val="20"/>
                          <w:szCs w:val="20"/>
                        </w:rPr>
                        <w:t xml:space="preserve"> </w:t>
                      </w:r>
                      <w:r w:rsidRPr="00577A2F">
                        <w:rPr>
                          <w:rFonts w:ascii="Arial" w:hAnsi="Arial" w:cs="Arial"/>
                          <w:color w:val="000000" w:themeColor="text1"/>
                          <w:sz w:val="20"/>
                          <w:szCs w:val="20"/>
                        </w:rPr>
                        <w:t>and the drawings detailed at question 22c</w:t>
                      </w:r>
                      <w:r>
                        <w:rPr>
                          <w:rFonts w:ascii="Arial" w:hAnsi="Arial" w:cs="Arial"/>
                          <w:sz w:val="20"/>
                          <w:szCs w:val="20"/>
                        </w:rPr>
                        <w:t xml:space="preserve">. </w:t>
                      </w:r>
                      <w:r w:rsidRPr="00577A2F">
                        <w:rPr>
                          <w:rFonts w:ascii="Arial" w:hAnsi="Arial" w:cs="Arial"/>
                          <w:sz w:val="20"/>
                          <w:szCs w:val="20"/>
                        </w:rPr>
                        <w:t>Pedestrian flows at the site entrances will accordingly be controlled by qualified banksmen, who will be on duty at all relevant periods. Additionally, deliveries will be programmed to avoid peak school periods at the start and end of each day.</w:t>
                      </w:r>
                    </w:p>
                    <w:p w14:paraId="154D3296" w14:textId="62146F47" w:rsidR="007A5880" w:rsidRPr="00D23C8D" w:rsidRDefault="007A5880" w:rsidP="00D23C8D">
                      <w:pPr>
                        <w:spacing w:line="360" w:lineRule="auto"/>
                        <w:jc w:val="both"/>
                        <w:rPr>
                          <w:rFonts w:ascii="Arial" w:hAnsi="Arial" w:cs="Arial"/>
                          <w:sz w:val="20"/>
                          <w:szCs w:val="20"/>
                        </w:rPr>
                      </w:pPr>
                    </w:p>
                  </w:txbxContent>
                </v:textbox>
                <w10:anchorlock/>
              </v:shape>
            </w:pict>
          </mc:Fallback>
        </mc:AlternateContent>
      </w:r>
    </w:p>
    <w:p w14:paraId="12326049" w14:textId="4D9A72F1" w:rsidR="005D549A" w:rsidRDefault="00970F27" w:rsidP="001176D5">
      <w:pPr>
        <w:rPr>
          <w:rFonts w:ascii="Calibri" w:hAnsi="Calibri" w:cs="Tahoma"/>
          <w:b/>
          <w:bCs/>
          <w:sz w:val="24"/>
          <w:szCs w:val="24"/>
        </w:rPr>
      </w:pPr>
      <w:r w:rsidRPr="00970F27">
        <w:rPr>
          <w:rFonts w:ascii="Calibri" w:hAnsi="Calibri" w:cs="Tahoma"/>
          <w:bCs/>
          <w:sz w:val="24"/>
          <w:szCs w:val="24"/>
        </w:rPr>
        <w:t>b.</w:t>
      </w:r>
      <w:r>
        <w:rPr>
          <w:rFonts w:ascii="Calibri" w:hAnsi="Calibri" w:cs="Tahoma"/>
          <w:b/>
          <w:bCs/>
          <w:sz w:val="24"/>
          <w:szCs w:val="24"/>
        </w:rPr>
        <w:t xml:space="preserve"> </w:t>
      </w:r>
      <w:r w:rsidRPr="00821CE2">
        <w:rPr>
          <w:rFonts w:ascii="Calibri" w:hAnsi="Calibri" w:cs="Tahoma"/>
          <w:color w:val="000000"/>
          <w:sz w:val="24"/>
          <w:szCs w:val="24"/>
        </w:rPr>
        <w:t>Please provide details of all safety signage, barriers and accessibility measures such as ramps and lighting etc.</w:t>
      </w:r>
    </w:p>
    <w:p w14:paraId="1232604A" w14:textId="77777777" w:rsidR="00970F27" w:rsidRDefault="00970F27" w:rsidP="001176D5">
      <w:pPr>
        <w:rPr>
          <w:rFonts w:ascii="Calibri" w:hAnsi="Calibri" w:cs="Tahoma"/>
          <w:b/>
          <w:bCs/>
          <w:sz w:val="24"/>
          <w:szCs w:val="24"/>
        </w:rPr>
      </w:pPr>
      <w:r w:rsidRPr="000D03E9">
        <w:rPr>
          <w:noProof/>
          <w:sz w:val="24"/>
          <w:szCs w:val="24"/>
          <w:lang w:eastAsia="en-GB"/>
        </w:rPr>
        <mc:AlternateContent>
          <mc:Choice Requires="wps">
            <w:drawing>
              <wp:inline distT="0" distB="0" distL="0" distR="0" wp14:anchorId="1232629B" wp14:editId="240E4484">
                <wp:extent cx="5506720" cy="338400"/>
                <wp:effectExtent l="0" t="0" r="17780" b="2413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38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64995126" w:rsidR="007A5880" w:rsidRPr="00D23C8D" w:rsidRDefault="007A5880" w:rsidP="00970F27">
                            <w:pPr>
                              <w:rPr>
                                <w:rFonts w:ascii="Arial" w:hAnsi="Arial" w:cs="Arial"/>
                                <w:sz w:val="20"/>
                                <w:szCs w:val="20"/>
                              </w:rPr>
                            </w:pPr>
                            <w:r w:rsidRPr="00D23C8D">
                              <w:rPr>
                                <w:rFonts w:ascii="Arial" w:hAnsi="Arial" w:cs="Arial"/>
                                <w:sz w:val="20"/>
                                <w:szCs w:val="20"/>
                              </w:rPr>
                              <w:t>Please refer to the answers and drawings shown at 25a)</w:t>
                            </w:r>
                          </w:p>
                        </w:txbxContent>
                      </wps:txbx>
                      <wps:bodyPr rot="0" vert="horz" wrap="square" lIns="91440" tIns="45720" rIns="91440" bIns="45720" anchor="t" anchorCtr="0">
                        <a:noAutofit/>
                      </wps:bodyPr>
                    </wps:wsp>
                  </a:graphicData>
                </a:graphic>
              </wp:inline>
            </w:drawing>
          </mc:Choice>
          <mc:Fallback>
            <w:pict>
              <v:shape id="_x0000_s1097" type="#_x0000_t202" style="width:433.6pt;height: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" fillcolor="white [3201]" strokecolor="#d8d8d8 [2732]" strokeweight="1pt">
                <v:textbox>
                  <w:txbxContent>
                    <w:p w14:paraId="12326340" w14:textId="64995126" w:rsidR="007A5880" w:rsidRPr="00D23C8D" w:rsidRDefault="007A5880" w:rsidP="00970F27">
                      <w:pPr>
                        <w:rPr>
                          <w:rFonts w:ascii="Arial" w:hAnsi="Arial" w:cs="Arial"/>
                          <w:sz w:val="20"/>
                          <w:szCs w:val="20"/>
                        </w:rPr>
                      </w:pPr>
                      <w:r w:rsidRPr="00D23C8D">
                        <w:rPr>
                          <w:rFonts w:ascii="Arial" w:hAnsi="Arial" w:cs="Arial"/>
                          <w:sz w:val="20"/>
                          <w:szCs w:val="20"/>
                        </w:rPr>
                        <w:t>Please refer to the answers and drawings shown at 25a)</w:t>
                      </w:r>
                    </w:p>
                  </w:txbxContent>
                </v:textbox>
                <w10:anchorlock/>
              </v:shape>
            </w:pict>
          </mc:Fallback>
        </mc:AlternateContent>
      </w:r>
    </w:p>
    <w:p w14:paraId="1232604B" w14:textId="77777777" w:rsidR="00970F27" w:rsidRDefault="00970F27" w:rsidP="001176D5">
      <w:pPr>
        <w:rPr>
          <w:rFonts w:ascii="Calibri" w:hAnsi="Calibri" w:cs="Tahoma"/>
          <w:b/>
          <w:bCs/>
          <w:sz w:val="24"/>
          <w:szCs w:val="24"/>
        </w:rPr>
      </w:pPr>
    </w:p>
    <w:p w14:paraId="1232604C" w14:textId="3B111484" w:rsidR="005D549A" w:rsidRDefault="00E120FC" w:rsidP="001176D5">
      <w:pPr>
        <w:rPr>
          <w:rFonts w:ascii="Calibri" w:hAnsi="Calibri" w:cs="Tahoma"/>
          <w:bCs/>
          <w:sz w:val="24"/>
          <w:szCs w:val="24"/>
        </w:rPr>
      </w:pPr>
      <w:r>
        <w:rPr>
          <w:rFonts w:ascii="Calibri" w:hAnsi="Calibri" w:cs="Tahoma"/>
          <w:b/>
          <w:bCs/>
          <w:sz w:val="24"/>
          <w:szCs w:val="24"/>
        </w:rPr>
        <w:t>26</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Diversions</w:t>
      </w:r>
    </w:p>
    <w:p w14:paraId="1232604D" w14:textId="77777777" w:rsidR="001176D5" w:rsidRPr="00821CE2" w:rsidRDefault="001176D5" w:rsidP="001176D5">
      <w:pPr>
        <w:rPr>
          <w:rFonts w:ascii="Calibri" w:hAnsi="Calibri" w:cs="Tahoma"/>
          <w:bCs/>
          <w:color w:val="000000"/>
          <w:sz w:val="24"/>
          <w:szCs w:val="24"/>
        </w:rPr>
      </w:pPr>
      <w:r w:rsidRPr="00821CE2">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14:paraId="1232604E" w14:textId="77777777" w:rsidR="001176D5" w:rsidRPr="000D03E9" w:rsidRDefault="001176D5" w:rsidP="00E72864">
      <w:pPr>
        <w:rPr>
          <w:rFonts w:ascii="Calibri" w:hAnsi="Calibri" w:cs="Tahoma"/>
          <w:b/>
          <w:bCs/>
          <w:szCs w:val="20"/>
        </w:rPr>
      </w:pPr>
      <w:r w:rsidRPr="000D03E9">
        <w:rPr>
          <w:noProof/>
          <w:sz w:val="24"/>
          <w:szCs w:val="24"/>
          <w:lang w:eastAsia="en-GB"/>
        </w:rPr>
        <mc:AlternateContent>
          <mc:Choice Requires="wps">
            <w:drawing>
              <wp:inline distT="0" distB="0" distL="0" distR="0" wp14:anchorId="1232629D" wp14:editId="48198D3C">
                <wp:extent cx="5506720" cy="352800"/>
                <wp:effectExtent l="0" t="0" r="17780" b="2857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2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4DEBEEC7" w:rsidR="007A5880" w:rsidRPr="00D23C8D" w:rsidRDefault="007A5880" w:rsidP="001176D5">
                            <w:pPr>
                              <w:rPr>
                                <w:rFonts w:ascii="Arial" w:hAnsi="Arial" w:cs="Arial"/>
                                <w:sz w:val="20"/>
                                <w:szCs w:val="20"/>
                              </w:rPr>
                            </w:pPr>
                            <w:r>
                              <w:rPr>
                                <w:rFonts w:ascii="Arial" w:hAnsi="Arial" w:cs="Arial"/>
                                <w:sz w:val="20"/>
                                <w:szCs w:val="20"/>
                              </w:rPr>
                              <w:t>N/A</w:t>
                            </w:r>
                          </w:p>
                        </w:txbxContent>
                      </wps:txbx>
                      <wps:bodyPr rot="0" vert="horz" wrap="square" lIns="91440" tIns="45720" rIns="91440" bIns="45720" anchor="t" anchorCtr="0">
                        <a:noAutofit/>
                      </wps:bodyPr>
                    </wps:wsp>
                  </a:graphicData>
                </a:graphic>
              </wp:inline>
            </w:drawing>
          </mc:Choice>
          <mc:Fallback>
            <w:pict>
              <v:shape id="_x0000_s1098" type="#_x0000_t202" style="width:433.6pt;height: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" fillcolor="white [3201]" strokecolor="#d8d8d8 [2732]" strokeweight="1pt">
                <v:textbox>
                  <w:txbxContent>
                    <w:p w14:paraId="12326341" w14:textId="4DEBEEC7" w:rsidR="007A5880" w:rsidRPr="00D23C8D" w:rsidRDefault="007A5880" w:rsidP="001176D5">
                      <w:pPr>
                        <w:rPr>
                          <w:rFonts w:ascii="Arial" w:hAnsi="Arial" w:cs="Arial"/>
                          <w:sz w:val="20"/>
                          <w:szCs w:val="20"/>
                        </w:rPr>
                      </w:pPr>
                      <w:r>
                        <w:rPr>
                          <w:rFonts w:ascii="Arial" w:hAnsi="Arial" w:cs="Arial"/>
                          <w:sz w:val="20"/>
                          <w:szCs w:val="20"/>
                        </w:rPr>
                        <w:t>N/A</w:t>
                      </w:r>
                    </w:p>
                  </w:txbxContent>
                </v:textbox>
                <w10:anchorlock/>
              </v:shape>
            </w:pict>
          </mc:Fallback>
        </mc:AlternateContent>
      </w:r>
    </w:p>
    <w:p w14:paraId="12326050" w14:textId="342444EC" w:rsidR="005D549A" w:rsidRDefault="000E2346" w:rsidP="00E72864">
      <w:pPr>
        <w:rPr>
          <w:rFonts w:ascii="Calibri" w:hAnsi="Calibri" w:cs="Tahoma"/>
          <w:b/>
          <w:bCs/>
          <w:sz w:val="24"/>
          <w:szCs w:val="24"/>
        </w:rPr>
      </w:pPr>
      <w:r>
        <w:rPr>
          <w:rFonts w:ascii="Calibri" w:hAnsi="Calibri" w:cs="Tahoma"/>
          <w:b/>
          <w:bCs/>
          <w:sz w:val="24"/>
          <w:szCs w:val="24"/>
        </w:rPr>
        <w:t>2</w:t>
      </w:r>
      <w:r w:rsidR="00E120FC">
        <w:rPr>
          <w:rFonts w:ascii="Calibri" w:hAnsi="Calibri" w:cs="Tahoma"/>
          <w:b/>
          <w:bCs/>
          <w:sz w:val="24"/>
          <w:szCs w:val="24"/>
        </w:rPr>
        <w:t>7</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 xml:space="preserve">VRU </w:t>
      </w:r>
      <w:r w:rsidR="00455898">
        <w:rPr>
          <w:rFonts w:ascii="Calibri" w:hAnsi="Calibri" w:cs="Tahoma"/>
          <w:b/>
          <w:bCs/>
          <w:sz w:val="24"/>
          <w:szCs w:val="24"/>
        </w:rPr>
        <w:t xml:space="preserve">and pedestrian </w:t>
      </w:r>
      <w:r w:rsidR="001176D5" w:rsidRPr="00821CE2">
        <w:rPr>
          <w:rFonts w:ascii="Calibri" w:hAnsi="Calibri" w:cs="Tahoma"/>
          <w:b/>
          <w:bCs/>
          <w:sz w:val="24"/>
          <w:szCs w:val="24"/>
        </w:rPr>
        <w:t>diversions</w:t>
      </w:r>
      <w:r w:rsidR="002B22BF">
        <w:rPr>
          <w:rFonts w:ascii="Calibri" w:hAnsi="Calibri" w:cs="Tahoma"/>
          <w:b/>
          <w:bCs/>
          <w:sz w:val="24"/>
          <w:szCs w:val="24"/>
        </w:rPr>
        <w:t xml:space="preserve">, </w:t>
      </w:r>
      <w:r w:rsidR="002B22BF">
        <w:rPr>
          <w:rFonts w:ascii="Calibri" w:hAnsi="Calibri" w:cs="Tahoma"/>
          <w:b/>
          <w:sz w:val="24"/>
          <w:szCs w:val="24"/>
        </w:rPr>
        <w:t>s</w:t>
      </w:r>
      <w:r w:rsidR="002B22BF" w:rsidRPr="002B22BF">
        <w:rPr>
          <w:rFonts w:ascii="Calibri" w:hAnsi="Calibri" w:cs="Tahoma"/>
          <w:b/>
          <w:sz w:val="24"/>
          <w:szCs w:val="24"/>
        </w:rPr>
        <w:t>caffolding</w:t>
      </w:r>
      <w:r w:rsidR="002B22BF">
        <w:rPr>
          <w:rFonts w:ascii="Calibri" w:hAnsi="Calibri" w:cs="Tahoma"/>
          <w:b/>
          <w:sz w:val="24"/>
          <w:szCs w:val="24"/>
        </w:rPr>
        <w:t xml:space="preserve"> and h</w:t>
      </w:r>
      <w:r w:rsidR="002B22BF" w:rsidRPr="002B22BF">
        <w:rPr>
          <w:rFonts w:ascii="Calibri" w:hAnsi="Calibri" w:cs="Tahoma"/>
          <w:b/>
          <w:sz w:val="24"/>
          <w:szCs w:val="24"/>
        </w:rPr>
        <w:t>oarding</w:t>
      </w:r>
    </w:p>
    <w:p w14:paraId="12326051" w14:textId="37139884" w:rsidR="00E72864" w:rsidRDefault="00A96D59" w:rsidP="00E72864">
      <w:pPr>
        <w:rPr>
          <w:rFonts w:ascii="Calibri" w:eastAsia="Calibri" w:hAnsi="Calibri" w:cs="Tahoma"/>
          <w:color w:val="000000"/>
          <w:sz w:val="24"/>
          <w:szCs w:val="24"/>
        </w:rPr>
      </w:pPr>
      <w:r>
        <w:rPr>
          <w:rFonts w:ascii="Calibri" w:hAnsi="Calibri" w:cs="Tahoma"/>
          <w:bCs/>
          <w:sz w:val="24"/>
          <w:szCs w:val="24"/>
        </w:rPr>
        <w:t xml:space="preserve">Pedestrians and/or cyclist safety must be maintained if diversions are put in place. </w:t>
      </w:r>
      <w:r w:rsidR="00E72864" w:rsidRPr="00821CE2">
        <w:rPr>
          <w:rFonts w:ascii="Calibri" w:eastAsia="Calibri" w:hAnsi="Calibri" w:cs="Tahoma"/>
          <w:color w:val="000000"/>
          <w:sz w:val="24"/>
          <w:szCs w:val="24"/>
        </w:rPr>
        <w:t xml:space="preserve">Vulnerable footway users </w:t>
      </w:r>
      <w:r w:rsidR="00557A02">
        <w:rPr>
          <w:rFonts w:ascii="Calibri" w:eastAsia="Calibri" w:hAnsi="Calibri" w:cs="Tahoma"/>
          <w:color w:val="000000"/>
          <w:sz w:val="24"/>
          <w:szCs w:val="24"/>
        </w:rPr>
        <w:t>should also be considered.</w:t>
      </w:r>
      <w:r>
        <w:rPr>
          <w:rFonts w:ascii="Calibri" w:eastAsia="Calibri" w:hAnsi="Calibri" w:cs="Tahoma"/>
          <w:color w:val="000000"/>
          <w:sz w:val="24"/>
          <w:szCs w:val="24"/>
        </w:rPr>
        <w:t xml:space="preserve"> </w:t>
      </w:r>
      <w:r w:rsidR="00557A02">
        <w:rPr>
          <w:rFonts w:ascii="Calibri" w:eastAsia="Calibri" w:hAnsi="Calibri" w:cs="Tahoma"/>
          <w:color w:val="000000"/>
          <w:sz w:val="24"/>
          <w:szCs w:val="24"/>
        </w:rPr>
        <w:t>T</w:t>
      </w:r>
      <w:r>
        <w:rPr>
          <w:rFonts w:ascii="Calibri" w:eastAsia="Calibri" w:hAnsi="Calibri" w:cs="Tahoma"/>
          <w:color w:val="000000"/>
          <w:sz w:val="24"/>
          <w:szCs w:val="24"/>
        </w:rPr>
        <w:t xml:space="preserve">hese </w:t>
      </w:r>
      <w:r w:rsidR="00E72864" w:rsidRPr="00821CE2">
        <w:rPr>
          <w:rFonts w:ascii="Calibri" w:eastAsia="Calibri" w:hAnsi="Calibri" w:cs="Tahoma"/>
          <w:color w:val="000000"/>
          <w:sz w:val="24"/>
          <w:szCs w:val="24"/>
        </w:rPr>
        <w:t>include wheel</w:t>
      </w:r>
      <w:r>
        <w:rPr>
          <w:rFonts w:ascii="Calibri" w:eastAsia="Calibri" w:hAnsi="Calibri" w:cs="Tahoma"/>
          <w:color w:val="000000"/>
          <w:sz w:val="24"/>
          <w:szCs w:val="24"/>
        </w:rPr>
        <w:t>chair users, the elderly, those</w:t>
      </w:r>
      <w:r w:rsidR="00E72864" w:rsidRPr="00821CE2">
        <w:rPr>
          <w:rFonts w:ascii="Calibri" w:eastAsia="Calibri" w:hAnsi="Calibri" w:cs="Tahoma"/>
          <w:color w:val="000000"/>
          <w:sz w:val="24"/>
          <w:szCs w:val="24"/>
        </w:rPr>
        <w:t xml:space="preserve"> with walking difficulties, young children, </w:t>
      </w:r>
      <w:r>
        <w:rPr>
          <w:rFonts w:ascii="Calibri" w:eastAsia="Calibri" w:hAnsi="Calibri" w:cs="Tahoma"/>
          <w:color w:val="000000"/>
          <w:sz w:val="24"/>
          <w:szCs w:val="24"/>
        </w:rPr>
        <w:t xml:space="preserve">those </w:t>
      </w:r>
      <w:r w:rsidR="00E72864" w:rsidRPr="00821CE2">
        <w:rPr>
          <w:rFonts w:ascii="Calibri" w:eastAsia="Calibri" w:hAnsi="Calibri" w:cs="Tahoma"/>
          <w:color w:val="000000"/>
          <w:sz w:val="24"/>
          <w:szCs w:val="24"/>
        </w:rPr>
        <w:t xml:space="preserve">with prams, </w:t>
      </w:r>
      <w:r w:rsidR="00A21ED1">
        <w:rPr>
          <w:rFonts w:ascii="Calibri" w:eastAsia="Calibri" w:hAnsi="Calibri" w:cs="Tahoma"/>
          <w:color w:val="000000"/>
          <w:sz w:val="24"/>
          <w:szCs w:val="24"/>
        </w:rPr>
        <w:t xml:space="preserve">the </w:t>
      </w:r>
      <w:r w:rsidR="00E72864" w:rsidRPr="00821CE2">
        <w:rPr>
          <w:rFonts w:ascii="Calibri" w:eastAsia="Calibri" w:hAnsi="Calibri" w:cs="Tahoma"/>
          <w:color w:val="000000"/>
          <w:sz w:val="24"/>
          <w:szCs w:val="24"/>
        </w:rPr>
        <w:t>blind a</w:t>
      </w:r>
      <w:r w:rsidR="00A21ED1">
        <w:rPr>
          <w:rFonts w:ascii="Calibri" w:eastAsia="Calibri" w:hAnsi="Calibri" w:cs="Tahoma"/>
          <w:color w:val="000000"/>
          <w:sz w:val="24"/>
          <w:szCs w:val="24"/>
        </w:rPr>
        <w:t>nd partially sighted</w:t>
      </w:r>
      <w:r w:rsidR="00E72864" w:rsidRPr="00821CE2">
        <w:rPr>
          <w:rFonts w:ascii="Calibri" w:eastAsia="Calibri" w:hAnsi="Calibri" w:cs="Tahoma"/>
          <w:color w:val="000000"/>
          <w:sz w:val="24"/>
          <w:szCs w:val="24"/>
        </w:rPr>
        <w:t>.</w:t>
      </w:r>
      <w:r w:rsidR="002B22BF">
        <w:rPr>
          <w:rFonts w:ascii="Calibri" w:hAnsi="Calibri" w:cs="Tahoma"/>
          <w:color w:val="000000"/>
          <w:sz w:val="24"/>
          <w:szCs w:val="24"/>
        </w:rPr>
        <w:t xml:space="preserve"> </w:t>
      </w:r>
      <w:r w:rsidR="00E72864" w:rsidRPr="00821CE2">
        <w:rPr>
          <w:rFonts w:ascii="Calibri" w:hAnsi="Calibri" w:cs="Tahoma"/>
          <w:color w:val="000000"/>
          <w:sz w:val="24"/>
          <w:szCs w:val="24"/>
        </w:rPr>
        <w:t xml:space="preserve"> </w:t>
      </w:r>
      <w:r w:rsidR="00E72864" w:rsidRPr="00821CE2">
        <w:rPr>
          <w:rFonts w:ascii="Calibri" w:eastAsia="Calibri" w:hAnsi="Calibri" w:cs="Tahoma"/>
          <w:color w:val="000000"/>
          <w:sz w:val="24"/>
          <w:szCs w:val="24"/>
        </w:rPr>
        <w:t>Appropriate ramping must be used if cables, hoses, etc. are run across the footway.</w:t>
      </w:r>
    </w:p>
    <w:p w14:paraId="12326052" w14:textId="68B492E0" w:rsidR="00A21ED1" w:rsidRDefault="00A21ED1" w:rsidP="00A21ED1">
      <w:pPr>
        <w:rPr>
          <w:rFonts w:ascii="Calibri" w:hAnsi="Calibri" w:cs="Tahoma"/>
          <w:sz w:val="24"/>
          <w:szCs w:val="24"/>
        </w:rPr>
      </w:pPr>
      <w:r w:rsidRPr="00821CE2">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 Lighting and signage should be used</w:t>
      </w:r>
      <w:r w:rsidR="00E94F08">
        <w:rPr>
          <w:rFonts w:ascii="Calibri" w:hAnsi="Calibri" w:cs="Tahoma"/>
          <w:color w:val="000000"/>
          <w:sz w:val="24"/>
          <w:szCs w:val="24"/>
        </w:rPr>
        <w:t xml:space="preserve"> on temporary structures/skips/</w:t>
      </w:r>
      <w:r w:rsidR="00557A02">
        <w:rPr>
          <w:rFonts w:ascii="Calibri" w:hAnsi="Calibri" w:cs="Tahoma"/>
          <w:color w:val="000000"/>
          <w:sz w:val="24"/>
          <w:szCs w:val="24"/>
        </w:rPr>
        <w:t>hoardings</w:t>
      </w:r>
      <w:r w:rsidRPr="00821CE2">
        <w:rPr>
          <w:rFonts w:ascii="Calibri" w:hAnsi="Calibri" w:cs="Tahoma"/>
          <w:color w:val="000000"/>
          <w:sz w:val="24"/>
          <w:szCs w:val="24"/>
        </w:rPr>
        <w:t xml:space="preserve"> etc.  </w:t>
      </w:r>
    </w:p>
    <w:p w14:paraId="12326053" w14:textId="3673998D" w:rsidR="00A21ED1" w:rsidRDefault="00A21ED1" w:rsidP="00A21ED1">
      <w:pPr>
        <w:rPr>
          <w:rFonts w:ascii="Calibri" w:hAnsi="Calibri" w:cs="Tahoma"/>
          <w:color w:val="000000"/>
          <w:sz w:val="24"/>
          <w:szCs w:val="24"/>
        </w:rPr>
      </w:pPr>
      <w:r w:rsidRPr="00821CE2">
        <w:rPr>
          <w:rFonts w:ascii="Calibri" w:hAnsi="Calibri" w:cs="Tahoma"/>
          <w:color w:val="000000"/>
          <w:sz w:val="24"/>
          <w:szCs w:val="24"/>
        </w:rPr>
        <w:t>A secure hoard</w:t>
      </w:r>
      <w:r w:rsidR="003F0193">
        <w:rPr>
          <w:rFonts w:ascii="Calibri" w:hAnsi="Calibri" w:cs="Tahoma"/>
          <w:color w:val="000000"/>
          <w:sz w:val="24"/>
          <w:szCs w:val="24"/>
        </w:rPr>
        <w:t>ing will generally be required at</w:t>
      </w:r>
      <w:r w:rsidRPr="00821CE2">
        <w:rPr>
          <w:rFonts w:ascii="Calibri" w:hAnsi="Calibri" w:cs="Tahoma"/>
          <w:color w:val="000000"/>
          <w:sz w:val="24"/>
          <w:szCs w:val="24"/>
        </w:rPr>
        <w:t xml:space="preserve"> the site boundary with a lockable access</w:t>
      </w:r>
      <w:r w:rsidR="003F0193">
        <w:rPr>
          <w:rFonts w:ascii="Calibri" w:hAnsi="Calibri" w:cs="Tahoma"/>
          <w:color w:val="000000"/>
          <w:sz w:val="24"/>
          <w:szCs w:val="24"/>
        </w:rPr>
        <w:t>.</w:t>
      </w:r>
    </w:p>
    <w:p w14:paraId="12326054" w14:textId="4FB22BEA" w:rsidR="00A96D59" w:rsidRPr="00A96D59" w:rsidRDefault="00A96D59" w:rsidP="00A96D59">
      <w:pPr>
        <w:rPr>
          <w:rFonts w:ascii="Calibri" w:hAnsi="Calibri" w:cs="Tahoma"/>
          <w:sz w:val="24"/>
          <w:szCs w:val="24"/>
        </w:rPr>
      </w:pPr>
      <w:r w:rsidRPr="00A96D59">
        <w:rPr>
          <w:rFonts w:ascii="Calibri" w:hAnsi="Calibri" w:cs="Tahoma"/>
          <w:sz w:val="24"/>
          <w:szCs w:val="24"/>
        </w:rPr>
        <w:t>a.</w:t>
      </w:r>
      <w:r>
        <w:rPr>
          <w:rFonts w:ascii="Calibri" w:hAnsi="Calibri" w:cs="Tahoma"/>
          <w:sz w:val="24"/>
          <w:szCs w:val="24"/>
        </w:rPr>
        <w:t xml:space="preserve"> </w:t>
      </w:r>
      <w:r w:rsidRPr="00A96D59">
        <w:rPr>
          <w:rFonts w:ascii="Calibri" w:hAnsi="Calibri" w:cs="Tahoma"/>
          <w:sz w:val="24"/>
          <w:szCs w:val="24"/>
        </w:rPr>
        <w:t>Please provi</w:t>
      </w:r>
      <w:r w:rsidR="00C031E9">
        <w:rPr>
          <w:rFonts w:ascii="Calibri" w:hAnsi="Calibri" w:cs="Tahoma"/>
          <w:sz w:val="24"/>
          <w:szCs w:val="24"/>
        </w:rPr>
        <w:t xml:space="preserve">de details describing how pedestrian and cyclist </w:t>
      </w:r>
      <w:r w:rsidRPr="00A96D59">
        <w:rPr>
          <w:rFonts w:ascii="Calibri" w:hAnsi="Calibri" w:cs="Tahoma"/>
          <w:sz w:val="24"/>
          <w:szCs w:val="24"/>
        </w:rPr>
        <w:t>safety will be maintained, including any proposed alternative routes (if necessary), and any Traffic Marshall arrangements.</w:t>
      </w:r>
    </w:p>
    <w:p w14:paraId="12326055" w14:textId="77777777" w:rsidR="00A96D59" w:rsidRPr="00A96D59" w:rsidRDefault="00A96D59" w:rsidP="00A96D59">
      <w:r w:rsidRPr="00821CE2">
        <w:rPr>
          <w:noProof/>
          <w:sz w:val="24"/>
          <w:szCs w:val="24"/>
          <w:lang w:eastAsia="en-GB"/>
        </w:rPr>
        <w:lastRenderedPageBreak/>
        <mc:AlternateContent>
          <mc:Choice Requires="wps">
            <w:drawing>
              <wp:inline distT="0" distB="0" distL="0" distR="0" wp14:anchorId="1232629F" wp14:editId="123262A0">
                <wp:extent cx="5506720" cy="1097280"/>
                <wp:effectExtent l="0" t="0" r="17780" b="2667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2" w14:textId="32646AF6" w:rsidR="007A5880" w:rsidRDefault="007A5880" w:rsidP="00A96D59">
                            <w:r w:rsidRPr="00D23C8D">
                              <w:rPr>
                                <w:rFonts w:ascii="Arial" w:hAnsi="Arial" w:cs="Arial"/>
                                <w:sz w:val="20"/>
                                <w:szCs w:val="20"/>
                              </w:rPr>
                              <w:t xml:space="preserve">Please refer to </w:t>
                            </w:r>
                            <w:r w:rsidRPr="00D23C8D">
                              <w:rPr>
                                <w:rFonts w:ascii="Arial" w:hAnsi="Arial" w:cs="Arial"/>
                                <w:b/>
                                <w:sz w:val="20"/>
                                <w:szCs w:val="20"/>
                              </w:rPr>
                              <w:t xml:space="preserve">Appendix </w:t>
                            </w:r>
                            <w:r>
                              <w:rPr>
                                <w:rFonts w:ascii="Arial" w:hAnsi="Arial" w:cs="Arial"/>
                                <w:b/>
                                <w:sz w:val="20"/>
                                <w:szCs w:val="20"/>
                              </w:rPr>
                              <w:t>B, C and</w:t>
                            </w:r>
                            <w:r w:rsidRPr="00873F09">
                              <w:rPr>
                                <w:rFonts w:ascii="Arial" w:hAnsi="Arial" w:cs="Arial"/>
                                <w:sz w:val="20"/>
                                <w:szCs w:val="20"/>
                              </w:rPr>
                              <w:t xml:space="preserve"> the answers detailed at Question 21e</w:t>
                            </w:r>
                          </w:p>
                        </w:txbxContent>
                      </wps:txbx>
                      <wps:bodyPr rot="0" vert="horz" wrap="square" lIns="91440" tIns="45720" rIns="91440" bIns="45720" anchor="t" anchorCtr="0">
                        <a:noAutofit/>
                      </wps:bodyPr>
                    </wps:wsp>
                  </a:graphicData>
                </a:graphic>
              </wp:inline>
            </w:drawing>
          </mc:Choice>
          <mc:Fallback>
            <w:pict>
              <v:shape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8svhEcAIAAB8FAAAOAAAAAAAAAAAA&#10;AAAAAC4CAABkcnMvZTJvRG9jLnhtbFBLAQItABQABgAIAAAAIQB00aCm3gAAAAUBAAAPAAAAAAAA&#10;AAAAAAAAAMoEAABkcnMvZG93bnJldi54bWxQSwUGAAAAAAQABADzAAAA1QUAAAAA&#10;" fillcolor="white [3201]" strokecolor="#d8d8d8 [2732]" strokeweight="1pt">
                <v:textbox>
                  <w:txbxContent>
                    <w:p w14:paraId="12326342" w14:textId="32646AF6" w:rsidR="007A5880" w:rsidRDefault="007A5880" w:rsidP="00A96D59">
                      <w:r w:rsidRPr="00D23C8D">
                        <w:rPr>
                          <w:rFonts w:ascii="Arial" w:hAnsi="Arial" w:cs="Arial"/>
                          <w:sz w:val="20"/>
                          <w:szCs w:val="20"/>
                        </w:rPr>
                        <w:t xml:space="preserve">Please refer to </w:t>
                      </w:r>
                      <w:r w:rsidRPr="00D23C8D">
                        <w:rPr>
                          <w:rFonts w:ascii="Arial" w:hAnsi="Arial" w:cs="Arial"/>
                          <w:b/>
                          <w:sz w:val="20"/>
                          <w:szCs w:val="20"/>
                        </w:rPr>
                        <w:t xml:space="preserve">Appendix </w:t>
                      </w:r>
                      <w:r>
                        <w:rPr>
                          <w:rFonts w:ascii="Arial" w:hAnsi="Arial" w:cs="Arial"/>
                          <w:b/>
                          <w:sz w:val="20"/>
                          <w:szCs w:val="20"/>
                        </w:rPr>
                        <w:t>B, C and</w:t>
                      </w:r>
                      <w:r w:rsidRPr="00873F09">
                        <w:rPr>
                          <w:rFonts w:ascii="Arial" w:hAnsi="Arial" w:cs="Arial"/>
                          <w:sz w:val="20"/>
                          <w:szCs w:val="20"/>
                        </w:rPr>
                        <w:t xml:space="preserve"> the answers detailed at Question 21e</w:t>
                      </w:r>
                    </w:p>
                  </w:txbxContent>
                </v:textbox>
                <w10:anchorlock/>
              </v:shape>
            </w:pict>
          </mc:Fallback>
        </mc:AlternateContent>
      </w:r>
    </w:p>
    <w:p w14:paraId="12326057" w14:textId="014B9FE1" w:rsidR="00A21ED1" w:rsidRPr="00821CE2" w:rsidRDefault="00A96D59" w:rsidP="00A21ED1">
      <w:pPr>
        <w:rPr>
          <w:sz w:val="24"/>
          <w:szCs w:val="24"/>
        </w:rPr>
      </w:pPr>
      <w:r w:rsidRPr="00D87E17">
        <w:rPr>
          <w:rFonts w:ascii="Calibri" w:hAnsi="Calibri" w:cs="Tahoma"/>
          <w:sz w:val="24"/>
          <w:szCs w:val="24"/>
        </w:rPr>
        <w:t xml:space="preserve">b. </w:t>
      </w:r>
      <w:r w:rsidR="00A21ED1" w:rsidRPr="00D87E17">
        <w:rPr>
          <w:rFonts w:ascii="Calibri" w:hAnsi="Calibri" w:cs="Tahoma"/>
          <w:sz w:val="24"/>
          <w:szCs w:val="24"/>
        </w:rPr>
        <w:t>Please provide details of any temporary structures which would overhang the public highway (e.g. scaffolding, gantries, cranes etc.) and details of hoarding requirements or any other occupation of the public highway.</w:t>
      </w:r>
      <w:r w:rsidR="00362CB5" w:rsidRPr="00D87E17">
        <w:rPr>
          <w:rFonts w:ascii="Calibri" w:hAnsi="Calibri" w:cs="Tahoma"/>
          <w:sz w:val="24"/>
          <w:szCs w:val="24"/>
        </w:rPr>
        <w:t xml:space="preserve"> </w:t>
      </w:r>
    </w:p>
    <w:p w14:paraId="12326059" w14:textId="77777777" w:rsidR="00E72864" w:rsidRPr="00821CE2" w:rsidRDefault="00E72864" w:rsidP="00E72864">
      <w:pPr>
        <w:rPr>
          <w:rFonts w:ascii="Calibri" w:eastAsia="Calibri" w:hAnsi="Calibri" w:cs="Tahoma"/>
          <w:color w:val="000000"/>
          <w:sz w:val="24"/>
          <w:szCs w:val="24"/>
        </w:rPr>
      </w:pPr>
      <w:r w:rsidRPr="00821CE2">
        <w:rPr>
          <w:noProof/>
          <w:sz w:val="24"/>
          <w:szCs w:val="24"/>
          <w:lang w:eastAsia="en-GB"/>
        </w:rPr>
        <mc:AlternateContent>
          <mc:Choice Requires="wps">
            <w:drawing>
              <wp:inline distT="0" distB="0" distL="0" distR="0" wp14:anchorId="123262A1" wp14:editId="569A1309">
                <wp:extent cx="5506720" cy="1255680"/>
                <wp:effectExtent l="0" t="0" r="17780" b="20955"/>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556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3" w14:textId="107365E4" w:rsidR="007A5880" w:rsidRPr="00DC0157" w:rsidRDefault="007A5880" w:rsidP="00E72864">
                            <w:pPr>
                              <w:rPr>
                                <w:rFonts w:ascii="Arial" w:hAnsi="Arial" w:cs="Arial"/>
                                <w:sz w:val="20"/>
                                <w:szCs w:val="20"/>
                              </w:rPr>
                            </w:pPr>
                            <w:r>
                              <w:rPr>
                                <w:rFonts w:ascii="Arial" w:hAnsi="Arial" w:cs="Arial"/>
                                <w:sz w:val="20"/>
                                <w:szCs w:val="20"/>
                              </w:rPr>
                              <w:t>N/A</w:t>
                            </w:r>
                          </w:p>
                        </w:txbxContent>
                      </wps:txbx>
                      <wps:bodyPr rot="0" vert="horz" wrap="square" lIns="91440" tIns="45720" rIns="91440" bIns="45720" anchor="t" anchorCtr="0">
                        <a:noAutofit/>
                      </wps:bodyPr>
                    </wps:wsp>
                  </a:graphicData>
                </a:graphic>
              </wp:inline>
            </w:drawing>
          </mc:Choice>
          <mc:Fallback>
            <w:pict>
              <v:shape id="_x0000_s1100" type="#_x0000_t202" style="width:433.6pt;height:9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" fillcolor="white [3201]" strokecolor="#d8d8d8 [2732]" strokeweight="1pt">
                <v:textbox>
                  <w:txbxContent>
                    <w:p w14:paraId="12326343" w14:textId="107365E4" w:rsidR="007A5880" w:rsidRPr="00DC0157" w:rsidRDefault="007A5880" w:rsidP="00E72864">
                      <w:pPr>
                        <w:rPr>
                          <w:rFonts w:ascii="Arial" w:hAnsi="Arial" w:cs="Arial"/>
                          <w:sz w:val="20"/>
                          <w:szCs w:val="20"/>
                        </w:rPr>
                      </w:pPr>
                      <w:r>
                        <w:rPr>
                          <w:rFonts w:ascii="Arial" w:hAnsi="Arial" w:cs="Arial"/>
                          <w:sz w:val="20"/>
                          <w:szCs w:val="20"/>
                        </w:rPr>
                        <w:t>N/A</w:t>
                      </w:r>
                    </w:p>
                  </w:txbxContent>
                </v:textbox>
                <w10:anchorlock/>
              </v:shape>
            </w:pict>
          </mc:Fallback>
        </mc:AlternateContent>
      </w:r>
    </w:p>
    <w:p w14:paraId="1232605B" w14:textId="77777777" w:rsidR="00832178" w:rsidRPr="00821CE2" w:rsidRDefault="00832178" w:rsidP="00782971">
      <w:pPr>
        <w:rPr>
          <w:sz w:val="24"/>
          <w:szCs w:val="24"/>
        </w:rPr>
      </w:pPr>
    </w:p>
    <w:p w14:paraId="1232605C" w14:textId="77777777" w:rsidR="00832178" w:rsidRDefault="00832178" w:rsidP="00832178">
      <w:pPr>
        <w:rPr>
          <w:sz w:val="20"/>
          <w:szCs w:val="20"/>
        </w:rPr>
      </w:pPr>
      <w:r w:rsidRPr="000D03E9">
        <w:rPr>
          <w:noProof/>
          <w:sz w:val="20"/>
          <w:szCs w:val="20"/>
          <w:lang w:eastAsia="en-GB"/>
        </w:rPr>
        <mc:AlternateContent>
          <mc:Choice Requires="wps">
            <w:drawing>
              <wp:anchor distT="0" distB="0" distL="114300" distR="114300" simplePos="0" relativeHeight="251761664" behindDoc="0" locked="0" layoutInCell="1" allowOverlap="1" wp14:anchorId="123262A3" wp14:editId="123262A4">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9638EF" id="Donut 26" o:spid="_x0000_s1026" type="#_x0000_t23"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14:paraId="1232605D" w14:textId="77777777" w:rsidR="00A96D59" w:rsidRDefault="00A96D59" w:rsidP="000F6EB8">
      <w:pPr>
        <w:rPr>
          <w:b/>
          <w:color w:val="92D050"/>
          <w:sz w:val="96"/>
          <w:szCs w:val="96"/>
        </w:rPr>
      </w:pPr>
    </w:p>
    <w:p w14:paraId="1232605E" w14:textId="77777777" w:rsidR="00A96D59" w:rsidRDefault="00A96D59">
      <w:pPr>
        <w:rPr>
          <w:b/>
          <w:color w:val="92D050"/>
          <w:sz w:val="96"/>
          <w:szCs w:val="96"/>
        </w:rPr>
      </w:pPr>
      <w:r>
        <w:rPr>
          <w:b/>
          <w:color w:val="92D050"/>
          <w:sz w:val="96"/>
          <w:szCs w:val="96"/>
        </w:rPr>
        <w:br w:type="page"/>
      </w:r>
    </w:p>
    <w:p w14:paraId="1232605F" w14:textId="77777777" w:rsidR="00554024" w:rsidRDefault="000F6EB8" w:rsidP="000F6EB8">
      <w:pPr>
        <w:rPr>
          <w:b/>
          <w:color w:val="FF0000"/>
          <w:sz w:val="32"/>
          <w:szCs w:val="32"/>
        </w:rPr>
      </w:pPr>
      <w:r w:rsidRPr="001543B5">
        <w:rPr>
          <w:b/>
          <w:color w:val="76923C" w:themeColor="accent3" w:themeShade="BF"/>
          <w:sz w:val="96"/>
          <w:szCs w:val="96"/>
        </w:rPr>
        <w:lastRenderedPageBreak/>
        <w:t>Environment</w:t>
      </w:r>
      <w:r w:rsidR="00667DE1" w:rsidRPr="000D03E9">
        <w:rPr>
          <w:b/>
          <w:color w:val="FF0000"/>
          <w:sz w:val="32"/>
          <w:szCs w:val="32"/>
        </w:rPr>
        <w:t xml:space="preserve"> </w:t>
      </w:r>
    </w:p>
    <w:p w14:paraId="12326060" w14:textId="77777777" w:rsidR="000F6EB8" w:rsidRDefault="000F6EB8" w:rsidP="000F6EB8">
      <w:pPr>
        <w:jc w:val="both"/>
        <w:rPr>
          <w:rFonts w:ascii="Calibri" w:hAnsi="Calibri" w:cs="Tahoma"/>
          <w:b/>
          <w:sz w:val="24"/>
          <w:szCs w:val="24"/>
        </w:rPr>
      </w:pPr>
      <w:r w:rsidRPr="00821CE2">
        <w:rPr>
          <w:rFonts w:ascii="Calibri" w:hAnsi="Calibri" w:cs="Tahoma"/>
          <w:sz w:val="24"/>
          <w:szCs w:val="24"/>
        </w:rPr>
        <w:t xml:space="preserve">To answer these sections please refer to the relevant sections of </w:t>
      </w:r>
      <w:r w:rsidR="003A2502" w:rsidRPr="00821CE2">
        <w:rPr>
          <w:rFonts w:ascii="Calibri" w:hAnsi="Calibri" w:cs="Tahoma"/>
          <w:b/>
          <w:sz w:val="24"/>
          <w:szCs w:val="24"/>
        </w:rPr>
        <w:t>Camden’s Minimum Requirements</w:t>
      </w:r>
      <w:r w:rsidRPr="00821CE2">
        <w:rPr>
          <w:rFonts w:ascii="Calibri" w:hAnsi="Calibri" w:cs="Tahoma"/>
          <w:b/>
          <w:sz w:val="24"/>
          <w:szCs w:val="24"/>
        </w:rPr>
        <w:t xml:space="preserve"> for Building Construction (</w:t>
      </w:r>
      <w:hyperlink r:id="rId36" w:history="1">
        <w:r w:rsidRPr="00821CE2">
          <w:rPr>
            <w:rStyle w:val="Hyperlink"/>
            <w:rFonts w:ascii="Calibri" w:hAnsi="Calibri"/>
            <w:b/>
            <w:sz w:val="24"/>
            <w:szCs w:val="24"/>
          </w:rPr>
          <w:t>CMRBC</w:t>
        </w:r>
      </w:hyperlink>
      <w:r w:rsidRPr="00821CE2">
        <w:rPr>
          <w:rFonts w:ascii="Calibri" w:hAnsi="Calibri" w:cs="Tahoma"/>
          <w:b/>
          <w:sz w:val="24"/>
          <w:szCs w:val="24"/>
        </w:rPr>
        <w:t>).</w:t>
      </w:r>
    </w:p>
    <w:p w14:paraId="12326061" w14:textId="77777777" w:rsidR="00832178" w:rsidRDefault="00832178" w:rsidP="000F6EB8">
      <w:pPr>
        <w:jc w:val="both"/>
        <w:rPr>
          <w:rFonts w:ascii="Calibri" w:hAnsi="Calibri" w:cs="Tahoma"/>
          <w:b/>
          <w:sz w:val="24"/>
          <w:szCs w:val="24"/>
        </w:rPr>
      </w:pPr>
    </w:p>
    <w:p w14:paraId="12326062" w14:textId="232E0616" w:rsidR="00DD48FD" w:rsidRPr="000E2346" w:rsidRDefault="00E120FC" w:rsidP="000E2346">
      <w:pPr>
        <w:pStyle w:val="ListParagraph"/>
        <w:ind w:left="0"/>
        <w:rPr>
          <w:sz w:val="24"/>
          <w:szCs w:val="24"/>
        </w:rPr>
      </w:pPr>
      <w:r>
        <w:rPr>
          <w:sz w:val="24"/>
          <w:szCs w:val="24"/>
        </w:rPr>
        <w:t>28</w:t>
      </w:r>
      <w:r w:rsidR="000E2346">
        <w:rPr>
          <w:sz w:val="24"/>
          <w:szCs w:val="24"/>
        </w:rPr>
        <w:t xml:space="preserve">. </w:t>
      </w:r>
      <w:r w:rsidR="00DD48FD" w:rsidRPr="000E2346">
        <w:rPr>
          <w:sz w:val="24"/>
          <w:szCs w:val="24"/>
        </w:rPr>
        <w:t xml:space="preserve">Please list all </w:t>
      </w:r>
      <w:hyperlink r:id="rId37" w:history="1">
        <w:r w:rsidR="00DD48FD" w:rsidRPr="000E2346">
          <w:rPr>
            <w:rStyle w:val="Hyperlink"/>
            <w:sz w:val="24"/>
            <w:szCs w:val="24"/>
          </w:rPr>
          <w:t>noisy operations</w:t>
        </w:r>
      </w:hyperlink>
      <w:r w:rsidR="00DD48FD" w:rsidRPr="000E2346">
        <w:rPr>
          <w:rStyle w:val="Hyperlink"/>
          <w:sz w:val="24"/>
          <w:szCs w:val="24"/>
        </w:rPr>
        <w:t xml:space="preserve"> </w:t>
      </w:r>
      <w:r w:rsidR="00DD48FD" w:rsidRPr="000E2346">
        <w:rPr>
          <w:sz w:val="24"/>
          <w:szCs w:val="24"/>
        </w:rPr>
        <w:t xml:space="preserve"> and the construction method used, and provide details of the times that each of these are </w:t>
      </w:r>
      <w:r w:rsidR="00D87E17">
        <w:rPr>
          <w:sz w:val="24"/>
          <w:szCs w:val="24"/>
        </w:rPr>
        <w:t xml:space="preserve">due </w:t>
      </w:r>
      <w:r w:rsidR="00DD48FD" w:rsidRPr="000E2346">
        <w:rPr>
          <w:sz w:val="24"/>
          <w:szCs w:val="24"/>
        </w:rPr>
        <w:t>to be carried out.</w:t>
      </w:r>
    </w:p>
    <w:p w14:paraId="12326063" w14:textId="77777777" w:rsidR="00782971" w:rsidRPr="00821CE2" w:rsidRDefault="00782971" w:rsidP="00782971">
      <w:pPr>
        <w:rPr>
          <w:rFonts w:ascii="Calibri" w:hAnsi="Calibri" w:cs="Tahoma"/>
          <w:sz w:val="24"/>
          <w:szCs w:val="24"/>
        </w:rPr>
      </w:pPr>
      <w:r w:rsidRPr="00821CE2">
        <w:rPr>
          <w:noProof/>
          <w:sz w:val="24"/>
          <w:szCs w:val="24"/>
          <w:lang w:eastAsia="en-GB"/>
        </w:rPr>
        <mc:AlternateContent>
          <mc:Choice Requires="wps">
            <w:drawing>
              <wp:inline distT="0" distB="0" distL="0" distR="0" wp14:anchorId="123262A5" wp14:editId="4D2A7A8A">
                <wp:extent cx="5506720" cy="1440000"/>
                <wp:effectExtent l="0" t="0" r="17780" b="27305"/>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40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99B65F3" w14:textId="77777777" w:rsidR="007A5880" w:rsidRPr="00873F09" w:rsidRDefault="007A5880" w:rsidP="00873F09">
                            <w:pPr>
                              <w:spacing w:line="240" w:lineRule="auto"/>
                              <w:ind w:right="1133"/>
                              <w:jc w:val="both"/>
                              <w:rPr>
                                <w:rFonts w:ascii="Arial" w:hAnsi="Arial" w:cs="Arial"/>
                                <w:bCs/>
                                <w:noProof/>
                                <w:sz w:val="20"/>
                                <w:szCs w:val="20"/>
                              </w:rPr>
                            </w:pPr>
                            <w:r w:rsidRPr="00873F09">
                              <w:rPr>
                                <w:rFonts w:ascii="Arial" w:hAnsi="Arial" w:cs="Arial"/>
                                <w:bCs/>
                                <w:noProof/>
                                <w:sz w:val="20"/>
                                <w:szCs w:val="20"/>
                              </w:rPr>
                              <w:t>Having considered the issue of Noise Pollution on the PHS Project we have identified the main sources of noise on the project as:</w:t>
                            </w:r>
                          </w:p>
                          <w:p w14:paraId="19A2E310" w14:textId="77777777" w:rsidR="007A5880" w:rsidRPr="00873F09" w:rsidRDefault="007A5880" w:rsidP="00873F09">
                            <w:pPr>
                              <w:numPr>
                                <w:ilvl w:val="0"/>
                                <w:numId w:val="14"/>
                              </w:numPr>
                              <w:tabs>
                                <w:tab w:val="clear" w:pos="1080"/>
                                <w:tab w:val="left" w:pos="1134"/>
                              </w:tabs>
                              <w:spacing w:after="0" w:line="240" w:lineRule="auto"/>
                              <w:ind w:left="1843" w:hanging="992"/>
                              <w:jc w:val="both"/>
                              <w:rPr>
                                <w:rFonts w:ascii="Arial" w:hAnsi="Arial" w:cs="Arial"/>
                                <w:bCs/>
                                <w:noProof/>
                                <w:sz w:val="20"/>
                                <w:szCs w:val="20"/>
                              </w:rPr>
                            </w:pPr>
                            <w:r w:rsidRPr="00873F09">
                              <w:rPr>
                                <w:rFonts w:ascii="Arial" w:hAnsi="Arial" w:cs="Arial"/>
                                <w:bCs/>
                                <w:noProof/>
                                <w:sz w:val="20"/>
                                <w:szCs w:val="20"/>
                              </w:rPr>
                              <w:t xml:space="preserve">Piling </w:t>
                            </w:r>
                          </w:p>
                          <w:p w14:paraId="18ED90BE" w14:textId="77777777" w:rsidR="007A5880" w:rsidRPr="00873F09" w:rsidRDefault="007A5880" w:rsidP="00873F09">
                            <w:pPr>
                              <w:numPr>
                                <w:ilvl w:val="0"/>
                                <w:numId w:val="14"/>
                              </w:numPr>
                              <w:tabs>
                                <w:tab w:val="clear" w:pos="1080"/>
                                <w:tab w:val="left" w:pos="1134"/>
                              </w:tabs>
                              <w:spacing w:after="0" w:line="240" w:lineRule="auto"/>
                              <w:ind w:left="1843" w:hanging="992"/>
                              <w:jc w:val="both"/>
                              <w:rPr>
                                <w:rFonts w:ascii="Arial" w:hAnsi="Arial" w:cs="Arial"/>
                                <w:bCs/>
                                <w:noProof/>
                                <w:sz w:val="20"/>
                                <w:szCs w:val="20"/>
                              </w:rPr>
                            </w:pPr>
                            <w:r w:rsidRPr="00873F09">
                              <w:rPr>
                                <w:rFonts w:ascii="Arial" w:hAnsi="Arial" w:cs="Arial"/>
                                <w:bCs/>
                                <w:noProof/>
                                <w:sz w:val="20"/>
                                <w:szCs w:val="20"/>
                              </w:rPr>
                              <w:t>Groundworks</w:t>
                            </w:r>
                          </w:p>
                          <w:p w14:paraId="6CD677C7" w14:textId="77777777" w:rsidR="007A5880" w:rsidRPr="00873F09" w:rsidRDefault="007A5880" w:rsidP="00873F09">
                            <w:pPr>
                              <w:numPr>
                                <w:ilvl w:val="0"/>
                                <w:numId w:val="14"/>
                              </w:numPr>
                              <w:tabs>
                                <w:tab w:val="clear" w:pos="1080"/>
                                <w:tab w:val="left" w:pos="1134"/>
                              </w:tabs>
                              <w:spacing w:after="0" w:line="240" w:lineRule="auto"/>
                              <w:ind w:left="1843" w:hanging="992"/>
                              <w:jc w:val="both"/>
                              <w:rPr>
                                <w:rFonts w:ascii="Arial" w:hAnsi="Arial" w:cs="Arial"/>
                                <w:bCs/>
                                <w:noProof/>
                                <w:sz w:val="20"/>
                                <w:szCs w:val="20"/>
                              </w:rPr>
                            </w:pPr>
                            <w:r w:rsidRPr="00873F09">
                              <w:rPr>
                                <w:rFonts w:ascii="Arial" w:hAnsi="Arial" w:cs="Arial"/>
                                <w:bCs/>
                                <w:noProof/>
                                <w:sz w:val="20"/>
                                <w:szCs w:val="20"/>
                              </w:rPr>
                              <w:t>Demolitions</w:t>
                            </w:r>
                          </w:p>
                          <w:p w14:paraId="7ABDF451" w14:textId="77777777" w:rsidR="007A5880" w:rsidRPr="00873F09" w:rsidRDefault="007A5880" w:rsidP="00873F09">
                            <w:pPr>
                              <w:numPr>
                                <w:ilvl w:val="0"/>
                                <w:numId w:val="14"/>
                              </w:numPr>
                              <w:tabs>
                                <w:tab w:val="clear" w:pos="1080"/>
                                <w:tab w:val="left" w:pos="1134"/>
                                <w:tab w:val="left" w:pos="1276"/>
                              </w:tabs>
                              <w:spacing w:after="0" w:line="240" w:lineRule="auto"/>
                              <w:ind w:left="1843" w:hanging="992"/>
                              <w:jc w:val="both"/>
                              <w:rPr>
                                <w:rFonts w:ascii="Arial" w:hAnsi="Arial" w:cs="Arial"/>
                                <w:bCs/>
                                <w:noProof/>
                                <w:sz w:val="20"/>
                                <w:szCs w:val="20"/>
                              </w:rPr>
                            </w:pPr>
                            <w:r w:rsidRPr="00873F09">
                              <w:rPr>
                                <w:rFonts w:ascii="Arial" w:hAnsi="Arial" w:cs="Arial"/>
                                <w:bCs/>
                                <w:noProof/>
                                <w:sz w:val="20"/>
                                <w:szCs w:val="20"/>
                              </w:rPr>
                              <w:t>Site Vehicles and Site Plant operating on the site</w:t>
                            </w:r>
                          </w:p>
                          <w:p w14:paraId="12326344" w14:textId="645C0792" w:rsidR="007A5880" w:rsidRDefault="007A5880" w:rsidP="00782971">
                            <w:pPr>
                              <w:rPr>
                                <w:rFonts w:ascii="Arial" w:hAnsi="Arial" w:cs="Arial"/>
                                <w:sz w:val="20"/>
                                <w:szCs w:val="20"/>
                              </w:rPr>
                            </w:pPr>
                          </w:p>
                          <w:p w14:paraId="04D61752" w14:textId="36188F88" w:rsidR="007A5880" w:rsidRPr="00987945" w:rsidRDefault="007A5880" w:rsidP="00987945">
                            <w:pPr>
                              <w:rPr>
                                <w:rFonts w:ascii="Arial" w:hAnsi="Arial" w:cs="Arial"/>
                                <w:sz w:val="20"/>
                                <w:szCs w:val="20"/>
                                <w:highlight w:val="yellow"/>
                              </w:rPr>
                            </w:pPr>
                            <w:r>
                              <w:rPr>
                                <w:rFonts w:ascii="Arial" w:hAnsi="Arial" w:cs="Arial"/>
                                <w:sz w:val="20"/>
                                <w:szCs w:val="20"/>
                                <w:highlight w:val="yellow"/>
                              </w:rPr>
                              <w:t xml:space="preserve"> </w:t>
                            </w:r>
                          </w:p>
                        </w:txbxContent>
                      </wps:txbx>
                      <wps:bodyPr rot="0" vert="horz" wrap="square" lIns="91440" tIns="45720" rIns="91440" bIns="45720" anchor="t" anchorCtr="0">
                        <a:noAutofit/>
                      </wps:bodyPr>
                    </wps:wsp>
                  </a:graphicData>
                </a:graphic>
              </wp:inline>
            </w:drawing>
          </mc:Choice>
          <mc:Fallback>
            <w:pict>
              <v:shape id="_x0000_s1101" type="#_x0000_t202" style="width:433.6pt;height:1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" fillcolor="white [3201]" strokecolor="#d8d8d8 [2732]" strokeweight="1pt">
                <v:textbox>
                  <w:txbxContent>
                    <w:p w14:paraId="399B65F3" w14:textId="77777777" w:rsidR="007A5880" w:rsidRPr="00873F09" w:rsidRDefault="007A5880" w:rsidP="00873F09">
                      <w:pPr>
                        <w:spacing w:line="240" w:lineRule="auto"/>
                        <w:ind w:right="1133"/>
                        <w:jc w:val="both"/>
                        <w:rPr>
                          <w:rFonts w:ascii="Arial" w:hAnsi="Arial" w:cs="Arial"/>
                          <w:bCs/>
                          <w:noProof/>
                          <w:sz w:val="20"/>
                          <w:szCs w:val="20"/>
                        </w:rPr>
                      </w:pPr>
                      <w:r w:rsidRPr="00873F09">
                        <w:rPr>
                          <w:rFonts w:ascii="Arial" w:hAnsi="Arial" w:cs="Arial"/>
                          <w:bCs/>
                          <w:noProof/>
                          <w:sz w:val="20"/>
                          <w:szCs w:val="20"/>
                        </w:rPr>
                        <w:t>Having considered the issue of Noise Pollution on the PHS Project we have identified the main sources of noise on the project as:</w:t>
                      </w:r>
                    </w:p>
                    <w:p w14:paraId="19A2E310" w14:textId="77777777" w:rsidR="007A5880" w:rsidRPr="00873F09" w:rsidRDefault="007A5880" w:rsidP="00873F09">
                      <w:pPr>
                        <w:numPr>
                          <w:ilvl w:val="0"/>
                          <w:numId w:val="14"/>
                        </w:numPr>
                        <w:tabs>
                          <w:tab w:val="clear" w:pos="1080"/>
                          <w:tab w:val="left" w:pos="1134"/>
                        </w:tabs>
                        <w:spacing w:after="0" w:line="240" w:lineRule="auto"/>
                        <w:ind w:left="1843" w:hanging="992"/>
                        <w:jc w:val="both"/>
                        <w:rPr>
                          <w:rFonts w:ascii="Arial" w:hAnsi="Arial" w:cs="Arial"/>
                          <w:bCs/>
                          <w:noProof/>
                          <w:sz w:val="20"/>
                          <w:szCs w:val="20"/>
                        </w:rPr>
                      </w:pPr>
                      <w:r w:rsidRPr="00873F09">
                        <w:rPr>
                          <w:rFonts w:ascii="Arial" w:hAnsi="Arial" w:cs="Arial"/>
                          <w:bCs/>
                          <w:noProof/>
                          <w:sz w:val="20"/>
                          <w:szCs w:val="20"/>
                        </w:rPr>
                        <w:t xml:space="preserve">Piling </w:t>
                      </w:r>
                    </w:p>
                    <w:p w14:paraId="18ED90BE" w14:textId="77777777" w:rsidR="007A5880" w:rsidRPr="00873F09" w:rsidRDefault="007A5880" w:rsidP="00873F09">
                      <w:pPr>
                        <w:numPr>
                          <w:ilvl w:val="0"/>
                          <w:numId w:val="14"/>
                        </w:numPr>
                        <w:tabs>
                          <w:tab w:val="clear" w:pos="1080"/>
                          <w:tab w:val="left" w:pos="1134"/>
                        </w:tabs>
                        <w:spacing w:after="0" w:line="240" w:lineRule="auto"/>
                        <w:ind w:left="1843" w:hanging="992"/>
                        <w:jc w:val="both"/>
                        <w:rPr>
                          <w:rFonts w:ascii="Arial" w:hAnsi="Arial" w:cs="Arial"/>
                          <w:bCs/>
                          <w:noProof/>
                          <w:sz w:val="20"/>
                          <w:szCs w:val="20"/>
                        </w:rPr>
                      </w:pPr>
                      <w:r w:rsidRPr="00873F09">
                        <w:rPr>
                          <w:rFonts w:ascii="Arial" w:hAnsi="Arial" w:cs="Arial"/>
                          <w:bCs/>
                          <w:noProof/>
                          <w:sz w:val="20"/>
                          <w:szCs w:val="20"/>
                        </w:rPr>
                        <w:t>Groundworks</w:t>
                      </w:r>
                    </w:p>
                    <w:p w14:paraId="6CD677C7" w14:textId="77777777" w:rsidR="007A5880" w:rsidRPr="00873F09" w:rsidRDefault="007A5880" w:rsidP="00873F09">
                      <w:pPr>
                        <w:numPr>
                          <w:ilvl w:val="0"/>
                          <w:numId w:val="14"/>
                        </w:numPr>
                        <w:tabs>
                          <w:tab w:val="clear" w:pos="1080"/>
                          <w:tab w:val="left" w:pos="1134"/>
                        </w:tabs>
                        <w:spacing w:after="0" w:line="240" w:lineRule="auto"/>
                        <w:ind w:left="1843" w:hanging="992"/>
                        <w:jc w:val="both"/>
                        <w:rPr>
                          <w:rFonts w:ascii="Arial" w:hAnsi="Arial" w:cs="Arial"/>
                          <w:bCs/>
                          <w:noProof/>
                          <w:sz w:val="20"/>
                          <w:szCs w:val="20"/>
                        </w:rPr>
                      </w:pPr>
                      <w:r w:rsidRPr="00873F09">
                        <w:rPr>
                          <w:rFonts w:ascii="Arial" w:hAnsi="Arial" w:cs="Arial"/>
                          <w:bCs/>
                          <w:noProof/>
                          <w:sz w:val="20"/>
                          <w:szCs w:val="20"/>
                        </w:rPr>
                        <w:t>Demolitions</w:t>
                      </w:r>
                    </w:p>
                    <w:p w14:paraId="7ABDF451" w14:textId="77777777" w:rsidR="007A5880" w:rsidRPr="00873F09" w:rsidRDefault="007A5880" w:rsidP="00873F09">
                      <w:pPr>
                        <w:numPr>
                          <w:ilvl w:val="0"/>
                          <w:numId w:val="14"/>
                        </w:numPr>
                        <w:tabs>
                          <w:tab w:val="clear" w:pos="1080"/>
                          <w:tab w:val="left" w:pos="1134"/>
                          <w:tab w:val="left" w:pos="1276"/>
                        </w:tabs>
                        <w:spacing w:after="0" w:line="240" w:lineRule="auto"/>
                        <w:ind w:left="1843" w:hanging="992"/>
                        <w:jc w:val="both"/>
                        <w:rPr>
                          <w:rFonts w:ascii="Arial" w:hAnsi="Arial" w:cs="Arial"/>
                          <w:bCs/>
                          <w:noProof/>
                          <w:sz w:val="20"/>
                          <w:szCs w:val="20"/>
                        </w:rPr>
                      </w:pPr>
                      <w:r w:rsidRPr="00873F09">
                        <w:rPr>
                          <w:rFonts w:ascii="Arial" w:hAnsi="Arial" w:cs="Arial"/>
                          <w:bCs/>
                          <w:noProof/>
                          <w:sz w:val="20"/>
                          <w:szCs w:val="20"/>
                        </w:rPr>
                        <w:t>Site Vehicles and Site Plant operating on the site</w:t>
                      </w:r>
                    </w:p>
                    <w:p w14:paraId="12326344" w14:textId="645C0792" w:rsidR="007A5880" w:rsidRDefault="007A5880" w:rsidP="00782971">
                      <w:pPr>
                        <w:rPr>
                          <w:rFonts w:ascii="Arial" w:hAnsi="Arial" w:cs="Arial"/>
                          <w:sz w:val="20"/>
                          <w:szCs w:val="20"/>
                        </w:rPr>
                      </w:pPr>
                    </w:p>
                    <w:p w14:paraId="04D61752" w14:textId="36188F88" w:rsidR="007A5880" w:rsidRPr="00987945" w:rsidRDefault="007A5880" w:rsidP="00987945">
                      <w:pPr>
                        <w:rPr>
                          <w:rFonts w:ascii="Arial" w:hAnsi="Arial" w:cs="Arial"/>
                          <w:sz w:val="20"/>
                          <w:szCs w:val="20"/>
                          <w:highlight w:val="yellow"/>
                        </w:rPr>
                      </w:pPr>
                      <w:r>
                        <w:rPr>
                          <w:rFonts w:ascii="Arial" w:hAnsi="Arial" w:cs="Arial"/>
                          <w:sz w:val="20"/>
                          <w:szCs w:val="20"/>
                          <w:highlight w:val="yellow"/>
                        </w:rPr>
                        <w:t xml:space="preserve"> </w:t>
                      </w:r>
                    </w:p>
                  </w:txbxContent>
                </v:textbox>
                <w10:anchorlock/>
              </v:shape>
            </w:pict>
          </mc:Fallback>
        </mc:AlternateContent>
      </w:r>
    </w:p>
    <w:p w14:paraId="12326064" w14:textId="22B96046" w:rsidR="00600326" w:rsidRPr="00821CE2" w:rsidRDefault="00E120FC" w:rsidP="000C4572">
      <w:pPr>
        <w:rPr>
          <w:rFonts w:ascii="Calibri" w:hAnsi="Calibri" w:cs="Tahoma"/>
          <w:sz w:val="24"/>
          <w:szCs w:val="24"/>
        </w:rPr>
      </w:pPr>
      <w:r>
        <w:rPr>
          <w:rFonts w:ascii="Calibri" w:hAnsi="Calibri" w:cs="Tahoma"/>
          <w:sz w:val="24"/>
          <w:szCs w:val="24"/>
        </w:rPr>
        <w:t>29</w:t>
      </w:r>
      <w:r w:rsidR="00E12D5A" w:rsidRPr="00821CE2">
        <w:rPr>
          <w:rFonts w:ascii="Calibri" w:hAnsi="Calibri" w:cs="Tahoma"/>
          <w:sz w:val="24"/>
          <w:szCs w:val="24"/>
        </w:rPr>
        <w:t xml:space="preserve">. </w:t>
      </w:r>
      <w:r w:rsidR="000F6EB8" w:rsidRPr="00821CE2">
        <w:rPr>
          <w:rFonts w:ascii="Calibri" w:hAnsi="Calibri" w:cs="Tahoma"/>
          <w:sz w:val="24"/>
          <w:szCs w:val="24"/>
        </w:rPr>
        <w:t>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12326065" w14:textId="77777777"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7" wp14:editId="123262A8">
                <wp:extent cx="5506720" cy="1097280"/>
                <wp:effectExtent l="0" t="0" r="1778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384CD20" w14:textId="2EEEC3E7" w:rsidR="007A5880" w:rsidRDefault="007A5880">
                            <w:r w:rsidRPr="00603432">
                              <w:rPr>
                                <w:rFonts w:ascii="Arial" w:hAnsi="Arial" w:cs="Arial"/>
                                <w:sz w:val="20"/>
                                <w:szCs w:val="20"/>
                              </w:rPr>
                              <w:t xml:space="preserve">Please See </w:t>
                            </w:r>
                            <w:r w:rsidRPr="00603432">
                              <w:rPr>
                                <w:rFonts w:ascii="Arial" w:hAnsi="Arial" w:cs="Arial"/>
                                <w:b/>
                                <w:sz w:val="20"/>
                                <w:szCs w:val="20"/>
                              </w:rPr>
                              <w:t>Appendix D</w:t>
                            </w:r>
                          </w:p>
                        </w:txbxContent>
                      </wps:txbx>
                      <wps:bodyPr rot="0" vert="horz" wrap="square" lIns="91440" tIns="45720" rIns="91440" bIns="45720" anchor="t" anchorCtr="0">
                        <a:noAutofit/>
                      </wps:bodyPr>
                    </wps:wsp>
                  </a:graphicData>
                </a:graphic>
              </wp:inline>
            </w:drawing>
          </mc:Choice>
          <mc:Fallback>
            <w:pict>
              <v:shape id="_x0000_s110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oXbw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El1ShdvAgAAHwUAAA4AAAAAAAAAAAAA&#10;AAAALgIAAGRycy9lMm9Eb2MueG1sUEsBAi0AFAAGAAgAAAAhAHTRoKbeAAAABQEAAA8AAAAAAAAA&#10;AAAAAAAAyQQAAGRycy9kb3ducmV2LnhtbFBLBQYAAAAABAAEAPMAAADUBQAAAAA=&#10;" fillcolor="white [3201]" strokecolor="#d8d8d8 [2732]" strokeweight="1pt">
                <v:textbox>
                  <w:txbxContent>
                    <w:p w14:paraId="2384CD20" w14:textId="2EEEC3E7" w:rsidR="007A5880" w:rsidRDefault="007A5880">
                      <w:r w:rsidRPr="00603432">
                        <w:rPr>
                          <w:rFonts w:ascii="Arial" w:hAnsi="Arial" w:cs="Arial"/>
                          <w:sz w:val="20"/>
                          <w:szCs w:val="20"/>
                        </w:rPr>
                        <w:t xml:space="preserve">Please See </w:t>
                      </w:r>
                      <w:r w:rsidRPr="00603432">
                        <w:rPr>
                          <w:rFonts w:ascii="Arial" w:hAnsi="Arial" w:cs="Arial"/>
                          <w:b/>
                          <w:sz w:val="20"/>
                          <w:szCs w:val="20"/>
                        </w:rPr>
                        <w:t>Appendix D</w:t>
                      </w:r>
                    </w:p>
                  </w:txbxContent>
                </v:textbox>
                <w10:anchorlock/>
              </v:shape>
            </w:pict>
          </mc:Fallback>
        </mc:AlternateContent>
      </w:r>
    </w:p>
    <w:p w14:paraId="12326066" w14:textId="23EEBD08" w:rsidR="000F6EB8" w:rsidRPr="00821CE2" w:rsidRDefault="006D2FC4" w:rsidP="000C4572">
      <w:pPr>
        <w:rPr>
          <w:rFonts w:ascii="Calibri" w:hAnsi="Calibri" w:cs="Tahoma"/>
          <w:sz w:val="24"/>
          <w:szCs w:val="24"/>
        </w:rPr>
      </w:pPr>
      <w:r w:rsidRPr="00821CE2">
        <w:rPr>
          <w:rFonts w:ascii="Calibri" w:hAnsi="Calibri" w:cs="Tahoma"/>
          <w:sz w:val="24"/>
          <w:szCs w:val="24"/>
        </w:rPr>
        <w:t>3</w:t>
      </w:r>
      <w:r w:rsidR="00E120FC">
        <w:rPr>
          <w:rFonts w:ascii="Calibri" w:hAnsi="Calibri" w:cs="Tahoma"/>
          <w:sz w:val="24"/>
          <w:szCs w:val="24"/>
        </w:rPr>
        <w:t>0</w:t>
      </w:r>
      <w:r w:rsidRPr="00821CE2">
        <w:rPr>
          <w:rFonts w:ascii="Calibri" w:hAnsi="Calibri" w:cs="Tahoma"/>
          <w:sz w:val="24"/>
          <w:szCs w:val="24"/>
        </w:rPr>
        <w:t xml:space="preserve">. </w:t>
      </w:r>
      <w:r w:rsidR="000F6EB8" w:rsidRPr="00821CE2">
        <w:rPr>
          <w:rFonts w:ascii="Calibri" w:hAnsi="Calibri" w:cs="Tahoma"/>
          <w:sz w:val="24"/>
          <w:szCs w:val="24"/>
        </w:rPr>
        <w:t xml:space="preserve">Please provide predictions for </w:t>
      </w:r>
      <w:hyperlink r:id="rId38" w:history="1">
        <w:r w:rsidR="000F6EB8" w:rsidRPr="00821CE2">
          <w:rPr>
            <w:rStyle w:val="Hyperlink"/>
            <w:rFonts w:ascii="Calibri" w:hAnsi="Calibri"/>
            <w:sz w:val="24"/>
            <w:szCs w:val="24"/>
          </w:rPr>
          <w:t>noise</w:t>
        </w:r>
      </w:hyperlink>
      <w:r w:rsidR="000F6EB8" w:rsidRPr="00821CE2">
        <w:rPr>
          <w:rFonts w:ascii="Calibri" w:hAnsi="Calibri" w:cs="Tahoma"/>
          <w:sz w:val="24"/>
          <w:szCs w:val="24"/>
        </w:rPr>
        <w:t xml:space="preserve"> and vibration levels throughout the proposed works.</w:t>
      </w:r>
    </w:p>
    <w:p w14:paraId="12326067" w14:textId="77777777"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9" wp14:editId="123262AA">
                <wp:extent cx="5506720" cy="1097280"/>
                <wp:effectExtent l="0" t="0" r="17780" b="2667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8CF8053" w14:textId="77777777" w:rsidR="007A5880" w:rsidRDefault="007A5880" w:rsidP="00DB26FA">
                            <w:r>
                              <w:rPr>
                                <w:rFonts w:ascii="Arial" w:hAnsi="Arial" w:cs="Arial"/>
                                <w:sz w:val="20"/>
                                <w:szCs w:val="20"/>
                              </w:rPr>
                              <w:t xml:space="preserve">Please </w:t>
                            </w:r>
                            <w:r w:rsidRPr="00603432">
                              <w:rPr>
                                <w:rFonts w:ascii="Arial" w:hAnsi="Arial" w:cs="Arial"/>
                                <w:sz w:val="20"/>
                                <w:szCs w:val="20"/>
                              </w:rPr>
                              <w:t xml:space="preserve">See </w:t>
                            </w:r>
                            <w:r w:rsidRPr="00603432">
                              <w:rPr>
                                <w:rFonts w:ascii="Arial" w:hAnsi="Arial" w:cs="Arial"/>
                                <w:b/>
                                <w:sz w:val="20"/>
                                <w:szCs w:val="20"/>
                              </w:rPr>
                              <w:t>Appendix D</w:t>
                            </w:r>
                          </w:p>
                          <w:p w14:paraId="12326346" w14:textId="497F62FB" w:rsidR="007A5880" w:rsidRPr="00AB7FDC" w:rsidRDefault="007A5880" w:rsidP="00782971">
                            <w:pPr>
                              <w:rPr>
                                <w:rFonts w:ascii="Arial" w:hAnsi="Arial" w:cs="Arial"/>
                                <w:sz w:val="20"/>
                                <w:szCs w:val="20"/>
                              </w:rPr>
                            </w:pPr>
                          </w:p>
                        </w:txbxContent>
                      </wps:txbx>
                      <wps:bodyPr rot="0" vert="horz" wrap="square" lIns="91440" tIns="45720" rIns="91440" bIns="45720" anchor="t" anchorCtr="0">
                        <a:noAutofit/>
                      </wps:bodyPr>
                    </wps:wsp>
                  </a:graphicData>
                </a:graphic>
              </wp:inline>
            </w:drawing>
          </mc:Choice>
          <mc:Fallback>
            <w:pict>
              <v:shape id="_x0000_s110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fW7YgcAIAAB8FAAAOAAAAAAAAAAAA&#10;AAAAAC4CAABkcnMvZTJvRG9jLnhtbFBLAQItABQABgAIAAAAIQB00aCm3gAAAAUBAAAPAAAAAAAA&#10;AAAAAAAAAMoEAABkcnMvZG93bnJldi54bWxQSwUGAAAAAAQABADzAAAA1QUAAAAA&#10;" fillcolor="white [3201]" strokecolor="#d8d8d8 [2732]" strokeweight="1pt">
                <v:textbox>
                  <w:txbxContent>
                    <w:p w14:paraId="58CF8053" w14:textId="77777777" w:rsidR="007A5880" w:rsidRDefault="007A5880" w:rsidP="00DB26FA">
                      <w:r>
                        <w:rPr>
                          <w:rFonts w:ascii="Arial" w:hAnsi="Arial" w:cs="Arial"/>
                          <w:sz w:val="20"/>
                          <w:szCs w:val="20"/>
                        </w:rPr>
                        <w:t xml:space="preserve">Please </w:t>
                      </w:r>
                      <w:r w:rsidRPr="00603432">
                        <w:rPr>
                          <w:rFonts w:ascii="Arial" w:hAnsi="Arial" w:cs="Arial"/>
                          <w:sz w:val="20"/>
                          <w:szCs w:val="20"/>
                        </w:rPr>
                        <w:t xml:space="preserve">See </w:t>
                      </w:r>
                      <w:r w:rsidRPr="00603432">
                        <w:rPr>
                          <w:rFonts w:ascii="Arial" w:hAnsi="Arial" w:cs="Arial"/>
                          <w:b/>
                          <w:sz w:val="20"/>
                          <w:szCs w:val="20"/>
                        </w:rPr>
                        <w:t>Appendix D</w:t>
                      </w:r>
                    </w:p>
                    <w:p w14:paraId="12326346" w14:textId="497F62FB" w:rsidR="007A5880" w:rsidRPr="00AB7FDC" w:rsidRDefault="007A5880" w:rsidP="00782971">
                      <w:pPr>
                        <w:rPr>
                          <w:rFonts w:ascii="Arial" w:hAnsi="Arial" w:cs="Arial"/>
                          <w:sz w:val="20"/>
                          <w:szCs w:val="20"/>
                        </w:rPr>
                      </w:pPr>
                    </w:p>
                  </w:txbxContent>
                </v:textbox>
                <w10:anchorlock/>
              </v:shape>
            </w:pict>
          </mc:Fallback>
        </mc:AlternateContent>
      </w:r>
    </w:p>
    <w:p w14:paraId="12326068" w14:textId="35688091" w:rsidR="000F6EB8" w:rsidRPr="00821CE2" w:rsidRDefault="00E120FC" w:rsidP="000C4572">
      <w:pPr>
        <w:rPr>
          <w:rFonts w:ascii="Calibri" w:hAnsi="Calibri" w:cs="Tahoma"/>
          <w:sz w:val="24"/>
          <w:szCs w:val="24"/>
        </w:rPr>
      </w:pPr>
      <w:r>
        <w:rPr>
          <w:sz w:val="24"/>
          <w:szCs w:val="24"/>
        </w:rPr>
        <w:lastRenderedPageBreak/>
        <w:t>31</w:t>
      </w:r>
      <w:r w:rsidR="00E12D5A" w:rsidRPr="00821CE2">
        <w:rPr>
          <w:sz w:val="24"/>
          <w:szCs w:val="24"/>
        </w:rPr>
        <w:t>.</w:t>
      </w:r>
      <w:r w:rsidR="00A1509A" w:rsidRPr="00821CE2">
        <w:rPr>
          <w:sz w:val="24"/>
          <w:szCs w:val="24"/>
        </w:rPr>
        <w:t xml:space="preserve"> </w:t>
      </w:r>
      <w:r w:rsidR="000F6EB8" w:rsidRPr="00821CE2">
        <w:rPr>
          <w:rFonts w:ascii="Calibri" w:hAnsi="Calibri" w:cs="Tahoma"/>
          <w:sz w:val="24"/>
          <w:szCs w:val="24"/>
        </w:rPr>
        <w:t>Please provide details describing mitigation measures to be incorporated during the construction/</w:t>
      </w:r>
      <w:hyperlink r:id="rId39" w:history="1">
        <w:r w:rsidR="000F6EB8" w:rsidRPr="00821CE2">
          <w:rPr>
            <w:rStyle w:val="Hyperlink"/>
            <w:rFonts w:ascii="Calibri" w:hAnsi="Calibri"/>
            <w:sz w:val="24"/>
            <w:szCs w:val="24"/>
          </w:rPr>
          <w:t>demolition</w:t>
        </w:r>
      </w:hyperlink>
      <w:r w:rsidR="000F6EB8" w:rsidRPr="00821CE2">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12326069" w14:textId="77777777"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B" wp14:editId="5D3D3BF0">
                <wp:extent cx="5506720" cy="6104965"/>
                <wp:effectExtent l="0" t="0" r="17780" b="1016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10496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477F7FC" w14:textId="77777777" w:rsidR="007A5880" w:rsidRPr="009530E7" w:rsidRDefault="007A5880" w:rsidP="009530E7">
                            <w:pPr>
                              <w:ind w:right="708"/>
                              <w:rPr>
                                <w:rFonts w:ascii="Arial" w:hAnsi="Arial" w:cs="Arial"/>
                                <w:bCs/>
                                <w:noProof/>
                                <w:sz w:val="20"/>
                                <w:szCs w:val="20"/>
                              </w:rPr>
                            </w:pPr>
                            <w:r w:rsidRPr="009530E7">
                              <w:rPr>
                                <w:rFonts w:ascii="Arial" w:hAnsi="Arial" w:cs="Arial"/>
                                <w:bCs/>
                                <w:noProof/>
                                <w:sz w:val="20"/>
                                <w:szCs w:val="20"/>
                              </w:rPr>
                              <w:t>The measures we will take to reduce noise pollution will be as follows:</w:t>
                            </w:r>
                          </w:p>
                          <w:p w14:paraId="497169D8" w14:textId="77777777" w:rsidR="007A5880" w:rsidRPr="009530E7" w:rsidRDefault="007A5880" w:rsidP="009530E7">
                            <w:pPr>
                              <w:pStyle w:val="ListParagraph"/>
                              <w:numPr>
                                <w:ilvl w:val="0"/>
                                <w:numId w:val="15"/>
                              </w:numPr>
                              <w:tabs>
                                <w:tab w:val="left" w:pos="1134"/>
                                <w:tab w:val="left" w:pos="1560"/>
                              </w:tabs>
                              <w:spacing w:after="0" w:line="240" w:lineRule="auto"/>
                              <w:ind w:right="1133"/>
                              <w:jc w:val="both"/>
                              <w:rPr>
                                <w:rFonts w:ascii="Arial" w:hAnsi="Arial" w:cs="Arial"/>
                                <w:bCs/>
                                <w:noProof/>
                                <w:sz w:val="20"/>
                                <w:szCs w:val="20"/>
                              </w:rPr>
                            </w:pPr>
                            <w:r w:rsidRPr="009530E7">
                              <w:rPr>
                                <w:rFonts w:ascii="Arial" w:hAnsi="Arial" w:cs="Arial"/>
                                <w:bCs/>
                                <w:noProof/>
                                <w:sz w:val="20"/>
                                <w:szCs w:val="20"/>
                              </w:rPr>
                              <w:t>We will work closely and cooperate fully in terms of working in normal site hours,as set out by London Borough of Camden which also takes into account the planning condition that has been stipulated regarding working hours.</w:t>
                            </w:r>
                          </w:p>
                          <w:p w14:paraId="1EF66182" w14:textId="77777777" w:rsidR="007A5880" w:rsidRPr="009530E7" w:rsidRDefault="007A5880" w:rsidP="009530E7">
                            <w:pPr>
                              <w:pStyle w:val="ListParagraph"/>
                              <w:numPr>
                                <w:ilvl w:val="0"/>
                                <w:numId w:val="15"/>
                              </w:numPr>
                              <w:tabs>
                                <w:tab w:val="left" w:pos="1134"/>
                              </w:tabs>
                              <w:spacing w:after="0" w:line="240" w:lineRule="auto"/>
                              <w:ind w:right="1133"/>
                              <w:jc w:val="both"/>
                              <w:rPr>
                                <w:rFonts w:ascii="Arial" w:hAnsi="Arial" w:cs="Arial"/>
                                <w:bCs/>
                                <w:noProof/>
                                <w:sz w:val="20"/>
                                <w:szCs w:val="20"/>
                              </w:rPr>
                            </w:pPr>
                            <w:r w:rsidRPr="009530E7">
                              <w:rPr>
                                <w:rFonts w:ascii="Arial" w:hAnsi="Arial" w:cs="Arial"/>
                                <w:bCs/>
                                <w:noProof/>
                                <w:sz w:val="20"/>
                                <w:szCs w:val="20"/>
                              </w:rPr>
                              <w:t>Well maintained, sound attenuated plant will be used to carry out all operations</w:t>
                            </w:r>
                          </w:p>
                          <w:p w14:paraId="6D076A20" w14:textId="77777777" w:rsidR="007A5880" w:rsidRPr="009530E7" w:rsidRDefault="007A5880" w:rsidP="009530E7">
                            <w:pPr>
                              <w:pStyle w:val="ListParagraph"/>
                              <w:numPr>
                                <w:ilvl w:val="0"/>
                                <w:numId w:val="15"/>
                              </w:numPr>
                              <w:tabs>
                                <w:tab w:val="left" w:pos="1134"/>
                              </w:tabs>
                              <w:ind w:right="1133"/>
                              <w:jc w:val="both"/>
                              <w:rPr>
                                <w:rFonts w:ascii="Arial" w:hAnsi="Arial" w:cs="Arial"/>
                                <w:bCs/>
                                <w:noProof/>
                                <w:sz w:val="20"/>
                                <w:szCs w:val="20"/>
                              </w:rPr>
                            </w:pPr>
                            <w:r w:rsidRPr="009530E7">
                              <w:rPr>
                                <w:rFonts w:ascii="Arial" w:hAnsi="Arial" w:cs="Arial"/>
                                <w:bCs/>
                                <w:noProof/>
                                <w:sz w:val="20"/>
                                <w:szCs w:val="20"/>
                              </w:rPr>
                              <w:t xml:space="preserve">reducing plant noise to acceptable levels </w:t>
                            </w:r>
                          </w:p>
                          <w:p w14:paraId="507F4CC7" w14:textId="77777777" w:rsidR="007A5880" w:rsidRPr="009530E7" w:rsidRDefault="007A5880" w:rsidP="009530E7">
                            <w:pPr>
                              <w:pStyle w:val="ListParagraph"/>
                              <w:numPr>
                                <w:ilvl w:val="0"/>
                                <w:numId w:val="15"/>
                              </w:numPr>
                              <w:tabs>
                                <w:tab w:val="left" w:pos="1134"/>
                              </w:tabs>
                              <w:ind w:right="1133"/>
                              <w:jc w:val="both"/>
                              <w:rPr>
                                <w:rFonts w:ascii="Arial" w:hAnsi="Arial" w:cs="Arial"/>
                                <w:bCs/>
                                <w:noProof/>
                                <w:sz w:val="20"/>
                                <w:szCs w:val="20"/>
                              </w:rPr>
                            </w:pPr>
                            <w:r w:rsidRPr="009530E7">
                              <w:rPr>
                                <w:rFonts w:ascii="Arial" w:hAnsi="Arial" w:cs="Arial"/>
                                <w:bCs/>
                                <w:noProof/>
                                <w:sz w:val="20"/>
                                <w:szCs w:val="20"/>
                              </w:rPr>
                              <w:t xml:space="preserve">Solid hoarding will be used along the boundary to the residential properties. Thiswill reflect sound back into the site to a significant extent. This will be supplemented locally to machinery with movable sound reflecting/absorbing barriers. </w:t>
                            </w:r>
                          </w:p>
                          <w:p w14:paraId="3EB15193" w14:textId="77777777" w:rsidR="007A5880" w:rsidRPr="009530E7" w:rsidRDefault="007A5880" w:rsidP="009530E7">
                            <w:pPr>
                              <w:pStyle w:val="ListParagraph"/>
                              <w:numPr>
                                <w:ilvl w:val="0"/>
                                <w:numId w:val="15"/>
                              </w:numPr>
                              <w:ind w:right="708"/>
                              <w:jc w:val="both"/>
                              <w:rPr>
                                <w:rFonts w:ascii="Arial" w:hAnsi="Arial" w:cs="Arial"/>
                                <w:sz w:val="20"/>
                                <w:szCs w:val="20"/>
                              </w:rPr>
                            </w:pPr>
                            <w:r w:rsidRPr="009530E7">
                              <w:rPr>
                                <w:rFonts w:ascii="Arial" w:hAnsi="Arial" w:cs="Arial"/>
                                <w:bCs/>
                                <w:noProof/>
                                <w:sz w:val="20"/>
                                <w:szCs w:val="20"/>
                              </w:rPr>
                              <w:t xml:space="preserve">Noise arising from Site Vehicles and plant will be managed first of all by rigorously implementing the site hours. </w:t>
                            </w:r>
                          </w:p>
                          <w:p w14:paraId="339341BB" w14:textId="77777777" w:rsidR="007A5880" w:rsidRPr="009530E7" w:rsidRDefault="007A5880" w:rsidP="009530E7">
                            <w:pPr>
                              <w:ind w:right="708"/>
                              <w:jc w:val="both"/>
                              <w:rPr>
                                <w:rFonts w:ascii="Arial" w:hAnsi="Arial" w:cs="Arial"/>
                                <w:bCs/>
                                <w:noProof/>
                                <w:sz w:val="20"/>
                                <w:szCs w:val="20"/>
                              </w:rPr>
                            </w:pPr>
                            <w:r w:rsidRPr="009530E7">
                              <w:rPr>
                                <w:rFonts w:ascii="Arial" w:hAnsi="Arial" w:cs="Arial"/>
                                <w:bCs/>
                                <w:noProof/>
                                <w:sz w:val="20"/>
                                <w:szCs w:val="20"/>
                              </w:rPr>
                              <w:t>Careful selection of plant and vehicles is essential. All plant used on the PHS site will be sound attanuated and will be regularly serviced/maintained to ensure it is operating correctly. The site induction for plant operators will cover the issue of noise specifically and they will be warned against over revving of plant and the operation of horns in all but necessary situations. Machine operatives will be advised to isolate plant/ equipment during idle periods reducing not only noise levels but encouraging efficient running of equipment and reduced fumes.</w:t>
                            </w:r>
                          </w:p>
                          <w:p w14:paraId="334D67CB" w14:textId="77777777" w:rsidR="007A5880" w:rsidRPr="009530E7" w:rsidRDefault="007A5880" w:rsidP="009530E7">
                            <w:pPr>
                              <w:ind w:right="708"/>
                              <w:jc w:val="both"/>
                              <w:rPr>
                                <w:rFonts w:ascii="Arial" w:hAnsi="Arial" w:cs="Arial"/>
                                <w:sz w:val="20"/>
                                <w:szCs w:val="20"/>
                              </w:rPr>
                            </w:pPr>
                            <w:r w:rsidRPr="009530E7">
                              <w:rPr>
                                <w:rFonts w:ascii="Arial" w:hAnsi="Arial" w:cs="Arial"/>
                                <w:sz w:val="20"/>
                                <w:szCs w:val="20"/>
                              </w:rPr>
                              <w:t xml:space="preserve">In terms of misbehaviour of operatives and staff on the site this will be guarded against by strict rules being out in place that will form part of Supply Chain method statements and will be covered in site induction and tool box talks. Any operative found in contravention of the required standards will be warned for a first offence and removed from the site should there be a re-occurrence. </w:t>
                            </w:r>
                          </w:p>
                          <w:p w14:paraId="3B93ADD0" w14:textId="77777777" w:rsidR="007A5880" w:rsidRPr="009530E7" w:rsidRDefault="007A5880" w:rsidP="009530E7">
                            <w:pPr>
                              <w:ind w:right="708"/>
                              <w:jc w:val="both"/>
                              <w:rPr>
                                <w:rFonts w:ascii="Arial" w:hAnsi="Arial" w:cs="Arial"/>
                                <w:sz w:val="20"/>
                                <w:szCs w:val="20"/>
                              </w:rPr>
                            </w:pPr>
                            <w:r w:rsidRPr="009530E7">
                              <w:rPr>
                                <w:rFonts w:ascii="Arial" w:hAnsi="Arial" w:cs="Arial"/>
                                <w:sz w:val="20"/>
                                <w:szCs w:val="20"/>
                              </w:rPr>
                              <w:t>All the measures mentioned above and others will be captured and monitored in our proposals under the Considerate Contractors scheme.</w:t>
                            </w:r>
                          </w:p>
                          <w:p w14:paraId="2B7FE0F3" w14:textId="77777777" w:rsidR="007A5880" w:rsidRPr="009530E7" w:rsidRDefault="007A5880" w:rsidP="009530E7">
                            <w:pPr>
                              <w:rPr>
                                <w:rFonts w:ascii="Arial" w:hAnsi="Arial" w:cs="Arial"/>
                                <w:sz w:val="20"/>
                                <w:szCs w:val="20"/>
                              </w:rPr>
                            </w:pPr>
                            <w:r w:rsidRPr="009530E7">
                              <w:rPr>
                                <w:rFonts w:ascii="Arial" w:hAnsi="Arial" w:cs="Arial"/>
                                <w:sz w:val="20"/>
                                <w:szCs w:val="20"/>
                              </w:rPr>
                              <w:t>As part of the CCS requirement and in line with our Company Policy, we will put in place a complaints procedure which will include 24/7 contact details for the Site Management Team, a logging system for complaints and a process for remedial action to be identified and implemented</w:t>
                            </w:r>
                          </w:p>
                          <w:p w14:paraId="12326347" w14:textId="3B7C6665" w:rsidR="007A5880" w:rsidRPr="00201117" w:rsidRDefault="007A5880" w:rsidP="00782971">
                            <w:pPr>
                              <w:rPr>
                                <w:rFonts w:ascii="Arial" w:hAnsi="Arial" w:cs="Arial"/>
                                <w:sz w:val="20"/>
                                <w:szCs w:val="20"/>
                              </w:rPr>
                            </w:pPr>
                          </w:p>
                        </w:txbxContent>
                      </wps:txbx>
                      <wps:bodyPr rot="0" vert="horz" wrap="square" lIns="91440" tIns="45720" rIns="91440" bIns="45720" anchor="t" anchorCtr="0">
                        <a:noAutofit/>
                      </wps:bodyPr>
                    </wps:wsp>
                  </a:graphicData>
                </a:graphic>
              </wp:inline>
            </w:drawing>
          </mc:Choice>
          <mc:Fallback>
            <w:pict>
              <v:shape id="_x0000_s1104" type="#_x0000_t202" style="width:433.6pt;height:48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" fillcolor="white [3201]" strokecolor="#d8d8d8 [2732]" strokeweight="1pt">
                <v:textbox>
                  <w:txbxContent>
                    <w:p w14:paraId="4477F7FC" w14:textId="77777777" w:rsidR="007A5880" w:rsidRPr="009530E7" w:rsidRDefault="007A5880" w:rsidP="009530E7">
                      <w:pPr>
                        <w:ind w:right="708"/>
                        <w:rPr>
                          <w:rFonts w:ascii="Arial" w:hAnsi="Arial" w:cs="Arial"/>
                          <w:bCs/>
                          <w:noProof/>
                          <w:sz w:val="20"/>
                          <w:szCs w:val="20"/>
                        </w:rPr>
                      </w:pPr>
                      <w:r w:rsidRPr="009530E7">
                        <w:rPr>
                          <w:rFonts w:ascii="Arial" w:hAnsi="Arial" w:cs="Arial"/>
                          <w:bCs/>
                          <w:noProof/>
                          <w:sz w:val="20"/>
                          <w:szCs w:val="20"/>
                        </w:rPr>
                        <w:t>The measures we will take to reduce noise pollution will be as follows:</w:t>
                      </w:r>
                    </w:p>
                    <w:p w14:paraId="497169D8" w14:textId="77777777" w:rsidR="007A5880" w:rsidRPr="009530E7" w:rsidRDefault="007A5880" w:rsidP="009530E7">
                      <w:pPr>
                        <w:pStyle w:val="ListParagraph"/>
                        <w:numPr>
                          <w:ilvl w:val="0"/>
                          <w:numId w:val="15"/>
                        </w:numPr>
                        <w:tabs>
                          <w:tab w:val="left" w:pos="1134"/>
                          <w:tab w:val="left" w:pos="1560"/>
                        </w:tabs>
                        <w:spacing w:after="0" w:line="240" w:lineRule="auto"/>
                        <w:ind w:right="1133"/>
                        <w:jc w:val="both"/>
                        <w:rPr>
                          <w:rFonts w:ascii="Arial" w:hAnsi="Arial" w:cs="Arial"/>
                          <w:bCs/>
                          <w:noProof/>
                          <w:sz w:val="20"/>
                          <w:szCs w:val="20"/>
                        </w:rPr>
                      </w:pPr>
                      <w:r w:rsidRPr="009530E7">
                        <w:rPr>
                          <w:rFonts w:ascii="Arial" w:hAnsi="Arial" w:cs="Arial"/>
                          <w:bCs/>
                          <w:noProof/>
                          <w:sz w:val="20"/>
                          <w:szCs w:val="20"/>
                        </w:rPr>
                        <w:t>We will work closely and cooperate fully in terms of working in normal site hours,as set out by London Borough of Camden which also takes into account the planning condition that has been stipulated regarding working hours.</w:t>
                      </w:r>
                    </w:p>
                    <w:p w14:paraId="1EF66182" w14:textId="77777777" w:rsidR="007A5880" w:rsidRPr="009530E7" w:rsidRDefault="007A5880" w:rsidP="009530E7">
                      <w:pPr>
                        <w:pStyle w:val="ListParagraph"/>
                        <w:numPr>
                          <w:ilvl w:val="0"/>
                          <w:numId w:val="15"/>
                        </w:numPr>
                        <w:tabs>
                          <w:tab w:val="left" w:pos="1134"/>
                        </w:tabs>
                        <w:spacing w:after="0" w:line="240" w:lineRule="auto"/>
                        <w:ind w:right="1133"/>
                        <w:jc w:val="both"/>
                        <w:rPr>
                          <w:rFonts w:ascii="Arial" w:hAnsi="Arial" w:cs="Arial"/>
                          <w:bCs/>
                          <w:noProof/>
                          <w:sz w:val="20"/>
                          <w:szCs w:val="20"/>
                        </w:rPr>
                      </w:pPr>
                      <w:r w:rsidRPr="009530E7">
                        <w:rPr>
                          <w:rFonts w:ascii="Arial" w:hAnsi="Arial" w:cs="Arial"/>
                          <w:bCs/>
                          <w:noProof/>
                          <w:sz w:val="20"/>
                          <w:szCs w:val="20"/>
                        </w:rPr>
                        <w:t>Well maintained, sound attenuated plant will be used to carry out all operations</w:t>
                      </w:r>
                    </w:p>
                    <w:p w14:paraId="6D076A20" w14:textId="77777777" w:rsidR="007A5880" w:rsidRPr="009530E7" w:rsidRDefault="007A5880" w:rsidP="009530E7">
                      <w:pPr>
                        <w:pStyle w:val="ListParagraph"/>
                        <w:numPr>
                          <w:ilvl w:val="0"/>
                          <w:numId w:val="15"/>
                        </w:numPr>
                        <w:tabs>
                          <w:tab w:val="left" w:pos="1134"/>
                        </w:tabs>
                        <w:ind w:right="1133"/>
                        <w:jc w:val="both"/>
                        <w:rPr>
                          <w:rFonts w:ascii="Arial" w:hAnsi="Arial" w:cs="Arial"/>
                          <w:bCs/>
                          <w:noProof/>
                          <w:sz w:val="20"/>
                          <w:szCs w:val="20"/>
                        </w:rPr>
                      </w:pPr>
                      <w:r w:rsidRPr="009530E7">
                        <w:rPr>
                          <w:rFonts w:ascii="Arial" w:hAnsi="Arial" w:cs="Arial"/>
                          <w:bCs/>
                          <w:noProof/>
                          <w:sz w:val="20"/>
                          <w:szCs w:val="20"/>
                        </w:rPr>
                        <w:t xml:space="preserve">reducing plant noise to acceptable levels </w:t>
                      </w:r>
                    </w:p>
                    <w:p w14:paraId="507F4CC7" w14:textId="77777777" w:rsidR="007A5880" w:rsidRPr="009530E7" w:rsidRDefault="007A5880" w:rsidP="009530E7">
                      <w:pPr>
                        <w:pStyle w:val="ListParagraph"/>
                        <w:numPr>
                          <w:ilvl w:val="0"/>
                          <w:numId w:val="15"/>
                        </w:numPr>
                        <w:tabs>
                          <w:tab w:val="left" w:pos="1134"/>
                        </w:tabs>
                        <w:ind w:right="1133"/>
                        <w:jc w:val="both"/>
                        <w:rPr>
                          <w:rFonts w:ascii="Arial" w:hAnsi="Arial" w:cs="Arial"/>
                          <w:bCs/>
                          <w:noProof/>
                          <w:sz w:val="20"/>
                          <w:szCs w:val="20"/>
                        </w:rPr>
                      </w:pPr>
                      <w:r w:rsidRPr="009530E7">
                        <w:rPr>
                          <w:rFonts w:ascii="Arial" w:hAnsi="Arial" w:cs="Arial"/>
                          <w:bCs/>
                          <w:noProof/>
                          <w:sz w:val="20"/>
                          <w:szCs w:val="20"/>
                        </w:rPr>
                        <w:t xml:space="preserve">Solid hoarding will be used along the boundary to the residential properties. Thiswill reflect sound back into the site to a significant extent. This will be supplemented locally to machinery with movable sound reflecting/absorbing barriers. </w:t>
                      </w:r>
                    </w:p>
                    <w:p w14:paraId="3EB15193" w14:textId="77777777" w:rsidR="007A5880" w:rsidRPr="009530E7" w:rsidRDefault="007A5880" w:rsidP="009530E7">
                      <w:pPr>
                        <w:pStyle w:val="ListParagraph"/>
                        <w:numPr>
                          <w:ilvl w:val="0"/>
                          <w:numId w:val="15"/>
                        </w:numPr>
                        <w:ind w:right="708"/>
                        <w:jc w:val="both"/>
                        <w:rPr>
                          <w:rFonts w:ascii="Arial" w:hAnsi="Arial" w:cs="Arial"/>
                          <w:sz w:val="20"/>
                          <w:szCs w:val="20"/>
                        </w:rPr>
                      </w:pPr>
                      <w:r w:rsidRPr="009530E7">
                        <w:rPr>
                          <w:rFonts w:ascii="Arial" w:hAnsi="Arial" w:cs="Arial"/>
                          <w:bCs/>
                          <w:noProof/>
                          <w:sz w:val="20"/>
                          <w:szCs w:val="20"/>
                        </w:rPr>
                        <w:t xml:space="preserve">Noise arising from Site Vehicles and plant will be managed first of all by rigorously implementing the site hours. </w:t>
                      </w:r>
                    </w:p>
                    <w:p w14:paraId="339341BB" w14:textId="77777777" w:rsidR="007A5880" w:rsidRPr="009530E7" w:rsidRDefault="007A5880" w:rsidP="009530E7">
                      <w:pPr>
                        <w:ind w:right="708"/>
                        <w:jc w:val="both"/>
                        <w:rPr>
                          <w:rFonts w:ascii="Arial" w:hAnsi="Arial" w:cs="Arial"/>
                          <w:bCs/>
                          <w:noProof/>
                          <w:sz w:val="20"/>
                          <w:szCs w:val="20"/>
                        </w:rPr>
                      </w:pPr>
                      <w:r w:rsidRPr="009530E7">
                        <w:rPr>
                          <w:rFonts w:ascii="Arial" w:hAnsi="Arial" w:cs="Arial"/>
                          <w:bCs/>
                          <w:noProof/>
                          <w:sz w:val="20"/>
                          <w:szCs w:val="20"/>
                        </w:rPr>
                        <w:t>Careful selection of plant and vehicles is essential. All plant used on the PHS site will be sound attanuated and will be regularly serviced/maintained to ensure it is operating correctly. The site induction for plant operators will cover the issue of noise specifically and they will be warned against over revving of plant and the operation of horns in all but necessary situations. Machine operatives will be advised to isolate plant/ equipment during idle periods reducing not only noise levels but encouraging efficient running of equipment and reduced fumes.</w:t>
                      </w:r>
                    </w:p>
                    <w:p w14:paraId="334D67CB" w14:textId="77777777" w:rsidR="007A5880" w:rsidRPr="009530E7" w:rsidRDefault="007A5880" w:rsidP="009530E7">
                      <w:pPr>
                        <w:ind w:right="708"/>
                        <w:jc w:val="both"/>
                        <w:rPr>
                          <w:rFonts w:ascii="Arial" w:hAnsi="Arial" w:cs="Arial"/>
                          <w:sz w:val="20"/>
                          <w:szCs w:val="20"/>
                        </w:rPr>
                      </w:pPr>
                      <w:r w:rsidRPr="009530E7">
                        <w:rPr>
                          <w:rFonts w:ascii="Arial" w:hAnsi="Arial" w:cs="Arial"/>
                          <w:sz w:val="20"/>
                          <w:szCs w:val="20"/>
                        </w:rPr>
                        <w:t xml:space="preserve">In terms of misbehaviour of operatives and staff on the site this will be guarded against by strict rules being out in place that will form part of Supply Chain method statements and will be covered in site induction and tool box talks. Any operative found in contravention of the required standards will be warned for a first offence and removed from the site should there be a re-occurrence. </w:t>
                      </w:r>
                    </w:p>
                    <w:p w14:paraId="3B93ADD0" w14:textId="77777777" w:rsidR="007A5880" w:rsidRPr="009530E7" w:rsidRDefault="007A5880" w:rsidP="009530E7">
                      <w:pPr>
                        <w:ind w:right="708"/>
                        <w:jc w:val="both"/>
                        <w:rPr>
                          <w:rFonts w:ascii="Arial" w:hAnsi="Arial" w:cs="Arial"/>
                          <w:sz w:val="20"/>
                          <w:szCs w:val="20"/>
                        </w:rPr>
                      </w:pPr>
                      <w:r w:rsidRPr="009530E7">
                        <w:rPr>
                          <w:rFonts w:ascii="Arial" w:hAnsi="Arial" w:cs="Arial"/>
                          <w:sz w:val="20"/>
                          <w:szCs w:val="20"/>
                        </w:rPr>
                        <w:t>All the measures mentioned above and others will be captured and monitored in our proposals under the Considerate Contractors scheme.</w:t>
                      </w:r>
                    </w:p>
                    <w:p w14:paraId="2B7FE0F3" w14:textId="77777777" w:rsidR="007A5880" w:rsidRPr="009530E7" w:rsidRDefault="007A5880" w:rsidP="009530E7">
                      <w:pPr>
                        <w:rPr>
                          <w:rFonts w:ascii="Arial" w:hAnsi="Arial" w:cs="Arial"/>
                          <w:sz w:val="20"/>
                          <w:szCs w:val="20"/>
                        </w:rPr>
                      </w:pPr>
                      <w:r w:rsidRPr="009530E7">
                        <w:rPr>
                          <w:rFonts w:ascii="Arial" w:hAnsi="Arial" w:cs="Arial"/>
                          <w:sz w:val="20"/>
                          <w:szCs w:val="20"/>
                        </w:rPr>
                        <w:t>As part of the CCS requirement and in line with our Company Policy, we will put in place a complaints procedure which will include 24/7 contact details for the Site Management Team, a logging system for complaints and a process for remedial action to be identified and implemented</w:t>
                      </w:r>
                    </w:p>
                    <w:p w14:paraId="12326347" w14:textId="3B7C6665" w:rsidR="007A5880" w:rsidRPr="00201117" w:rsidRDefault="007A5880" w:rsidP="00782971">
                      <w:pPr>
                        <w:rPr>
                          <w:rFonts w:ascii="Arial" w:hAnsi="Arial" w:cs="Arial"/>
                          <w:sz w:val="20"/>
                          <w:szCs w:val="20"/>
                        </w:rPr>
                      </w:pPr>
                    </w:p>
                  </w:txbxContent>
                </v:textbox>
                <w10:anchorlock/>
              </v:shape>
            </w:pict>
          </mc:Fallback>
        </mc:AlternateContent>
      </w:r>
    </w:p>
    <w:p w14:paraId="46A4CDEA" w14:textId="77777777" w:rsidR="009530E7" w:rsidRDefault="009530E7">
      <w:pPr>
        <w:rPr>
          <w:rFonts w:ascii="Calibri" w:hAnsi="Calibri" w:cs="Tahoma"/>
          <w:sz w:val="24"/>
          <w:szCs w:val="24"/>
        </w:rPr>
      </w:pPr>
      <w:r>
        <w:rPr>
          <w:rFonts w:ascii="Calibri" w:hAnsi="Calibri" w:cs="Tahoma"/>
          <w:sz w:val="24"/>
          <w:szCs w:val="24"/>
        </w:rPr>
        <w:br w:type="page"/>
      </w:r>
    </w:p>
    <w:p w14:paraId="1232606A" w14:textId="384192AD" w:rsidR="000F6EB8" w:rsidRPr="00821CE2" w:rsidRDefault="00E120FC" w:rsidP="000C4572">
      <w:pPr>
        <w:rPr>
          <w:rFonts w:ascii="Calibri" w:hAnsi="Calibri" w:cs="Tahoma"/>
          <w:sz w:val="24"/>
          <w:szCs w:val="24"/>
        </w:rPr>
      </w:pPr>
      <w:r>
        <w:rPr>
          <w:rFonts w:ascii="Calibri" w:hAnsi="Calibri" w:cs="Tahoma"/>
          <w:sz w:val="24"/>
          <w:szCs w:val="24"/>
        </w:rPr>
        <w:lastRenderedPageBreak/>
        <w:t>32</w:t>
      </w:r>
      <w:r w:rsidR="00E12D5A" w:rsidRPr="00821CE2">
        <w:rPr>
          <w:rFonts w:ascii="Calibri" w:hAnsi="Calibri" w:cs="Tahoma"/>
          <w:sz w:val="24"/>
          <w:szCs w:val="24"/>
        </w:rPr>
        <w:t xml:space="preserve">. </w:t>
      </w:r>
      <w:r w:rsidR="000F6EB8" w:rsidRPr="00821CE2">
        <w:rPr>
          <w:rFonts w:ascii="Calibri" w:hAnsi="Calibri" w:cs="Tahoma"/>
          <w:sz w:val="24"/>
          <w:szCs w:val="24"/>
        </w:rPr>
        <w:t>Please provide evidence that staff have been trained on BS 5228:2009</w:t>
      </w:r>
    </w:p>
    <w:p w14:paraId="1232606B" w14:textId="77777777"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D" wp14:editId="35EC1F0D">
                <wp:extent cx="5506720" cy="496800"/>
                <wp:effectExtent l="0" t="0" r="17780" b="1778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96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8" w14:textId="22C9F947" w:rsidR="007A5880" w:rsidRPr="00201117" w:rsidRDefault="007A5880" w:rsidP="00782971">
                            <w:pPr>
                              <w:rPr>
                                <w:rFonts w:ascii="Arial" w:hAnsi="Arial" w:cs="Arial"/>
                                <w:sz w:val="20"/>
                                <w:szCs w:val="20"/>
                              </w:rPr>
                            </w:pPr>
                            <w:r>
                              <w:rPr>
                                <w:rFonts w:ascii="Arial" w:hAnsi="Arial" w:cs="Arial"/>
                                <w:sz w:val="20"/>
                                <w:szCs w:val="20"/>
                              </w:rPr>
                              <w:t xml:space="preserve">Staff will be briefed on site with toolbox talks on this British Standard. </w:t>
                            </w:r>
                          </w:p>
                        </w:txbxContent>
                      </wps:txbx>
                      <wps:bodyPr rot="0" vert="horz" wrap="square" lIns="91440" tIns="45720" rIns="91440" bIns="45720" anchor="t" anchorCtr="0">
                        <a:noAutofit/>
                      </wps:bodyPr>
                    </wps:wsp>
                  </a:graphicData>
                </a:graphic>
              </wp:inline>
            </w:drawing>
          </mc:Choice>
          <mc:Fallback>
            <w:pict>
              <v:shape id="_x0000_s1105" type="#_x0000_t202" style="width:433.6pt;height:3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" fillcolor="white [3201]" strokecolor="#d8d8d8 [2732]" strokeweight="1pt">
                <v:textbox>
                  <w:txbxContent>
                    <w:p w14:paraId="12326348" w14:textId="22C9F947" w:rsidR="007A5880" w:rsidRPr="00201117" w:rsidRDefault="007A5880" w:rsidP="00782971">
                      <w:pPr>
                        <w:rPr>
                          <w:rFonts w:ascii="Arial" w:hAnsi="Arial" w:cs="Arial"/>
                          <w:sz w:val="20"/>
                          <w:szCs w:val="20"/>
                        </w:rPr>
                      </w:pPr>
                      <w:r>
                        <w:rPr>
                          <w:rFonts w:ascii="Arial" w:hAnsi="Arial" w:cs="Arial"/>
                          <w:sz w:val="20"/>
                          <w:szCs w:val="20"/>
                        </w:rPr>
                        <w:t xml:space="preserve">Staff will be briefed on site with toolbox talks on this British Standard. </w:t>
                      </w:r>
                    </w:p>
                  </w:txbxContent>
                </v:textbox>
                <w10:anchorlock/>
              </v:shape>
            </w:pict>
          </mc:Fallback>
        </mc:AlternateContent>
      </w:r>
    </w:p>
    <w:p w14:paraId="1232606C" w14:textId="60146F6A" w:rsidR="000F6EB8" w:rsidRPr="00821CE2" w:rsidRDefault="00E120FC" w:rsidP="000C4572">
      <w:pPr>
        <w:rPr>
          <w:rFonts w:ascii="Calibri" w:hAnsi="Calibri" w:cs="Tahoma"/>
          <w:sz w:val="24"/>
          <w:szCs w:val="24"/>
        </w:rPr>
      </w:pPr>
      <w:r>
        <w:rPr>
          <w:rFonts w:ascii="Calibri" w:hAnsi="Calibri" w:cs="Tahoma"/>
          <w:sz w:val="24"/>
          <w:szCs w:val="24"/>
        </w:rPr>
        <w:t>33</w:t>
      </w:r>
      <w:r w:rsidR="006D2FC4" w:rsidRPr="00821CE2">
        <w:rPr>
          <w:rFonts w:ascii="Calibri" w:hAnsi="Calibri" w:cs="Tahoma"/>
          <w:sz w:val="24"/>
          <w:szCs w:val="24"/>
        </w:rPr>
        <w:t xml:space="preserve">. </w:t>
      </w:r>
      <w:r w:rsidR="000F6EB8" w:rsidRPr="00821CE2">
        <w:rPr>
          <w:rFonts w:ascii="Calibri" w:hAnsi="Calibri" w:cs="Tahoma"/>
          <w:sz w:val="24"/>
          <w:szCs w:val="24"/>
        </w:rPr>
        <w:t>Please provide details on how dust nuisance arising from dusty activities, on site, will be prevented.</w:t>
      </w:r>
    </w:p>
    <w:p w14:paraId="1232606D" w14:textId="77777777" w:rsidR="00782971" w:rsidRPr="00821CE2" w:rsidRDefault="00782971" w:rsidP="000C4572">
      <w:pPr>
        <w:rPr>
          <w:rFonts w:ascii="Calibri" w:hAnsi="Calibri" w:cs="Tahoma"/>
          <w:sz w:val="24"/>
          <w:szCs w:val="24"/>
        </w:rPr>
      </w:pPr>
      <w:r w:rsidRPr="00821CE2">
        <w:rPr>
          <w:noProof/>
          <w:sz w:val="24"/>
          <w:szCs w:val="24"/>
          <w:lang w:eastAsia="en-GB"/>
        </w:rPr>
        <mc:AlternateContent>
          <mc:Choice Requires="wps">
            <w:drawing>
              <wp:inline distT="0" distB="0" distL="0" distR="0" wp14:anchorId="123262AF" wp14:editId="02E0E806">
                <wp:extent cx="5506720" cy="1701053"/>
                <wp:effectExtent l="0" t="0" r="17780" b="1397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0105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62061E2" w14:textId="77777777" w:rsidR="007A5880" w:rsidRPr="00380E4C" w:rsidRDefault="007A5880" w:rsidP="00380E4C">
                            <w:pPr>
                              <w:ind w:right="708"/>
                              <w:jc w:val="both"/>
                              <w:rPr>
                                <w:rFonts w:ascii="Arial" w:hAnsi="Arial" w:cs="Arial"/>
                                <w:sz w:val="20"/>
                                <w:szCs w:val="20"/>
                              </w:rPr>
                            </w:pPr>
                            <w:r w:rsidRPr="00380E4C">
                              <w:rPr>
                                <w:rFonts w:ascii="Arial" w:hAnsi="Arial" w:cs="Arial"/>
                                <w:sz w:val="20"/>
                                <w:szCs w:val="20"/>
                              </w:rPr>
                              <w:t xml:space="preserve">In relation to dust, groundworks &amp; demolitions is again likely to be the main source of disruption. Prior to starting daily operations wind speed and direction will be assessed and method/ sequence of works adjusted if necessary. Water spraying techniques will be utilised in necessary to suppress dust.  </w:t>
                            </w:r>
                          </w:p>
                          <w:p w14:paraId="53580E91" w14:textId="77777777" w:rsidR="007A5880" w:rsidRDefault="007A5880" w:rsidP="00380E4C">
                            <w:pPr>
                              <w:ind w:right="708"/>
                              <w:jc w:val="both"/>
                              <w:rPr>
                                <w:rFonts w:ascii="Arial" w:hAnsi="Arial" w:cs="Arial"/>
                                <w:sz w:val="20"/>
                                <w:szCs w:val="20"/>
                              </w:rPr>
                            </w:pPr>
                            <w:r w:rsidRPr="00380E4C">
                              <w:rPr>
                                <w:rFonts w:ascii="Arial" w:hAnsi="Arial" w:cs="Arial"/>
                                <w:sz w:val="20"/>
                                <w:szCs w:val="20"/>
                              </w:rPr>
                              <w:t>Apart from groundwork activities dust is likely to present a problem during long dry spells and in these periods damping down across the site will be employed to avoid windborne dust crossing the site boundary and causing inconvenience.</w:t>
                            </w:r>
                          </w:p>
                          <w:p w14:paraId="5DBD7B07" w14:textId="0931D2E6" w:rsidR="007A5880" w:rsidRPr="00D23C8D" w:rsidRDefault="007A5880" w:rsidP="00137CC5">
                            <w:pPr>
                              <w:rPr>
                                <w:rFonts w:ascii="Arial" w:hAnsi="Arial" w:cs="Arial"/>
                                <w:sz w:val="20"/>
                                <w:szCs w:val="20"/>
                              </w:rPr>
                            </w:pPr>
                            <w:r w:rsidRPr="00D23C8D">
                              <w:rPr>
                                <w:rFonts w:ascii="Arial" w:hAnsi="Arial" w:cs="Arial"/>
                                <w:sz w:val="20"/>
                                <w:szCs w:val="20"/>
                              </w:rPr>
                              <w:t xml:space="preserve">Please </w:t>
                            </w:r>
                            <w:r>
                              <w:rPr>
                                <w:rFonts w:ascii="Arial" w:hAnsi="Arial" w:cs="Arial"/>
                                <w:sz w:val="20"/>
                                <w:szCs w:val="20"/>
                              </w:rPr>
                              <w:t xml:space="preserve">also </w:t>
                            </w:r>
                            <w:r w:rsidRPr="00D23C8D">
                              <w:rPr>
                                <w:rFonts w:ascii="Arial" w:hAnsi="Arial" w:cs="Arial"/>
                                <w:sz w:val="20"/>
                                <w:szCs w:val="20"/>
                              </w:rPr>
                              <w:t>refer</w:t>
                            </w:r>
                            <w:r>
                              <w:rPr>
                                <w:rFonts w:ascii="Arial" w:hAnsi="Arial" w:cs="Arial"/>
                                <w:sz w:val="20"/>
                                <w:szCs w:val="20"/>
                              </w:rPr>
                              <w:t xml:space="preserve"> to the answers shown at 21e</w:t>
                            </w:r>
                            <w:r w:rsidRPr="00D23C8D">
                              <w:rPr>
                                <w:rFonts w:ascii="Arial" w:hAnsi="Arial" w:cs="Arial"/>
                                <w:sz w:val="20"/>
                                <w:szCs w:val="20"/>
                              </w:rPr>
                              <w:t>.</w:t>
                            </w:r>
                          </w:p>
                          <w:p w14:paraId="5537EE4A" w14:textId="77777777" w:rsidR="007A5880" w:rsidRDefault="007A5880" w:rsidP="00380E4C">
                            <w:pPr>
                              <w:ind w:right="708"/>
                              <w:jc w:val="both"/>
                              <w:rPr>
                                <w:rFonts w:ascii="Arial" w:hAnsi="Arial" w:cs="Arial"/>
                                <w:sz w:val="20"/>
                                <w:szCs w:val="20"/>
                              </w:rPr>
                            </w:pPr>
                          </w:p>
                          <w:p w14:paraId="1A1F9956" w14:textId="77777777" w:rsidR="007A5880" w:rsidRDefault="007A5880" w:rsidP="00380E4C">
                            <w:pPr>
                              <w:ind w:right="708"/>
                              <w:jc w:val="both"/>
                              <w:rPr>
                                <w:rFonts w:ascii="Arial" w:hAnsi="Arial" w:cs="Arial"/>
                                <w:sz w:val="20"/>
                                <w:szCs w:val="20"/>
                              </w:rPr>
                            </w:pPr>
                          </w:p>
                          <w:p w14:paraId="494A33BC" w14:textId="77777777" w:rsidR="007A5880" w:rsidRPr="00380E4C" w:rsidRDefault="007A5880" w:rsidP="00380E4C">
                            <w:pPr>
                              <w:ind w:right="708"/>
                              <w:jc w:val="both"/>
                              <w:rPr>
                                <w:rFonts w:ascii="Arial" w:hAnsi="Arial" w:cs="Arial"/>
                                <w:sz w:val="20"/>
                                <w:szCs w:val="20"/>
                              </w:rPr>
                            </w:pPr>
                          </w:p>
                          <w:p w14:paraId="12326349" w14:textId="77777777" w:rsidR="007A5880" w:rsidRDefault="007A5880" w:rsidP="00782971"/>
                        </w:txbxContent>
                      </wps:txbx>
                      <wps:bodyPr rot="0" vert="horz" wrap="square" lIns="91440" tIns="45720" rIns="91440" bIns="45720" anchor="t" anchorCtr="0">
                        <a:noAutofit/>
                      </wps:bodyPr>
                    </wps:wsp>
                  </a:graphicData>
                </a:graphic>
              </wp:inline>
            </w:drawing>
          </mc:Choice>
          <mc:Fallback>
            <w:pict>
              <v:shape id="_x0000_s1106" type="#_x0000_t202" style="width:433.6pt;height:1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" fillcolor="white [3201]" strokecolor="#d8d8d8 [2732]" strokeweight="1pt">
                <v:textbox>
                  <w:txbxContent>
                    <w:p w14:paraId="762061E2" w14:textId="77777777" w:rsidR="007A5880" w:rsidRPr="00380E4C" w:rsidRDefault="007A5880" w:rsidP="00380E4C">
                      <w:pPr>
                        <w:ind w:right="708"/>
                        <w:jc w:val="both"/>
                        <w:rPr>
                          <w:rFonts w:ascii="Arial" w:hAnsi="Arial" w:cs="Arial"/>
                          <w:sz w:val="20"/>
                          <w:szCs w:val="20"/>
                        </w:rPr>
                      </w:pPr>
                      <w:r w:rsidRPr="00380E4C">
                        <w:rPr>
                          <w:rFonts w:ascii="Arial" w:hAnsi="Arial" w:cs="Arial"/>
                          <w:sz w:val="20"/>
                          <w:szCs w:val="20"/>
                        </w:rPr>
                        <w:t xml:space="preserve">In relation to dust, groundworks &amp; demolitions is again likely to be the main source of disruption. Prior to starting daily operations wind speed and direction will be assessed and method/ sequence of works adjusted if necessary. Water spraying techniques will be utilised in necessary to suppress dust.  </w:t>
                      </w:r>
                    </w:p>
                    <w:p w14:paraId="53580E91" w14:textId="77777777" w:rsidR="007A5880" w:rsidRDefault="007A5880" w:rsidP="00380E4C">
                      <w:pPr>
                        <w:ind w:right="708"/>
                        <w:jc w:val="both"/>
                        <w:rPr>
                          <w:rFonts w:ascii="Arial" w:hAnsi="Arial" w:cs="Arial"/>
                          <w:sz w:val="20"/>
                          <w:szCs w:val="20"/>
                        </w:rPr>
                      </w:pPr>
                      <w:r w:rsidRPr="00380E4C">
                        <w:rPr>
                          <w:rFonts w:ascii="Arial" w:hAnsi="Arial" w:cs="Arial"/>
                          <w:sz w:val="20"/>
                          <w:szCs w:val="20"/>
                        </w:rPr>
                        <w:t>Apart from groundwork activities dust is likely to present a problem during long dry spells and in these periods damping down across the site will be employed to avoid windborne dust crossing the site boundary and causing inconvenience.</w:t>
                      </w:r>
                    </w:p>
                    <w:p w14:paraId="5DBD7B07" w14:textId="0931D2E6" w:rsidR="007A5880" w:rsidRPr="00D23C8D" w:rsidRDefault="007A5880" w:rsidP="00137CC5">
                      <w:pPr>
                        <w:rPr>
                          <w:rFonts w:ascii="Arial" w:hAnsi="Arial" w:cs="Arial"/>
                          <w:sz w:val="20"/>
                          <w:szCs w:val="20"/>
                        </w:rPr>
                      </w:pPr>
                      <w:r w:rsidRPr="00D23C8D">
                        <w:rPr>
                          <w:rFonts w:ascii="Arial" w:hAnsi="Arial" w:cs="Arial"/>
                          <w:sz w:val="20"/>
                          <w:szCs w:val="20"/>
                        </w:rPr>
                        <w:t xml:space="preserve">Please </w:t>
                      </w:r>
                      <w:r>
                        <w:rPr>
                          <w:rFonts w:ascii="Arial" w:hAnsi="Arial" w:cs="Arial"/>
                          <w:sz w:val="20"/>
                          <w:szCs w:val="20"/>
                        </w:rPr>
                        <w:t xml:space="preserve">also </w:t>
                      </w:r>
                      <w:r w:rsidRPr="00D23C8D">
                        <w:rPr>
                          <w:rFonts w:ascii="Arial" w:hAnsi="Arial" w:cs="Arial"/>
                          <w:sz w:val="20"/>
                          <w:szCs w:val="20"/>
                        </w:rPr>
                        <w:t>refer</w:t>
                      </w:r>
                      <w:r>
                        <w:rPr>
                          <w:rFonts w:ascii="Arial" w:hAnsi="Arial" w:cs="Arial"/>
                          <w:sz w:val="20"/>
                          <w:szCs w:val="20"/>
                        </w:rPr>
                        <w:t xml:space="preserve"> to the answers shown at 21e</w:t>
                      </w:r>
                      <w:r w:rsidRPr="00D23C8D">
                        <w:rPr>
                          <w:rFonts w:ascii="Arial" w:hAnsi="Arial" w:cs="Arial"/>
                          <w:sz w:val="20"/>
                          <w:szCs w:val="20"/>
                        </w:rPr>
                        <w:t>.</w:t>
                      </w:r>
                    </w:p>
                    <w:p w14:paraId="5537EE4A" w14:textId="77777777" w:rsidR="007A5880" w:rsidRDefault="007A5880" w:rsidP="00380E4C">
                      <w:pPr>
                        <w:ind w:right="708"/>
                        <w:jc w:val="both"/>
                        <w:rPr>
                          <w:rFonts w:ascii="Arial" w:hAnsi="Arial" w:cs="Arial"/>
                          <w:sz w:val="20"/>
                          <w:szCs w:val="20"/>
                        </w:rPr>
                      </w:pPr>
                    </w:p>
                    <w:p w14:paraId="1A1F9956" w14:textId="77777777" w:rsidR="007A5880" w:rsidRDefault="007A5880" w:rsidP="00380E4C">
                      <w:pPr>
                        <w:ind w:right="708"/>
                        <w:jc w:val="both"/>
                        <w:rPr>
                          <w:rFonts w:ascii="Arial" w:hAnsi="Arial" w:cs="Arial"/>
                          <w:sz w:val="20"/>
                          <w:szCs w:val="20"/>
                        </w:rPr>
                      </w:pPr>
                    </w:p>
                    <w:p w14:paraId="494A33BC" w14:textId="77777777" w:rsidR="007A5880" w:rsidRPr="00380E4C" w:rsidRDefault="007A5880" w:rsidP="00380E4C">
                      <w:pPr>
                        <w:ind w:right="708"/>
                        <w:jc w:val="both"/>
                        <w:rPr>
                          <w:rFonts w:ascii="Arial" w:hAnsi="Arial" w:cs="Arial"/>
                          <w:sz w:val="20"/>
                          <w:szCs w:val="20"/>
                        </w:rPr>
                      </w:pPr>
                    </w:p>
                    <w:p w14:paraId="12326349" w14:textId="77777777" w:rsidR="007A5880" w:rsidRDefault="007A5880" w:rsidP="00782971"/>
                  </w:txbxContent>
                </v:textbox>
                <w10:anchorlock/>
              </v:shape>
            </w:pict>
          </mc:Fallback>
        </mc:AlternateContent>
      </w:r>
    </w:p>
    <w:p w14:paraId="492595D5" w14:textId="77777777" w:rsidR="00137CC5" w:rsidRDefault="00137CC5" w:rsidP="000F6EB8">
      <w:pPr>
        <w:pStyle w:val="NoSpacing"/>
        <w:rPr>
          <w:sz w:val="24"/>
          <w:szCs w:val="24"/>
        </w:rPr>
      </w:pPr>
    </w:p>
    <w:p w14:paraId="1232606E" w14:textId="5BA2271C" w:rsidR="000F6EB8" w:rsidRPr="00821CE2" w:rsidRDefault="00E120FC" w:rsidP="000F6EB8">
      <w:pPr>
        <w:pStyle w:val="NoSpacing"/>
        <w:rPr>
          <w:sz w:val="24"/>
          <w:szCs w:val="24"/>
        </w:rPr>
      </w:pPr>
      <w:r>
        <w:rPr>
          <w:sz w:val="24"/>
          <w:szCs w:val="24"/>
        </w:rPr>
        <w:t>34</w:t>
      </w:r>
      <w:r w:rsidR="00E12D5A" w:rsidRPr="00821CE2">
        <w:rPr>
          <w:sz w:val="24"/>
          <w:szCs w:val="24"/>
        </w:rPr>
        <w:t>.</w:t>
      </w:r>
      <w:r w:rsidR="000F6EB8" w:rsidRPr="00821CE2">
        <w:rPr>
          <w:sz w:val="24"/>
          <w:szCs w:val="24"/>
        </w:rPr>
        <w:t xml:space="preserve"> Please provide details describing how any significant amounts of dirt or dust that may be spread onto the public highway will be prevented and/or cleaned.</w:t>
      </w:r>
    </w:p>
    <w:p w14:paraId="1232606F" w14:textId="77777777" w:rsidR="00782971" w:rsidRPr="00821CE2" w:rsidRDefault="00782971" w:rsidP="000F6EB8">
      <w:pPr>
        <w:pStyle w:val="NoSpacing"/>
        <w:rPr>
          <w:sz w:val="24"/>
          <w:szCs w:val="24"/>
        </w:rPr>
      </w:pPr>
    </w:p>
    <w:p w14:paraId="12326070" w14:textId="77777777" w:rsidR="00782971" w:rsidRPr="00821CE2" w:rsidRDefault="00782971" w:rsidP="000F6EB8">
      <w:pPr>
        <w:pStyle w:val="NoSpacing"/>
        <w:rPr>
          <w:sz w:val="24"/>
          <w:szCs w:val="24"/>
        </w:rPr>
      </w:pPr>
      <w:r w:rsidRPr="00821CE2">
        <w:rPr>
          <w:noProof/>
          <w:sz w:val="24"/>
          <w:szCs w:val="24"/>
          <w:lang w:eastAsia="en-GB"/>
        </w:rPr>
        <mc:AlternateContent>
          <mc:Choice Requires="wps">
            <w:drawing>
              <wp:inline distT="0" distB="0" distL="0" distR="0" wp14:anchorId="123262B1" wp14:editId="5F7211D3">
                <wp:extent cx="5506720" cy="826994"/>
                <wp:effectExtent l="0" t="0" r="17780" b="1143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2699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3B98069" w14:textId="77777777" w:rsidR="007A5880" w:rsidRPr="00D23C8D" w:rsidRDefault="007A5880" w:rsidP="00137CC5">
                            <w:pPr>
                              <w:rPr>
                                <w:rFonts w:ascii="Arial" w:hAnsi="Arial" w:cs="Arial"/>
                                <w:sz w:val="20"/>
                                <w:szCs w:val="20"/>
                              </w:rPr>
                            </w:pPr>
                            <w:r w:rsidRPr="00380E4C">
                              <w:rPr>
                                <w:rFonts w:ascii="Arial" w:hAnsi="Arial" w:cs="Arial"/>
                                <w:sz w:val="20"/>
                                <w:szCs w:val="20"/>
                              </w:rPr>
                              <w:t>With regard to the risk of mud being spread to adjacent highways, Farrans will maintain wheel washing facilities on site and carefully maintain clean hardstanding’s across the site to ensure the surrounding highways remain in a clean acceptable condition and ar</w:t>
                            </w:r>
                            <w:r>
                              <w:rPr>
                                <w:rFonts w:ascii="Arial" w:hAnsi="Arial" w:cs="Arial"/>
                                <w:sz w:val="20"/>
                                <w:szCs w:val="20"/>
                              </w:rPr>
                              <w:t xml:space="preserve">e not impacted on by our work. </w:t>
                            </w:r>
                            <w:r w:rsidRPr="00D23C8D">
                              <w:rPr>
                                <w:rFonts w:ascii="Arial" w:hAnsi="Arial" w:cs="Arial"/>
                                <w:sz w:val="20"/>
                                <w:szCs w:val="20"/>
                              </w:rPr>
                              <w:t xml:space="preserve">Please </w:t>
                            </w:r>
                            <w:r>
                              <w:rPr>
                                <w:rFonts w:ascii="Arial" w:hAnsi="Arial" w:cs="Arial"/>
                                <w:sz w:val="20"/>
                                <w:szCs w:val="20"/>
                              </w:rPr>
                              <w:t xml:space="preserve">also </w:t>
                            </w:r>
                            <w:r w:rsidRPr="00D23C8D">
                              <w:rPr>
                                <w:rFonts w:ascii="Arial" w:hAnsi="Arial" w:cs="Arial"/>
                                <w:sz w:val="20"/>
                                <w:szCs w:val="20"/>
                              </w:rPr>
                              <w:t>refer</w:t>
                            </w:r>
                            <w:r>
                              <w:rPr>
                                <w:rFonts w:ascii="Arial" w:hAnsi="Arial" w:cs="Arial"/>
                                <w:sz w:val="20"/>
                                <w:szCs w:val="20"/>
                              </w:rPr>
                              <w:t xml:space="preserve"> to the answers shown at 21e</w:t>
                            </w:r>
                            <w:r w:rsidRPr="00D23C8D">
                              <w:rPr>
                                <w:rFonts w:ascii="Arial" w:hAnsi="Arial" w:cs="Arial"/>
                                <w:sz w:val="20"/>
                                <w:szCs w:val="20"/>
                              </w:rPr>
                              <w:t>.</w:t>
                            </w:r>
                          </w:p>
                          <w:p w14:paraId="70775B28" w14:textId="53A24838" w:rsidR="007A5880" w:rsidRPr="00380E4C" w:rsidRDefault="007A5880" w:rsidP="00380E4C">
                            <w:pPr>
                              <w:rPr>
                                <w:rFonts w:ascii="Arial" w:hAnsi="Arial" w:cs="Arial"/>
                                <w:sz w:val="20"/>
                                <w:szCs w:val="20"/>
                              </w:rPr>
                            </w:pPr>
                          </w:p>
                          <w:p w14:paraId="1232634A" w14:textId="77777777" w:rsidR="007A5880" w:rsidRDefault="007A5880" w:rsidP="00782971"/>
                        </w:txbxContent>
                      </wps:txbx>
                      <wps:bodyPr rot="0" vert="horz" wrap="square" lIns="91440" tIns="45720" rIns="91440" bIns="45720" anchor="t" anchorCtr="0">
                        <a:noAutofit/>
                      </wps:bodyPr>
                    </wps:wsp>
                  </a:graphicData>
                </a:graphic>
              </wp:inline>
            </w:drawing>
          </mc:Choice>
          <mc:Fallback>
            <w:pict>
              <v:shape id="_x0000_s1107" type="#_x0000_t202" style="width:433.6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" fillcolor="white [3201]" strokecolor="#d8d8d8 [2732]" strokeweight="1pt">
                <v:textbox>
                  <w:txbxContent>
                    <w:p w14:paraId="13B98069" w14:textId="77777777" w:rsidR="007A5880" w:rsidRPr="00D23C8D" w:rsidRDefault="007A5880" w:rsidP="00137CC5">
                      <w:pPr>
                        <w:rPr>
                          <w:rFonts w:ascii="Arial" w:hAnsi="Arial" w:cs="Arial"/>
                          <w:sz w:val="20"/>
                          <w:szCs w:val="20"/>
                        </w:rPr>
                      </w:pPr>
                      <w:r w:rsidRPr="00380E4C">
                        <w:rPr>
                          <w:rFonts w:ascii="Arial" w:hAnsi="Arial" w:cs="Arial"/>
                          <w:sz w:val="20"/>
                          <w:szCs w:val="20"/>
                        </w:rPr>
                        <w:t>With regard to the risk of mud being spread to adjacent highways, Farrans will maintain wheel washing facilities on site and carefully maintain clean hardstanding’s across the site to ensure the surrounding highways remain in a clean acceptable condition and ar</w:t>
                      </w:r>
                      <w:r>
                        <w:rPr>
                          <w:rFonts w:ascii="Arial" w:hAnsi="Arial" w:cs="Arial"/>
                          <w:sz w:val="20"/>
                          <w:szCs w:val="20"/>
                        </w:rPr>
                        <w:t xml:space="preserve">e not impacted on by our work. </w:t>
                      </w:r>
                      <w:r w:rsidRPr="00D23C8D">
                        <w:rPr>
                          <w:rFonts w:ascii="Arial" w:hAnsi="Arial" w:cs="Arial"/>
                          <w:sz w:val="20"/>
                          <w:szCs w:val="20"/>
                        </w:rPr>
                        <w:t xml:space="preserve">Please </w:t>
                      </w:r>
                      <w:r>
                        <w:rPr>
                          <w:rFonts w:ascii="Arial" w:hAnsi="Arial" w:cs="Arial"/>
                          <w:sz w:val="20"/>
                          <w:szCs w:val="20"/>
                        </w:rPr>
                        <w:t xml:space="preserve">also </w:t>
                      </w:r>
                      <w:r w:rsidRPr="00D23C8D">
                        <w:rPr>
                          <w:rFonts w:ascii="Arial" w:hAnsi="Arial" w:cs="Arial"/>
                          <w:sz w:val="20"/>
                          <w:szCs w:val="20"/>
                        </w:rPr>
                        <w:t>refer</w:t>
                      </w:r>
                      <w:r>
                        <w:rPr>
                          <w:rFonts w:ascii="Arial" w:hAnsi="Arial" w:cs="Arial"/>
                          <w:sz w:val="20"/>
                          <w:szCs w:val="20"/>
                        </w:rPr>
                        <w:t xml:space="preserve"> to the answers shown at 21e</w:t>
                      </w:r>
                      <w:r w:rsidRPr="00D23C8D">
                        <w:rPr>
                          <w:rFonts w:ascii="Arial" w:hAnsi="Arial" w:cs="Arial"/>
                          <w:sz w:val="20"/>
                          <w:szCs w:val="20"/>
                        </w:rPr>
                        <w:t>.</w:t>
                      </w:r>
                    </w:p>
                    <w:p w14:paraId="70775B28" w14:textId="53A24838" w:rsidR="007A5880" w:rsidRPr="00380E4C" w:rsidRDefault="007A5880" w:rsidP="00380E4C">
                      <w:pPr>
                        <w:rPr>
                          <w:rFonts w:ascii="Arial" w:hAnsi="Arial" w:cs="Arial"/>
                          <w:sz w:val="20"/>
                          <w:szCs w:val="20"/>
                        </w:rPr>
                      </w:pPr>
                    </w:p>
                    <w:p w14:paraId="1232634A" w14:textId="77777777" w:rsidR="007A5880" w:rsidRDefault="007A5880" w:rsidP="00782971"/>
                  </w:txbxContent>
                </v:textbox>
                <w10:anchorlock/>
              </v:shape>
            </w:pict>
          </mc:Fallback>
        </mc:AlternateContent>
      </w:r>
    </w:p>
    <w:p w14:paraId="12326071" w14:textId="77777777" w:rsidR="000F6EB8" w:rsidRPr="00821CE2" w:rsidRDefault="000F6EB8" w:rsidP="000F6EB8">
      <w:pPr>
        <w:pStyle w:val="NoSpacing"/>
        <w:rPr>
          <w:sz w:val="24"/>
          <w:szCs w:val="24"/>
        </w:rPr>
      </w:pPr>
    </w:p>
    <w:p w14:paraId="12326072" w14:textId="082DB9FA" w:rsidR="000F6EB8" w:rsidRPr="00821CE2" w:rsidRDefault="00E120FC" w:rsidP="000F6EB8">
      <w:pPr>
        <w:pStyle w:val="NoSpacing"/>
        <w:rPr>
          <w:rFonts w:ascii="Calibri" w:hAnsi="Calibri" w:cs="Tahoma"/>
          <w:sz w:val="24"/>
          <w:szCs w:val="24"/>
        </w:rPr>
      </w:pPr>
      <w:r>
        <w:rPr>
          <w:sz w:val="24"/>
          <w:szCs w:val="24"/>
        </w:rPr>
        <w:t>35</w:t>
      </w:r>
      <w:r w:rsidR="006D2FC4" w:rsidRPr="00821CE2">
        <w:rPr>
          <w:sz w:val="24"/>
          <w:szCs w:val="24"/>
        </w:rPr>
        <w:t xml:space="preserve">. </w:t>
      </w:r>
      <w:r w:rsidR="000F6EB8" w:rsidRPr="00821CE2">
        <w:rPr>
          <w:rFonts w:ascii="Calibri" w:hAnsi="Calibri" w:cs="Tahoma"/>
          <w:sz w:val="24"/>
          <w:szCs w:val="24"/>
        </w:rPr>
        <w:t xml:space="preserve">Please provide details describing arrangements for monitoring of </w:t>
      </w:r>
      <w:hyperlink r:id="rId40" w:history="1">
        <w:r w:rsidR="000F6EB8" w:rsidRPr="00821CE2">
          <w:rPr>
            <w:rStyle w:val="Hyperlink"/>
            <w:rFonts w:ascii="Calibri" w:hAnsi="Calibri"/>
            <w:sz w:val="24"/>
            <w:szCs w:val="24"/>
          </w:rPr>
          <w:t>noise</w:t>
        </w:r>
      </w:hyperlink>
      <w:r w:rsidR="000F6EB8" w:rsidRPr="00821CE2">
        <w:rPr>
          <w:rFonts w:ascii="Calibri" w:hAnsi="Calibri" w:cs="Tahoma"/>
          <w:sz w:val="24"/>
          <w:szCs w:val="24"/>
        </w:rPr>
        <w:t>, vibration and dust levels.</w:t>
      </w:r>
    </w:p>
    <w:p w14:paraId="12326073" w14:textId="77777777" w:rsidR="00782971" w:rsidRPr="00821CE2" w:rsidRDefault="00782971" w:rsidP="000F6EB8">
      <w:pPr>
        <w:pStyle w:val="NoSpacing"/>
        <w:rPr>
          <w:rFonts w:ascii="Calibri" w:hAnsi="Calibri" w:cs="Tahoma"/>
          <w:sz w:val="24"/>
          <w:szCs w:val="24"/>
        </w:rPr>
      </w:pPr>
    </w:p>
    <w:p w14:paraId="12326074" w14:textId="77777777" w:rsidR="000F6EB8"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123262B3" wp14:editId="125F3AF6">
                <wp:extent cx="5506720" cy="416859"/>
                <wp:effectExtent l="0" t="0" r="17780" b="2159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1685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622B00F" w14:textId="77777777" w:rsidR="007A5880" w:rsidRPr="00D23C8D" w:rsidRDefault="007A5880" w:rsidP="00137CC5">
                            <w:pPr>
                              <w:rPr>
                                <w:rFonts w:ascii="Arial" w:hAnsi="Arial" w:cs="Arial"/>
                                <w:sz w:val="20"/>
                                <w:szCs w:val="20"/>
                              </w:rPr>
                            </w:pPr>
                            <w:r w:rsidRPr="00D23C8D">
                              <w:rPr>
                                <w:rFonts w:ascii="Arial" w:hAnsi="Arial" w:cs="Arial"/>
                                <w:sz w:val="20"/>
                                <w:szCs w:val="20"/>
                              </w:rPr>
                              <w:t xml:space="preserve">Please </w:t>
                            </w:r>
                            <w:r>
                              <w:rPr>
                                <w:rFonts w:ascii="Arial" w:hAnsi="Arial" w:cs="Arial"/>
                                <w:sz w:val="20"/>
                                <w:szCs w:val="20"/>
                              </w:rPr>
                              <w:t xml:space="preserve">also </w:t>
                            </w:r>
                            <w:r w:rsidRPr="00D23C8D">
                              <w:rPr>
                                <w:rFonts w:ascii="Arial" w:hAnsi="Arial" w:cs="Arial"/>
                                <w:sz w:val="20"/>
                                <w:szCs w:val="20"/>
                              </w:rPr>
                              <w:t>refer</w:t>
                            </w:r>
                            <w:r>
                              <w:rPr>
                                <w:rFonts w:ascii="Arial" w:hAnsi="Arial" w:cs="Arial"/>
                                <w:sz w:val="20"/>
                                <w:szCs w:val="20"/>
                              </w:rPr>
                              <w:t xml:space="preserve"> to the answers shown at 21e</w:t>
                            </w:r>
                            <w:r w:rsidRPr="00D23C8D">
                              <w:rPr>
                                <w:rFonts w:ascii="Arial" w:hAnsi="Arial" w:cs="Arial"/>
                                <w:sz w:val="20"/>
                                <w:szCs w:val="20"/>
                              </w:rPr>
                              <w:t>.</w:t>
                            </w:r>
                          </w:p>
                        </w:txbxContent>
                      </wps:txbx>
                      <wps:bodyPr rot="0" vert="horz" wrap="square" lIns="91440" tIns="45720" rIns="91440" bIns="45720" anchor="t" anchorCtr="0">
                        <a:noAutofit/>
                      </wps:bodyPr>
                    </wps:wsp>
                  </a:graphicData>
                </a:graphic>
              </wp:inline>
            </w:drawing>
          </mc:Choice>
          <mc:Fallback>
            <w:pict>
              <v:shape id="_x0000_s1108" type="#_x0000_t202" style="width:433.6pt;height: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" fillcolor="white [3201]" strokecolor="#d8d8d8 [2732]" strokeweight="1pt">
                <v:textbox>
                  <w:txbxContent>
                    <w:p w14:paraId="3622B00F" w14:textId="77777777" w:rsidR="007A5880" w:rsidRPr="00D23C8D" w:rsidRDefault="007A5880" w:rsidP="00137CC5">
                      <w:pPr>
                        <w:rPr>
                          <w:rFonts w:ascii="Arial" w:hAnsi="Arial" w:cs="Arial"/>
                          <w:sz w:val="20"/>
                          <w:szCs w:val="20"/>
                        </w:rPr>
                      </w:pPr>
                      <w:r w:rsidRPr="00D23C8D">
                        <w:rPr>
                          <w:rFonts w:ascii="Arial" w:hAnsi="Arial" w:cs="Arial"/>
                          <w:sz w:val="20"/>
                          <w:szCs w:val="20"/>
                        </w:rPr>
                        <w:t xml:space="preserve">Please </w:t>
                      </w:r>
                      <w:r>
                        <w:rPr>
                          <w:rFonts w:ascii="Arial" w:hAnsi="Arial" w:cs="Arial"/>
                          <w:sz w:val="20"/>
                          <w:szCs w:val="20"/>
                        </w:rPr>
                        <w:t xml:space="preserve">also </w:t>
                      </w:r>
                      <w:r w:rsidRPr="00D23C8D">
                        <w:rPr>
                          <w:rFonts w:ascii="Arial" w:hAnsi="Arial" w:cs="Arial"/>
                          <w:sz w:val="20"/>
                          <w:szCs w:val="20"/>
                        </w:rPr>
                        <w:t>refer</w:t>
                      </w:r>
                      <w:r>
                        <w:rPr>
                          <w:rFonts w:ascii="Arial" w:hAnsi="Arial" w:cs="Arial"/>
                          <w:sz w:val="20"/>
                          <w:szCs w:val="20"/>
                        </w:rPr>
                        <w:t xml:space="preserve"> to the answers shown at 21e</w:t>
                      </w:r>
                      <w:r w:rsidRPr="00D23C8D">
                        <w:rPr>
                          <w:rFonts w:ascii="Arial" w:hAnsi="Arial" w:cs="Arial"/>
                          <w:sz w:val="20"/>
                          <w:szCs w:val="20"/>
                        </w:rPr>
                        <w:t>.</w:t>
                      </w:r>
                    </w:p>
                  </w:txbxContent>
                </v:textbox>
                <w10:anchorlock/>
              </v:shape>
            </w:pict>
          </mc:Fallback>
        </mc:AlternateContent>
      </w:r>
    </w:p>
    <w:p w14:paraId="12326075" w14:textId="77777777" w:rsidR="00782971" w:rsidRPr="00821CE2" w:rsidRDefault="00782971" w:rsidP="000F6EB8">
      <w:pPr>
        <w:pStyle w:val="NoSpacing"/>
        <w:rPr>
          <w:rFonts w:ascii="Calibri" w:hAnsi="Calibri" w:cs="Tahoma"/>
          <w:sz w:val="24"/>
          <w:szCs w:val="24"/>
        </w:rPr>
      </w:pPr>
    </w:p>
    <w:p w14:paraId="12326076" w14:textId="167475B2" w:rsidR="00F63B5B" w:rsidRPr="00821CE2" w:rsidRDefault="00E120FC" w:rsidP="00F63B5B">
      <w:pPr>
        <w:pStyle w:val="NoSpacing"/>
        <w:rPr>
          <w:rFonts w:ascii="Calibri" w:hAnsi="Calibri" w:cs="Tahoma"/>
          <w:sz w:val="24"/>
          <w:szCs w:val="24"/>
        </w:rPr>
      </w:pPr>
      <w:r>
        <w:rPr>
          <w:rFonts w:ascii="Calibri" w:hAnsi="Calibri" w:cs="Tahoma"/>
          <w:sz w:val="24"/>
          <w:szCs w:val="24"/>
        </w:rPr>
        <w:t>36</w:t>
      </w:r>
      <w:r w:rsidR="00F63B5B" w:rsidRPr="00821CE2">
        <w:rPr>
          <w:rFonts w:ascii="Calibri" w:hAnsi="Calibri" w:cs="Tahoma"/>
          <w:sz w:val="24"/>
          <w:szCs w:val="24"/>
        </w:rPr>
        <w:t xml:space="preserve">. Please confirm that a </w:t>
      </w:r>
      <w:hyperlink r:id="rId41" w:history="1">
        <w:r w:rsidR="00F63B5B" w:rsidRPr="00821CE2">
          <w:rPr>
            <w:rStyle w:val="Hyperlink"/>
            <w:rFonts w:ascii="Calibri" w:hAnsi="Calibri"/>
            <w:sz w:val="24"/>
            <w:szCs w:val="24"/>
          </w:rPr>
          <w:t>Risk Assessment</w:t>
        </w:r>
      </w:hyperlink>
      <w:r w:rsidR="00F63B5B" w:rsidRPr="00821CE2">
        <w:rPr>
          <w:rFonts w:ascii="Calibri" w:hAnsi="Calibri" w:cs="Tahoma"/>
          <w:sz w:val="24"/>
          <w:szCs w:val="24"/>
        </w:rPr>
        <w:t xml:space="preserve"> has been undertaken at planning application stage in line with the </w:t>
      </w:r>
      <w:hyperlink r:id="rId42" w:history="1">
        <w:r w:rsidR="00F63B5B" w:rsidRPr="00C82B99">
          <w:rPr>
            <w:rStyle w:val="Hyperlink"/>
            <w:rFonts w:ascii="Calibri" w:hAnsi="Calibri"/>
            <w:sz w:val="24"/>
            <w:szCs w:val="24"/>
          </w:rPr>
          <w:t>GLA’s Control of Dust</w:t>
        </w:r>
        <w:r w:rsidR="00F63B5B" w:rsidRPr="00C82B99">
          <w:rPr>
            <w:rStyle w:val="Hyperlink"/>
            <w:rFonts w:ascii="Calibri" w:hAnsi="Calibri" w:cs="Tahoma"/>
            <w:sz w:val="24"/>
            <w:szCs w:val="24"/>
          </w:rPr>
          <w:t xml:space="preserve"> and Emissions Supplementary Planning Guidance</w:t>
        </w:r>
      </w:hyperlink>
      <w:r w:rsidR="00F63B5B" w:rsidRPr="00821CE2">
        <w:rPr>
          <w:rFonts w:ascii="Calibri" w:hAnsi="Calibri" w:cs="Tahoma"/>
          <w:sz w:val="24"/>
          <w:szCs w:val="24"/>
        </w:rPr>
        <w:t xml:space="preserve"> (SPG), and the risk level that has been identified, with evidence. Please attach the </w:t>
      </w:r>
      <w:r w:rsidR="00F63B5B" w:rsidRPr="004A1C30">
        <w:rPr>
          <w:rFonts w:ascii="Calibri" w:hAnsi="Calibri" w:cs="Tahoma"/>
          <w:sz w:val="24"/>
          <w:szCs w:val="24"/>
        </w:rPr>
        <w:t>risk assessment</w:t>
      </w:r>
      <w:r w:rsidR="00F63B5B" w:rsidRPr="00821CE2">
        <w:rPr>
          <w:rFonts w:ascii="Calibri" w:hAnsi="Calibri" w:cs="Tahoma"/>
          <w:sz w:val="24"/>
          <w:szCs w:val="24"/>
        </w:rPr>
        <w:t xml:space="preserve"> as an appendix if not completed at the planning application stage. </w:t>
      </w:r>
    </w:p>
    <w:p w14:paraId="12326077" w14:textId="77777777" w:rsidR="009D06B2" w:rsidRPr="00821CE2" w:rsidRDefault="009D06B2" w:rsidP="000F6EB8">
      <w:pPr>
        <w:pStyle w:val="NoSpacing"/>
        <w:rPr>
          <w:rFonts w:ascii="Calibri" w:hAnsi="Calibri" w:cs="Tahoma"/>
          <w:sz w:val="24"/>
          <w:szCs w:val="24"/>
        </w:rPr>
      </w:pPr>
    </w:p>
    <w:p w14:paraId="12326078" w14:textId="77777777" w:rsidR="00782971" w:rsidRPr="00821CE2" w:rsidRDefault="00782971" w:rsidP="000F6EB8">
      <w:pPr>
        <w:pStyle w:val="NoSpacing"/>
        <w:rPr>
          <w:rFonts w:ascii="Calibri" w:hAnsi="Calibri" w:cs="Tahoma"/>
          <w:sz w:val="24"/>
          <w:szCs w:val="24"/>
        </w:rPr>
      </w:pPr>
    </w:p>
    <w:p w14:paraId="12326079" w14:textId="77777777" w:rsidR="00782971" w:rsidRPr="00821CE2" w:rsidRDefault="00782971" w:rsidP="000F6EB8">
      <w:pPr>
        <w:pStyle w:val="NoSpacing"/>
        <w:rPr>
          <w:rFonts w:ascii="Calibri" w:hAnsi="Calibri" w:cs="Tahoma"/>
          <w:sz w:val="24"/>
          <w:szCs w:val="24"/>
        </w:rPr>
      </w:pPr>
      <w:r w:rsidRPr="00821CE2">
        <w:rPr>
          <w:noProof/>
          <w:sz w:val="24"/>
          <w:szCs w:val="24"/>
          <w:lang w:eastAsia="en-GB"/>
        </w:rPr>
        <w:lastRenderedPageBreak/>
        <mc:AlternateContent>
          <mc:Choice Requires="wps">
            <w:drawing>
              <wp:inline distT="0" distB="0" distL="0" distR="0" wp14:anchorId="123262B5" wp14:editId="123262B6">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C" w14:textId="59BD37C6" w:rsidR="007A5880" w:rsidRPr="00201117" w:rsidRDefault="007A5880" w:rsidP="00782971">
                            <w:pPr>
                              <w:rPr>
                                <w:rFonts w:ascii="Arial" w:hAnsi="Arial" w:cs="Arial"/>
                                <w:sz w:val="20"/>
                                <w:szCs w:val="20"/>
                              </w:rPr>
                            </w:pPr>
                            <w:r w:rsidRPr="00603432">
                              <w:rPr>
                                <w:rFonts w:ascii="Arial" w:hAnsi="Arial" w:cs="Arial"/>
                                <w:sz w:val="20"/>
                                <w:szCs w:val="20"/>
                              </w:rPr>
                              <w:t xml:space="preserve">Please refer to </w:t>
                            </w:r>
                            <w:r w:rsidRPr="00603432">
                              <w:rPr>
                                <w:rFonts w:ascii="Arial" w:hAnsi="Arial" w:cs="Arial"/>
                                <w:b/>
                                <w:sz w:val="20"/>
                                <w:szCs w:val="20"/>
                              </w:rPr>
                              <w:t>Appendix E</w:t>
                            </w:r>
                          </w:p>
                        </w:txbxContent>
                      </wps:txbx>
                      <wps:bodyPr rot="0" vert="horz" wrap="square" lIns="91440" tIns="45720" rIns="91440" bIns="45720" anchor="t" anchorCtr="0">
                        <a:noAutofit/>
                      </wps:bodyPr>
                    </wps:wsp>
                  </a:graphicData>
                </a:graphic>
              </wp:inline>
            </w:drawing>
          </mc:Choice>
          <mc:Fallback>
            <w:pict>
              <v:shape id="_x0000_s110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BcAIAAB8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LFt/BcAIAAB8FAAAOAAAAAAAAAAAA&#10;AAAAAC4CAABkcnMvZTJvRG9jLnhtbFBLAQItABQABgAIAAAAIQB00aCm3gAAAAUBAAAPAAAAAAAA&#10;AAAAAAAAAMoEAABkcnMvZG93bnJldi54bWxQSwUGAAAAAAQABADzAAAA1QUAAAAA&#10;" fillcolor="white [3201]" strokecolor="#d8d8d8 [2732]" strokeweight="1pt">
                <v:textbox>
                  <w:txbxContent>
                    <w:p w14:paraId="1232634C" w14:textId="59BD37C6" w:rsidR="007A5880" w:rsidRPr="00201117" w:rsidRDefault="007A5880" w:rsidP="00782971">
                      <w:pPr>
                        <w:rPr>
                          <w:rFonts w:ascii="Arial" w:hAnsi="Arial" w:cs="Arial"/>
                          <w:sz w:val="20"/>
                          <w:szCs w:val="20"/>
                        </w:rPr>
                      </w:pPr>
                      <w:r w:rsidRPr="00603432">
                        <w:rPr>
                          <w:rFonts w:ascii="Arial" w:hAnsi="Arial" w:cs="Arial"/>
                          <w:sz w:val="20"/>
                          <w:szCs w:val="20"/>
                        </w:rPr>
                        <w:t xml:space="preserve">Please refer to </w:t>
                      </w:r>
                      <w:r w:rsidRPr="00603432">
                        <w:rPr>
                          <w:rFonts w:ascii="Arial" w:hAnsi="Arial" w:cs="Arial"/>
                          <w:b/>
                          <w:sz w:val="20"/>
                          <w:szCs w:val="20"/>
                        </w:rPr>
                        <w:t>Appendix E</w:t>
                      </w:r>
                    </w:p>
                  </w:txbxContent>
                </v:textbox>
                <w10:anchorlock/>
              </v:shape>
            </w:pict>
          </mc:Fallback>
        </mc:AlternateContent>
      </w:r>
    </w:p>
    <w:p w14:paraId="1232607A" w14:textId="77777777" w:rsidR="000F6EB8" w:rsidRPr="00821CE2" w:rsidRDefault="000F6EB8" w:rsidP="000F6EB8">
      <w:pPr>
        <w:pStyle w:val="NoSpacing"/>
        <w:rPr>
          <w:rFonts w:ascii="Calibri" w:hAnsi="Calibri" w:cs="Tahoma"/>
          <w:sz w:val="24"/>
          <w:szCs w:val="24"/>
        </w:rPr>
      </w:pPr>
    </w:p>
    <w:p w14:paraId="1232607B" w14:textId="4D864C4A" w:rsidR="00604054" w:rsidRPr="004A1C30" w:rsidRDefault="000E2346" w:rsidP="00604054">
      <w:pPr>
        <w:autoSpaceDE w:val="0"/>
        <w:autoSpaceDN w:val="0"/>
        <w:spacing w:after="0" w:line="240" w:lineRule="auto"/>
        <w:rPr>
          <w:rFonts w:eastAsia="Times New Roman" w:cs="Times New Roman"/>
          <w:sz w:val="24"/>
          <w:szCs w:val="24"/>
          <w:lang w:eastAsia="en-GB"/>
        </w:rPr>
      </w:pPr>
      <w:r>
        <w:rPr>
          <w:rFonts w:cs="Tahoma"/>
          <w:sz w:val="24"/>
          <w:szCs w:val="24"/>
        </w:rPr>
        <w:t>3</w:t>
      </w:r>
      <w:r w:rsidR="00E120FC">
        <w:rPr>
          <w:rFonts w:cs="Tahoma"/>
          <w:sz w:val="24"/>
          <w:szCs w:val="24"/>
        </w:rPr>
        <w:t>7</w:t>
      </w:r>
      <w:r w:rsidR="00604054" w:rsidRPr="004A1C30">
        <w:rPr>
          <w:rFonts w:cs="Tahoma"/>
          <w:sz w:val="24"/>
          <w:szCs w:val="24"/>
        </w:rPr>
        <w:t xml:space="preserve">. Please confirm that all of the GLA’s ‘highly recommended’ measures from the </w:t>
      </w:r>
      <w:hyperlink r:id="rId43" w:history="1">
        <w:r w:rsidR="00604054" w:rsidRPr="004A1C30">
          <w:rPr>
            <w:rStyle w:val="Hyperlink"/>
            <w:sz w:val="24"/>
            <w:szCs w:val="24"/>
          </w:rPr>
          <w:t>SPG</w:t>
        </w:r>
      </w:hyperlink>
      <w:r w:rsidR="00604054">
        <w:rPr>
          <w:rStyle w:val="Hyperlink"/>
          <w:sz w:val="24"/>
          <w:szCs w:val="24"/>
        </w:rPr>
        <w:t xml:space="preserve"> </w:t>
      </w:r>
      <w:r w:rsidR="00604054">
        <w:rPr>
          <w:rFonts w:cs="Tahoma"/>
          <w:sz w:val="24"/>
          <w:szCs w:val="24"/>
        </w:rPr>
        <w:t>document</w:t>
      </w:r>
      <w:r w:rsidR="00604054" w:rsidRPr="004A1C30">
        <w:rPr>
          <w:rFonts w:cs="Tahoma"/>
          <w:sz w:val="24"/>
          <w:szCs w:val="24"/>
        </w:rPr>
        <w:t xml:space="preserve"> relative</w:t>
      </w:r>
      <w:r w:rsidR="00604054">
        <w:rPr>
          <w:rFonts w:cs="Tahoma"/>
          <w:sz w:val="24"/>
          <w:szCs w:val="24"/>
        </w:rPr>
        <w:t xml:space="preserve"> </w:t>
      </w:r>
      <w:r w:rsidR="00604054" w:rsidRPr="004A1C30">
        <w:rPr>
          <w:rFonts w:cs="Tahoma"/>
          <w:sz w:val="24"/>
          <w:szCs w:val="24"/>
        </w:rPr>
        <w:t xml:space="preserve">to the level </w:t>
      </w:r>
      <w:r w:rsidR="001C7790">
        <w:rPr>
          <w:rFonts w:cs="Tahoma"/>
          <w:sz w:val="24"/>
          <w:szCs w:val="24"/>
        </w:rPr>
        <w:t xml:space="preserve">of risk </w:t>
      </w:r>
      <w:r w:rsidR="004A1E70">
        <w:rPr>
          <w:rFonts w:cs="Tahoma"/>
          <w:sz w:val="24"/>
          <w:szCs w:val="24"/>
        </w:rPr>
        <w:t>identified in question 36</w:t>
      </w:r>
      <w:r w:rsidR="00604054" w:rsidRPr="004A1C30">
        <w:rPr>
          <w:rFonts w:cs="Tahoma"/>
          <w:sz w:val="24"/>
          <w:szCs w:val="24"/>
        </w:rPr>
        <w:t xml:space="preserve"> </w:t>
      </w:r>
      <w:r w:rsidR="00604054">
        <w:rPr>
          <w:rFonts w:cs="Tahoma"/>
          <w:sz w:val="24"/>
          <w:szCs w:val="24"/>
        </w:rPr>
        <w:t xml:space="preserve">have been addressed </w:t>
      </w:r>
      <w:r w:rsidR="00604054" w:rsidRPr="004A1C30">
        <w:rPr>
          <w:rFonts w:cs="Tahoma"/>
          <w:sz w:val="24"/>
          <w:szCs w:val="24"/>
        </w:rPr>
        <w:t xml:space="preserve">by completing the </w:t>
      </w:r>
      <w:hyperlink r:id="rId44" w:history="1">
        <w:r w:rsidR="00604054" w:rsidRPr="00893086">
          <w:rPr>
            <w:rStyle w:val="Hyperlink"/>
          </w:rPr>
          <w:t>GLA mitigation measures checklist</w:t>
        </w:r>
        <w:r w:rsidR="001C7790" w:rsidRPr="00893086">
          <w:rPr>
            <w:rStyle w:val="Hyperlink"/>
            <w:rFonts w:eastAsia="Times New Roman" w:cs="Segoe UI"/>
            <w:sz w:val="24"/>
            <w:szCs w:val="24"/>
            <w:lang w:eastAsia="en-GB"/>
          </w:rPr>
          <w:t>.</w:t>
        </w:r>
      </w:hyperlink>
    </w:p>
    <w:p w14:paraId="1232607C" w14:textId="77777777" w:rsidR="009D06B2" w:rsidRPr="00821CE2" w:rsidRDefault="009D06B2" w:rsidP="009D06B2">
      <w:pPr>
        <w:pStyle w:val="NoSpacing"/>
        <w:rPr>
          <w:rFonts w:ascii="Calibri" w:hAnsi="Calibri" w:cs="Tahoma"/>
          <w:sz w:val="24"/>
          <w:szCs w:val="24"/>
        </w:rPr>
      </w:pPr>
    </w:p>
    <w:p w14:paraId="1232607D" w14:textId="77777777" w:rsidR="00782971" w:rsidRPr="00821CE2" w:rsidRDefault="00782971" w:rsidP="000F6EB8">
      <w:pPr>
        <w:pStyle w:val="NoSpacing"/>
        <w:rPr>
          <w:rFonts w:ascii="Calibri" w:hAnsi="Calibri" w:cs="Tahoma"/>
          <w:sz w:val="24"/>
          <w:szCs w:val="24"/>
        </w:rPr>
      </w:pPr>
    </w:p>
    <w:p w14:paraId="1232607E" w14:textId="77777777" w:rsidR="00782971" w:rsidRPr="00821CE2" w:rsidRDefault="00782971" w:rsidP="000F6EB8">
      <w:pPr>
        <w:pStyle w:val="NoSpacing"/>
        <w:rPr>
          <w:rFonts w:ascii="Calibri" w:hAnsi="Calibri" w:cs="Tahoma"/>
          <w:sz w:val="24"/>
          <w:szCs w:val="24"/>
        </w:rPr>
      </w:pPr>
      <w:r w:rsidRPr="00821CE2">
        <w:rPr>
          <w:noProof/>
          <w:sz w:val="24"/>
          <w:szCs w:val="24"/>
          <w:lang w:eastAsia="en-GB"/>
        </w:rPr>
        <mc:AlternateContent>
          <mc:Choice Requires="wps">
            <w:drawing>
              <wp:inline distT="0" distB="0" distL="0" distR="0" wp14:anchorId="123262B7" wp14:editId="123262B8">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60A9F71" w14:textId="77777777" w:rsidR="007A5880" w:rsidRPr="00201117" w:rsidRDefault="007A5880" w:rsidP="00137CC5">
                            <w:pPr>
                              <w:rPr>
                                <w:rFonts w:ascii="Arial" w:hAnsi="Arial" w:cs="Arial"/>
                                <w:sz w:val="20"/>
                                <w:szCs w:val="20"/>
                              </w:rPr>
                            </w:pPr>
                            <w:r w:rsidRPr="00603432">
                              <w:rPr>
                                <w:rFonts w:ascii="Arial" w:hAnsi="Arial" w:cs="Arial"/>
                                <w:sz w:val="20"/>
                                <w:szCs w:val="20"/>
                              </w:rPr>
                              <w:t xml:space="preserve">Please refer to </w:t>
                            </w:r>
                            <w:r w:rsidRPr="00603432">
                              <w:rPr>
                                <w:rFonts w:ascii="Arial" w:hAnsi="Arial" w:cs="Arial"/>
                                <w:b/>
                                <w:sz w:val="20"/>
                                <w:szCs w:val="20"/>
                              </w:rPr>
                              <w:t>Appendix E</w:t>
                            </w:r>
                          </w:p>
                          <w:p w14:paraId="1232634D" w14:textId="7DBEA69C" w:rsidR="007A5880" w:rsidRDefault="007A5880" w:rsidP="00782971"/>
                        </w:txbxContent>
                      </wps:txbx>
                      <wps:bodyPr rot="0" vert="horz" wrap="square" lIns="91440" tIns="45720" rIns="91440" bIns="45720" anchor="t" anchorCtr="0">
                        <a:noAutofit/>
                      </wps:bodyPr>
                    </wps:wsp>
                  </a:graphicData>
                </a:graphic>
              </wp:inline>
            </w:drawing>
          </mc:Choice>
          <mc:Fallback>
            <w:pict>
              <v:shape id="_x0000_s111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G3lKTcAIAAB8FAAAOAAAAAAAAAAAA&#10;AAAAAC4CAABkcnMvZTJvRG9jLnhtbFBLAQItABQABgAIAAAAIQB00aCm3gAAAAUBAAAPAAAAAAAA&#10;AAAAAAAAAMoEAABkcnMvZG93bnJldi54bWxQSwUGAAAAAAQABADzAAAA1QUAAAAA&#10;" fillcolor="white [3201]" strokecolor="#d8d8d8 [2732]" strokeweight="1pt">
                <v:textbox>
                  <w:txbxContent>
                    <w:p w14:paraId="160A9F71" w14:textId="77777777" w:rsidR="007A5880" w:rsidRPr="00201117" w:rsidRDefault="007A5880" w:rsidP="00137CC5">
                      <w:pPr>
                        <w:rPr>
                          <w:rFonts w:ascii="Arial" w:hAnsi="Arial" w:cs="Arial"/>
                          <w:sz w:val="20"/>
                          <w:szCs w:val="20"/>
                        </w:rPr>
                      </w:pPr>
                      <w:r w:rsidRPr="00603432">
                        <w:rPr>
                          <w:rFonts w:ascii="Arial" w:hAnsi="Arial" w:cs="Arial"/>
                          <w:sz w:val="20"/>
                          <w:szCs w:val="20"/>
                        </w:rPr>
                        <w:t xml:space="preserve">Please refer to </w:t>
                      </w:r>
                      <w:r w:rsidRPr="00603432">
                        <w:rPr>
                          <w:rFonts w:ascii="Arial" w:hAnsi="Arial" w:cs="Arial"/>
                          <w:b/>
                          <w:sz w:val="20"/>
                          <w:szCs w:val="20"/>
                        </w:rPr>
                        <w:t>Appendix E</w:t>
                      </w:r>
                    </w:p>
                    <w:p w14:paraId="1232634D" w14:textId="7DBEA69C" w:rsidR="007A5880" w:rsidRDefault="007A5880" w:rsidP="00782971"/>
                  </w:txbxContent>
                </v:textbox>
                <w10:anchorlock/>
              </v:shape>
            </w:pict>
          </mc:Fallback>
        </mc:AlternateContent>
      </w:r>
    </w:p>
    <w:p w14:paraId="1232607F" w14:textId="77777777" w:rsidR="000F6EB8" w:rsidRPr="00821CE2" w:rsidRDefault="000F6EB8" w:rsidP="000F6EB8">
      <w:pPr>
        <w:pStyle w:val="NoSpacing"/>
        <w:rPr>
          <w:rFonts w:ascii="Calibri" w:hAnsi="Calibri" w:cs="Tahoma"/>
          <w:sz w:val="24"/>
          <w:szCs w:val="24"/>
        </w:rPr>
      </w:pPr>
    </w:p>
    <w:p w14:paraId="12326080" w14:textId="074F4AB2" w:rsidR="00782971" w:rsidRPr="00821CE2" w:rsidRDefault="00612911" w:rsidP="000F6EB8">
      <w:pPr>
        <w:jc w:val="both"/>
        <w:rPr>
          <w:rFonts w:ascii="Calibri" w:hAnsi="Calibri" w:cs="Tahoma"/>
          <w:sz w:val="24"/>
          <w:szCs w:val="24"/>
        </w:rPr>
      </w:pPr>
      <w:r w:rsidRPr="00821CE2">
        <w:rPr>
          <w:rFonts w:ascii="Calibri" w:hAnsi="Calibri" w:cs="Tahoma"/>
          <w:noProof/>
          <w:sz w:val="24"/>
          <w:szCs w:val="24"/>
          <w:lang w:eastAsia="en-GB"/>
        </w:rPr>
        <mc:AlternateContent>
          <mc:Choice Requires="wps">
            <w:drawing>
              <wp:anchor distT="0" distB="0" distL="114300" distR="114300" simplePos="0" relativeHeight="251676672" behindDoc="0" locked="0" layoutInCell="1" allowOverlap="1" wp14:anchorId="123262B9" wp14:editId="123262BA">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6DBBB7" id="Donut 314" o:spid="_x0000_s1026" type="#_x0000_t23"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Pr>
          <w:rFonts w:ascii="Calibri" w:hAnsi="Calibri" w:cs="Tahoma"/>
          <w:sz w:val="24"/>
          <w:szCs w:val="24"/>
        </w:rPr>
        <w:t>38</w:t>
      </w:r>
      <w:r w:rsidR="006D2FC4" w:rsidRPr="00821CE2">
        <w:rPr>
          <w:rFonts w:ascii="Calibri" w:hAnsi="Calibri" w:cs="Tahoma"/>
          <w:sz w:val="24"/>
          <w:szCs w:val="24"/>
        </w:rPr>
        <w:t xml:space="preserve">. </w:t>
      </w:r>
      <w:r w:rsidR="00604054" w:rsidRPr="00821CE2">
        <w:rPr>
          <w:rFonts w:ascii="Calibri" w:hAnsi="Calibri" w:cs="Tahoma"/>
          <w:sz w:val="24"/>
          <w:szCs w:val="24"/>
        </w:rPr>
        <w:t xml:space="preserve">If the site is a </w:t>
      </w:r>
      <w:r w:rsidR="003A58C1">
        <w:rPr>
          <w:rFonts w:ascii="Calibri" w:hAnsi="Calibri" w:cs="Tahoma"/>
          <w:sz w:val="24"/>
          <w:szCs w:val="24"/>
        </w:rPr>
        <w:t>‘</w:t>
      </w:r>
      <w:r w:rsidR="00604054" w:rsidRPr="00821CE2">
        <w:rPr>
          <w:rFonts w:ascii="Calibri" w:hAnsi="Calibri" w:cs="Tahoma"/>
          <w:sz w:val="24"/>
          <w:szCs w:val="24"/>
        </w:rPr>
        <w:t>High Risk Site</w:t>
      </w:r>
      <w:r w:rsidR="003A58C1">
        <w:rPr>
          <w:rFonts w:ascii="Calibri" w:hAnsi="Calibri" w:cs="Tahoma"/>
          <w:sz w:val="24"/>
          <w:szCs w:val="24"/>
        </w:rPr>
        <w:t>’</w:t>
      </w:r>
      <w:r w:rsidR="00604054" w:rsidRPr="00821CE2">
        <w:rPr>
          <w:rFonts w:ascii="Calibri" w:hAnsi="Calibri" w:cs="Tahoma"/>
          <w:sz w:val="24"/>
          <w:szCs w:val="24"/>
        </w:rPr>
        <w:t xml:space="preserve">, </w:t>
      </w:r>
      <w:r w:rsidR="00185088" w:rsidRPr="00821CE2">
        <w:rPr>
          <w:rFonts w:ascii="Calibri" w:hAnsi="Calibri" w:cs="Tahoma"/>
          <w:sz w:val="24"/>
          <w:szCs w:val="24"/>
        </w:rPr>
        <w:t>4 real time dust monitors will be required</w:t>
      </w:r>
      <w:r w:rsidR="003A58C1">
        <w:rPr>
          <w:rFonts w:ascii="Calibri" w:hAnsi="Calibri" w:cs="Tahoma"/>
          <w:sz w:val="24"/>
          <w:szCs w:val="24"/>
        </w:rPr>
        <w:t>.  If the site is</w:t>
      </w:r>
      <w:r w:rsidR="00604054">
        <w:rPr>
          <w:rFonts w:ascii="Calibri" w:hAnsi="Calibri" w:cs="Tahoma"/>
          <w:sz w:val="24"/>
          <w:szCs w:val="24"/>
        </w:rPr>
        <w:t xml:space="preserve"> a </w:t>
      </w:r>
      <w:r w:rsidR="003A58C1">
        <w:rPr>
          <w:rFonts w:ascii="Calibri" w:hAnsi="Calibri" w:cs="Tahoma"/>
          <w:sz w:val="24"/>
          <w:szCs w:val="24"/>
        </w:rPr>
        <w:t>‘</w:t>
      </w:r>
      <w:r w:rsidR="00604054">
        <w:rPr>
          <w:rFonts w:ascii="Calibri" w:hAnsi="Calibri" w:cs="Tahoma"/>
          <w:sz w:val="24"/>
          <w:szCs w:val="24"/>
        </w:rPr>
        <w:t>Medium Risk Site</w:t>
      </w:r>
      <w:r w:rsidR="003A58C1">
        <w:rPr>
          <w:rFonts w:ascii="Calibri" w:hAnsi="Calibri" w:cs="Tahoma"/>
          <w:sz w:val="24"/>
          <w:szCs w:val="24"/>
        </w:rPr>
        <w:t>’,</w:t>
      </w:r>
      <w:r w:rsidR="00604054">
        <w:rPr>
          <w:rFonts w:ascii="Calibri" w:hAnsi="Calibri" w:cs="Tahoma"/>
          <w:sz w:val="24"/>
          <w:szCs w:val="24"/>
        </w:rPr>
        <w:t xml:space="preserve"> </w:t>
      </w:r>
      <w:r w:rsidR="00185088">
        <w:rPr>
          <w:rFonts w:ascii="Calibri" w:hAnsi="Calibri" w:cs="Tahoma"/>
          <w:sz w:val="24"/>
          <w:szCs w:val="24"/>
        </w:rPr>
        <w:t>2</w:t>
      </w:r>
      <w:r w:rsidR="00185088" w:rsidRPr="00821CE2">
        <w:rPr>
          <w:rFonts w:ascii="Calibri" w:hAnsi="Calibri" w:cs="Tahoma"/>
          <w:sz w:val="24"/>
          <w:szCs w:val="24"/>
        </w:rPr>
        <w:t xml:space="preserve"> real time dust monitors will be required</w:t>
      </w:r>
      <w:r w:rsidR="00185088">
        <w:rPr>
          <w:rFonts w:ascii="Calibri" w:hAnsi="Calibri" w:cs="Tahoma"/>
          <w:sz w:val="24"/>
          <w:szCs w:val="24"/>
        </w:rPr>
        <w:t xml:space="preserve">.  The risk assessment must take account of </w:t>
      </w:r>
      <w:r w:rsidR="00604054">
        <w:rPr>
          <w:rFonts w:ascii="Calibri" w:hAnsi="Calibri" w:cs="Tahoma"/>
          <w:sz w:val="24"/>
          <w:szCs w:val="24"/>
        </w:rPr>
        <w:t>proximity to sensitive receptors (e.g. schools, care homes</w:t>
      </w:r>
      <w:r w:rsidR="003A58C1">
        <w:rPr>
          <w:rFonts w:ascii="Calibri" w:hAnsi="Calibri" w:cs="Tahoma"/>
          <w:sz w:val="24"/>
          <w:szCs w:val="24"/>
        </w:rPr>
        <w:t xml:space="preserve"> etc)</w:t>
      </w:r>
      <w:r w:rsidR="00604054" w:rsidRPr="00821CE2">
        <w:rPr>
          <w:rFonts w:ascii="Calibri" w:hAnsi="Calibri" w:cs="Tahoma"/>
          <w:sz w:val="24"/>
          <w:szCs w:val="24"/>
        </w:rPr>
        <w:t xml:space="preserve">, as detailed in the </w:t>
      </w:r>
      <w:hyperlink r:id="rId45" w:history="1">
        <w:r w:rsidR="00604054" w:rsidRPr="00821CE2">
          <w:rPr>
            <w:rStyle w:val="Hyperlink"/>
            <w:rFonts w:ascii="Calibri" w:hAnsi="Calibri"/>
            <w:sz w:val="24"/>
            <w:szCs w:val="24"/>
          </w:rPr>
          <w:t>SPG</w:t>
        </w:r>
      </w:hyperlink>
      <w:r w:rsidR="00604054" w:rsidRPr="00821CE2">
        <w:rPr>
          <w:rFonts w:ascii="Calibri" w:hAnsi="Calibri" w:cs="Tahoma"/>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p>
    <w:p w14:paraId="12326081" w14:textId="77777777" w:rsidR="00782971" w:rsidRPr="00821CE2" w:rsidRDefault="00782971" w:rsidP="000F6EB8">
      <w:pPr>
        <w:jc w:val="both"/>
        <w:rPr>
          <w:rFonts w:ascii="Calibri" w:hAnsi="Calibri" w:cs="Tahoma"/>
          <w:sz w:val="24"/>
          <w:szCs w:val="24"/>
        </w:rPr>
      </w:pPr>
      <w:r w:rsidRPr="00821CE2">
        <w:rPr>
          <w:noProof/>
          <w:sz w:val="24"/>
          <w:szCs w:val="24"/>
          <w:lang w:eastAsia="en-GB"/>
        </w:rPr>
        <mc:AlternateContent>
          <mc:Choice Requires="wps">
            <w:drawing>
              <wp:inline distT="0" distB="0" distL="0" distR="0" wp14:anchorId="123262BB" wp14:editId="123262BC">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9373C4" w14:textId="77777777" w:rsidR="007A5880" w:rsidRPr="00201117" w:rsidRDefault="007A5880" w:rsidP="00137CC5">
                            <w:pPr>
                              <w:rPr>
                                <w:rFonts w:ascii="Arial" w:hAnsi="Arial" w:cs="Arial"/>
                                <w:sz w:val="20"/>
                                <w:szCs w:val="20"/>
                              </w:rPr>
                            </w:pPr>
                            <w:r w:rsidRPr="00F02C2E">
                              <w:rPr>
                                <w:rFonts w:ascii="Arial" w:hAnsi="Arial" w:cs="Arial"/>
                                <w:sz w:val="20"/>
                                <w:szCs w:val="20"/>
                              </w:rPr>
                              <w:t xml:space="preserve">Please refer to </w:t>
                            </w:r>
                            <w:r w:rsidRPr="00F02C2E">
                              <w:rPr>
                                <w:rFonts w:ascii="Arial" w:hAnsi="Arial" w:cs="Arial"/>
                                <w:b/>
                                <w:sz w:val="20"/>
                                <w:szCs w:val="20"/>
                              </w:rPr>
                              <w:t>Appendix E</w:t>
                            </w:r>
                          </w:p>
                          <w:p w14:paraId="65C3FA03" w14:textId="77777777" w:rsidR="007A5880" w:rsidRPr="00C37CFB" w:rsidRDefault="007A5880" w:rsidP="00C37CFB">
                            <w:pPr>
                              <w:spacing w:line="360" w:lineRule="auto"/>
                              <w:rPr>
                                <w:rFonts w:ascii="Arial" w:hAnsi="Arial" w:cs="Arial"/>
                                <w:sz w:val="20"/>
                                <w:szCs w:val="20"/>
                              </w:rPr>
                            </w:pPr>
                          </w:p>
                          <w:p w14:paraId="799821DB" w14:textId="77777777" w:rsidR="007A5880" w:rsidRDefault="007A5880"/>
                        </w:txbxContent>
                      </wps:txbx>
                      <wps:bodyPr rot="0" vert="horz" wrap="square" lIns="91440" tIns="45720" rIns="91440" bIns="45720" anchor="t" anchorCtr="0">
                        <a:noAutofit/>
                      </wps:bodyPr>
                    </wps:wsp>
                  </a:graphicData>
                </a:graphic>
              </wp:inline>
            </w:drawing>
          </mc:Choice>
          <mc:Fallback>
            <w:pict>
              <v:shape id="_x0000_s111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Q8K6kcAIAAB8FAAAOAAAAAAAAAAAA&#10;AAAAAC4CAABkcnMvZTJvRG9jLnhtbFBLAQItABQABgAIAAAAIQB00aCm3gAAAAUBAAAPAAAAAAAA&#10;AAAAAAAAAMoEAABkcnMvZG93bnJldi54bWxQSwUGAAAAAAQABADzAAAA1QUAAAAA&#10;" fillcolor="white [3201]" strokecolor="#d8d8d8 [2732]" strokeweight="1pt">
                <v:textbox>
                  <w:txbxContent>
                    <w:p w14:paraId="309373C4" w14:textId="77777777" w:rsidR="007A5880" w:rsidRPr="00201117" w:rsidRDefault="007A5880" w:rsidP="00137CC5">
                      <w:pPr>
                        <w:rPr>
                          <w:rFonts w:ascii="Arial" w:hAnsi="Arial" w:cs="Arial"/>
                          <w:sz w:val="20"/>
                          <w:szCs w:val="20"/>
                        </w:rPr>
                      </w:pPr>
                      <w:r w:rsidRPr="00F02C2E">
                        <w:rPr>
                          <w:rFonts w:ascii="Arial" w:hAnsi="Arial" w:cs="Arial"/>
                          <w:sz w:val="20"/>
                          <w:szCs w:val="20"/>
                        </w:rPr>
                        <w:t xml:space="preserve">Please refer to </w:t>
                      </w:r>
                      <w:r w:rsidRPr="00F02C2E">
                        <w:rPr>
                          <w:rFonts w:ascii="Arial" w:hAnsi="Arial" w:cs="Arial"/>
                          <w:b/>
                          <w:sz w:val="20"/>
                          <w:szCs w:val="20"/>
                        </w:rPr>
                        <w:t>Appendix E</w:t>
                      </w:r>
                    </w:p>
                    <w:p w14:paraId="65C3FA03" w14:textId="77777777" w:rsidR="007A5880" w:rsidRPr="00C37CFB" w:rsidRDefault="007A5880" w:rsidP="00C37CFB">
                      <w:pPr>
                        <w:spacing w:line="360" w:lineRule="auto"/>
                        <w:rPr>
                          <w:rFonts w:ascii="Arial" w:hAnsi="Arial" w:cs="Arial"/>
                          <w:sz w:val="20"/>
                          <w:szCs w:val="20"/>
                        </w:rPr>
                      </w:pPr>
                    </w:p>
                    <w:p w14:paraId="799821DB" w14:textId="77777777" w:rsidR="007A5880" w:rsidRDefault="007A5880"/>
                  </w:txbxContent>
                </v:textbox>
                <w10:anchorlock/>
              </v:shape>
            </w:pict>
          </mc:Fallback>
        </mc:AlternateContent>
      </w:r>
    </w:p>
    <w:p w14:paraId="12326082" w14:textId="6BD1CC56" w:rsidR="000F6EB8" w:rsidRPr="00821CE2" w:rsidRDefault="00E120FC" w:rsidP="000F6EB8">
      <w:pPr>
        <w:pStyle w:val="NoSpacing"/>
        <w:rPr>
          <w:rFonts w:ascii="Calibri" w:hAnsi="Calibri" w:cs="Arial"/>
          <w:sz w:val="24"/>
          <w:szCs w:val="24"/>
        </w:rPr>
      </w:pPr>
      <w:r>
        <w:rPr>
          <w:rFonts w:ascii="Calibri" w:hAnsi="Calibri" w:cs="Arial"/>
          <w:sz w:val="24"/>
          <w:szCs w:val="24"/>
        </w:rPr>
        <w:t>39</w:t>
      </w:r>
      <w:r w:rsidR="00E12D5A" w:rsidRPr="00821CE2">
        <w:rPr>
          <w:rFonts w:ascii="Calibri" w:hAnsi="Calibri" w:cs="Arial"/>
          <w:sz w:val="24"/>
          <w:szCs w:val="24"/>
        </w:rPr>
        <w:t xml:space="preserve">. </w:t>
      </w:r>
      <w:r w:rsidR="000F6EB8" w:rsidRPr="00821CE2">
        <w:rPr>
          <w:rFonts w:ascii="Calibri" w:hAnsi="Calibri" w:cs="Arial"/>
          <w:sz w:val="24"/>
          <w:szCs w:val="24"/>
        </w:rPr>
        <w:t xml:space="preserve">Please provide details about how rodents, including </w:t>
      </w:r>
      <w:hyperlink r:id="rId46" w:history="1">
        <w:r w:rsidR="000F6EB8" w:rsidRPr="00821CE2">
          <w:rPr>
            <w:rStyle w:val="Hyperlink"/>
            <w:rFonts w:ascii="Calibri" w:hAnsi="Calibri" w:cs="Arial"/>
            <w:sz w:val="24"/>
            <w:szCs w:val="24"/>
          </w:rPr>
          <w:t>ra</w:t>
        </w:r>
        <w:bookmarkStart w:id="2" w:name="_Hlt401316351"/>
        <w:bookmarkStart w:id="3" w:name="_Hlt401316352"/>
        <w:r w:rsidR="000F6EB8" w:rsidRPr="00821CE2">
          <w:rPr>
            <w:rStyle w:val="Hyperlink"/>
            <w:rFonts w:ascii="Calibri" w:hAnsi="Calibri" w:cs="Arial"/>
            <w:sz w:val="24"/>
            <w:szCs w:val="24"/>
          </w:rPr>
          <w:t>t</w:t>
        </w:r>
        <w:bookmarkEnd w:id="2"/>
        <w:bookmarkEnd w:id="3"/>
        <w:r w:rsidR="000F6EB8" w:rsidRPr="00821CE2">
          <w:rPr>
            <w:rStyle w:val="Hyperlink"/>
            <w:rFonts w:ascii="Calibri" w:hAnsi="Calibri" w:cs="Arial"/>
            <w:sz w:val="24"/>
            <w:szCs w:val="24"/>
          </w:rPr>
          <w:t>s</w:t>
        </w:r>
      </w:hyperlink>
      <w:r w:rsidR="000F6EB8" w:rsidRPr="00821CE2">
        <w:rPr>
          <w:rFonts w:ascii="Calibri" w:hAnsi="Calibri" w:cs="Arial"/>
          <w:sz w:val="24"/>
          <w:szCs w:val="24"/>
        </w:rPr>
        <w:t>, will be prevented from spreading out from the site. You are required to provide information about site inspect</w:t>
      </w:r>
      <w:r w:rsidR="00727BD4" w:rsidRPr="00821CE2">
        <w:rPr>
          <w:rFonts w:ascii="Calibri" w:hAnsi="Calibri" w:cs="Arial"/>
          <w:sz w:val="24"/>
          <w:szCs w:val="24"/>
        </w:rPr>
        <w:t xml:space="preserve">ions carried out and present copies of </w:t>
      </w:r>
      <w:r w:rsidR="000F6EB8" w:rsidRPr="00821CE2">
        <w:rPr>
          <w:rFonts w:ascii="Calibri" w:hAnsi="Calibri" w:cs="Arial"/>
          <w:sz w:val="24"/>
          <w:szCs w:val="24"/>
        </w:rPr>
        <w:t>receipts (if work undertaken).</w:t>
      </w:r>
    </w:p>
    <w:p w14:paraId="12326083" w14:textId="77777777" w:rsidR="00782971" w:rsidRPr="00821CE2" w:rsidRDefault="00782971" w:rsidP="000F6EB8">
      <w:pPr>
        <w:pStyle w:val="NoSpacing"/>
        <w:rPr>
          <w:rFonts w:ascii="Calibri" w:hAnsi="Calibri" w:cs="Arial"/>
          <w:sz w:val="24"/>
          <w:szCs w:val="24"/>
        </w:rPr>
      </w:pPr>
    </w:p>
    <w:p w14:paraId="12326084" w14:textId="77777777" w:rsidR="00782971" w:rsidRPr="00821CE2" w:rsidRDefault="00782971" w:rsidP="000F6EB8">
      <w:pPr>
        <w:pStyle w:val="NoSpacing"/>
        <w:rPr>
          <w:rFonts w:ascii="Calibri" w:hAnsi="Calibri" w:cs="Arial"/>
          <w:sz w:val="24"/>
          <w:szCs w:val="24"/>
        </w:rPr>
      </w:pPr>
      <w:r w:rsidRPr="00821CE2">
        <w:rPr>
          <w:noProof/>
          <w:sz w:val="24"/>
          <w:szCs w:val="24"/>
          <w:lang w:eastAsia="en-GB"/>
        </w:rPr>
        <mc:AlternateContent>
          <mc:Choice Requires="wps">
            <w:drawing>
              <wp:inline distT="0" distB="0" distL="0" distR="0" wp14:anchorId="123262BD" wp14:editId="123262BE">
                <wp:extent cx="5506720" cy="1097280"/>
                <wp:effectExtent l="0" t="0" r="17780" b="2667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C0AB0D8" w14:textId="3D51C099" w:rsidR="007A5880" w:rsidRPr="00201117" w:rsidRDefault="007A5880" w:rsidP="00137CC5">
                            <w:pPr>
                              <w:rPr>
                                <w:rFonts w:ascii="Arial" w:hAnsi="Arial" w:cs="Arial"/>
                                <w:sz w:val="20"/>
                                <w:szCs w:val="20"/>
                              </w:rPr>
                            </w:pPr>
                            <w:r w:rsidRPr="00F02C2E">
                              <w:rPr>
                                <w:rFonts w:ascii="Arial" w:hAnsi="Arial" w:cs="Arial"/>
                                <w:sz w:val="20"/>
                                <w:szCs w:val="20"/>
                              </w:rPr>
                              <w:t xml:space="preserve">Please refer to </w:t>
                            </w:r>
                            <w:r w:rsidRPr="00F02C2E">
                              <w:rPr>
                                <w:rFonts w:ascii="Arial" w:hAnsi="Arial" w:cs="Arial"/>
                                <w:b/>
                                <w:sz w:val="20"/>
                                <w:szCs w:val="20"/>
                              </w:rPr>
                              <w:t>Appendix F</w:t>
                            </w:r>
                          </w:p>
                          <w:p w14:paraId="1232634F" w14:textId="4D0B0367" w:rsidR="007A5880" w:rsidRDefault="007A5880" w:rsidP="00782971"/>
                        </w:txbxContent>
                      </wps:txbx>
                      <wps:bodyPr rot="0" vert="horz" wrap="square" lIns="91440" tIns="45720" rIns="91440" bIns="45720" anchor="t" anchorCtr="0">
                        <a:noAutofit/>
                      </wps:bodyPr>
                    </wps:wsp>
                  </a:graphicData>
                </a:graphic>
              </wp:inline>
            </w:drawing>
          </mc:Choice>
          <mc:Fallback>
            <w:pict>
              <v:shape id="_x0000_s111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WytkocAIAAB8FAAAOAAAAAAAAAAAA&#10;AAAAAC4CAABkcnMvZTJvRG9jLnhtbFBLAQItABQABgAIAAAAIQB00aCm3gAAAAUBAAAPAAAAAAAA&#10;AAAAAAAAAMoEAABkcnMvZG93bnJldi54bWxQSwUGAAAAAAQABADzAAAA1QUAAAAA&#10;" fillcolor="white [3201]" strokecolor="#d8d8d8 [2732]" strokeweight="1pt">
                <v:textbox>
                  <w:txbxContent>
                    <w:p w14:paraId="6C0AB0D8" w14:textId="3D51C099" w:rsidR="007A5880" w:rsidRPr="00201117" w:rsidRDefault="007A5880" w:rsidP="00137CC5">
                      <w:pPr>
                        <w:rPr>
                          <w:rFonts w:ascii="Arial" w:hAnsi="Arial" w:cs="Arial"/>
                          <w:sz w:val="20"/>
                          <w:szCs w:val="20"/>
                        </w:rPr>
                      </w:pPr>
                      <w:r w:rsidRPr="00F02C2E">
                        <w:rPr>
                          <w:rFonts w:ascii="Arial" w:hAnsi="Arial" w:cs="Arial"/>
                          <w:sz w:val="20"/>
                          <w:szCs w:val="20"/>
                        </w:rPr>
                        <w:t xml:space="preserve">Please refer to </w:t>
                      </w:r>
                      <w:r w:rsidRPr="00F02C2E">
                        <w:rPr>
                          <w:rFonts w:ascii="Arial" w:hAnsi="Arial" w:cs="Arial"/>
                          <w:b/>
                          <w:sz w:val="20"/>
                          <w:szCs w:val="20"/>
                        </w:rPr>
                        <w:t>Appendix F</w:t>
                      </w:r>
                    </w:p>
                    <w:p w14:paraId="1232634F" w14:textId="4D0B0367" w:rsidR="007A5880" w:rsidRDefault="007A5880" w:rsidP="00782971"/>
                  </w:txbxContent>
                </v:textbox>
                <w10:anchorlock/>
              </v:shape>
            </w:pict>
          </mc:Fallback>
        </mc:AlternateContent>
      </w:r>
    </w:p>
    <w:p w14:paraId="12326085" w14:textId="77777777" w:rsidR="003D13C4" w:rsidRPr="00821CE2" w:rsidRDefault="003D13C4" w:rsidP="000F6EB8">
      <w:pPr>
        <w:pStyle w:val="NoSpacing"/>
        <w:rPr>
          <w:rFonts w:ascii="Calibri" w:hAnsi="Calibri" w:cs="Arial"/>
          <w:sz w:val="24"/>
          <w:szCs w:val="24"/>
        </w:rPr>
      </w:pPr>
    </w:p>
    <w:p w14:paraId="12326086" w14:textId="42F8B5F5" w:rsidR="00905B5D" w:rsidRPr="00821CE2" w:rsidRDefault="00E120FC" w:rsidP="00D97E34">
      <w:pPr>
        <w:autoSpaceDE w:val="0"/>
        <w:autoSpaceDN w:val="0"/>
        <w:adjustRightInd w:val="0"/>
        <w:rPr>
          <w:rFonts w:ascii="Calibri" w:hAnsi="Calibri" w:cs="Tahoma"/>
          <w:bCs/>
          <w:sz w:val="24"/>
          <w:szCs w:val="24"/>
        </w:rPr>
      </w:pPr>
      <w:r>
        <w:rPr>
          <w:rFonts w:ascii="Calibri" w:hAnsi="Calibri" w:cs="Tahoma"/>
          <w:bCs/>
          <w:sz w:val="24"/>
          <w:szCs w:val="24"/>
        </w:rPr>
        <w:lastRenderedPageBreak/>
        <w:t>40</w:t>
      </w:r>
      <w:r w:rsidR="003D13C4" w:rsidRPr="00821CE2">
        <w:rPr>
          <w:rFonts w:ascii="Calibri" w:hAnsi="Calibri" w:cs="Tahoma"/>
          <w:bCs/>
          <w:sz w:val="24"/>
          <w:szCs w:val="24"/>
        </w:rPr>
        <w:t>. Please confirm when an asbestos survey was carried out at the site and include the key findings.</w:t>
      </w:r>
    </w:p>
    <w:p w14:paraId="12326087" w14:textId="77777777" w:rsidR="00600AFF" w:rsidRPr="00821CE2" w:rsidRDefault="00D97E34" w:rsidP="000F6EB8">
      <w:pPr>
        <w:pStyle w:val="NoSpacing"/>
        <w:rPr>
          <w:rFonts w:ascii="Calibri" w:hAnsi="Calibri" w:cs="Arial"/>
          <w:sz w:val="24"/>
          <w:szCs w:val="24"/>
        </w:rPr>
      </w:pPr>
      <w:r w:rsidRPr="00821CE2">
        <w:rPr>
          <w:noProof/>
          <w:sz w:val="24"/>
          <w:szCs w:val="24"/>
          <w:lang w:eastAsia="en-GB"/>
        </w:rPr>
        <mc:AlternateContent>
          <mc:Choice Requires="wps">
            <w:drawing>
              <wp:inline distT="0" distB="0" distL="0" distR="0" wp14:anchorId="123262BF" wp14:editId="05BA65F5">
                <wp:extent cx="5506720" cy="484094"/>
                <wp:effectExtent l="0" t="0" r="17780" b="1143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8409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A0A2519" w14:textId="21BD1066" w:rsidR="007A5880" w:rsidRPr="00137CC5" w:rsidRDefault="007A5880" w:rsidP="00137CC5">
                            <w:pPr>
                              <w:rPr>
                                <w:rFonts w:ascii="Arial" w:hAnsi="Arial" w:cs="Arial"/>
                                <w:sz w:val="20"/>
                                <w:szCs w:val="20"/>
                              </w:rPr>
                            </w:pPr>
                            <w:r w:rsidRPr="00137CC5">
                              <w:rPr>
                                <w:rFonts w:ascii="Arial" w:hAnsi="Arial" w:cs="Arial"/>
                                <w:sz w:val="20"/>
                                <w:szCs w:val="20"/>
                              </w:rPr>
                              <w:t xml:space="preserve">Demolition &amp; Refurb Asbestos Survey carried out May Mid Term 2016. Please refer to </w:t>
                            </w:r>
                            <w:r w:rsidRPr="00603432">
                              <w:rPr>
                                <w:rFonts w:ascii="Arial" w:hAnsi="Arial" w:cs="Arial"/>
                                <w:b/>
                                <w:sz w:val="20"/>
                                <w:szCs w:val="20"/>
                              </w:rPr>
                              <w:t>Appendix G</w:t>
                            </w:r>
                          </w:p>
                          <w:p w14:paraId="12326350" w14:textId="77777777" w:rsidR="007A5880" w:rsidRDefault="007A5880" w:rsidP="00D97E34"/>
                        </w:txbxContent>
                      </wps:txbx>
                      <wps:bodyPr rot="0" vert="horz" wrap="square" lIns="91440" tIns="45720" rIns="91440" bIns="45720" anchor="t" anchorCtr="0">
                        <a:noAutofit/>
                      </wps:bodyPr>
                    </wps:wsp>
                  </a:graphicData>
                </a:graphic>
              </wp:inline>
            </w:drawing>
          </mc:Choice>
          <mc:Fallback>
            <w:pict>
              <v:shape id="_x0000_s1113" type="#_x0000_t202" style="width:433.6pt;height:3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" fillcolor="white [3201]" strokecolor="#d8d8d8 [2732]" strokeweight="1pt">
                <v:textbox>
                  <w:txbxContent>
                    <w:p w14:paraId="6A0A2519" w14:textId="21BD1066" w:rsidR="007A5880" w:rsidRPr="00137CC5" w:rsidRDefault="007A5880" w:rsidP="00137CC5">
                      <w:pPr>
                        <w:rPr>
                          <w:rFonts w:ascii="Arial" w:hAnsi="Arial" w:cs="Arial"/>
                          <w:sz w:val="20"/>
                          <w:szCs w:val="20"/>
                        </w:rPr>
                      </w:pPr>
                      <w:r w:rsidRPr="00137CC5">
                        <w:rPr>
                          <w:rFonts w:ascii="Arial" w:hAnsi="Arial" w:cs="Arial"/>
                          <w:sz w:val="20"/>
                          <w:szCs w:val="20"/>
                        </w:rPr>
                        <w:t xml:space="preserve">Demolition &amp; Refurb Asbestos Survey carried out May Mid Term 2016. Please refer to </w:t>
                      </w:r>
                      <w:r w:rsidRPr="00603432">
                        <w:rPr>
                          <w:rFonts w:ascii="Arial" w:hAnsi="Arial" w:cs="Arial"/>
                          <w:b/>
                          <w:sz w:val="20"/>
                          <w:szCs w:val="20"/>
                        </w:rPr>
                        <w:t>Appendix G</w:t>
                      </w:r>
                    </w:p>
                    <w:p w14:paraId="12326350" w14:textId="77777777" w:rsidR="007A5880" w:rsidRDefault="007A5880" w:rsidP="00D97E34"/>
                  </w:txbxContent>
                </v:textbox>
                <w10:anchorlock/>
              </v:shape>
            </w:pict>
          </mc:Fallback>
        </mc:AlternateContent>
      </w:r>
    </w:p>
    <w:p w14:paraId="12326088" w14:textId="77777777" w:rsidR="00616051" w:rsidRPr="00821CE2" w:rsidRDefault="00616051" w:rsidP="000F6EB8">
      <w:pPr>
        <w:pStyle w:val="NoSpacing"/>
        <w:rPr>
          <w:rFonts w:ascii="Calibri" w:hAnsi="Calibri" w:cs="Tahoma"/>
          <w:sz w:val="24"/>
          <w:szCs w:val="24"/>
        </w:rPr>
      </w:pPr>
    </w:p>
    <w:p w14:paraId="12326089" w14:textId="37AC479E" w:rsidR="000F6EB8" w:rsidRPr="00821CE2" w:rsidRDefault="00E120FC" w:rsidP="000F6EB8">
      <w:pPr>
        <w:pStyle w:val="NoSpacing"/>
        <w:rPr>
          <w:rFonts w:ascii="Calibri" w:hAnsi="Calibri" w:cs="Tahoma"/>
          <w:sz w:val="24"/>
          <w:szCs w:val="24"/>
        </w:rPr>
      </w:pPr>
      <w:r>
        <w:rPr>
          <w:rFonts w:ascii="Calibri" w:hAnsi="Calibri" w:cs="Tahoma"/>
          <w:sz w:val="24"/>
          <w:szCs w:val="24"/>
        </w:rPr>
        <w:t>41</w:t>
      </w:r>
      <w:r w:rsidR="00F817BB" w:rsidRPr="00821CE2">
        <w:rPr>
          <w:rFonts w:ascii="Calibri" w:hAnsi="Calibri" w:cs="Tahoma"/>
          <w:sz w:val="24"/>
          <w:szCs w:val="24"/>
        </w:rPr>
        <w:t>. Complaints often arise from the conduct of builders in an area. Please confirm steps being taken to minimise this e.g. provision of</w:t>
      </w:r>
      <w:r w:rsidR="00D87E17">
        <w:rPr>
          <w:rFonts w:ascii="Calibri" w:hAnsi="Calibri" w:cs="Tahoma"/>
          <w:sz w:val="24"/>
          <w:szCs w:val="24"/>
        </w:rPr>
        <w:t xml:space="preserve"> a</w:t>
      </w:r>
      <w:r w:rsidR="00F817BB" w:rsidRPr="00821CE2">
        <w:rPr>
          <w:rFonts w:ascii="Calibri" w:hAnsi="Calibri" w:cs="Tahoma"/>
          <w:sz w:val="24"/>
          <w:szCs w:val="24"/>
        </w:rPr>
        <w:t xml:space="preserve"> suitable smoking area, tackling bad language and unnecessary shouting.</w:t>
      </w:r>
    </w:p>
    <w:p w14:paraId="1232608A" w14:textId="77777777" w:rsidR="00927586" w:rsidRPr="000D03E9" w:rsidRDefault="00927586" w:rsidP="000F6EB8">
      <w:pPr>
        <w:pStyle w:val="NoSpacing"/>
        <w:rPr>
          <w:rFonts w:ascii="Calibri" w:hAnsi="Calibri" w:cs="Tahoma"/>
          <w:b/>
          <w:szCs w:val="20"/>
        </w:rPr>
      </w:pPr>
    </w:p>
    <w:p w14:paraId="106C1DE1" w14:textId="71B1173B" w:rsidR="00C37CFB" w:rsidRPr="00634046" w:rsidRDefault="00927586" w:rsidP="00634046">
      <w:pPr>
        <w:pStyle w:val="NoSpacing"/>
        <w:rPr>
          <w:rFonts w:ascii="Calibri" w:hAnsi="Calibri" w:cs="Tahoma"/>
          <w:b/>
          <w:szCs w:val="20"/>
        </w:rPr>
      </w:pPr>
      <w:r w:rsidRPr="000D03E9">
        <w:rPr>
          <w:noProof/>
          <w:sz w:val="24"/>
          <w:szCs w:val="24"/>
          <w:lang w:eastAsia="en-GB"/>
        </w:rPr>
        <mc:AlternateContent>
          <mc:Choice Requires="wps">
            <w:drawing>
              <wp:inline distT="0" distB="0" distL="0" distR="0" wp14:anchorId="123262C1" wp14:editId="1EADE422">
                <wp:extent cx="5925600" cy="1734670"/>
                <wp:effectExtent l="0" t="0" r="18415" b="18415"/>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600" cy="173467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B3AE056" w14:textId="77777777" w:rsidR="007A5880" w:rsidRPr="00137CC5" w:rsidRDefault="007A5880" w:rsidP="00137CC5">
                            <w:pPr>
                              <w:ind w:right="708"/>
                              <w:jc w:val="both"/>
                              <w:rPr>
                                <w:rFonts w:ascii="Arial" w:hAnsi="Arial" w:cs="Arial"/>
                                <w:sz w:val="20"/>
                                <w:szCs w:val="20"/>
                              </w:rPr>
                            </w:pPr>
                            <w:r w:rsidRPr="00137CC5">
                              <w:rPr>
                                <w:rFonts w:ascii="Arial" w:hAnsi="Arial" w:cs="Arial"/>
                                <w:sz w:val="20"/>
                                <w:szCs w:val="20"/>
                              </w:rPr>
                              <w:t xml:space="preserve">In terms of misbehaviour of operatives and staff on the site this will be guarded against by strict rules being out in place that will form part of Supply Chain method statements and will be covered in site induction and tool box talks. Any operative found in contravention of the required standards will be warned for a first offence and removed from the site should there be a re-occurrence. </w:t>
                            </w:r>
                          </w:p>
                          <w:p w14:paraId="7CBD203A" w14:textId="77777777" w:rsidR="007A5880" w:rsidRPr="00137CC5" w:rsidRDefault="007A5880" w:rsidP="00137CC5">
                            <w:pPr>
                              <w:ind w:right="708"/>
                              <w:jc w:val="both"/>
                              <w:rPr>
                                <w:rFonts w:ascii="Arial" w:hAnsi="Arial" w:cs="Arial"/>
                                <w:sz w:val="20"/>
                                <w:szCs w:val="20"/>
                              </w:rPr>
                            </w:pPr>
                            <w:r w:rsidRPr="00137CC5">
                              <w:rPr>
                                <w:rFonts w:ascii="Arial" w:hAnsi="Arial" w:cs="Arial"/>
                                <w:sz w:val="20"/>
                                <w:szCs w:val="20"/>
                              </w:rPr>
                              <w:t>All the measures mentioned above and others will be captured and monitored in our proposals under the Considerate Contractors scheme.</w:t>
                            </w:r>
                          </w:p>
                        </w:txbxContent>
                      </wps:txbx>
                      <wps:bodyPr rot="0" vert="horz" wrap="square" lIns="91440" tIns="45720" rIns="91440" bIns="45720" anchor="t" anchorCtr="0">
                        <a:noAutofit/>
                      </wps:bodyPr>
                    </wps:wsp>
                  </a:graphicData>
                </a:graphic>
              </wp:inline>
            </w:drawing>
          </mc:Choice>
          <mc:Fallback>
            <w:pict>
              <v:shape id="_x0000_s1114" type="#_x0000_t202" style="width:466.6pt;height:1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" fillcolor="white [3201]" strokecolor="#d8d8d8 [2732]" strokeweight="1pt">
                <v:textbox>
                  <w:txbxContent>
                    <w:p w14:paraId="5B3AE056" w14:textId="77777777" w:rsidR="007A5880" w:rsidRPr="00137CC5" w:rsidRDefault="007A5880" w:rsidP="00137CC5">
                      <w:pPr>
                        <w:ind w:right="708"/>
                        <w:jc w:val="both"/>
                        <w:rPr>
                          <w:rFonts w:ascii="Arial" w:hAnsi="Arial" w:cs="Arial"/>
                          <w:sz w:val="20"/>
                          <w:szCs w:val="20"/>
                        </w:rPr>
                      </w:pPr>
                      <w:r w:rsidRPr="00137CC5">
                        <w:rPr>
                          <w:rFonts w:ascii="Arial" w:hAnsi="Arial" w:cs="Arial"/>
                          <w:sz w:val="20"/>
                          <w:szCs w:val="20"/>
                        </w:rPr>
                        <w:t xml:space="preserve">In terms of misbehaviour of operatives and staff on the site this will be guarded against by strict rules being out in place that will form part of Supply Chain method statements and will be covered in site induction and tool box talks. Any operative found in contravention of the required standards will be warned for a first offence and removed from the site should there be a re-occurrence. </w:t>
                      </w:r>
                    </w:p>
                    <w:p w14:paraId="7CBD203A" w14:textId="77777777" w:rsidR="007A5880" w:rsidRPr="00137CC5" w:rsidRDefault="007A5880" w:rsidP="00137CC5">
                      <w:pPr>
                        <w:ind w:right="708"/>
                        <w:jc w:val="both"/>
                        <w:rPr>
                          <w:rFonts w:ascii="Arial" w:hAnsi="Arial" w:cs="Arial"/>
                          <w:sz w:val="20"/>
                          <w:szCs w:val="20"/>
                        </w:rPr>
                      </w:pPr>
                      <w:r w:rsidRPr="00137CC5">
                        <w:rPr>
                          <w:rFonts w:ascii="Arial" w:hAnsi="Arial" w:cs="Arial"/>
                          <w:sz w:val="20"/>
                          <w:szCs w:val="20"/>
                        </w:rPr>
                        <w:t>All the measures mentioned above and others will be captured and monitored in our proposals under the Considerate Contractors scheme.</w:t>
                      </w:r>
                    </w:p>
                  </w:txbxContent>
                </v:textbox>
                <w10:anchorlock/>
              </v:shape>
            </w:pict>
          </mc:Fallback>
        </mc:AlternateContent>
      </w:r>
    </w:p>
    <w:p w14:paraId="1232608D" w14:textId="524170A6" w:rsidR="007568BB" w:rsidRPr="0097452E" w:rsidRDefault="00E120FC" w:rsidP="007568BB">
      <w:pPr>
        <w:autoSpaceDE w:val="0"/>
        <w:autoSpaceDN w:val="0"/>
        <w:adjustRightInd w:val="0"/>
        <w:spacing w:before="40" w:after="160" w:line="241" w:lineRule="atLeast"/>
        <w:rPr>
          <w:rFonts w:ascii="Calibri" w:hAnsi="Calibri" w:cs="Tahoma"/>
          <w:sz w:val="24"/>
          <w:szCs w:val="24"/>
        </w:rPr>
      </w:pPr>
      <w:r>
        <w:rPr>
          <w:rFonts w:ascii="Calibri" w:hAnsi="Calibri" w:cs="Tahoma"/>
          <w:sz w:val="24"/>
          <w:szCs w:val="24"/>
        </w:rPr>
        <w:t>42</w:t>
      </w:r>
      <w:r w:rsidR="007568BB" w:rsidRPr="0097452E">
        <w:rPr>
          <w:rFonts w:ascii="Calibri" w:hAnsi="Calibri" w:cs="Tahoma"/>
          <w:sz w:val="24"/>
          <w:szCs w:val="24"/>
        </w:rPr>
        <w:t xml:space="preserve">. If you will be using </w:t>
      </w:r>
      <w:r w:rsidR="004A1E70">
        <w:rPr>
          <w:rFonts w:ascii="Calibri" w:hAnsi="Calibri" w:cs="Tahoma"/>
          <w:sz w:val="24"/>
          <w:szCs w:val="24"/>
        </w:rPr>
        <w:t>non-</w:t>
      </w:r>
      <w:r w:rsidR="004A1E70" w:rsidRPr="004A1E70">
        <w:rPr>
          <w:rFonts w:ascii="Calibri" w:hAnsi="Calibri" w:cs="Tahoma"/>
          <w:sz w:val="24"/>
          <w:szCs w:val="24"/>
        </w:rPr>
        <w:t xml:space="preserve">road mobile machinery </w:t>
      </w:r>
      <w:r w:rsidR="004A1E70">
        <w:rPr>
          <w:rFonts w:ascii="Calibri" w:hAnsi="Calibri" w:cs="Tahoma"/>
          <w:sz w:val="24"/>
          <w:szCs w:val="24"/>
        </w:rPr>
        <w:t>(</w:t>
      </w:r>
      <w:r w:rsidR="007568BB" w:rsidRPr="0097452E">
        <w:rPr>
          <w:rFonts w:ascii="Calibri" w:hAnsi="Calibri" w:cs="Tahoma"/>
          <w:sz w:val="24"/>
          <w:szCs w:val="24"/>
        </w:rPr>
        <w:t>NRMM</w:t>
      </w:r>
      <w:r w:rsidR="004A1E70">
        <w:rPr>
          <w:rFonts w:ascii="Calibri" w:hAnsi="Calibri" w:cs="Tahoma"/>
          <w:sz w:val="24"/>
          <w:szCs w:val="24"/>
        </w:rPr>
        <w:t>)</w:t>
      </w:r>
      <w:r w:rsidR="007568BB" w:rsidRPr="0097452E">
        <w:rPr>
          <w:rFonts w:ascii="Calibri" w:hAnsi="Calibri" w:cs="Tahoma"/>
          <w:sz w:val="24"/>
          <w:szCs w:val="24"/>
        </w:rPr>
        <w:t xml:space="preserve"> on site with net power between 37kW and 560kW it will be required to meet the standards set out below. The standards are applicable to both variable and constant speed engines and apply for both PM and NOx emissions. </w:t>
      </w:r>
    </w:p>
    <w:p w14:paraId="4DA141C5"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23610651" w14:textId="77777777" w:rsidR="003757E8" w:rsidRDefault="003757E8" w:rsidP="007568BB">
      <w:pPr>
        <w:autoSpaceDE w:val="0"/>
        <w:autoSpaceDN w:val="0"/>
        <w:adjustRightInd w:val="0"/>
        <w:spacing w:after="0" w:line="240" w:lineRule="auto"/>
        <w:rPr>
          <w:rFonts w:ascii="Foundry Form Sans" w:hAnsi="Foundry Form Sans" w:cs="Foundry Form Sans"/>
          <w:b/>
          <w:bCs/>
          <w:color w:val="000000"/>
          <w:sz w:val="23"/>
          <w:szCs w:val="23"/>
        </w:rPr>
      </w:pPr>
    </w:p>
    <w:p w14:paraId="1232608F" w14:textId="77777777" w:rsidR="007568BB"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Pr>
          <w:rFonts w:ascii="Foundry Form Sans" w:hAnsi="Foundry Form Sans" w:cs="Foundry Form Sans"/>
          <w:b/>
          <w:bCs/>
          <w:color w:val="000000"/>
          <w:sz w:val="23"/>
          <w:szCs w:val="23"/>
        </w:rPr>
        <w:t xml:space="preserve">From </w:t>
      </w:r>
      <w:r w:rsidRPr="00034003">
        <w:rPr>
          <w:rFonts w:ascii="Foundry Form Sans" w:hAnsi="Foundry Form Sans" w:cs="Foundry Form Sans"/>
          <w:b/>
          <w:bCs/>
          <w:color w:val="000000"/>
          <w:sz w:val="23"/>
          <w:szCs w:val="23"/>
        </w:rPr>
        <w:t>1</w:t>
      </w:r>
      <w:r w:rsidRPr="00034003">
        <w:rPr>
          <w:rFonts w:ascii="Foundry Form Sans" w:hAnsi="Foundry Form Sans" w:cs="Foundry Form Sans"/>
          <w:b/>
          <w:bCs/>
          <w:color w:val="000000"/>
          <w:sz w:val="14"/>
          <w:szCs w:val="14"/>
        </w:rPr>
        <w:t xml:space="preserve">st </w:t>
      </w:r>
      <w:r w:rsidRPr="00034003">
        <w:rPr>
          <w:rFonts w:ascii="Foundry Form Sans" w:hAnsi="Foundry Form Sans" w:cs="Foundry Form Sans"/>
          <w:b/>
          <w:bCs/>
          <w:color w:val="000000"/>
          <w:sz w:val="23"/>
          <w:szCs w:val="23"/>
        </w:rPr>
        <w:t xml:space="preserve">September 2015 </w:t>
      </w:r>
    </w:p>
    <w:p w14:paraId="3DCBA6CA" w14:textId="77777777" w:rsidR="008F7F91" w:rsidRPr="00034003" w:rsidRDefault="008F7F91" w:rsidP="007568BB">
      <w:pPr>
        <w:autoSpaceDE w:val="0"/>
        <w:autoSpaceDN w:val="0"/>
        <w:adjustRightInd w:val="0"/>
        <w:spacing w:after="0" w:line="240" w:lineRule="auto"/>
        <w:rPr>
          <w:rFonts w:ascii="Foundry Form Sans" w:hAnsi="Foundry Form Sans" w:cs="Foundry Form Sans"/>
          <w:color w:val="000000"/>
          <w:sz w:val="23"/>
          <w:szCs w:val="23"/>
        </w:rPr>
      </w:pPr>
    </w:p>
    <w:p w14:paraId="12326090" w14:textId="031A1E13"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(i) Major Development Site</w:t>
      </w:r>
      <w:r>
        <w:rPr>
          <w:rFonts w:ascii="Foundry Form Sans" w:hAnsi="Foundry Form Sans" w:cs="Foundry Form Sans"/>
          <w:b/>
          <w:bCs/>
          <w:color w:val="000000"/>
          <w:sz w:val="23"/>
          <w:szCs w:val="23"/>
        </w:rPr>
        <w:t>s</w:t>
      </w:r>
      <w:r w:rsidRPr="00034003">
        <w:rPr>
          <w:rFonts w:ascii="Foundry Form Sans" w:hAnsi="Foundry Form Sans" w:cs="Foundry Form Sans"/>
          <w:b/>
          <w:bCs/>
          <w:color w:val="000000"/>
          <w:sz w:val="23"/>
          <w:szCs w:val="23"/>
        </w:rPr>
        <w:t xml:space="preserve"> </w:t>
      </w:r>
      <w:r w:rsidR="004A1E70">
        <w:rPr>
          <w:rFonts w:ascii="Foundry Form Sans" w:hAnsi="Foundry Form Sans" w:cs="Foundry Form Sans"/>
          <w:bCs/>
          <w:color w:val="000000"/>
          <w:sz w:val="23"/>
          <w:szCs w:val="23"/>
        </w:rPr>
        <w:t xml:space="preserve">– </w:t>
      </w:r>
      <w:r w:rsidRPr="00034003">
        <w:rPr>
          <w:rFonts w:ascii="Foundry Form Sans" w:hAnsi="Foundry Form Sans" w:cs="Foundry Form Sans"/>
          <w:color w:val="000000"/>
          <w:sz w:val="23"/>
          <w:szCs w:val="23"/>
        </w:rPr>
        <w:t>NRMM</w:t>
      </w:r>
      <w:r w:rsidR="004A1E70">
        <w:rPr>
          <w:rFonts w:ascii="Foundry Form Sans" w:hAnsi="Foundry Form Sans" w:cs="Foundry Form Sans"/>
          <w:color w:val="000000"/>
          <w:sz w:val="23"/>
          <w:szCs w:val="23"/>
        </w:rPr>
        <w:t xml:space="preserve"> </w:t>
      </w:r>
      <w:r w:rsidRPr="00034003">
        <w:rPr>
          <w:rFonts w:ascii="Foundry Form Sans" w:hAnsi="Foundry Form Sans" w:cs="Foundry Form Sans"/>
          <w:color w:val="000000"/>
          <w:sz w:val="23"/>
          <w:szCs w:val="23"/>
        </w:rPr>
        <w:t xml:space="preserve">used on the site of any major development will be required to meet Stage IIIA of EU Directive 97/68/EC </w:t>
      </w:r>
    </w:p>
    <w:p w14:paraId="12326091"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2"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 xml:space="preserve">(ii) Any development site within the Central Activity Zone </w:t>
      </w:r>
      <w:r>
        <w:rPr>
          <w:rFonts w:ascii="Foundry Form Sans" w:hAnsi="Foundry Form Sans" w:cs="Foundry Form Sans"/>
          <w:b/>
          <w:bCs/>
          <w:color w:val="000000"/>
          <w:sz w:val="23"/>
          <w:szCs w:val="23"/>
        </w:rPr>
        <w:t xml:space="preserve">- </w:t>
      </w:r>
      <w:r w:rsidRPr="00034003">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12326093"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4" w14:textId="77777777" w:rsidR="007568BB"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Pr>
          <w:rFonts w:ascii="Foundry Form Sans" w:hAnsi="Foundry Form Sans" w:cs="Foundry Form Sans"/>
          <w:b/>
          <w:bCs/>
          <w:color w:val="000000"/>
          <w:sz w:val="23"/>
          <w:szCs w:val="23"/>
        </w:rPr>
        <w:t xml:space="preserve">From </w:t>
      </w:r>
      <w:r w:rsidRPr="00034003">
        <w:rPr>
          <w:rFonts w:ascii="Foundry Form Sans" w:hAnsi="Foundry Form Sans" w:cs="Foundry Form Sans"/>
          <w:b/>
          <w:bCs/>
          <w:color w:val="000000"/>
          <w:sz w:val="23"/>
          <w:szCs w:val="23"/>
        </w:rPr>
        <w:t>1</w:t>
      </w:r>
      <w:r w:rsidRPr="00034003">
        <w:rPr>
          <w:rFonts w:ascii="Foundry Form Sans" w:hAnsi="Foundry Form Sans" w:cs="Foundry Form Sans"/>
          <w:b/>
          <w:bCs/>
          <w:color w:val="000000"/>
          <w:sz w:val="14"/>
          <w:szCs w:val="14"/>
        </w:rPr>
        <w:t xml:space="preserve">st </w:t>
      </w:r>
      <w:r w:rsidRPr="00034003">
        <w:rPr>
          <w:rFonts w:ascii="Foundry Form Sans" w:hAnsi="Foundry Form Sans" w:cs="Foundry Form Sans"/>
          <w:b/>
          <w:bCs/>
          <w:color w:val="000000"/>
          <w:sz w:val="23"/>
          <w:szCs w:val="23"/>
        </w:rPr>
        <w:t xml:space="preserve">September 2020 </w:t>
      </w:r>
    </w:p>
    <w:p w14:paraId="63F5AFB8" w14:textId="77777777" w:rsidR="007E6C3B" w:rsidRPr="00034003" w:rsidRDefault="007E6C3B" w:rsidP="007568BB">
      <w:pPr>
        <w:autoSpaceDE w:val="0"/>
        <w:autoSpaceDN w:val="0"/>
        <w:adjustRightInd w:val="0"/>
        <w:spacing w:after="0" w:line="240" w:lineRule="auto"/>
        <w:rPr>
          <w:rFonts w:ascii="Foundry Form Sans" w:hAnsi="Foundry Form Sans" w:cs="Foundry Form Sans"/>
          <w:color w:val="000000"/>
          <w:sz w:val="23"/>
          <w:szCs w:val="23"/>
        </w:rPr>
      </w:pPr>
    </w:p>
    <w:p w14:paraId="12326095"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 xml:space="preserve">(iii) Any development site </w:t>
      </w:r>
      <w:r>
        <w:rPr>
          <w:rFonts w:ascii="Foundry Form Sans" w:hAnsi="Foundry Form Sans" w:cs="Foundry Form Sans"/>
          <w:b/>
          <w:bCs/>
          <w:color w:val="000000"/>
          <w:sz w:val="23"/>
          <w:szCs w:val="23"/>
        </w:rPr>
        <w:t xml:space="preserve">- </w:t>
      </w:r>
      <w:r w:rsidRPr="00034003">
        <w:rPr>
          <w:rFonts w:ascii="Foundry Form Sans" w:hAnsi="Foundry Form Sans" w:cs="Foundry Form Sans"/>
          <w:b/>
          <w:bCs/>
          <w:color w:val="000000"/>
          <w:sz w:val="23"/>
          <w:szCs w:val="23"/>
        </w:rPr>
        <w:t xml:space="preserve"> </w:t>
      </w:r>
      <w:r w:rsidRPr="00034003">
        <w:rPr>
          <w:rFonts w:ascii="Foundry Form Sans" w:hAnsi="Foundry Form Sans" w:cs="Foundry Form Sans"/>
          <w:color w:val="000000"/>
          <w:sz w:val="23"/>
          <w:szCs w:val="23"/>
        </w:rPr>
        <w:t xml:space="preserve">NRMM used on any site within Greater London will be required to meet Stage IIIB of EU Directive 97/68/EC </w:t>
      </w:r>
    </w:p>
    <w:p w14:paraId="12326096" w14:textId="77777777" w:rsidR="007568BB" w:rsidRPr="0097452E"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7" w14:textId="77777777" w:rsidR="007568BB" w:rsidRPr="00034003" w:rsidRDefault="007568BB" w:rsidP="007568BB">
      <w:pPr>
        <w:autoSpaceDE w:val="0"/>
        <w:autoSpaceDN w:val="0"/>
        <w:adjustRightInd w:val="0"/>
        <w:spacing w:after="0" w:line="240" w:lineRule="auto"/>
        <w:rPr>
          <w:rFonts w:ascii="Foundry Form Sans" w:hAnsi="Foundry Form Sans" w:cs="Foundry Form Sans"/>
          <w:sz w:val="23"/>
          <w:szCs w:val="23"/>
        </w:rPr>
      </w:pPr>
      <w:r w:rsidRPr="00034003">
        <w:rPr>
          <w:rFonts w:ascii="Foundry Form Sans" w:hAnsi="Foundry Form Sans" w:cs="Foundry Form Sans"/>
          <w:b/>
          <w:bCs/>
          <w:sz w:val="23"/>
          <w:szCs w:val="23"/>
        </w:rPr>
        <w:t xml:space="preserve">(iv) Any development site within the Central Activity Zone </w:t>
      </w:r>
      <w:r>
        <w:rPr>
          <w:rFonts w:ascii="Foundry Form Sans" w:hAnsi="Foundry Form Sans" w:cs="Foundry Form Sans"/>
          <w:b/>
          <w:bCs/>
          <w:sz w:val="23"/>
          <w:szCs w:val="23"/>
        </w:rPr>
        <w:t>-</w:t>
      </w:r>
      <w:r w:rsidRPr="00034003">
        <w:rPr>
          <w:rFonts w:ascii="Foundry Form Sans" w:hAnsi="Foundry Form Sans" w:cs="Foundry Form Sans"/>
          <w:b/>
          <w:bCs/>
          <w:sz w:val="23"/>
          <w:szCs w:val="23"/>
        </w:rPr>
        <w:t xml:space="preserve"> </w:t>
      </w:r>
      <w:r w:rsidRPr="00034003">
        <w:rPr>
          <w:rFonts w:ascii="Foundry Form Sans" w:hAnsi="Foundry Form Sans" w:cs="Foundry Form Sans"/>
          <w:sz w:val="23"/>
          <w:szCs w:val="23"/>
        </w:rPr>
        <w:t xml:space="preserve">NRMM used on any site within the Central Activity Zone will be required to meet Stage IV of EU Directive 97/68/EC </w:t>
      </w:r>
    </w:p>
    <w:p w14:paraId="5FC5B391" w14:textId="77777777" w:rsidR="007568BB"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p>
    <w:p w14:paraId="12326099" w14:textId="77777777" w:rsidR="007568BB"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r>
        <w:rPr>
          <w:rFonts w:ascii="Foundry Form Sans" w:hAnsi="Foundry Form Sans" w:cs="Foundry Form Sans"/>
          <w:color w:val="000000"/>
          <w:sz w:val="23"/>
          <w:szCs w:val="23"/>
        </w:rPr>
        <w:t>Please provide evidence demonstrating the above requirements will be met by answering the following questions:</w:t>
      </w:r>
    </w:p>
    <w:p w14:paraId="1232609B" w14:textId="77777777" w:rsidR="00832178" w:rsidRDefault="007568BB">
      <w:pPr>
        <w:rPr>
          <w:sz w:val="28"/>
          <w:szCs w:val="28"/>
        </w:rPr>
      </w:pPr>
      <w:r w:rsidRPr="000D03E9">
        <w:rPr>
          <w:noProof/>
          <w:sz w:val="24"/>
          <w:szCs w:val="24"/>
          <w:lang w:eastAsia="en-GB"/>
        </w:rPr>
        <w:lastRenderedPageBreak/>
        <mc:AlternateContent>
          <mc:Choice Requires="wps">
            <w:drawing>
              <wp:inline distT="0" distB="0" distL="0" distR="0" wp14:anchorId="123262C3" wp14:editId="53C174EF">
                <wp:extent cx="5506720" cy="4819135"/>
                <wp:effectExtent l="0" t="0" r="17780" b="1968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81913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2" w14:textId="77777777" w:rsidR="007A5880" w:rsidRDefault="007A5880" w:rsidP="00477E7D">
                            <w:pPr>
                              <w:pStyle w:val="ListParagraph"/>
                              <w:numPr>
                                <w:ilvl w:val="0"/>
                                <w:numId w:val="2"/>
                              </w:numPr>
                              <w:ind w:left="284" w:hanging="284"/>
                            </w:pPr>
                            <w:r>
                              <w:t>Construction time period (mm/yy - mm/yy ):</w:t>
                            </w:r>
                          </w:p>
                          <w:p w14:paraId="12326353" w14:textId="77777777" w:rsidR="007A5880" w:rsidRDefault="007A5880" w:rsidP="007568BB">
                            <w:pPr>
                              <w:pStyle w:val="ListParagraph"/>
                              <w:ind w:left="284"/>
                            </w:pPr>
                          </w:p>
                          <w:p w14:paraId="12326354" w14:textId="77777777" w:rsidR="007A5880" w:rsidRDefault="007A5880" w:rsidP="00477E7D">
                            <w:pPr>
                              <w:pStyle w:val="ListParagraph"/>
                              <w:numPr>
                                <w:ilvl w:val="0"/>
                                <w:numId w:val="2"/>
                              </w:numPr>
                              <w:ind w:left="284" w:hanging="284"/>
                            </w:pPr>
                            <w:r>
                              <w:t>Is the development within the CAZ? (Y/N):</w:t>
                            </w:r>
                          </w:p>
                          <w:p w14:paraId="12326355" w14:textId="77777777" w:rsidR="007A5880" w:rsidRDefault="007A5880" w:rsidP="007568BB">
                            <w:pPr>
                              <w:pStyle w:val="ListParagraph"/>
                              <w:ind w:left="284"/>
                            </w:pPr>
                          </w:p>
                          <w:p w14:paraId="12326356" w14:textId="3429A047" w:rsidR="007A5880" w:rsidRDefault="007A5880" w:rsidP="00477E7D">
                            <w:pPr>
                              <w:pStyle w:val="ListParagraph"/>
                              <w:numPr>
                                <w:ilvl w:val="0"/>
                                <w:numId w:val="2"/>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p>
                          <w:p w14:paraId="12326357" w14:textId="77777777" w:rsidR="007A5880" w:rsidRDefault="007A5880" w:rsidP="007568BB">
                            <w:pPr>
                              <w:pStyle w:val="ListParagraph"/>
                              <w:ind w:left="284"/>
                            </w:pPr>
                          </w:p>
                          <w:p w14:paraId="12326358" w14:textId="56364822" w:rsidR="007A5880" w:rsidRDefault="007A5880" w:rsidP="00477E7D">
                            <w:pPr>
                              <w:pStyle w:val="ListParagraph"/>
                              <w:numPr>
                                <w:ilvl w:val="0"/>
                                <w:numId w:val="2"/>
                              </w:numPr>
                              <w:ind w:left="284" w:hanging="284"/>
                            </w:pPr>
                            <w:r>
                              <w:t xml:space="preserve">Please provide evidence to demonstrate that all relevant machinery will be registered on the </w:t>
                            </w:r>
                            <w:r w:rsidRPr="00A6617C">
                              <w:t>NRMM Register, including the site name und</w:t>
                            </w:r>
                            <w:r>
                              <w:t>er which it has been registered:</w:t>
                            </w:r>
                          </w:p>
                          <w:p w14:paraId="12326359" w14:textId="77777777" w:rsidR="007A5880" w:rsidRPr="00A6617C" w:rsidRDefault="007A5880" w:rsidP="007568BB">
                            <w:pPr>
                              <w:pStyle w:val="ListParagraph"/>
                              <w:ind w:left="284"/>
                            </w:pPr>
                          </w:p>
                          <w:p w14:paraId="1232635A" w14:textId="0CA4E5E0" w:rsidR="007A5880" w:rsidRDefault="007A5880" w:rsidP="00477E7D">
                            <w:pPr>
                              <w:pStyle w:val="ListParagraph"/>
                              <w:numPr>
                                <w:ilvl w:val="0"/>
                                <w:numId w:val="2"/>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1232635B" w14:textId="77777777" w:rsidR="007A5880" w:rsidRPr="0097452E" w:rsidRDefault="007A5880" w:rsidP="007568BB">
                            <w:pPr>
                              <w:pStyle w:val="ListParagraph"/>
                              <w:ind w:left="284"/>
                              <w:rPr>
                                <w:sz w:val="23"/>
                                <w:szCs w:val="23"/>
                              </w:rPr>
                            </w:pPr>
                          </w:p>
                          <w:p w14:paraId="1232635C" w14:textId="13BC254B" w:rsidR="007A5880" w:rsidRPr="00DE7AC5" w:rsidRDefault="007A5880" w:rsidP="00477E7D">
                            <w:pPr>
                              <w:pStyle w:val="ListParagraph"/>
                              <w:numPr>
                                <w:ilvl w:val="0"/>
                                <w:numId w:val="2"/>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p w14:paraId="3FAFD33C" w14:textId="77777777" w:rsidR="007A5880" w:rsidRDefault="007A5880" w:rsidP="00DE7AC5"/>
                          <w:p w14:paraId="60245622" w14:textId="1498F8D4" w:rsidR="007A5880" w:rsidRDefault="007A5880" w:rsidP="00DE7AC5">
                            <w:r w:rsidRPr="00DE7AC5">
                              <w:rPr>
                                <w:highlight w:val="yellow"/>
                              </w:rPr>
                              <w:t>Council to advise where the site lies.</w:t>
                            </w:r>
                          </w:p>
                          <w:p w14:paraId="4B8EA1E0" w14:textId="11DD7DD9" w:rsidR="007A5880" w:rsidRDefault="007A5880" w:rsidP="00DE7AC5">
                            <w:r>
                              <w:t>Once this is confirmed and Farrans Construction are in contract – all sub-contractors will be notified of the procedure.</w:t>
                            </w:r>
                          </w:p>
                        </w:txbxContent>
                      </wps:txbx>
                      <wps:bodyPr rot="0" vert="horz" wrap="square" lIns="91440" tIns="45720" rIns="91440" bIns="45720" anchor="t" anchorCtr="0">
                        <a:noAutofit/>
                      </wps:bodyPr>
                    </wps:wsp>
                  </a:graphicData>
                </a:graphic>
              </wp:inline>
            </w:drawing>
          </mc:Choice>
          <mc:Fallback>
            <w:pict>
              <v:shape id="_x0000_s1115" type="#_x0000_t202" style="width:433.6pt;height:37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" fillcolor="white [3201]" strokecolor="#d8d8d8 [2732]" strokeweight="1pt">
                <v:textbox>
                  <w:txbxContent>
                    <w:p w14:paraId="12326352" w14:textId="77777777" w:rsidR="007A5880" w:rsidRDefault="007A5880" w:rsidP="00477E7D">
                      <w:pPr>
                        <w:pStyle w:val="ListParagraph"/>
                        <w:numPr>
                          <w:ilvl w:val="0"/>
                          <w:numId w:val="2"/>
                        </w:numPr>
                        <w:ind w:left="284" w:hanging="284"/>
                      </w:pPr>
                      <w:r>
                        <w:t>Construction time period (mm/yy - mm/yy ):</w:t>
                      </w:r>
                    </w:p>
                    <w:p w14:paraId="12326353" w14:textId="77777777" w:rsidR="007A5880" w:rsidRDefault="007A5880" w:rsidP="007568BB">
                      <w:pPr>
                        <w:pStyle w:val="ListParagraph"/>
                        <w:ind w:left="284"/>
                      </w:pPr>
                    </w:p>
                    <w:p w14:paraId="12326354" w14:textId="77777777" w:rsidR="007A5880" w:rsidRDefault="007A5880" w:rsidP="00477E7D">
                      <w:pPr>
                        <w:pStyle w:val="ListParagraph"/>
                        <w:numPr>
                          <w:ilvl w:val="0"/>
                          <w:numId w:val="2"/>
                        </w:numPr>
                        <w:ind w:left="284" w:hanging="284"/>
                      </w:pPr>
                      <w:r>
                        <w:t>Is the development within the CAZ? (Y/N):</w:t>
                      </w:r>
                    </w:p>
                    <w:p w14:paraId="12326355" w14:textId="77777777" w:rsidR="007A5880" w:rsidRDefault="007A5880" w:rsidP="007568BB">
                      <w:pPr>
                        <w:pStyle w:val="ListParagraph"/>
                        <w:ind w:left="284"/>
                      </w:pPr>
                    </w:p>
                    <w:p w14:paraId="12326356" w14:textId="3429A047" w:rsidR="007A5880" w:rsidRDefault="007A5880" w:rsidP="00477E7D">
                      <w:pPr>
                        <w:pStyle w:val="ListParagraph"/>
                        <w:numPr>
                          <w:ilvl w:val="0"/>
                          <w:numId w:val="2"/>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p>
                    <w:p w14:paraId="12326357" w14:textId="77777777" w:rsidR="007A5880" w:rsidRDefault="007A5880" w:rsidP="007568BB">
                      <w:pPr>
                        <w:pStyle w:val="ListParagraph"/>
                        <w:ind w:left="284"/>
                      </w:pPr>
                    </w:p>
                    <w:p w14:paraId="12326358" w14:textId="56364822" w:rsidR="007A5880" w:rsidRDefault="007A5880" w:rsidP="00477E7D">
                      <w:pPr>
                        <w:pStyle w:val="ListParagraph"/>
                        <w:numPr>
                          <w:ilvl w:val="0"/>
                          <w:numId w:val="2"/>
                        </w:numPr>
                        <w:ind w:left="284" w:hanging="284"/>
                      </w:pPr>
                      <w:r>
                        <w:t xml:space="preserve">Please provide evidence to demonstrate that all relevant machinery will be registered on the </w:t>
                      </w:r>
                      <w:r w:rsidRPr="00A6617C">
                        <w:t>NRMM Register, including the site name und</w:t>
                      </w:r>
                      <w:r>
                        <w:t>er which it has been registered:</w:t>
                      </w:r>
                    </w:p>
                    <w:p w14:paraId="12326359" w14:textId="77777777" w:rsidR="007A5880" w:rsidRPr="00A6617C" w:rsidRDefault="007A5880" w:rsidP="007568BB">
                      <w:pPr>
                        <w:pStyle w:val="ListParagraph"/>
                        <w:ind w:left="284"/>
                      </w:pPr>
                    </w:p>
                    <w:p w14:paraId="1232635A" w14:textId="0CA4E5E0" w:rsidR="007A5880" w:rsidRDefault="007A5880" w:rsidP="00477E7D">
                      <w:pPr>
                        <w:pStyle w:val="ListParagraph"/>
                        <w:numPr>
                          <w:ilvl w:val="0"/>
                          <w:numId w:val="2"/>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1232635B" w14:textId="77777777" w:rsidR="007A5880" w:rsidRPr="0097452E" w:rsidRDefault="007A5880" w:rsidP="007568BB">
                      <w:pPr>
                        <w:pStyle w:val="ListParagraph"/>
                        <w:ind w:left="284"/>
                        <w:rPr>
                          <w:sz w:val="23"/>
                          <w:szCs w:val="23"/>
                        </w:rPr>
                      </w:pPr>
                    </w:p>
                    <w:p w14:paraId="1232635C" w14:textId="13BC254B" w:rsidR="007A5880" w:rsidRPr="00DE7AC5" w:rsidRDefault="007A5880" w:rsidP="00477E7D">
                      <w:pPr>
                        <w:pStyle w:val="ListParagraph"/>
                        <w:numPr>
                          <w:ilvl w:val="0"/>
                          <w:numId w:val="2"/>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p w14:paraId="3FAFD33C" w14:textId="77777777" w:rsidR="007A5880" w:rsidRDefault="007A5880" w:rsidP="00DE7AC5"/>
                    <w:p w14:paraId="60245622" w14:textId="1498F8D4" w:rsidR="007A5880" w:rsidRDefault="007A5880" w:rsidP="00DE7AC5">
                      <w:r w:rsidRPr="00DE7AC5">
                        <w:rPr>
                          <w:highlight w:val="yellow"/>
                        </w:rPr>
                        <w:t>Council to advise where the site lies.</w:t>
                      </w:r>
                    </w:p>
                    <w:p w14:paraId="4B8EA1E0" w14:textId="11DD7DD9" w:rsidR="007A5880" w:rsidRDefault="007A5880" w:rsidP="00DE7AC5">
                      <w:r>
                        <w:t>Once this is confirmed and Farrans Construction are in contract – all sub-contractors will be notified of the procedure.</w:t>
                      </w:r>
                    </w:p>
                  </w:txbxContent>
                </v:textbox>
                <w10:anchorlock/>
              </v:shape>
            </w:pict>
          </mc:Fallback>
        </mc:AlternateContent>
      </w:r>
    </w:p>
    <w:p w14:paraId="1232609C" w14:textId="1B0BD2E5" w:rsidR="00634046" w:rsidRDefault="00634046">
      <w:pPr>
        <w:rPr>
          <w:sz w:val="28"/>
          <w:szCs w:val="28"/>
        </w:rPr>
      </w:pPr>
      <w:r>
        <w:rPr>
          <w:sz w:val="28"/>
          <w:szCs w:val="28"/>
        </w:rPr>
        <w:br w:type="page"/>
      </w:r>
    </w:p>
    <w:p w14:paraId="2FA6496C" w14:textId="77777777" w:rsidR="00832178" w:rsidRDefault="00832178">
      <w:pPr>
        <w:rPr>
          <w:sz w:val="28"/>
          <w:szCs w:val="28"/>
        </w:rPr>
      </w:pPr>
    </w:p>
    <w:p w14:paraId="1232609D" w14:textId="77777777" w:rsidR="00832178" w:rsidRDefault="00832178" w:rsidP="00832178">
      <w:pPr>
        <w:rPr>
          <w:sz w:val="20"/>
          <w:szCs w:val="20"/>
        </w:rPr>
      </w:pPr>
      <w:r w:rsidRPr="000D03E9">
        <w:rPr>
          <w:noProof/>
          <w:sz w:val="20"/>
          <w:szCs w:val="20"/>
          <w:lang w:eastAsia="en-GB"/>
        </w:rPr>
        <mc:AlternateContent>
          <mc:Choice Requires="wps">
            <w:drawing>
              <wp:anchor distT="0" distB="0" distL="114300" distR="114300" simplePos="0" relativeHeight="251759616" behindDoc="0" locked="0" layoutInCell="1" allowOverlap="1" wp14:anchorId="123262C5" wp14:editId="123262C6">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5F1612" id="Donut 25" o:spid="_x0000_s1026" type="#_x0000_t23" style="position:absolute;margin-left:-15pt;margin-top:.4pt;width:7.8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14:paraId="1232609F" w14:textId="77777777" w:rsidR="007176C8" w:rsidRPr="001543B5" w:rsidRDefault="007176C8" w:rsidP="007176C8">
      <w:pPr>
        <w:jc w:val="both"/>
        <w:rPr>
          <w:rFonts w:ascii="Calibri" w:hAnsi="Calibri" w:cs="Tahoma"/>
          <w:color w:val="76923C" w:themeColor="accent3" w:themeShade="BF"/>
          <w:sz w:val="24"/>
          <w:szCs w:val="24"/>
        </w:rPr>
      </w:pPr>
      <w:r w:rsidRPr="001543B5">
        <w:rPr>
          <w:b/>
          <w:color w:val="76923C" w:themeColor="accent3" w:themeShade="BF"/>
          <w:sz w:val="96"/>
          <w:szCs w:val="96"/>
        </w:rPr>
        <w:t>Agreement</w:t>
      </w:r>
    </w:p>
    <w:p w14:paraId="123260A0" w14:textId="77777777" w:rsidR="007176C8" w:rsidRPr="00821CE2" w:rsidRDefault="007176C8" w:rsidP="007176C8">
      <w:pPr>
        <w:jc w:val="both"/>
        <w:rPr>
          <w:rFonts w:ascii="Calibri" w:hAnsi="Calibri" w:cs="Tahoma"/>
          <w:sz w:val="24"/>
          <w:szCs w:val="24"/>
        </w:rPr>
      </w:pPr>
      <w:r w:rsidRPr="00821CE2">
        <w:rPr>
          <w:rFonts w:ascii="Calibri" w:hAnsi="Calibri" w:cs="Tahoma"/>
          <w:sz w:val="24"/>
          <w:szCs w:val="24"/>
        </w:rPr>
        <w:t xml:space="preserve">The agreed contents of this Construction Management Plan must be complied with unless otherwise agreed </w:t>
      </w:r>
      <w:r w:rsidR="00F96FFB">
        <w:rPr>
          <w:rFonts w:ascii="Calibri" w:hAnsi="Calibri" w:cs="Tahoma"/>
          <w:sz w:val="24"/>
          <w:szCs w:val="24"/>
        </w:rPr>
        <w:t xml:space="preserve">in writing by </w:t>
      </w:r>
      <w:r w:rsidRPr="00821CE2">
        <w:rPr>
          <w:rFonts w:ascii="Calibri" w:hAnsi="Calibri" w:cs="Tahoma"/>
          <w:sz w:val="24"/>
          <w:szCs w:val="24"/>
        </w:rPr>
        <w:t xml:space="preserve">the Council.  </w:t>
      </w:r>
      <w:r w:rsidR="00F96FFB">
        <w:rPr>
          <w:rFonts w:ascii="Calibri" w:hAnsi="Calibri" w:cs="Tahoma"/>
          <w:sz w:val="24"/>
          <w:szCs w:val="24"/>
        </w:rPr>
        <w:t xml:space="preserve">This may require the CMP to be revised by the Developer and reapproved by the Council. </w:t>
      </w:r>
      <w:r w:rsidRPr="00821CE2">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Pr>
          <w:rFonts w:ascii="Calibri" w:hAnsi="Calibri" w:cs="Tahoma"/>
          <w:sz w:val="24"/>
          <w:szCs w:val="24"/>
        </w:rPr>
        <w:t xml:space="preserve"> in writing</w:t>
      </w:r>
      <w:r w:rsidRPr="00821CE2">
        <w:rPr>
          <w:rFonts w:ascii="Calibri" w:hAnsi="Calibri" w:cs="Tahoma"/>
          <w:sz w:val="24"/>
          <w:szCs w:val="24"/>
        </w:rPr>
        <w:t xml:space="preserve"> and complied with thereafter.</w:t>
      </w:r>
    </w:p>
    <w:p w14:paraId="123260A2" w14:textId="77777777" w:rsidR="007176C8" w:rsidRPr="00821CE2" w:rsidRDefault="007176C8" w:rsidP="007176C8">
      <w:pPr>
        <w:jc w:val="both"/>
        <w:rPr>
          <w:rFonts w:ascii="Calibri" w:hAnsi="Calibri" w:cs="Tahoma"/>
          <w:sz w:val="24"/>
          <w:szCs w:val="24"/>
        </w:rPr>
      </w:pPr>
      <w:r w:rsidRPr="00821CE2">
        <w:rPr>
          <w:rFonts w:ascii="Calibri" w:hAnsi="Calibri" w:cs="Tahoma"/>
          <w:sz w:val="24"/>
          <w:szCs w:val="24"/>
        </w:rPr>
        <w:t>It should be noted that any agreed Construction Management Plan does not prejudice further agreements that may be required such as road closures or hoarding licences.</w:t>
      </w:r>
    </w:p>
    <w:p w14:paraId="6FDD8B4F" w14:textId="77777777" w:rsidR="008B0592" w:rsidRPr="008B0592" w:rsidRDefault="008B0592" w:rsidP="008B0592">
      <w:pPr>
        <w:rPr>
          <w:b/>
          <w:sz w:val="24"/>
          <w:szCs w:val="24"/>
        </w:rPr>
      </w:pPr>
      <w:r w:rsidRPr="008B0592">
        <w:rPr>
          <w:b/>
          <w:sz w:val="24"/>
          <w:szCs w:val="24"/>
        </w:rPr>
        <w:t>Please notify that council when you intend to start work on site. Please also notify the council when works are approximately 3 months from completion.</w:t>
      </w:r>
    </w:p>
    <w:p w14:paraId="123260A4" w14:textId="77777777" w:rsidR="007176C8" w:rsidRPr="00821CE2" w:rsidRDefault="007176C8" w:rsidP="007176C8">
      <w:pPr>
        <w:jc w:val="both"/>
        <w:rPr>
          <w:rFonts w:ascii="Calibri" w:hAnsi="Calibri" w:cs="Tahoma"/>
          <w:b/>
          <w:sz w:val="24"/>
          <w:szCs w:val="24"/>
        </w:rPr>
      </w:pPr>
    </w:p>
    <w:p w14:paraId="123260A6" w14:textId="77777777" w:rsidR="00DD3AC1" w:rsidRDefault="007176C8" w:rsidP="00DD3AC1">
      <w:pPr>
        <w:ind w:left="720" w:hanging="720"/>
        <w:rPr>
          <w:rFonts w:ascii="Calibri" w:hAnsi="Calibri" w:cs="Tahoma"/>
          <w:sz w:val="24"/>
          <w:szCs w:val="24"/>
        </w:rPr>
      </w:pPr>
      <w:r w:rsidRPr="00821CE2">
        <w:rPr>
          <w:rFonts w:ascii="Calibri" w:hAnsi="Calibri" w:cs="Tahoma"/>
          <w:b/>
          <w:sz w:val="24"/>
          <w:szCs w:val="24"/>
        </w:rPr>
        <w:t>Signed</w:t>
      </w:r>
      <w:r w:rsidRPr="00821CE2">
        <w:rPr>
          <w:rFonts w:ascii="Calibri" w:hAnsi="Calibri"/>
          <w:b/>
          <w:sz w:val="24"/>
          <w:szCs w:val="24"/>
        </w:rPr>
        <w:t>:</w:t>
      </w:r>
      <w:r w:rsidRPr="00821CE2">
        <w:rPr>
          <w:rFonts w:ascii="Calibri" w:hAnsi="Calibri" w:cs="Tahoma"/>
          <w:sz w:val="24"/>
          <w:szCs w:val="24"/>
        </w:rPr>
        <w:t xml:space="preserve"> …………………………………………………………………          </w:t>
      </w:r>
    </w:p>
    <w:p w14:paraId="123260A7" w14:textId="7A666218" w:rsidR="007176C8" w:rsidRPr="00821CE2" w:rsidRDefault="007176C8" w:rsidP="00DD3AC1">
      <w:pPr>
        <w:ind w:left="720" w:hanging="720"/>
        <w:rPr>
          <w:rFonts w:ascii="Calibri" w:hAnsi="Calibri" w:cs="Tahoma"/>
          <w:sz w:val="24"/>
          <w:szCs w:val="24"/>
        </w:rPr>
      </w:pPr>
      <w:r w:rsidRPr="00821CE2">
        <w:rPr>
          <w:rFonts w:ascii="Calibri" w:hAnsi="Calibri" w:cs="Tahoma"/>
          <w:b/>
          <w:sz w:val="24"/>
          <w:szCs w:val="24"/>
        </w:rPr>
        <w:t>Date</w:t>
      </w:r>
      <w:r w:rsidRPr="00821CE2">
        <w:rPr>
          <w:rFonts w:ascii="Calibri" w:hAnsi="Calibri"/>
          <w:b/>
          <w:sz w:val="24"/>
          <w:szCs w:val="24"/>
        </w:rPr>
        <w:t>:</w:t>
      </w:r>
      <w:r w:rsidRPr="00821CE2">
        <w:rPr>
          <w:rFonts w:ascii="Calibri" w:hAnsi="Calibri" w:cs="Tahoma"/>
          <w:sz w:val="24"/>
          <w:szCs w:val="24"/>
        </w:rPr>
        <w:t xml:space="preserve"> ………</w:t>
      </w:r>
      <w:r w:rsidR="00EF123F">
        <w:rPr>
          <w:rFonts w:ascii="Calibri" w:hAnsi="Calibri" w:cs="Tahoma"/>
          <w:sz w:val="24"/>
          <w:szCs w:val="24"/>
        </w:rPr>
        <w:t>29</w:t>
      </w:r>
      <w:r w:rsidR="00783C50">
        <w:rPr>
          <w:rFonts w:ascii="Calibri" w:hAnsi="Calibri" w:cs="Tahoma"/>
          <w:sz w:val="24"/>
          <w:szCs w:val="24"/>
        </w:rPr>
        <w:t>/07/2016</w:t>
      </w:r>
      <w:r w:rsidRPr="00821CE2">
        <w:rPr>
          <w:rFonts w:ascii="Calibri" w:hAnsi="Calibri" w:cs="Tahoma"/>
          <w:sz w:val="24"/>
          <w:szCs w:val="24"/>
        </w:rPr>
        <w:t>……………………………………..</w:t>
      </w:r>
    </w:p>
    <w:p w14:paraId="123260A9" w14:textId="77777777" w:rsidR="007176C8" w:rsidRPr="00821CE2" w:rsidRDefault="007176C8" w:rsidP="00DD3AC1">
      <w:pPr>
        <w:tabs>
          <w:tab w:val="left" w:pos="5580"/>
        </w:tabs>
        <w:rPr>
          <w:rFonts w:ascii="Calibri" w:hAnsi="Calibri" w:cs="Tahoma"/>
          <w:sz w:val="24"/>
          <w:szCs w:val="24"/>
        </w:rPr>
      </w:pPr>
    </w:p>
    <w:p w14:paraId="123260AA" w14:textId="7EE1DBC8" w:rsidR="00DD3AC1" w:rsidRDefault="007176C8" w:rsidP="00DD3AC1">
      <w:pPr>
        <w:tabs>
          <w:tab w:val="left" w:pos="5550"/>
          <w:tab w:val="left" w:pos="5580"/>
        </w:tabs>
        <w:rPr>
          <w:rFonts w:ascii="Calibri" w:hAnsi="Calibri" w:cs="Tahoma"/>
          <w:sz w:val="24"/>
          <w:szCs w:val="24"/>
        </w:rPr>
      </w:pPr>
      <w:r w:rsidRPr="00821CE2">
        <w:rPr>
          <w:rFonts w:ascii="Calibri" w:hAnsi="Calibri" w:cs="Tahoma"/>
          <w:b/>
          <w:sz w:val="24"/>
          <w:szCs w:val="24"/>
        </w:rPr>
        <w:t>Print Name:</w:t>
      </w:r>
      <w:r w:rsidRPr="00821CE2">
        <w:rPr>
          <w:rFonts w:ascii="Calibri" w:hAnsi="Calibri" w:cs="Tahoma"/>
          <w:sz w:val="24"/>
          <w:szCs w:val="24"/>
        </w:rPr>
        <w:t xml:space="preserve"> ………</w:t>
      </w:r>
      <w:r w:rsidR="00EF123F">
        <w:rPr>
          <w:rFonts w:ascii="Calibri" w:hAnsi="Calibri" w:cs="Tahoma"/>
          <w:sz w:val="24"/>
          <w:szCs w:val="24"/>
        </w:rPr>
        <w:t>RIONA MAGGENIS</w:t>
      </w:r>
      <w:r w:rsidRPr="00821CE2">
        <w:rPr>
          <w:rFonts w:ascii="Calibri" w:hAnsi="Calibri" w:cs="Tahoma"/>
          <w:sz w:val="24"/>
          <w:szCs w:val="24"/>
        </w:rPr>
        <w:t xml:space="preserve">……………………………………………..….            </w:t>
      </w:r>
    </w:p>
    <w:p w14:paraId="123260AB" w14:textId="77777777" w:rsidR="007176C8" w:rsidRPr="00821CE2" w:rsidRDefault="007176C8" w:rsidP="00DD3AC1">
      <w:pPr>
        <w:tabs>
          <w:tab w:val="left" w:pos="5550"/>
          <w:tab w:val="left" w:pos="5580"/>
        </w:tabs>
        <w:rPr>
          <w:rFonts w:ascii="Tahoma" w:hAnsi="Tahoma" w:cs="Tahoma"/>
          <w:sz w:val="24"/>
          <w:szCs w:val="24"/>
        </w:rPr>
      </w:pPr>
      <w:r w:rsidRPr="00821CE2">
        <w:rPr>
          <w:rFonts w:ascii="Calibri" w:hAnsi="Calibri" w:cs="Tahoma"/>
          <w:b/>
          <w:sz w:val="24"/>
          <w:szCs w:val="24"/>
        </w:rPr>
        <w:t xml:space="preserve">Position: </w:t>
      </w:r>
      <w:r w:rsidRPr="00821CE2">
        <w:rPr>
          <w:rFonts w:ascii="Calibri" w:hAnsi="Calibri" w:cs="Tahoma"/>
          <w:sz w:val="24"/>
          <w:szCs w:val="24"/>
        </w:rPr>
        <w:t>…………………………………………</w:t>
      </w:r>
    </w:p>
    <w:p w14:paraId="123260AC" w14:textId="77777777" w:rsidR="007176C8" w:rsidRPr="00821CE2" w:rsidRDefault="007176C8" w:rsidP="000C4572">
      <w:pPr>
        <w:rPr>
          <w:sz w:val="24"/>
          <w:szCs w:val="24"/>
        </w:rPr>
      </w:pPr>
    </w:p>
    <w:p w14:paraId="70A5449C" w14:textId="77777777" w:rsidR="00141375" w:rsidRDefault="007176C8" w:rsidP="000C4572">
      <w:pPr>
        <w:rPr>
          <w:sz w:val="24"/>
          <w:szCs w:val="24"/>
        </w:rPr>
      </w:pPr>
      <w:r w:rsidRPr="00821CE2">
        <w:rPr>
          <w:sz w:val="24"/>
          <w:szCs w:val="24"/>
        </w:rPr>
        <w:t xml:space="preserve">Please submit to: </w:t>
      </w:r>
      <w:hyperlink r:id="rId47" w:history="1">
        <w:r w:rsidR="00E10108" w:rsidRPr="00821CE2">
          <w:rPr>
            <w:rStyle w:val="Hyperlink"/>
            <w:sz w:val="24"/>
            <w:szCs w:val="24"/>
          </w:rPr>
          <w:t>planningobligations@camden.gov.uk</w:t>
        </w:r>
      </w:hyperlink>
    </w:p>
    <w:p w14:paraId="0C17C418" w14:textId="77777777" w:rsidR="00141375" w:rsidRDefault="00141375" w:rsidP="000C4572">
      <w:pPr>
        <w:rPr>
          <w:sz w:val="24"/>
          <w:szCs w:val="24"/>
        </w:rPr>
      </w:pPr>
    </w:p>
    <w:p w14:paraId="123260AF" w14:textId="77777777" w:rsidR="007176C8" w:rsidRPr="00821CE2" w:rsidRDefault="007176C8" w:rsidP="000C4572">
      <w:pPr>
        <w:rPr>
          <w:sz w:val="24"/>
          <w:szCs w:val="24"/>
        </w:rPr>
      </w:pPr>
    </w:p>
    <w:p w14:paraId="123260B0" w14:textId="77777777" w:rsidR="007176C8" w:rsidRDefault="007176C8" w:rsidP="005F379A">
      <w:pPr>
        <w:rPr>
          <w:sz w:val="24"/>
          <w:szCs w:val="24"/>
        </w:rPr>
      </w:pPr>
      <w:r w:rsidRPr="00821CE2">
        <w:rPr>
          <w:sz w:val="24"/>
          <w:szCs w:val="24"/>
        </w:rPr>
        <w:t>End of form.</w:t>
      </w:r>
    </w:p>
    <w:p w14:paraId="12326224" w14:textId="77777777" w:rsidR="00F63B5B" w:rsidRPr="00821CE2" w:rsidRDefault="00F63B5B" w:rsidP="005F379A">
      <w:pPr>
        <w:rPr>
          <w:sz w:val="24"/>
          <w:szCs w:val="24"/>
        </w:rPr>
      </w:pPr>
    </w:p>
    <w:sectPr w:rsidR="00F63B5B" w:rsidRPr="00821CE2" w:rsidSect="004D7355">
      <w:footerReference w:type="default" r:id="rId48"/>
      <w:footerReference w:type="first" r:id="rId49"/>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E9E5B3" w14:textId="77777777" w:rsidR="009464E7" w:rsidRDefault="009464E7" w:rsidP="00431053">
      <w:pPr>
        <w:spacing w:after="0" w:line="240" w:lineRule="auto"/>
      </w:pPr>
      <w:r>
        <w:separator/>
      </w:r>
    </w:p>
  </w:endnote>
  <w:endnote w:type="continuationSeparator" w:id="0">
    <w:p w14:paraId="7EF15003" w14:textId="77777777" w:rsidR="009464E7" w:rsidRDefault="009464E7"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undry Form Sans">
    <w:altName w:val="Foundry Form Sans"/>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ArialMT">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431742"/>
      <w:docPartObj>
        <w:docPartGallery w:val="Page Numbers (Bottom of Page)"/>
        <w:docPartUnique/>
      </w:docPartObj>
    </w:sdtPr>
    <w:sdtEndPr>
      <w:rPr>
        <w:noProof/>
      </w:rPr>
    </w:sdtEndPr>
    <w:sdtContent>
      <w:p w14:paraId="123262DA" w14:textId="77777777" w:rsidR="007A5880" w:rsidRDefault="007A5880" w:rsidP="007176C8">
        <w:pPr>
          <w:pStyle w:val="Footer"/>
        </w:pPr>
        <w:r>
          <w:fldChar w:fldCharType="begin"/>
        </w:r>
        <w:r>
          <w:instrText xml:space="preserve"> PAGE   \* MERGEFORMAT </w:instrText>
        </w:r>
        <w:r>
          <w:fldChar w:fldCharType="separate"/>
        </w:r>
        <w:r w:rsidR="00552C91">
          <w:rPr>
            <w:noProof/>
          </w:rPr>
          <w:t>28</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7A5880" w:rsidRDefault="007A58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262DD" w14:textId="77777777" w:rsidR="007A5880" w:rsidRDefault="007A5880"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7A5880" w:rsidRDefault="007A58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AD0C7D" w14:textId="77777777" w:rsidR="009464E7" w:rsidRDefault="009464E7" w:rsidP="00431053">
      <w:pPr>
        <w:spacing w:after="0" w:line="240" w:lineRule="auto"/>
      </w:pPr>
      <w:r>
        <w:separator/>
      </w:r>
    </w:p>
  </w:footnote>
  <w:footnote w:type="continuationSeparator" w:id="0">
    <w:p w14:paraId="7F9E9376" w14:textId="77777777" w:rsidR="009464E7" w:rsidRDefault="009464E7" w:rsidP="00431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2B71"/>
    <w:multiLevelType w:val="multilevel"/>
    <w:tmpl w:val="AF34027A"/>
    <w:lvl w:ilvl="0">
      <w:start w:val="2"/>
      <w:numFmt w:val="decimal"/>
      <w:lvlText w:val="%1.0"/>
      <w:lvlJc w:val="left"/>
      <w:pPr>
        <w:tabs>
          <w:tab w:val="num" w:pos="360"/>
        </w:tabs>
        <w:ind w:left="360" w:hanging="360"/>
      </w:pPr>
      <w:rPr>
        <w:rFonts w:hint="default"/>
        <w:sz w:val="24"/>
        <w:szCs w:val="24"/>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
    <w:nsid w:val="058D25FD"/>
    <w:multiLevelType w:val="hybridMultilevel"/>
    <w:tmpl w:val="05E21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33771D"/>
    <w:multiLevelType w:val="hybridMultilevel"/>
    <w:tmpl w:val="E05E31D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6A57B58"/>
    <w:multiLevelType w:val="hybridMultilevel"/>
    <w:tmpl w:val="5734F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AB5451"/>
    <w:multiLevelType w:val="hybridMultilevel"/>
    <w:tmpl w:val="CB40C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D22048"/>
    <w:multiLevelType w:val="hybridMultilevel"/>
    <w:tmpl w:val="5D5E3F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925798"/>
    <w:multiLevelType w:val="hybridMultilevel"/>
    <w:tmpl w:val="4874EB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5DE7F0D"/>
    <w:multiLevelType w:val="hybridMultilevel"/>
    <w:tmpl w:val="C19CFA12"/>
    <w:lvl w:ilvl="0" w:tplc="FFFFFFFF">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DDB359B"/>
    <w:multiLevelType w:val="hybridMultilevel"/>
    <w:tmpl w:val="74C2B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8871C05"/>
    <w:multiLevelType w:val="hybridMultilevel"/>
    <w:tmpl w:val="203E57F6"/>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nsid w:val="506B63B4"/>
    <w:multiLevelType w:val="hybridMultilevel"/>
    <w:tmpl w:val="6206E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EBE7A5A"/>
    <w:multiLevelType w:val="hybridMultilevel"/>
    <w:tmpl w:val="4838E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F962434"/>
    <w:multiLevelType w:val="hybridMultilevel"/>
    <w:tmpl w:val="4A5AB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0C20A71"/>
    <w:multiLevelType w:val="hybridMultilevel"/>
    <w:tmpl w:val="9626CD86"/>
    <w:lvl w:ilvl="0" w:tplc="C9FE8D5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45E7D04"/>
    <w:multiLevelType w:val="hybridMultilevel"/>
    <w:tmpl w:val="9DE85E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BE26301"/>
    <w:multiLevelType w:val="hybridMultilevel"/>
    <w:tmpl w:val="5672CF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7CCD2A58"/>
    <w:multiLevelType w:val="hybridMultilevel"/>
    <w:tmpl w:val="301E49AE"/>
    <w:lvl w:ilvl="0" w:tplc="FFFFFFFF">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6"/>
  </w:num>
  <w:num w:numId="4">
    <w:abstractNumId w:val="13"/>
  </w:num>
  <w:num w:numId="5">
    <w:abstractNumId w:val="11"/>
  </w:num>
  <w:num w:numId="6">
    <w:abstractNumId w:val="12"/>
  </w:num>
  <w:num w:numId="7">
    <w:abstractNumId w:val="14"/>
  </w:num>
  <w:num w:numId="8">
    <w:abstractNumId w:val="1"/>
  </w:num>
  <w:num w:numId="9">
    <w:abstractNumId w:val="7"/>
  </w:num>
  <w:num w:numId="10">
    <w:abstractNumId w:val="4"/>
  </w:num>
  <w:num w:numId="11">
    <w:abstractNumId w:val="5"/>
  </w:num>
  <w:num w:numId="12">
    <w:abstractNumId w:val="0"/>
  </w:num>
  <w:num w:numId="13">
    <w:abstractNumId w:val="2"/>
  </w:num>
  <w:num w:numId="14">
    <w:abstractNumId w:val="15"/>
  </w:num>
  <w:num w:numId="15">
    <w:abstractNumId w:val="18"/>
  </w:num>
  <w:num w:numId="16">
    <w:abstractNumId w:val="6"/>
  </w:num>
  <w:num w:numId="17">
    <w:abstractNumId w:val="8"/>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D9E"/>
    <w:rsid w:val="0000112D"/>
    <w:rsid w:val="00005A6E"/>
    <w:rsid w:val="0000748A"/>
    <w:rsid w:val="000174D1"/>
    <w:rsid w:val="0002506D"/>
    <w:rsid w:val="00030054"/>
    <w:rsid w:val="00031FFB"/>
    <w:rsid w:val="00032356"/>
    <w:rsid w:val="0003288C"/>
    <w:rsid w:val="000333C3"/>
    <w:rsid w:val="000374B7"/>
    <w:rsid w:val="00037FCA"/>
    <w:rsid w:val="00043570"/>
    <w:rsid w:val="0004592C"/>
    <w:rsid w:val="00045B47"/>
    <w:rsid w:val="00054137"/>
    <w:rsid w:val="000708C5"/>
    <w:rsid w:val="00072D9C"/>
    <w:rsid w:val="0007371C"/>
    <w:rsid w:val="00082362"/>
    <w:rsid w:val="00086E64"/>
    <w:rsid w:val="00086F15"/>
    <w:rsid w:val="00087E07"/>
    <w:rsid w:val="0009476A"/>
    <w:rsid w:val="00096B8D"/>
    <w:rsid w:val="000A447E"/>
    <w:rsid w:val="000B0737"/>
    <w:rsid w:val="000B2C0A"/>
    <w:rsid w:val="000B2C95"/>
    <w:rsid w:val="000B52DF"/>
    <w:rsid w:val="000C4572"/>
    <w:rsid w:val="000D03E9"/>
    <w:rsid w:val="000D0576"/>
    <w:rsid w:val="000D55FD"/>
    <w:rsid w:val="000E19F0"/>
    <w:rsid w:val="000E2346"/>
    <w:rsid w:val="000E5D8F"/>
    <w:rsid w:val="000E669A"/>
    <w:rsid w:val="000F3024"/>
    <w:rsid w:val="000F5999"/>
    <w:rsid w:val="000F6470"/>
    <w:rsid w:val="000F6EB8"/>
    <w:rsid w:val="00107AD1"/>
    <w:rsid w:val="00116C6A"/>
    <w:rsid w:val="001176D5"/>
    <w:rsid w:val="0012483E"/>
    <w:rsid w:val="0013142E"/>
    <w:rsid w:val="001329C6"/>
    <w:rsid w:val="00135D8B"/>
    <w:rsid w:val="00137CC5"/>
    <w:rsid w:val="00141375"/>
    <w:rsid w:val="001507CE"/>
    <w:rsid w:val="00151368"/>
    <w:rsid w:val="001543B5"/>
    <w:rsid w:val="001564AA"/>
    <w:rsid w:val="00157DF8"/>
    <w:rsid w:val="00157E9C"/>
    <w:rsid w:val="001612A5"/>
    <w:rsid w:val="00162035"/>
    <w:rsid w:val="0016461B"/>
    <w:rsid w:val="00166865"/>
    <w:rsid w:val="00166BD1"/>
    <w:rsid w:val="00170B95"/>
    <w:rsid w:val="00171C5C"/>
    <w:rsid w:val="00183F8D"/>
    <w:rsid w:val="001840F2"/>
    <w:rsid w:val="00184E9D"/>
    <w:rsid w:val="00185088"/>
    <w:rsid w:val="001861E6"/>
    <w:rsid w:val="00191005"/>
    <w:rsid w:val="00191285"/>
    <w:rsid w:val="00191D88"/>
    <w:rsid w:val="001977AA"/>
    <w:rsid w:val="001B1E97"/>
    <w:rsid w:val="001B299B"/>
    <w:rsid w:val="001B30C6"/>
    <w:rsid w:val="001B404E"/>
    <w:rsid w:val="001C4DA3"/>
    <w:rsid w:val="001C7790"/>
    <w:rsid w:val="001D7027"/>
    <w:rsid w:val="001D762C"/>
    <w:rsid w:val="001E655F"/>
    <w:rsid w:val="001F09E4"/>
    <w:rsid w:val="001F472A"/>
    <w:rsid w:val="00201117"/>
    <w:rsid w:val="00203C5B"/>
    <w:rsid w:val="00204C90"/>
    <w:rsid w:val="00206565"/>
    <w:rsid w:val="00210ACD"/>
    <w:rsid w:val="0021198D"/>
    <w:rsid w:val="002153C7"/>
    <w:rsid w:val="00225359"/>
    <w:rsid w:val="00226F8E"/>
    <w:rsid w:val="002322D2"/>
    <w:rsid w:val="0023687E"/>
    <w:rsid w:val="00240C47"/>
    <w:rsid w:val="00240FDA"/>
    <w:rsid w:val="00241452"/>
    <w:rsid w:val="00245E0A"/>
    <w:rsid w:val="0024771C"/>
    <w:rsid w:val="002519ED"/>
    <w:rsid w:val="00262F48"/>
    <w:rsid w:val="00264985"/>
    <w:rsid w:val="00264DDD"/>
    <w:rsid w:val="002653C0"/>
    <w:rsid w:val="00270A52"/>
    <w:rsid w:val="00271556"/>
    <w:rsid w:val="0028124B"/>
    <w:rsid w:val="00284D96"/>
    <w:rsid w:val="00284E5A"/>
    <w:rsid w:val="00291FF8"/>
    <w:rsid w:val="00292594"/>
    <w:rsid w:val="0029591A"/>
    <w:rsid w:val="002A1C1F"/>
    <w:rsid w:val="002A5D0B"/>
    <w:rsid w:val="002B06FB"/>
    <w:rsid w:val="002B22BF"/>
    <w:rsid w:val="002B7FB4"/>
    <w:rsid w:val="002C0A95"/>
    <w:rsid w:val="002C40DD"/>
    <w:rsid w:val="002C7C4B"/>
    <w:rsid w:val="002D4E84"/>
    <w:rsid w:val="002E4346"/>
    <w:rsid w:val="002F103C"/>
    <w:rsid w:val="002F124B"/>
    <w:rsid w:val="002F4B53"/>
    <w:rsid w:val="002F63AA"/>
    <w:rsid w:val="00303D00"/>
    <w:rsid w:val="00305FBC"/>
    <w:rsid w:val="00320586"/>
    <w:rsid w:val="00322E18"/>
    <w:rsid w:val="00325FB0"/>
    <w:rsid w:val="00326200"/>
    <w:rsid w:val="00327F7D"/>
    <w:rsid w:val="00335875"/>
    <w:rsid w:val="0033623F"/>
    <w:rsid w:val="00341020"/>
    <w:rsid w:val="00341E83"/>
    <w:rsid w:val="00345CA1"/>
    <w:rsid w:val="003519F5"/>
    <w:rsid w:val="00357ACC"/>
    <w:rsid w:val="00362CB5"/>
    <w:rsid w:val="00366491"/>
    <w:rsid w:val="00367207"/>
    <w:rsid w:val="00375000"/>
    <w:rsid w:val="003757E8"/>
    <w:rsid w:val="00380E4C"/>
    <w:rsid w:val="003A0848"/>
    <w:rsid w:val="003A14EB"/>
    <w:rsid w:val="003A216E"/>
    <w:rsid w:val="003A2502"/>
    <w:rsid w:val="003A4127"/>
    <w:rsid w:val="003A4E0C"/>
    <w:rsid w:val="003A58C1"/>
    <w:rsid w:val="003A7C2D"/>
    <w:rsid w:val="003B217A"/>
    <w:rsid w:val="003B62F3"/>
    <w:rsid w:val="003B6615"/>
    <w:rsid w:val="003D0C80"/>
    <w:rsid w:val="003D13C4"/>
    <w:rsid w:val="003D54F9"/>
    <w:rsid w:val="003E59F5"/>
    <w:rsid w:val="003E61C3"/>
    <w:rsid w:val="003E6D8B"/>
    <w:rsid w:val="003E7B9C"/>
    <w:rsid w:val="003F0193"/>
    <w:rsid w:val="003F0610"/>
    <w:rsid w:val="003F15D7"/>
    <w:rsid w:val="003F28EF"/>
    <w:rsid w:val="003F597D"/>
    <w:rsid w:val="00402E6D"/>
    <w:rsid w:val="004056DF"/>
    <w:rsid w:val="00406081"/>
    <w:rsid w:val="00415678"/>
    <w:rsid w:val="00427B83"/>
    <w:rsid w:val="00430FAD"/>
    <w:rsid w:val="00431053"/>
    <w:rsid w:val="00440163"/>
    <w:rsid w:val="00444386"/>
    <w:rsid w:val="00455898"/>
    <w:rsid w:val="00457926"/>
    <w:rsid w:val="00463584"/>
    <w:rsid w:val="00470C11"/>
    <w:rsid w:val="00472E07"/>
    <w:rsid w:val="00473B93"/>
    <w:rsid w:val="004762D1"/>
    <w:rsid w:val="00477AC4"/>
    <w:rsid w:val="00477E7D"/>
    <w:rsid w:val="0048572A"/>
    <w:rsid w:val="004962D4"/>
    <w:rsid w:val="00497952"/>
    <w:rsid w:val="004A1C30"/>
    <w:rsid w:val="004A1E70"/>
    <w:rsid w:val="004A4094"/>
    <w:rsid w:val="004A669A"/>
    <w:rsid w:val="004A78CA"/>
    <w:rsid w:val="004B42EE"/>
    <w:rsid w:val="004C0DD1"/>
    <w:rsid w:val="004C2B05"/>
    <w:rsid w:val="004C7903"/>
    <w:rsid w:val="004D0138"/>
    <w:rsid w:val="004D0684"/>
    <w:rsid w:val="004D1130"/>
    <w:rsid w:val="004D7355"/>
    <w:rsid w:val="004E302B"/>
    <w:rsid w:val="004F0CE6"/>
    <w:rsid w:val="004F1D18"/>
    <w:rsid w:val="005006B6"/>
    <w:rsid w:val="00500C8F"/>
    <w:rsid w:val="00505CA0"/>
    <w:rsid w:val="00506E16"/>
    <w:rsid w:val="0051099F"/>
    <w:rsid w:val="005127CE"/>
    <w:rsid w:val="00521BA0"/>
    <w:rsid w:val="00524E3E"/>
    <w:rsid w:val="00526ADA"/>
    <w:rsid w:val="00531CB0"/>
    <w:rsid w:val="0054145A"/>
    <w:rsid w:val="0054403F"/>
    <w:rsid w:val="00552C91"/>
    <w:rsid w:val="00554024"/>
    <w:rsid w:val="00557A02"/>
    <w:rsid w:val="0056228D"/>
    <w:rsid w:val="00565EDD"/>
    <w:rsid w:val="00577A2F"/>
    <w:rsid w:val="00590880"/>
    <w:rsid w:val="0059490C"/>
    <w:rsid w:val="00594ACA"/>
    <w:rsid w:val="00596E89"/>
    <w:rsid w:val="005A1E9C"/>
    <w:rsid w:val="005A593A"/>
    <w:rsid w:val="005B0172"/>
    <w:rsid w:val="005B0D40"/>
    <w:rsid w:val="005C0094"/>
    <w:rsid w:val="005C6ADA"/>
    <w:rsid w:val="005C79D6"/>
    <w:rsid w:val="005C7DBF"/>
    <w:rsid w:val="005D271C"/>
    <w:rsid w:val="005D4936"/>
    <w:rsid w:val="005D49B6"/>
    <w:rsid w:val="005D549A"/>
    <w:rsid w:val="005E3B81"/>
    <w:rsid w:val="005F379A"/>
    <w:rsid w:val="00600326"/>
    <w:rsid w:val="00600AFF"/>
    <w:rsid w:val="00601638"/>
    <w:rsid w:val="00601F9D"/>
    <w:rsid w:val="00603432"/>
    <w:rsid w:val="006034CF"/>
    <w:rsid w:val="00604054"/>
    <w:rsid w:val="0060448E"/>
    <w:rsid w:val="00605C1B"/>
    <w:rsid w:val="00612911"/>
    <w:rsid w:val="00616051"/>
    <w:rsid w:val="006225BA"/>
    <w:rsid w:val="0062348B"/>
    <w:rsid w:val="00623968"/>
    <w:rsid w:val="006269BC"/>
    <w:rsid w:val="00632FBE"/>
    <w:rsid w:val="00634046"/>
    <w:rsid w:val="0063452C"/>
    <w:rsid w:val="006378C9"/>
    <w:rsid w:val="006444F0"/>
    <w:rsid w:val="00644F69"/>
    <w:rsid w:val="006545E4"/>
    <w:rsid w:val="00655A36"/>
    <w:rsid w:val="006631C0"/>
    <w:rsid w:val="00667DE1"/>
    <w:rsid w:val="006730BF"/>
    <w:rsid w:val="006751F5"/>
    <w:rsid w:val="006761E5"/>
    <w:rsid w:val="00680847"/>
    <w:rsid w:val="00682649"/>
    <w:rsid w:val="00691AB3"/>
    <w:rsid w:val="006A04F7"/>
    <w:rsid w:val="006A3470"/>
    <w:rsid w:val="006B0092"/>
    <w:rsid w:val="006C2D26"/>
    <w:rsid w:val="006C6406"/>
    <w:rsid w:val="006D0BE7"/>
    <w:rsid w:val="006D2A6F"/>
    <w:rsid w:val="006D2FC4"/>
    <w:rsid w:val="006D5C8E"/>
    <w:rsid w:val="006D740D"/>
    <w:rsid w:val="006E2043"/>
    <w:rsid w:val="006E245E"/>
    <w:rsid w:val="006E4126"/>
    <w:rsid w:val="007006D8"/>
    <w:rsid w:val="00707533"/>
    <w:rsid w:val="007076CB"/>
    <w:rsid w:val="00711C47"/>
    <w:rsid w:val="00714DD1"/>
    <w:rsid w:val="00716FF7"/>
    <w:rsid w:val="007176C8"/>
    <w:rsid w:val="00720286"/>
    <w:rsid w:val="00721BFB"/>
    <w:rsid w:val="00727BD4"/>
    <w:rsid w:val="007372A4"/>
    <w:rsid w:val="00743F6F"/>
    <w:rsid w:val="00750285"/>
    <w:rsid w:val="00750860"/>
    <w:rsid w:val="007523AF"/>
    <w:rsid w:val="00752B04"/>
    <w:rsid w:val="00752F8D"/>
    <w:rsid w:val="007568BB"/>
    <w:rsid w:val="007604D4"/>
    <w:rsid w:val="007779DC"/>
    <w:rsid w:val="00777DDE"/>
    <w:rsid w:val="00780964"/>
    <w:rsid w:val="007822FA"/>
    <w:rsid w:val="00782971"/>
    <w:rsid w:val="00783C50"/>
    <w:rsid w:val="007841DE"/>
    <w:rsid w:val="00796741"/>
    <w:rsid w:val="007A264E"/>
    <w:rsid w:val="007A5880"/>
    <w:rsid w:val="007A58D7"/>
    <w:rsid w:val="007B1499"/>
    <w:rsid w:val="007B3983"/>
    <w:rsid w:val="007B7128"/>
    <w:rsid w:val="007B7433"/>
    <w:rsid w:val="007B7523"/>
    <w:rsid w:val="007C6508"/>
    <w:rsid w:val="007E35BD"/>
    <w:rsid w:val="007E6C3B"/>
    <w:rsid w:val="007E7F53"/>
    <w:rsid w:val="007F27BC"/>
    <w:rsid w:val="007F4706"/>
    <w:rsid w:val="007F4D36"/>
    <w:rsid w:val="007F51ED"/>
    <w:rsid w:val="008020EC"/>
    <w:rsid w:val="008060C1"/>
    <w:rsid w:val="00807B00"/>
    <w:rsid w:val="00811148"/>
    <w:rsid w:val="00813C4A"/>
    <w:rsid w:val="0081605A"/>
    <w:rsid w:val="008202E3"/>
    <w:rsid w:val="00821CE2"/>
    <w:rsid w:val="00821DAF"/>
    <w:rsid w:val="00832178"/>
    <w:rsid w:val="008321B2"/>
    <w:rsid w:val="008321B5"/>
    <w:rsid w:val="0083249B"/>
    <w:rsid w:val="00840056"/>
    <w:rsid w:val="00844BDA"/>
    <w:rsid w:val="0084596D"/>
    <w:rsid w:val="00846061"/>
    <w:rsid w:val="00850942"/>
    <w:rsid w:val="008573D2"/>
    <w:rsid w:val="00865EA3"/>
    <w:rsid w:val="00873B2A"/>
    <w:rsid w:val="00873F09"/>
    <w:rsid w:val="008879E5"/>
    <w:rsid w:val="00890861"/>
    <w:rsid w:val="00893086"/>
    <w:rsid w:val="00897535"/>
    <w:rsid w:val="008A4276"/>
    <w:rsid w:val="008A64D8"/>
    <w:rsid w:val="008B0592"/>
    <w:rsid w:val="008B0E87"/>
    <w:rsid w:val="008B465C"/>
    <w:rsid w:val="008B700D"/>
    <w:rsid w:val="008C481D"/>
    <w:rsid w:val="008C4A26"/>
    <w:rsid w:val="008D265E"/>
    <w:rsid w:val="008D4A3E"/>
    <w:rsid w:val="008D7128"/>
    <w:rsid w:val="008E257B"/>
    <w:rsid w:val="008E3329"/>
    <w:rsid w:val="008F4FD4"/>
    <w:rsid w:val="008F7F91"/>
    <w:rsid w:val="00903D8D"/>
    <w:rsid w:val="00905B5D"/>
    <w:rsid w:val="009110DD"/>
    <w:rsid w:val="00921D01"/>
    <w:rsid w:val="00923ABC"/>
    <w:rsid w:val="00926160"/>
    <w:rsid w:val="00927586"/>
    <w:rsid w:val="009423D7"/>
    <w:rsid w:val="009464E7"/>
    <w:rsid w:val="009472CB"/>
    <w:rsid w:val="009473BA"/>
    <w:rsid w:val="009530E7"/>
    <w:rsid w:val="00953581"/>
    <w:rsid w:val="0096480B"/>
    <w:rsid w:val="00970F27"/>
    <w:rsid w:val="00986139"/>
    <w:rsid w:val="00987945"/>
    <w:rsid w:val="0099157B"/>
    <w:rsid w:val="00991D01"/>
    <w:rsid w:val="00996FE9"/>
    <w:rsid w:val="009A3C9F"/>
    <w:rsid w:val="009A4EAF"/>
    <w:rsid w:val="009A5B89"/>
    <w:rsid w:val="009B3B60"/>
    <w:rsid w:val="009B7121"/>
    <w:rsid w:val="009B7E9A"/>
    <w:rsid w:val="009C0A98"/>
    <w:rsid w:val="009C1753"/>
    <w:rsid w:val="009C352A"/>
    <w:rsid w:val="009C4456"/>
    <w:rsid w:val="009D06B2"/>
    <w:rsid w:val="009D0FA5"/>
    <w:rsid w:val="009D2F81"/>
    <w:rsid w:val="009D3809"/>
    <w:rsid w:val="009D5795"/>
    <w:rsid w:val="009E1C29"/>
    <w:rsid w:val="009E1F26"/>
    <w:rsid w:val="009E3073"/>
    <w:rsid w:val="009E37DE"/>
    <w:rsid w:val="009E7A29"/>
    <w:rsid w:val="009F468E"/>
    <w:rsid w:val="00A01563"/>
    <w:rsid w:val="00A1509A"/>
    <w:rsid w:val="00A17500"/>
    <w:rsid w:val="00A1798F"/>
    <w:rsid w:val="00A21106"/>
    <w:rsid w:val="00A21ED1"/>
    <w:rsid w:val="00A21F74"/>
    <w:rsid w:val="00A324B2"/>
    <w:rsid w:val="00A327E1"/>
    <w:rsid w:val="00A32F4D"/>
    <w:rsid w:val="00A33450"/>
    <w:rsid w:val="00A35C8B"/>
    <w:rsid w:val="00A35EA0"/>
    <w:rsid w:val="00A52E55"/>
    <w:rsid w:val="00A67C30"/>
    <w:rsid w:val="00A749CE"/>
    <w:rsid w:val="00A75332"/>
    <w:rsid w:val="00A76FDC"/>
    <w:rsid w:val="00A82D81"/>
    <w:rsid w:val="00A91FCD"/>
    <w:rsid w:val="00A9356C"/>
    <w:rsid w:val="00A96D59"/>
    <w:rsid w:val="00A97EA1"/>
    <w:rsid w:val="00AA1CCA"/>
    <w:rsid w:val="00AA408D"/>
    <w:rsid w:val="00AA522C"/>
    <w:rsid w:val="00AA6919"/>
    <w:rsid w:val="00AB5092"/>
    <w:rsid w:val="00AB54BD"/>
    <w:rsid w:val="00AB7FDC"/>
    <w:rsid w:val="00AC64DF"/>
    <w:rsid w:val="00AC79F9"/>
    <w:rsid w:val="00AD0A88"/>
    <w:rsid w:val="00AD582E"/>
    <w:rsid w:val="00AD7B83"/>
    <w:rsid w:val="00AE4E76"/>
    <w:rsid w:val="00AE6846"/>
    <w:rsid w:val="00AF47DD"/>
    <w:rsid w:val="00AF5CFA"/>
    <w:rsid w:val="00AF7978"/>
    <w:rsid w:val="00B01D41"/>
    <w:rsid w:val="00B047EF"/>
    <w:rsid w:val="00B11811"/>
    <w:rsid w:val="00B22D5F"/>
    <w:rsid w:val="00B27068"/>
    <w:rsid w:val="00B3412A"/>
    <w:rsid w:val="00B4024C"/>
    <w:rsid w:val="00B5279B"/>
    <w:rsid w:val="00B5731C"/>
    <w:rsid w:val="00B57861"/>
    <w:rsid w:val="00B6337E"/>
    <w:rsid w:val="00B63901"/>
    <w:rsid w:val="00B64891"/>
    <w:rsid w:val="00B665BA"/>
    <w:rsid w:val="00B66F33"/>
    <w:rsid w:val="00B76DD2"/>
    <w:rsid w:val="00B77BA4"/>
    <w:rsid w:val="00B821CF"/>
    <w:rsid w:val="00B83419"/>
    <w:rsid w:val="00B85748"/>
    <w:rsid w:val="00B93F22"/>
    <w:rsid w:val="00BA3252"/>
    <w:rsid w:val="00BB3613"/>
    <w:rsid w:val="00BB4599"/>
    <w:rsid w:val="00BB4897"/>
    <w:rsid w:val="00BB7372"/>
    <w:rsid w:val="00BC078A"/>
    <w:rsid w:val="00BC6A39"/>
    <w:rsid w:val="00BD144C"/>
    <w:rsid w:val="00BE05EF"/>
    <w:rsid w:val="00BE4F06"/>
    <w:rsid w:val="00C0304A"/>
    <w:rsid w:val="00C031E9"/>
    <w:rsid w:val="00C159F6"/>
    <w:rsid w:val="00C16EC1"/>
    <w:rsid w:val="00C25266"/>
    <w:rsid w:val="00C25FEF"/>
    <w:rsid w:val="00C34D9E"/>
    <w:rsid w:val="00C35B88"/>
    <w:rsid w:val="00C35C3B"/>
    <w:rsid w:val="00C37CFB"/>
    <w:rsid w:val="00C406F3"/>
    <w:rsid w:val="00C53C94"/>
    <w:rsid w:val="00C649E9"/>
    <w:rsid w:val="00C673D8"/>
    <w:rsid w:val="00C71F8D"/>
    <w:rsid w:val="00C74426"/>
    <w:rsid w:val="00C81D2B"/>
    <w:rsid w:val="00C873F8"/>
    <w:rsid w:val="00C933D0"/>
    <w:rsid w:val="00CA184C"/>
    <w:rsid w:val="00CA784F"/>
    <w:rsid w:val="00CB0E57"/>
    <w:rsid w:val="00CB5D28"/>
    <w:rsid w:val="00CB71F4"/>
    <w:rsid w:val="00CB779A"/>
    <w:rsid w:val="00CC4908"/>
    <w:rsid w:val="00CC7BEA"/>
    <w:rsid w:val="00CD104D"/>
    <w:rsid w:val="00CD2FAE"/>
    <w:rsid w:val="00CD661F"/>
    <w:rsid w:val="00CF4FEF"/>
    <w:rsid w:val="00D008EA"/>
    <w:rsid w:val="00D10C55"/>
    <w:rsid w:val="00D1474F"/>
    <w:rsid w:val="00D1633C"/>
    <w:rsid w:val="00D23C8D"/>
    <w:rsid w:val="00D34145"/>
    <w:rsid w:val="00D3455D"/>
    <w:rsid w:val="00D37D85"/>
    <w:rsid w:val="00D43250"/>
    <w:rsid w:val="00D47AF1"/>
    <w:rsid w:val="00D50908"/>
    <w:rsid w:val="00D50E1E"/>
    <w:rsid w:val="00D565EF"/>
    <w:rsid w:val="00D6761F"/>
    <w:rsid w:val="00D706C5"/>
    <w:rsid w:val="00D70EFE"/>
    <w:rsid w:val="00D72A58"/>
    <w:rsid w:val="00D7694F"/>
    <w:rsid w:val="00D86889"/>
    <w:rsid w:val="00D87E17"/>
    <w:rsid w:val="00D912F9"/>
    <w:rsid w:val="00D915CF"/>
    <w:rsid w:val="00D91F96"/>
    <w:rsid w:val="00D94864"/>
    <w:rsid w:val="00D97E34"/>
    <w:rsid w:val="00DB26FA"/>
    <w:rsid w:val="00DC0037"/>
    <w:rsid w:val="00DC0157"/>
    <w:rsid w:val="00DC68B3"/>
    <w:rsid w:val="00DC6C51"/>
    <w:rsid w:val="00DD3AC1"/>
    <w:rsid w:val="00DD48FD"/>
    <w:rsid w:val="00DD6E7D"/>
    <w:rsid w:val="00DD7DE4"/>
    <w:rsid w:val="00DE3770"/>
    <w:rsid w:val="00DE3AFD"/>
    <w:rsid w:val="00DE425A"/>
    <w:rsid w:val="00DE7537"/>
    <w:rsid w:val="00DE7AC5"/>
    <w:rsid w:val="00DE7EF5"/>
    <w:rsid w:val="00DF4391"/>
    <w:rsid w:val="00DF53FB"/>
    <w:rsid w:val="00E00E56"/>
    <w:rsid w:val="00E05F73"/>
    <w:rsid w:val="00E0646C"/>
    <w:rsid w:val="00E079B1"/>
    <w:rsid w:val="00E07C92"/>
    <w:rsid w:val="00E10108"/>
    <w:rsid w:val="00E120FC"/>
    <w:rsid w:val="00E12D5A"/>
    <w:rsid w:val="00E169AA"/>
    <w:rsid w:val="00E309F4"/>
    <w:rsid w:val="00E350A1"/>
    <w:rsid w:val="00E4100A"/>
    <w:rsid w:val="00E500D1"/>
    <w:rsid w:val="00E60611"/>
    <w:rsid w:val="00E65D83"/>
    <w:rsid w:val="00E670BC"/>
    <w:rsid w:val="00E71776"/>
    <w:rsid w:val="00E72864"/>
    <w:rsid w:val="00E8074B"/>
    <w:rsid w:val="00E80B32"/>
    <w:rsid w:val="00E832E4"/>
    <w:rsid w:val="00E84571"/>
    <w:rsid w:val="00E845E0"/>
    <w:rsid w:val="00E9296F"/>
    <w:rsid w:val="00E940C0"/>
    <w:rsid w:val="00E9494B"/>
    <w:rsid w:val="00E94F08"/>
    <w:rsid w:val="00E95276"/>
    <w:rsid w:val="00E96784"/>
    <w:rsid w:val="00E97972"/>
    <w:rsid w:val="00EA5728"/>
    <w:rsid w:val="00EA5C5F"/>
    <w:rsid w:val="00EA62B3"/>
    <w:rsid w:val="00EB2623"/>
    <w:rsid w:val="00EB402E"/>
    <w:rsid w:val="00EB6A3C"/>
    <w:rsid w:val="00EB6B5F"/>
    <w:rsid w:val="00EC5143"/>
    <w:rsid w:val="00EC75FF"/>
    <w:rsid w:val="00EE4D60"/>
    <w:rsid w:val="00EF123F"/>
    <w:rsid w:val="00EF4FF7"/>
    <w:rsid w:val="00EF6BAB"/>
    <w:rsid w:val="00F00136"/>
    <w:rsid w:val="00F00897"/>
    <w:rsid w:val="00F00E2C"/>
    <w:rsid w:val="00F02C2E"/>
    <w:rsid w:val="00F06C81"/>
    <w:rsid w:val="00F07821"/>
    <w:rsid w:val="00F14AF6"/>
    <w:rsid w:val="00F230B1"/>
    <w:rsid w:val="00F45048"/>
    <w:rsid w:val="00F5414F"/>
    <w:rsid w:val="00F56400"/>
    <w:rsid w:val="00F573DF"/>
    <w:rsid w:val="00F63B5B"/>
    <w:rsid w:val="00F75204"/>
    <w:rsid w:val="00F759D6"/>
    <w:rsid w:val="00F75A1F"/>
    <w:rsid w:val="00F769C0"/>
    <w:rsid w:val="00F817BB"/>
    <w:rsid w:val="00F827BA"/>
    <w:rsid w:val="00F861A5"/>
    <w:rsid w:val="00F92C07"/>
    <w:rsid w:val="00F935B4"/>
    <w:rsid w:val="00F96FFB"/>
    <w:rsid w:val="00FA2769"/>
    <w:rsid w:val="00FA447E"/>
    <w:rsid w:val="00FB0773"/>
    <w:rsid w:val="00FB2BE4"/>
    <w:rsid w:val="00FB5A8D"/>
    <w:rsid w:val="00FB612B"/>
    <w:rsid w:val="00FC3E0C"/>
    <w:rsid w:val="00FC40CA"/>
    <w:rsid w:val="00FC4DA8"/>
    <w:rsid w:val="00FC7F59"/>
    <w:rsid w:val="00FD22DF"/>
    <w:rsid w:val="00FD7BB7"/>
    <w:rsid w:val="00FE0113"/>
    <w:rsid w:val="00FE1027"/>
    <w:rsid w:val="00FE11F7"/>
    <w:rsid w:val="00FE1EA0"/>
    <w:rsid w:val="00FE2385"/>
    <w:rsid w:val="00FE70EE"/>
    <w:rsid w:val="00FF297A"/>
    <w:rsid w:val="00FF3EFB"/>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25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0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0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01156767">
      <w:bodyDiv w:val="1"/>
      <w:marLeft w:val="0"/>
      <w:marRight w:val="0"/>
      <w:marTop w:val="0"/>
      <w:marBottom w:val="0"/>
      <w:divBdr>
        <w:top w:val="none" w:sz="0" w:space="0" w:color="auto"/>
        <w:left w:val="none" w:sz="0" w:space="0" w:color="auto"/>
        <w:bottom w:val="none" w:sz="0" w:space="0" w:color="auto"/>
        <w:right w:val="none" w:sz="0" w:space="0" w:color="auto"/>
      </w:divBdr>
    </w:div>
    <w:div w:id="639922717">
      <w:bodyDiv w:val="1"/>
      <w:marLeft w:val="0"/>
      <w:marRight w:val="0"/>
      <w:marTop w:val="0"/>
      <w:marBottom w:val="0"/>
      <w:divBdr>
        <w:top w:val="none" w:sz="0" w:space="0" w:color="auto"/>
        <w:left w:val="none" w:sz="0" w:space="0" w:color="auto"/>
        <w:bottom w:val="none" w:sz="0" w:space="0" w:color="auto"/>
        <w:right w:val="none" w:sz="0" w:space="0" w:color="auto"/>
      </w:divBdr>
    </w:div>
    <w:div w:id="718551940">
      <w:bodyDiv w:val="1"/>
      <w:marLeft w:val="0"/>
      <w:marRight w:val="0"/>
      <w:marTop w:val="0"/>
      <w:marBottom w:val="0"/>
      <w:divBdr>
        <w:top w:val="none" w:sz="0" w:space="0" w:color="auto"/>
        <w:left w:val="none" w:sz="0" w:space="0" w:color="auto"/>
        <w:bottom w:val="none" w:sz="0" w:space="0" w:color="auto"/>
        <w:right w:val="none" w:sz="0" w:space="0" w:color="auto"/>
      </w:divBdr>
    </w:div>
    <w:div w:id="762918402">
      <w:bodyDiv w:val="1"/>
      <w:marLeft w:val="0"/>
      <w:marRight w:val="0"/>
      <w:marTop w:val="0"/>
      <w:marBottom w:val="0"/>
      <w:divBdr>
        <w:top w:val="none" w:sz="0" w:space="0" w:color="auto"/>
        <w:left w:val="none" w:sz="0" w:space="0" w:color="auto"/>
        <w:bottom w:val="none" w:sz="0" w:space="0" w:color="auto"/>
        <w:right w:val="none" w:sz="0" w:space="0" w:color="auto"/>
      </w:divBdr>
    </w:div>
    <w:div w:id="138428344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190278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ontent/environment/planning-and-built-environment/two/planning-policy/supplementary-planning-documents/camden-planning-guidance.en" TargetMode="External"/><Relationship Id="rId18" Type="http://schemas.openxmlformats.org/officeDocument/2006/relationships/hyperlink" Target="http://www.camden.gov.uk/ccm/content/environment/building-control/file-storage-items/demolition-notice---the-building-act-1984-section-80-notice-bc104-.en" TargetMode="External"/><Relationship Id="rId26" Type="http://schemas.openxmlformats.org/officeDocument/2006/relationships/hyperlink" Target="http://www.camden.gov.uk/ccm/cms-service/stream/asset/?asset_id=3345820&amp;" TargetMode="External"/><Relationship Id="rId39" Type="http://schemas.openxmlformats.org/officeDocument/2006/relationships/hyperlink" Target="http://www.camden.gov.uk/ccm/navigation/environment/building-control/demolition/"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yperlink" Target="http://camden.gov.uk/ccm/content/transport-and-streets/traffic-management/temporary-road-restrictions/" TargetMode="External"/><Relationship Id="rId42" Type="http://schemas.openxmlformats.org/officeDocument/2006/relationships/hyperlink" Target="https://www.london.gov.uk/priorities/planning/publications/the-control-of-dust-and-emissions-during-construction-and" TargetMode="External"/><Relationship Id="rId47" Type="http://schemas.openxmlformats.org/officeDocument/2006/relationships/hyperlink" Target="mailto:planningobligations@camden.gov.uk" TargetMode="Externa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camden.gov.uk/ccm/cms-service/download/asset?asset_id=3257318" TargetMode="External"/><Relationship Id="rId25" Type="http://schemas.openxmlformats.org/officeDocument/2006/relationships/hyperlink" Target="http://www.camden.gov.uk/ccm/cms-service/stream/asset/?asset_id=3345819&amp;" TargetMode="External"/><Relationship Id="rId33" Type="http://schemas.openxmlformats.org/officeDocument/2006/relationships/hyperlink" Target="http://content.tfl.gov.uk/directory-of-london-consolidation-centres.pdf" TargetMode="External"/><Relationship Id="rId38" Type="http://schemas.openxmlformats.org/officeDocument/2006/relationships/hyperlink" Target="http://www.camden.gov.uk/ccm/content/environment/environmental-health--consumer-protection/noise/reducing-noise/noise-from-construction-sites.en?page=2" TargetMode="External"/><Relationship Id="rId46" Type="http://schemas.openxmlformats.org/officeDocument/2006/relationships/hyperlink" Target="http://www.camden.gov.uk/ccm/content/environment/environmental-health--consumer-protection/pest-control/about-the-pest-control-service.en" TargetMode="External"/><Relationship Id="rId2" Type="http://schemas.openxmlformats.org/officeDocument/2006/relationships/customXml" Target="../customXml/item2.xml"/><Relationship Id="rId16" Type="http://schemas.openxmlformats.org/officeDocument/2006/relationships/hyperlink" Target="http://www.clocs.org.uk/standard-for-clocs/" TargetMode="External"/><Relationship Id="rId20" Type="http://schemas.openxmlformats.org/officeDocument/2006/relationships/image" Target="media/image1.png"/><Relationship Id="rId29" Type="http://schemas.openxmlformats.org/officeDocument/2006/relationships/hyperlink" Target="http://www.clocs.org.uk/links-to-partners/" TargetMode="External"/><Relationship Id="rId41" Type="http://schemas.openxmlformats.org/officeDocument/2006/relationships/hyperlink" Target="http://www.hse.gov.uk/risk/controlling-risks.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clocs.org.uk/wp-content/uploads/2014/09/CLOCS-Standard-v1.2.pdf" TargetMode="External"/><Relationship Id="rId32" Type="http://schemas.openxmlformats.org/officeDocument/2006/relationships/hyperlink" Target="http://www.camden.gov.uk/ccm/cms-service/download/asset?asset_id=799001" TargetMode="External"/><Relationship Id="rId37" Type="http://schemas.openxmlformats.org/officeDocument/2006/relationships/hyperlink" Target="http://www.camden.gov.uk/ccm/content/environment/environmental-health--consumer-protection/noise/reducing-noise/noise-from-construction-sites.en?page=2" TargetMode="External"/><Relationship Id="rId40" Type="http://schemas.openxmlformats.org/officeDocument/2006/relationships/hyperlink" Target="http://www.camden.gov.uk/ccm/content/environment/environmental-health--consumer-protection/noise/reducing-noise/noise-from-construction-sites.en?page=2" TargetMode="External"/><Relationship Id="rId45" Type="http://schemas.openxmlformats.org/officeDocument/2006/relationships/hyperlink" Target="https://www.london.gov.uk/priorities/planning/publications/the-control-of-dust-and-emissions-during-construction-and" TargetMode="External"/><Relationship Id="rId5" Type="http://schemas.openxmlformats.org/officeDocument/2006/relationships/customXml" Target="../customXml/item5.xml"/><Relationship Id="rId15" Type="http://schemas.openxmlformats.org/officeDocument/2006/relationships/hyperlink" Target="https://www.tfl.gov.uk/info-for/freight/safety-and-the-environment/improving-construction-safety" TargetMode="External"/><Relationship Id="rId23" Type="http://schemas.openxmlformats.org/officeDocument/2006/relationships/hyperlink" Target="http://www.camden.gov.uk/ccm/cms-service/download/asset?asset_id=799001" TargetMode="External"/><Relationship Id="rId28" Type="http://schemas.openxmlformats.org/officeDocument/2006/relationships/hyperlink" Target="http://www.clocs.org.uk/wp-content/uploads/2015/05/CLOCS-Standard-v1.2-APRIL_15.pdf" TargetMode="External"/><Relationship Id="rId36" Type="http://schemas.openxmlformats.org/officeDocument/2006/relationships/hyperlink" Target="http://www.camden.gov.uk/ccm/cms-service/download/asset?asset_id=3257318" TargetMode="External"/><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www.camden.gov.uk/ccm/content/environment/planning-and-built-environment/two/placeshaping/twocolumn/the-community-investment-programme.en" TargetMode="External"/><Relationship Id="rId31" Type="http://schemas.openxmlformats.org/officeDocument/2006/relationships/hyperlink" Target="http://www.lscp.org.uk/lrsu/engineering_tlrn.html" TargetMode="External"/><Relationship Id="rId44" Type="http://schemas.openxmlformats.org/officeDocument/2006/relationships/hyperlink" Target="https://www.camden.gov.uk/ccm/content/appendix-to-environment-section-question-37--dust-mitigation-measures.en"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camden.gov.uk/ccm/content/environment/planning-and-built-environment/two/planning-policy/supplementary-planning-documents/camden-planning-guidance.en" TargetMode="External"/><Relationship Id="rId22" Type="http://schemas.openxmlformats.org/officeDocument/2006/relationships/hyperlink" Target="http://www.camden.gov.uk/ccm/cms-service/download/asset?asset_id=799001" TargetMode="External"/><Relationship Id="rId27" Type="http://schemas.openxmlformats.org/officeDocument/2006/relationships/hyperlink" Target="mailto:CLOCS@camden.gov.uk" TargetMode="External"/><Relationship Id="rId30" Type="http://schemas.openxmlformats.org/officeDocument/2006/relationships/hyperlink" Target="mailto:CLOCS@camden.gov.uk" TargetMode="External"/><Relationship Id="rId35" Type="http://schemas.openxmlformats.org/officeDocument/2006/relationships/hyperlink" Target="http://www.camden.gov.uk/ccm/navigation/transport-and-streets/parking/parking-bay-suspensions/" TargetMode="External"/><Relationship Id="rId43" Type="http://schemas.openxmlformats.org/officeDocument/2006/relationships/hyperlink" Target="https://www.london.gov.uk/priorities/planning/publications/the-control-of-dust-and-emissions-during-construction-and" TargetMode="External"/><Relationship Id="rId48" Type="http://schemas.openxmlformats.org/officeDocument/2006/relationships/footer" Target="footer1.xml"/><Relationship Id="rId8" Type="http://schemas.microsoft.com/office/2007/relationships/stylesWithEffects" Target="stylesWithEffect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 xsi:nil="true"/>
    <TaxCatchAll xmlns="87b5ebb5-ab3e-42ef-b5ff-c2cb7ae57f99"/>
    <GovernmentRetentionCode xmlns="c3b68ed3-3e62-44e6-abb6-9d9d087df280" xsi:nil="true"/>
    <RetentionSchedule xmlns="c3b68ed3-3e62-44e6-abb6-9d9d087df280" xsi:nil="true"/>
    <o29ddefa425e48eeaccaab028346dcd7 xmlns="916615d9-32dc-498e-a097-5a85a48d3783">
      <Terms xmlns="http://schemas.microsoft.com/office/infopath/2007/PartnerControls"/>
    </o29ddefa425e48eeaccaab028346dcd7>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85ff0d96-cbbc-4a93-81bf-dd27504ccb20"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 ds:uri="c3b68ed3-3e62-44e6-abb6-9d9d087df280"/>
    <ds:schemaRef ds:uri="87b5ebb5-ab3e-42ef-b5ff-c2cb7ae57f99"/>
    <ds:schemaRef ds:uri="916615d9-32dc-498e-a097-5a85a48d3783"/>
  </ds:schemaRefs>
</ds:datastoreItem>
</file>

<file path=customXml/itemProps3.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4.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5.xml><?xml version="1.0" encoding="utf-8"?>
<ds:datastoreItem xmlns:ds="http://schemas.openxmlformats.org/officeDocument/2006/customXml" ds:itemID="{A3F100E2-61BE-4BFD-95F3-1C79B2705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4777</Words>
  <Characters>27233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31947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creator>Lyne, Maxim</dc:creator>
  <cp:lastModifiedBy>Magennis, Riona</cp:lastModifiedBy>
  <cp:revision>14</cp:revision>
  <cp:lastPrinted>2015-07-28T09:46:00Z</cp:lastPrinted>
  <dcterms:created xsi:type="dcterms:W3CDTF">2016-07-29T15:56:00Z</dcterms:created>
  <dcterms:modified xsi:type="dcterms:W3CDTF">2016-08-08T19:31:00Z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ies>
</file>