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896"/>
        <w:gridCol w:w="1852"/>
        <w:gridCol w:w="1819"/>
        <w:gridCol w:w="1887"/>
      </w:tblGrid>
      <w:tr w:rsidR="0015783F" w:rsidTr="0015783F">
        <w:tc>
          <w:tcPr>
            <w:tcW w:w="562" w:type="dxa"/>
          </w:tcPr>
          <w:p w:rsidR="0015783F" w:rsidRDefault="0015783F"/>
        </w:tc>
        <w:tc>
          <w:tcPr>
            <w:tcW w:w="2896" w:type="dxa"/>
          </w:tcPr>
          <w:p w:rsidR="0015783F" w:rsidRPr="00B33BF7" w:rsidRDefault="0015783F" w:rsidP="00B33BF7">
            <w:pPr>
              <w:jc w:val="center"/>
              <w:rPr>
                <w:b/>
              </w:rPr>
            </w:pPr>
            <w:r w:rsidRPr="00B33BF7">
              <w:rPr>
                <w:b/>
              </w:rPr>
              <w:t>Element</w:t>
            </w:r>
          </w:p>
        </w:tc>
        <w:tc>
          <w:tcPr>
            <w:tcW w:w="1852" w:type="dxa"/>
          </w:tcPr>
          <w:p w:rsidR="0015783F" w:rsidRPr="00B33BF7" w:rsidRDefault="0015783F" w:rsidP="00B33BF7">
            <w:pPr>
              <w:jc w:val="center"/>
              <w:rPr>
                <w:b/>
              </w:rPr>
            </w:pPr>
            <w:r w:rsidRPr="00B33BF7">
              <w:rPr>
                <w:b/>
              </w:rPr>
              <w:t>Location</w:t>
            </w:r>
          </w:p>
        </w:tc>
        <w:tc>
          <w:tcPr>
            <w:tcW w:w="1819" w:type="dxa"/>
          </w:tcPr>
          <w:p w:rsidR="0015783F" w:rsidRPr="00B33BF7" w:rsidRDefault="0015783F" w:rsidP="00B33BF7">
            <w:pPr>
              <w:jc w:val="center"/>
              <w:rPr>
                <w:b/>
              </w:rPr>
            </w:pPr>
            <w:r w:rsidRPr="00B33BF7">
              <w:rPr>
                <w:b/>
              </w:rPr>
              <w:t>Sample or As R5N</w:t>
            </w:r>
          </w:p>
        </w:tc>
        <w:tc>
          <w:tcPr>
            <w:tcW w:w="1887" w:type="dxa"/>
          </w:tcPr>
          <w:p w:rsidR="0015783F" w:rsidRPr="00B33BF7" w:rsidRDefault="0015783F" w:rsidP="00B33BF7">
            <w:pPr>
              <w:jc w:val="center"/>
              <w:rPr>
                <w:b/>
              </w:rPr>
            </w:pPr>
            <w:r w:rsidRPr="00B33BF7">
              <w:rPr>
                <w:b/>
              </w:rPr>
              <w:t>Approved by Camden</w:t>
            </w:r>
          </w:p>
        </w:tc>
      </w:tr>
      <w:tr w:rsidR="0015783F" w:rsidTr="0015783F">
        <w:tc>
          <w:tcPr>
            <w:tcW w:w="562" w:type="dxa"/>
          </w:tcPr>
          <w:p w:rsidR="0015783F" w:rsidRDefault="0015783F">
            <w:r>
              <w:t>1</w:t>
            </w:r>
          </w:p>
        </w:tc>
        <w:tc>
          <w:tcPr>
            <w:tcW w:w="2896" w:type="dxa"/>
          </w:tcPr>
          <w:p w:rsidR="0015783F" w:rsidRDefault="0015783F">
            <w:r>
              <w:t>Brickwork – Selected Dark Facing</w:t>
            </w:r>
          </w:p>
        </w:tc>
        <w:tc>
          <w:tcPr>
            <w:tcW w:w="1852" w:type="dxa"/>
          </w:tcPr>
          <w:p w:rsidR="0015783F" w:rsidRDefault="00314BFE">
            <w:r>
              <w:t>East, west and south elevations</w:t>
            </w:r>
          </w:p>
        </w:tc>
        <w:tc>
          <w:tcPr>
            <w:tcW w:w="1819" w:type="dxa"/>
          </w:tcPr>
          <w:p w:rsidR="0015783F" w:rsidRDefault="0015783F">
            <w:r>
              <w:t>As per R5 North</w:t>
            </w:r>
          </w:p>
        </w:tc>
        <w:tc>
          <w:tcPr>
            <w:tcW w:w="1887" w:type="dxa"/>
          </w:tcPr>
          <w:p w:rsidR="0015783F" w:rsidRDefault="0015783F"/>
        </w:tc>
      </w:tr>
      <w:tr w:rsidR="0015783F" w:rsidTr="0015783F">
        <w:tc>
          <w:tcPr>
            <w:tcW w:w="562" w:type="dxa"/>
          </w:tcPr>
          <w:p w:rsidR="0015783F" w:rsidRDefault="0015783F">
            <w:r>
              <w:t>2</w:t>
            </w:r>
          </w:p>
        </w:tc>
        <w:tc>
          <w:tcPr>
            <w:tcW w:w="2896" w:type="dxa"/>
          </w:tcPr>
          <w:p w:rsidR="0015783F" w:rsidRDefault="0015783F">
            <w:r>
              <w:t xml:space="preserve">Brickwork – Mixture of </w:t>
            </w:r>
            <w:proofErr w:type="spellStart"/>
            <w:r>
              <w:t>Throckley</w:t>
            </w:r>
            <w:proofErr w:type="spellEnd"/>
            <w:r>
              <w:t xml:space="preserve"> Smooth Grey + </w:t>
            </w:r>
            <w:proofErr w:type="spellStart"/>
            <w:r>
              <w:t>Himley</w:t>
            </w:r>
            <w:proofErr w:type="spellEnd"/>
            <w:r>
              <w:t xml:space="preserve"> Ash Grey</w:t>
            </w:r>
          </w:p>
        </w:tc>
        <w:tc>
          <w:tcPr>
            <w:tcW w:w="1852" w:type="dxa"/>
          </w:tcPr>
          <w:p w:rsidR="0015783F" w:rsidRDefault="00314BFE">
            <w:r>
              <w:t>North elevation</w:t>
            </w:r>
          </w:p>
        </w:tc>
        <w:tc>
          <w:tcPr>
            <w:tcW w:w="1819" w:type="dxa"/>
          </w:tcPr>
          <w:p w:rsidR="0015783F" w:rsidRDefault="0015783F">
            <w:r>
              <w:t>Sample panel</w:t>
            </w:r>
            <w:r w:rsidR="003049A5">
              <w:t xml:space="preserve"> located</w:t>
            </w:r>
            <w:r>
              <w:t xml:space="preserve"> on site</w:t>
            </w:r>
          </w:p>
        </w:tc>
        <w:tc>
          <w:tcPr>
            <w:tcW w:w="1887" w:type="dxa"/>
          </w:tcPr>
          <w:p w:rsidR="0015783F" w:rsidRDefault="0015783F"/>
        </w:tc>
      </w:tr>
      <w:tr w:rsidR="0015783F" w:rsidTr="0015783F">
        <w:tc>
          <w:tcPr>
            <w:tcW w:w="562" w:type="dxa"/>
          </w:tcPr>
          <w:p w:rsidR="0015783F" w:rsidRDefault="0015783F">
            <w:r>
              <w:t>3</w:t>
            </w:r>
          </w:p>
        </w:tc>
        <w:tc>
          <w:tcPr>
            <w:tcW w:w="2896" w:type="dxa"/>
          </w:tcPr>
          <w:p w:rsidR="0015783F" w:rsidRDefault="003049A5">
            <w:r>
              <w:t xml:space="preserve">St </w:t>
            </w:r>
            <w:proofErr w:type="spellStart"/>
            <w:r>
              <w:t>Joris</w:t>
            </w:r>
            <w:proofErr w:type="spellEnd"/>
            <w:r>
              <w:t xml:space="preserve"> </w:t>
            </w:r>
            <w:proofErr w:type="spellStart"/>
            <w:r>
              <w:t>Sawtooth</w:t>
            </w:r>
            <w:proofErr w:type="spellEnd"/>
            <w:r>
              <w:t xml:space="preserve"> glazed bricks </w:t>
            </w:r>
          </w:p>
        </w:tc>
        <w:tc>
          <w:tcPr>
            <w:tcW w:w="1852" w:type="dxa"/>
          </w:tcPr>
          <w:p w:rsidR="0015783F" w:rsidRDefault="00A22951">
            <w:r>
              <w:t>East and west elevations</w:t>
            </w:r>
          </w:p>
        </w:tc>
        <w:tc>
          <w:tcPr>
            <w:tcW w:w="1819" w:type="dxa"/>
          </w:tcPr>
          <w:p w:rsidR="0015783F" w:rsidRDefault="003049A5">
            <w:r>
              <w:t>As per R5 North</w:t>
            </w:r>
          </w:p>
        </w:tc>
        <w:tc>
          <w:tcPr>
            <w:tcW w:w="1887" w:type="dxa"/>
          </w:tcPr>
          <w:p w:rsidR="0015783F" w:rsidRDefault="0015783F"/>
        </w:tc>
      </w:tr>
      <w:tr w:rsidR="0015783F" w:rsidTr="0015783F">
        <w:tc>
          <w:tcPr>
            <w:tcW w:w="562" w:type="dxa"/>
          </w:tcPr>
          <w:p w:rsidR="0015783F" w:rsidRDefault="0015783F">
            <w:r>
              <w:t>4</w:t>
            </w:r>
          </w:p>
        </w:tc>
        <w:tc>
          <w:tcPr>
            <w:tcW w:w="2896" w:type="dxa"/>
          </w:tcPr>
          <w:p w:rsidR="0015783F" w:rsidRDefault="003049A5">
            <w:r>
              <w:t xml:space="preserve">St </w:t>
            </w:r>
            <w:proofErr w:type="spellStart"/>
            <w:r>
              <w:t>Joris</w:t>
            </w:r>
            <w:proofErr w:type="spellEnd"/>
            <w:r>
              <w:t xml:space="preserve"> glazed sills and specials</w:t>
            </w:r>
          </w:p>
        </w:tc>
        <w:tc>
          <w:tcPr>
            <w:tcW w:w="1852" w:type="dxa"/>
          </w:tcPr>
          <w:p w:rsidR="0015783F" w:rsidRDefault="00A22951">
            <w:r>
              <w:t>East, west and south elevations</w:t>
            </w:r>
          </w:p>
        </w:tc>
        <w:tc>
          <w:tcPr>
            <w:tcW w:w="1819" w:type="dxa"/>
          </w:tcPr>
          <w:p w:rsidR="0015783F" w:rsidRDefault="003049A5">
            <w:r>
              <w:t>As per R5 North</w:t>
            </w:r>
          </w:p>
        </w:tc>
        <w:tc>
          <w:tcPr>
            <w:tcW w:w="1887" w:type="dxa"/>
          </w:tcPr>
          <w:p w:rsidR="0015783F" w:rsidRDefault="0015783F"/>
        </w:tc>
      </w:tr>
      <w:tr w:rsidR="0015783F" w:rsidTr="0015783F">
        <w:tc>
          <w:tcPr>
            <w:tcW w:w="562" w:type="dxa"/>
          </w:tcPr>
          <w:p w:rsidR="0015783F" w:rsidRDefault="0015783F">
            <w:r>
              <w:t>5</w:t>
            </w:r>
          </w:p>
        </w:tc>
        <w:tc>
          <w:tcPr>
            <w:tcW w:w="2896" w:type="dxa"/>
          </w:tcPr>
          <w:p w:rsidR="0015783F" w:rsidRDefault="002B7F19">
            <w:r>
              <w:t xml:space="preserve">St </w:t>
            </w:r>
            <w:proofErr w:type="spellStart"/>
            <w:r>
              <w:t>Joris</w:t>
            </w:r>
            <w:proofErr w:type="spellEnd"/>
            <w:r>
              <w:t xml:space="preserve"> glazed sills and specials</w:t>
            </w:r>
          </w:p>
        </w:tc>
        <w:tc>
          <w:tcPr>
            <w:tcW w:w="1852" w:type="dxa"/>
          </w:tcPr>
          <w:p w:rsidR="0015783F" w:rsidRDefault="00A22951">
            <w:r>
              <w:t>North elevation</w:t>
            </w:r>
          </w:p>
        </w:tc>
        <w:tc>
          <w:tcPr>
            <w:tcW w:w="1819" w:type="dxa"/>
          </w:tcPr>
          <w:p w:rsidR="0015783F" w:rsidRDefault="002B7F19">
            <w:r>
              <w:t>As per R5 North South façade air bricks</w:t>
            </w:r>
          </w:p>
        </w:tc>
        <w:tc>
          <w:tcPr>
            <w:tcW w:w="1887" w:type="dxa"/>
          </w:tcPr>
          <w:p w:rsidR="0015783F" w:rsidRDefault="0015783F"/>
        </w:tc>
      </w:tr>
      <w:tr w:rsidR="0015783F" w:rsidTr="0015783F">
        <w:tc>
          <w:tcPr>
            <w:tcW w:w="562" w:type="dxa"/>
          </w:tcPr>
          <w:p w:rsidR="0015783F" w:rsidRDefault="0015783F">
            <w:r>
              <w:t>6</w:t>
            </w:r>
          </w:p>
        </w:tc>
        <w:tc>
          <w:tcPr>
            <w:tcW w:w="2896" w:type="dxa"/>
          </w:tcPr>
          <w:p w:rsidR="0015783F" w:rsidRDefault="002B7F19">
            <w:r>
              <w:t xml:space="preserve">Precast concrete element </w:t>
            </w:r>
          </w:p>
        </w:tc>
        <w:tc>
          <w:tcPr>
            <w:tcW w:w="1852" w:type="dxa"/>
          </w:tcPr>
          <w:p w:rsidR="0015783F" w:rsidRDefault="002B7F19">
            <w:r>
              <w:t>Coping to</w:t>
            </w:r>
            <w:r w:rsidR="00E24F12">
              <w:t xml:space="preserve"> roof and </w:t>
            </w:r>
            <w:r>
              <w:t xml:space="preserve"> 8</w:t>
            </w:r>
            <w:r w:rsidRPr="002B7F19">
              <w:rPr>
                <w:vertAlign w:val="superscript"/>
              </w:rPr>
              <w:t>th</w:t>
            </w:r>
            <w:r w:rsidR="00E24F12">
              <w:t xml:space="preserve"> floor terrace,</w:t>
            </w:r>
            <w:r>
              <w:t xml:space="preserve"> window sills</w:t>
            </w:r>
            <w:r w:rsidR="002C1530">
              <w:t xml:space="preserve"> and ground floor curtain walling surround</w:t>
            </w:r>
            <w:r w:rsidR="00A22951">
              <w:t xml:space="preserve"> on all elevations</w:t>
            </w:r>
          </w:p>
        </w:tc>
        <w:tc>
          <w:tcPr>
            <w:tcW w:w="1819" w:type="dxa"/>
          </w:tcPr>
          <w:p w:rsidR="0015783F" w:rsidRDefault="002B7F19">
            <w:r>
              <w:t>Colour As per sample</w:t>
            </w:r>
          </w:p>
        </w:tc>
        <w:tc>
          <w:tcPr>
            <w:tcW w:w="1887" w:type="dxa"/>
          </w:tcPr>
          <w:p w:rsidR="0015783F" w:rsidRDefault="0015783F"/>
        </w:tc>
      </w:tr>
      <w:tr w:rsidR="0015783F" w:rsidTr="0015783F">
        <w:tc>
          <w:tcPr>
            <w:tcW w:w="562" w:type="dxa"/>
          </w:tcPr>
          <w:p w:rsidR="0015783F" w:rsidRDefault="0015783F">
            <w:r>
              <w:t>7</w:t>
            </w:r>
          </w:p>
        </w:tc>
        <w:tc>
          <w:tcPr>
            <w:tcW w:w="2896" w:type="dxa"/>
          </w:tcPr>
          <w:p w:rsidR="0015783F" w:rsidRDefault="00871BB9">
            <w:r>
              <w:t xml:space="preserve">Aluminium windows and door systems by </w:t>
            </w:r>
            <w:proofErr w:type="spellStart"/>
            <w:r>
              <w:t>Schucco</w:t>
            </w:r>
            <w:proofErr w:type="spellEnd"/>
            <w:r>
              <w:t xml:space="preserve"> – Colour </w:t>
            </w:r>
            <w:proofErr w:type="spellStart"/>
            <w:r>
              <w:t>Anoline</w:t>
            </w:r>
            <w:proofErr w:type="spellEnd"/>
            <w:r>
              <w:t xml:space="preserve"> C34</w:t>
            </w:r>
          </w:p>
        </w:tc>
        <w:tc>
          <w:tcPr>
            <w:tcW w:w="1852" w:type="dxa"/>
          </w:tcPr>
          <w:p w:rsidR="0015783F" w:rsidRDefault="00A22951">
            <w:r>
              <w:t>East, west and south elevations</w:t>
            </w:r>
          </w:p>
        </w:tc>
        <w:tc>
          <w:tcPr>
            <w:tcW w:w="1819" w:type="dxa"/>
          </w:tcPr>
          <w:p w:rsidR="0015783F" w:rsidRDefault="00871BB9">
            <w:r>
              <w:t>Corner Sample available on site</w:t>
            </w:r>
          </w:p>
        </w:tc>
        <w:tc>
          <w:tcPr>
            <w:tcW w:w="1887" w:type="dxa"/>
          </w:tcPr>
          <w:p w:rsidR="0015783F" w:rsidRDefault="0015783F"/>
        </w:tc>
      </w:tr>
      <w:tr w:rsidR="0015783F" w:rsidTr="0015783F">
        <w:tc>
          <w:tcPr>
            <w:tcW w:w="562" w:type="dxa"/>
          </w:tcPr>
          <w:p w:rsidR="0015783F" w:rsidRDefault="0015783F">
            <w:r>
              <w:t>8</w:t>
            </w:r>
          </w:p>
        </w:tc>
        <w:tc>
          <w:tcPr>
            <w:tcW w:w="2896" w:type="dxa"/>
          </w:tcPr>
          <w:p w:rsidR="0015783F" w:rsidRDefault="00871BB9">
            <w:r>
              <w:t xml:space="preserve">Aluminium windows and door systems by </w:t>
            </w:r>
            <w:proofErr w:type="spellStart"/>
            <w:r>
              <w:t>Schucco</w:t>
            </w:r>
            <w:proofErr w:type="spellEnd"/>
            <w:r>
              <w:t xml:space="preserve"> – Colour </w:t>
            </w:r>
            <w:proofErr w:type="spellStart"/>
            <w:r>
              <w:t>Anoline</w:t>
            </w:r>
            <w:proofErr w:type="spellEnd"/>
            <w:r>
              <w:t xml:space="preserve"> C33</w:t>
            </w:r>
          </w:p>
        </w:tc>
        <w:tc>
          <w:tcPr>
            <w:tcW w:w="1852" w:type="dxa"/>
          </w:tcPr>
          <w:p w:rsidR="0015783F" w:rsidRDefault="00A22951">
            <w:r>
              <w:t>North elevation</w:t>
            </w:r>
          </w:p>
        </w:tc>
        <w:tc>
          <w:tcPr>
            <w:tcW w:w="1819" w:type="dxa"/>
          </w:tcPr>
          <w:p w:rsidR="0015783F" w:rsidRDefault="00871BB9">
            <w:r>
              <w:t>Corner Sample available on site</w:t>
            </w:r>
          </w:p>
        </w:tc>
        <w:tc>
          <w:tcPr>
            <w:tcW w:w="1887" w:type="dxa"/>
          </w:tcPr>
          <w:p w:rsidR="0015783F" w:rsidRDefault="0015783F"/>
        </w:tc>
      </w:tr>
      <w:tr w:rsidR="0015783F" w:rsidTr="0015783F">
        <w:tc>
          <w:tcPr>
            <w:tcW w:w="562" w:type="dxa"/>
          </w:tcPr>
          <w:p w:rsidR="0015783F" w:rsidRDefault="0015783F">
            <w:r>
              <w:t>9</w:t>
            </w:r>
          </w:p>
        </w:tc>
        <w:tc>
          <w:tcPr>
            <w:tcW w:w="2896" w:type="dxa"/>
          </w:tcPr>
          <w:p w:rsidR="0015783F" w:rsidRDefault="00A1025D">
            <w:r>
              <w:t>Aluminium soffit to match window colour</w:t>
            </w:r>
          </w:p>
        </w:tc>
        <w:tc>
          <w:tcPr>
            <w:tcW w:w="1852" w:type="dxa"/>
          </w:tcPr>
          <w:p w:rsidR="0015783F" w:rsidRDefault="00A22951">
            <w:r>
              <w:t>All elevations</w:t>
            </w:r>
          </w:p>
        </w:tc>
        <w:tc>
          <w:tcPr>
            <w:tcW w:w="1819" w:type="dxa"/>
          </w:tcPr>
          <w:p w:rsidR="0015783F" w:rsidRDefault="00B33BF7">
            <w:r>
              <w:t>To match window colour</w:t>
            </w:r>
          </w:p>
        </w:tc>
        <w:tc>
          <w:tcPr>
            <w:tcW w:w="1887" w:type="dxa"/>
          </w:tcPr>
          <w:p w:rsidR="0015783F" w:rsidRDefault="0015783F"/>
        </w:tc>
      </w:tr>
      <w:tr w:rsidR="0015783F" w:rsidTr="0015783F">
        <w:tc>
          <w:tcPr>
            <w:tcW w:w="562" w:type="dxa"/>
          </w:tcPr>
          <w:p w:rsidR="0015783F" w:rsidRDefault="0015783F">
            <w:r>
              <w:t>10</w:t>
            </w:r>
          </w:p>
        </w:tc>
        <w:tc>
          <w:tcPr>
            <w:tcW w:w="2896" w:type="dxa"/>
          </w:tcPr>
          <w:p w:rsidR="0015783F" w:rsidRDefault="00237CEE">
            <w:r>
              <w:t>Aluminium flashing</w:t>
            </w:r>
            <w:r>
              <w:t xml:space="preserve"> to match window colour</w:t>
            </w:r>
          </w:p>
        </w:tc>
        <w:tc>
          <w:tcPr>
            <w:tcW w:w="1852" w:type="dxa"/>
          </w:tcPr>
          <w:p w:rsidR="0015783F" w:rsidRDefault="00A22951">
            <w:r>
              <w:t>East, west and south elevations</w:t>
            </w:r>
          </w:p>
        </w:tc>
        <w:tc>
          <w:tcPr>
            <w:tcW w:w="1819" w:type="dxa"/>
          </w:tcPr>
          <w:p w:rsidR="0015783F" w:rsidRDefault="00B33BF7">
            <w:r>
              <w:t>To match window colour</w:t>
            </w:r>
          </w:p>
        </w:tc>
        <w:tc>
          <w:tcPr>
            <w:tcW w:w="1887" w:type="dxa"/>
          </w:tcPr>
          <w:p w:rsidR="0015783F" w:rsidRDefault="0015783F"/>
        </w:tc>
      </w:tr>
      <w:tr w:rsidR="0015783F" w:rsidTr="0015783F">
        <w:tc>
          <w:tcPr>
            <w:tcW w:w="562" w:type="dxa"/>
          </w:tcPr>
          <w:p w:rsidR="0015783F" w:rsidRDefault="0015783F">
            <w:r>
              <w:t>11</w:t>
            </w:r>
          </w:p>
        </w:tc>
        <w:tc>
          <w:tcPr>
            <w:tcW w:w="2896" w:type="dxa"/>
          </w:tcPr>
          <w:p w:rsidR="0015783F" w:rsidRDefault="00237CEE">
            <w:r>
              <w:t xml:space="preserve">Curtain walling systems by </w:t>
            </w:r>
            <w:proofErr w:type="spellStart"/>
            <w:r>
              <w:t>Schucco</w:t>
            </w:r>
            <w:proofErr w:type="spellEnd"/>
            <w:r>
              <w:t xml:space="preserve"> – RAL colour </w:t>
            </w:r>
            <w:r w:rsidR="00E24F12">
              <w:t>9019</w:t>
            </w:r>
          </w:p>
        </w:tc>
        <w:tc>
          <w:tcPr>
            <w:tcW w:w="1852" w:type="dxa"/>
          </w:tcPr>
          <w:p w:rsidR="0015783F" w:rsidRDefault="00E24F12">
            <w:r>
              <w:t>Ground floor to commercial and residential areas</w:t>
            </w:r>
          </w:p>
        </w:tc>
        <w:tc>
          <w:tcPr>
            <w:tcW w:w="1819" w:type="dxa"/>
          </w:tcPr>
          <w:p w:rsidR="0015783F" w:rsidRDefault="00E24F12">
            <w:r>
              <w:t>Sample located on site</w:t>
            </w:r>
          </w:p>
        </w:tc>
        <w:tc>
          <w:tcPr>
            <w:tcW w:w="1887" w:type="dxa"/>
          </w:tcPr>
          <w:p w:rsidR="0015783F" w:rsidRDefault="0015783F"/>
        </w:tc>
      </w:tr>
      <w:tr w:rsidR="0015783F" w:rsidTr="0015783F">
        <w:tc>
          <w:tcPr>
            <w:tcW w:w="562" w:type="dxa"/>
          </w:tcPr>
          <w:p w:rsidR="0015783F" w:rsidRDefault="0015783F">
            <w:r>
              <w:t>12</w:t>
            </w:r>
          </w:p>
        </w:tc>
        <w:tc>
          <w:tcPr>
            <w:tcW w:w="2896" w:type="dxa"/>
          </w:tcPr>
          <w:p w:rsidR="0015783F" w:rsidRDefault="00E24F12">
            <w:r>
              <w:t>Sunray Steel doors – RAL colour 9019</w:t>
            </w:r>
          </w:p>
        </w:tc>
        <w:tc>
          <w:tcPr>
            <w:tcW w:w="1852" w:type="dxa"/>
          </w:tcPr>
          <w:p w:rsidR="0015783F" w:rsidRDefault="00E24F12">
            <w:r>
              <w:t>Ground floor east elevation substation</w:t>
            </w:r>
          </w:p>
        </w:tc>
        <w:tc>
          <w:tcPr>
            <w:tcW w:w="1819" w:type="dxa"/>
          </w:tcPr>
          <w:p w:rsidR="0015783F" w:rsidRDefault="00E24F12">
            <w:r>
              <w:t>Sunray door in accordance with Metropolitan’s requirements</w:t>
            </w:r>
          </w:p>
        </w:tc>
        <w:tc>
          <w:tcPr>
            <w:tcW w:w="1887" w:type="dxa"/>
          </w:tcPr>
          <w:p w:rsidR="0015783F" w:rsidRDefault="0015783F"/>
        </w:tc>
      </w:tr>
      <w:tr w:rsidR="0015783F" w:rsidTr="0015783F">
        <w:tc>
          <w:tcPr>
            <w:tcW w:w="562" w:type="dxa"/>
          </w:tcPr>
          <w:p w:rsidR="0015783F" w:rsidRDefault="0015783F">
            <w:r>
              <w:t>13</w:t>
            </w:r>
          </w:p>
        </w:tc>
        <w:tc>
          <w:tcPr>
            <w:tcW w:w="2896" w:type="dxa"/>
          </w:tcPr>
          <w:p w:rsidR="0015783F" w:rsidRDefault="00E24F12">
            <w:r>
              <w:t>External aluminium rainwater pipes – RAL colour 8019</w:t>
            </w:r>
          </w:p>
        </w:tc>
        <w:tc>
          <w:tcPr>
            <w:tcW w:w="1852" w:type="dxa"/>
          </w:tcPr>
          <w:p w:rsidR="0015783F" w:rsidRDefault="00E24F12">
            <w:r>
              <w:t>North and east elevations</w:t>
            </w:r>
          </w:p>
        </w:tc>
        <w:tc>
          <w:tcPr>
            <w:tcW w:w="1819" w:type="dxa"/>
          </w:tcPr>
          <w:p w:rsidR="0015783F" w:rsidRDefault="0015783F"/>
        </w:tc>
        <w:tc>
          <w:tcPr>
            <w:tcW w:w="1887" w:type="dxa"/>
          </w:tcPr>
          <w:p w:rsidR="0015783F" w:rsidRDefault="0015783F"/>
        </w:tc>
      </w:tr>
      <w:tr w:rsidR="0015783F" w:rsidTr="0015783F">
        <w:tc>
          <w:tcPr>
            <w:tcW w:w="562" w:type="dxa"/>
          </w:tcPr>
          <w:p w:rsidR="0015783F" w:rsidRDefault="0015783F">
            <w:r>
              <w:t>14</w:t>
            </w:r>
          </w:p>
        </w:tc>
        <w:tc>
          <w:tcPr>
            <w:tcW w:w="2896" w:type="dxa"/>
          </w:tcPr>
          <w:p w:rsidR="0015783F" w:rsidRDefault="00E24F12">
            <w:r>
              <w:t>Architectural metalwork (zig-zag balusters) – RAL colour 8019</w:t>
            </w:r>
          </w:p>
        </w:tc>
        <w:tc>
          <w:tcPr>
            <w:tcW w:w="1852" w:type="dxa"/>
          </w:tcPr>
          <w:p w:rsidR="0015783F" w:rsidRDefault="006043C4">
            <w:r>
              <w:t>East, west and south elevations</w:t>
            </w:r>
          </w:p>
        </w:tc>
        <w:tc>
          <w:tcPr>
            <w:tcW w:w="1819" w:type="dxa"/>
          </w:tcPr>
          <w:p w:rsidR="0015783F" w:rsidRDefault="00E24F12">
            <w:r>
              <w:t>As per R5 North</w:t>
            </w:r>
          </w:p>
        </w:tc>
        <w:tc>
          <w:tcPr>
            <w:tcW w:w="1887" w:type="dxa"/>
          </w:tcPr>
          <w:p w:rsidR="0015783F" w:rsidRDefault="0015783F"/>
        </w:tc>
      </w:tr>
      <w:tr w:rsidR="0015783F" w:rsidTr="0015783F">
        <w:tc>
          <w:tcPr>
            <w:tcW w:w="562" w:type="dxa"/>
          </w:tcPr>
          <w:p w:rsidR="0015783F" w:rsidRDefault="0015783F">
            <w:r>
              <w:t>15</w:t>
            </w:r>
          </w:p>
        </w:tc>
        <w:tc>
          <w:tcPr>
            <w:tcW w:w="2896" w:type="dxa"/>
          </w:tcPr>
          <w:p w:rsidR="0015783F" w:rsidRDefault="00E24F12">
            <w:proofErr w:type="spellStart"/>
            <w:r>
              <w:t>Archtiectural</w:t>
            </w:r>
            <w:proofErr w:type="spellEnd"/>
            <w:r>
              <w:t xml:space="preserve"> metalwork (straight balusters)  - RAL colour 8019</w:t>
            </w:r>
          </w:p>
        </w:tc>
        <w:tc>
          <w:tcPr>
            <w:tcW w:w="1852" w:type="dxa"/>
          </w:tcPr>
          <w:p w:rsidR="0015783F" w:rsidRDefault="006043C4" w:rsidP="006043C4">
            <w:r>
              <w:t>North elevation and 1</w:t>
            </w:r>
            <w:r w:rsidRPr="006043C4">
              <w:rPr>
                <w:vertAlign w:val="superscript"/>
              </w:rPr>
              <w:t>st</w:t>
            </w:r>
            <w:r>
              <w:t xml:space="preserve"> floor terrace to East and </w:t>
            </w:r>
            <w:r w:rsidR="00A22951">
              <w:t>west elevations</w:t>
            </w:r>
          </w:p>
        </w:tc>
        <w:tc>
          <w:tcPr>
            <w:tcW w:w="1819" w:type="dxa"/>
          </w:tcPr>
          <w:p w:rsidR="0015783F" w:rsidRDefault="00E24F12">
            <w:r>
              <w:t>As per R5 North</w:t>
            </w:r>
          </w:p>
        </w:tc>
        <w:tc>
          <w:tcPr>
            <w:tcW w:w="1887" w:type="dxa"/>
          </w:tcPr>
          <w:p w:rsidR="0015783F" w:rsidRDefault="0015783F"/>
        </w:tc>
      </w:tr>
      <w:tr w:rsidR="0015783F" w:rsidTr="0015783F">
        <w:tc>
          <w:tcPr>
            <w:tcW w:w="562" w:type="dxa"/>
          </w:tcPr>
          <w:p w:rsidR="0015783F" w:rsidRDefault="0015783F">
            <w:r>
              <w:t>16</w:t>
            </w:r>
          </w:p>
        </w:tc>
        <w:tc>
          <w:tcPr>
            <w:tcW w:w="2896" w:type="dxa"/>
          </w:tcPr>
          <w:p w:rsidR="0015783F" w:rsidRDefault="00E24F12">
            <w:r>
              <w:t>Concealed shop fitted folding arm awning. Facia panel to match curtain walling.</w:t>
            </w:r>
          </w:p>
        </w:tc>
        <w:tc>
          <w:tcPr>
            <w:tcW w:w="1852" w:type="dxa"/>
          </w:tcPr>
          <w:p w:rsidR="0015783F" w:rsidRDefault="006043C4">
            <w:r>
              <w:t>West and south elevations</w:t>
            </w:r>
          </w:p>
        </w:tc>
        <w:tc>
          <w:tcPr>
            <w:tcW w:w="1819" w:type="dxa"/>
          </w:tcPr>
          <w:p w:rsidR="0015783F" w:rsidRDefault="00E24F12">
            <w:r>
              <w:t>Fabric Sample on site</w:t>
            </w:r>
          </w:p>
        </w:tc>
        <w:tc>
          <w:tcPr>
            <w:tcW w:w="1887" w:type="dxa"/>
          </w:tcPr>
          <w:p w:rsidR="0015783F" w:rsidRDefault="0015783F"/>
        </w:tc>
      </w:tr>
    </w:tbl>
    <w:p w:rsidR="003A77A4" w:rsidRDefault="003A77A4"/>
    <w:sectPr w:rsidR="003A77A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D53" w:rsidRDefault="000D3D53" w:rsidP="00B33BF7">
      <w:pPr>
        <w:spacing w:after="0" w:line="240" w:lineRule="auto"/>
      </w:pPr>
      <w:r>
        <w:separator/>
      </w:r>
    </w:p>
  </w:endnote>
  <w:endnote w:type="continuationSeparator" w:id="0">
    <w:p w:rsidR="000D3D53" w:rsidRDefault="000D3D53" w:rsidP="00B33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D53" w:rsidRDefault="000D3D53" w:rsidP="00B33BF7">
      <w:pPr>
        <w:spacing w:after="0" w:line="240" w:lineRule="auto"/>
      </w:pPr>
      <w:r>
        <w:separator/>
      </w:r>
    </w:p>
  </w:footnote>
  <w:footnote w:type="continuationSeparator" w:id="0">
    <w:p w:rsidR="000D3D53" w:rsidRDefault="000D3D53" w:rsidP="00B33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3BF7" w:rsidRPr="00B33BF7" w:rsidRDefault="00B33BF7">
    <w:pPr>
      <w:pStyle w:val="Header"/>
      <w:rPr>
        <w:b/>
      </w:rPr>
    </w:pPr>
    <w:r w:rsidRPr="00B33BF7">
      <w:rPr>
        <w:b/>
      </w:rPr>
      <w:t>R5 South – Planning Condition 2A materials (schedule of materials)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83F"/>
    <w:rsid w:val="00004B26"/>
    <w:rsid w:val="0001455A"/>
    <w:rsid w:val="00021528"/>
    <w:rsid w:val="00023A67"/>
    <w:rsid w:val="00023EE9"/>
    <w:rsid w:val="00024BC3"/>
    <w:rsid w:val="00030096"/>
    <w:rsid w:val="000353E7"/>
    <w:rsid w:val="0003779A"/>
    <w:rsid w:val="00053EBF"/>
    <w:rsid w:val="00063CD9"/>
    <w:rsid w:val="000642CA"/>
    <w:rsid w:val="0007607B"/>
    <w:rsid w:val="00086F10"/>
    <w:rsid w:val="00090D65"/>
    <w:rsid w:val="0009255A"/>
    <w:rsid w:val="000929FD"/>
    <w:rsid w:val="00094BD2"/>
    <w:rsid w:val="0009726E"/>
    <w:rsid w:val="000A17AD"/>
    <w:rsid w:val="000A1C6C"/>
    <w:rsid w:val="000A622F"/>
    <w:rsid w:val="000B5B23"/>
    <w:rsid w:val="000C03F9"/>
    <w:rsid w:val="000C7DFC"/>
    <w:rsid w:val="000D0EC4"/>
    <w:rsid w:val="000D2142"/>
    <w:rsid w:val="000D3D53"/>
    <w:rsid w:val="000D5740"/>
    <w:rsid w:val="000D5C58"/>
    <w:rsid w:val="000E13E1"/>
    <w:rsid w:val="000E1A9A"/>
    <w:rsid w:val="000E352A"/>
    <w:rsid w:val="000E5302"/>
    <w:rsid w:val="000F3154"/>
    <w:rsid w:val="000F5757"/>
    <w:rsid w:val="000F6109"/>
    <w:rsid w:val="000F7DDE"/>
    <w:rsid w:val="001139AD"/>
    <w:rsid w:val="00114BC9"/>
    <w:rsid w:val="00122180"/>
    <w:rsid w:val="0012387E"/>
    <w:rsid w:val="00123AC8"/>
    <w:rsid w:val="0012450F"/>
    <w:rsid w:val="00133C96"/>
    <w:rsid w:val="00134AC3"/>
    <w:rsid w:val="00144E0F"/>
    <w:rsid w:val="0015239D"/>
    <w:rsid w:val="001524D1"/>
    <w:rsid w:val="0015329B"/>
    <w:rsid w:val="0015783F"/>
    <w:rsid w:val="001734F5"/>
    <w:rsid w:val="00181F74"/>
    <w:rsid w:val="0018356A"/>
    <w:rsid w:val="00184673"/>
    <w:rsid w:val="00185BCF"/>
    <w:rsid w:val="00192D9A"/>
    <w:rsid w:val="00197147"/>
    <w:rsid w:val="00197FA8"/>
    <w:rsid w:val="001A543F"/>
    <w:rsid w:val="001A667C"/>
    <w:rsid w:val="001B07A6"/>
    <w:rsid w:val="001B1ABE"/>
    <w:rsid w:val="001B4647"/>
    <w:rsid w:val="001B4CF3"/>
    <w:rsid w:val="001B73FB"/>
    <w:rsid w:val="001B7A34"/>
    <w:rsid w:val="001C3316"/>
    <w:rsid w:val="001C43EF"/>
    <w:rsid w:val="001C6008"/>
    <w:rsid w:val="001D089B"/>
    <w:rsid w:val="001D10B2"/>
    <w:rsid w:val="001D38F4"/>
    <w:rsid w:val="001D52F6"/>
    <w:rsid w:val="001D5932"/>
    <w:rsid w:val="001D649E"/>
    <w:rsid w:val="001D70A3"/>
    <w:rsid w:val="001E013D"/>
    <w:rsid w:val="001E2AA0"/>
    <w:rsid w:val="001E3D84"/>
    <w:rsid w:val="001F04CF"/>
    <w:rsid w:val="001F0B09"/>
    <w:rsid w:val="001F56DB"/>
    <w:rsid w:val="001F6923"/>
    <w:rsid w:val="001F7C55"/>
    <w:rsid w:val="002002AD"/>
    <w:rsid w:val="00204130"/>
    <w:rsid w:val="0020676F"/>
    <w:rsid w:val="002133C1"/>
    <w:rsid w:val="00213B5C"/>
    <w:rsid w:val="002228D4"/>
    <w:rsid w:val="0022719C"/>
    <w:rsid w:val="00237224"/>
    <w:rsid w:val="00237CEE"/>
    <w:rsid w:val="0024232A"/>
    <w:rsid w:val="00243253"/>
    <w:rsid w:val="002469AF"/>
    <w:rsid w:val="00246B0C"/>
    <w:rsid w:val="0024719D"/>
    <w:rsid w:val="002475DA"/>
    <w:rsid w:val="002478D0"/>
    <w:rsid w:val="002554C2"/>
    <w:rsid w:val="0025586C"/>
    <w:rsid w:val="00256CFD"/>
    <w:rsid w:val="00262114"/>
    <w:rsid w:val="00264626"/>
    <w:rsid w:val="0026706B"/>
    <w:rsid w:val="002716FE"/>
    <w:rsid w:val="002776F3"/>
    <w:rsid w:val="00280DF3"/>
    <w:rsid w:val="00283154"/>
    <w:rsid w:val="00283E21"/>
    <w:rsid w:val="00287DEE"/>
    <w:rsid w:val="00287F54"/>
    <w:rsid w:val="0029387E"/>
    <w:rsid w:val="0029489C"/>
    <w:rsid w:val="00297A04"/>
    <w:rsid w:val="002A1C08"/>
    <w:rsid w:val="002A24DE"/>
    <w:rsid w:val="002A31CD"/>
    <w:rsid w:val="002A46DD"/>
    <w:rsid w:val="002A587D"/>
    <w:rsid w:val="002B4A83"/>
    <w:rsid w:val="002B6434"/>
    <w:rsid w:val="002B78E0"/>
    <w:rsid w:val="002B7F19"/>
    <w:rsid w:val="002C0A7C"/>
    <w:rsid w:val="002C1530"/>
    <w:rsid w:val="002C20BF"/>
    <w:rsid w:val="002C58F6"/>
    <w:rsid w:val="002D20C3"/>
    <w:rsid w:val="002D44A6"/>
    <w:rsid w:val="002E5B0F"/>
    <w:rsid w:val="002F11EA"/>
    <w:rsid w:val="002F1FED"/>
    <w:rsid w:val="002F26C4"/>
    <w:rsid w:val="002F30F0"/>
    <w:rsid w:val="002F3BF4"/>
    <w:rsid w:val="002F47A2"/>
    <w:rsid w:val="003049A5"/>
    <w:rsid w:val="00304F75"/>
    <w:rsid w:val="0031075F"/>
    <w:rsid w:val="003111DB"/>
    <w:rsid w:val="003115DB"/>
    <w:rsid w:val="00311D00"/>
    <w:rsid w:val="00313CF6"/>
    <w:rsid w:val="00314BFE"/>
    <w:rsid w:val="00316B51"/>
    <w:rsid w:val="00317D9A"/>
    <w:rsid w:val="003204FF"/>
    <w:rsid w:val="00324D3A"/>
    <w:rsid w:val="00324F51"/>
    <w:rsid w:val="00327EB2"/>
    <w:rsid w:val="003332CC"/>
    <w:rsid w:val="003369C5"/>
    <w:rsid w:val="00337348"/>
    <w:rsid w:val="00342AD6"/>
    <w:rsid w:val="0034517A"/>
    <w:rsid w:val="00345DD2"/>
    <w:rsid w:val="00346145"/>
    <w:rsid w:val="00347908"/>
    <w:rsid w:val="00355539"/>
    <w:rsid w:val="00355967"/>
    <w:rsid w:val="003573D5"/>
    <w:rsid w:val="00367A8B"/>
    <w:rsid w:val="0037043A"/>
    <w:rsid w:val="003716E3"/>
    <w:rsid w:val="00374C47"/>
    <w:rsid w:val="00377494"/>
    <w:rsid w:val="003813E6"/>
    <w:rsid w:val="00383D5B"/>
    <w:rsid w:val="00390B52"/>
    <w:rsid w:val="00392DD0"/>
    <w:rsid w:val="0039652A"/>
    <w:rsid w:val="00396690"/>
    <w:rsid w:val="003A0B48"/>
    <w:rsid w:val="003A3E77"/>
    <w:rsid w:val="003A429D"/>
    <w:rsid w:val="003A473B"/>
    <w:rsid w:val="003A4F05"/>
    <w:rsid w:val="003A67AA"/>
    <w:rsid w:val="003A77A4"/>
    <w:rsid w:val="003A7F30"/>
    <w:rsid w:val="003C043A"/>
    <w:rsid w:val="003C30E9"/>
    <w:rsid w:val="003C644B"/>
    <w:rsid w:val="003D00A4"/>
    <w:rsid w:val="003D13AE"/>
    <w:rsid w:val="003E3F17"/>
    <w:rsid w:val="003F5749"/>
    <w:rsid w:val="003F6519"/>
    <w:rsid w:val="003F787A"/>
    <w:rsid w:val="00401C38"/>
    <w:rsid w:val="004035E6"/>
    <w:rsid w:val="00403BEE"/>
    <w:rsid w:val="00412F28"/>
    <w:rsid w:val="00414986"/>
    <w:rsid w:val="0041499A"/>
    <w:rsid w:val="00416397"/>
    <w:rsid w:val="00423C5A"/>
    <w:rsid w:val="004244B9"/>
    <w:rsid w:val="00426108"/>
    <w:rsid w:val="0043087F"/>
    <w:rsid w:val="00432BD9"/>
    <w:rsid w:val="00435094"/>
    <w:rsid w:val="00436320"/>
    <w:rsid w:val="0043697D"/>
    <w:rsid w:val="00441F2D"/>
    <w:rsid w:val="00445C3E"/>
    <w:rsid w:val="00446C33"/>
    <w:rsid w:val="00450D06"/>
    <w:rsid w:val="00452DB9"/>
    <w:rsid w:val="00454C0D"/>
    <w:rsid w:val="004554B0"/>
    <w:rsid w:val="004557FC"/>
    <w:rsid w:val="00460449"/>
    <w:rsid w:val="00463B68"/>
    <w:rsid w:val="0046564F"/>
    <w:rsid w:val="00467361"/>
    <w:rsid w:val="00476038"/>
    <w:rsid w:val="00477C56"/>
    <w:rsid w:val="00481A0C"/>
    <w:rsid w:val="00485F9A"/>
    <w:rsid w:val="00492B9B"/>
    <w:rsid w:val="00493ACD"/>
    <w:rsid w:val="0049632A"/>
    <w:rsid w:val="00497D71"/>
    <w:rsid w:val="004A3E1E"/>
    <w:rsid w:val="004A4B3B"/>
    <w:rsid w:val="004A4FE1"/>
    <w:rsid w:val="004B0A2B"/>
    <w:rsid w:val="004B37C0"/>
    <w:rsid w:val="004B6436"/>
    <w:rsid w:val="004B71DC"/>
    <w:rsid w:val="004C37E7"/>
    <w:rsid w:val="004C6303"/>
    <w:rsid w:val="004C695D"/>
    <w:rsid w:val="004C712C"/>
    <w:rsid w:val="004C7D78"/>
    <w:rsid w:val="004D3925"/>
    <w:rsid w:val="004D69EB"/>
    <w:rsid w:val="004D6B18"/>
    <w:rsid w:val="004D7D3B"/>
    <w:rsid w:val="004E0311"/>
    <w:rsid w:val="004E1829"/>
    <w:rsid w:val="004E3E63"/>
    <w:rsid w:val="004E5E3C"/>
    <w:rsid w:val="004F073C"/>
    <w:rsid w:val="004F6A63"/>
    <w:rsid w:val="00502515"/>
    <w:rsid w:val="00510B63"/>
    <w:rsid w:val="0051139C"/>
    <w:rsid w:val="00511800"/>
    <w:rsid w:val="0051382B"/>
    <w:rsid w:val="00514291"/>
    <w:rsid w:val="00516E84"/>
    <w:rsid w:val="005242F5"/>
    <w:rsid w:val="00526A6C"/>
    <w:rsid w:val="00526DC9"/>
    <w:rsid w:val="00530133"/>
    <w:rsid w:val="00531935"/>
    <w:rsid w:val="00537412"/>
    <w:rsid w:val="00540847"/>
    <w:rsid w:val="00545188"/>
    <w:rsid w:val="00552AD9"/>
    <w:rsid w:val="00556871"/>
    <w:rsid w:val="00557114"/>
    <w:rsid w:val="00564B89"/>
    <w:rsid w:val="00567925"/>
    <w:rsid w:val="00571C51"/>
    <w:rsid w:val="00574E3F"/>
    <w:rsid w:val="005812DE"/>
    <w:rsid w:val="005822E5"/>
    <w:rsid w:val="00583294"/>
    <w:rsid w:val="00585F71"/>
    <w:rsid w:val="00586E26"/>
    <w:rsid w:val="00587C85"/>
    <w:rsid w:val="00590280"/>
    <w:rsid w:val="00592561"/>
    <w:rsid w:val="00594A81"/>
    <w:rsid w:val="005A195F"/>
    <w:rsid w:val="005A4793"/>
    <w:rsid w:val="005B0FD1"/>
    <w:rsid w:val="005B31FF"/>
    <w:rsid w:val="005B3F16"/>
    <w:rsid w:val="005B7831"/>
    <w:rsid w:val="005C0CF7"/>
    <w:rsid w:val="005C1E65"/>
    <w:rsid w:val="005C215F"/>
    <w:rsid w:val="005C40F8"/>
    <w:rsid w:val="005C5B31"/>
    <w:rsid w:val="005C6A3C"/>
    <w:rsid w:val="005D3C77"/>
    <w:rsid w:val="005D4ABE"/>
    <w:rsid w:val="005D6FCB"/>
    <w:rsid w:val="005E1A19"/>
    <w:rsid w:val="005E2C1A"/>
    <w:rsid w:val="005F076C"/>
    <w:rsid w:val="005F2EBE"/>
    <w:rsid w:val="005F3172"/>
    <w:rsid w:val="005F44C0"/>
    <w:rsid w:val="006013F7"/>
    <w:rsid w:val="006023C3"/>
    <w:rsid w:val="00603799"/>
    <w:rsid w:val="00603C1E"/>
    <w:rsid w:val="006043C4"/>
    <w:rsid w:val="00616901"/>
    <w:rsid w:val="00616E1F"/>
    <w:rsid w:val="00620C85"/>
    <w:rsid w:val="00621B23"/>
    <w:rsid w:val="00623DAC"/>
    <w:rsid w:val="00625B34"/>
    <w:rsid w:val="006265F5"/>
    <w:rsid w:val="0062772C"/>
    <w:rsid w:val="00631A77"/>
    <w:rsid w:val="00632BE2"/>
    <w:rsid w:val="00640357"/>
    <w:rsid w:val="00641A9C"/>
    <w:rsid w:val="00644606"/>
    <w:rsid w:val="00644DC4"/>
    <w:rsid w:val="00645517"/>
    <w:rsid w:val="0064639A"/>
    <w:rsid w:val="00652014"/>
    <w:rsid w:val="00665D4B"/>
    <w:rsid w:val="006720A8"/>
    <w:rsid w:val="006750B9"/>
    <w:rsid w:val="00676C67"/>
    <w:rsid w:val="0067758E"/>
    <w:rsid w:val="00677869"/>
    <w:rsid w:val="00683BD1"/>
    <w:rsid w:val="006849F0"/>
    <w:rsid w:val="00687C1D"/>
    <w:rsid w:val="00691DC6"/>
    <w:rsid w:val="006924C7"/>
    <w:rsid w:val="006949A9"/>
    <w:rsid w:val="006A0F2B"/>
    <w:rsid w:val="006A1162"/>
    <w:rsid w:val="006A3DB3"/>
    <w:rsid w:val="006C2291"/>
    <w:rsid w:val="006C4C7F"/>
    <w:rsid w:val="006C6FB6"/>
    <w:rsid w:val="006C78D5"/>
    <w:rsid w:val="006D0984"/>
    <w:rsid w:val="006D632A"/>
    <w:rsid w:val="006E0BFD"/>
    <w:rsid w:val="006E2F10"/>
    <w:rsid w:val="006E2FEF"/>
    <w:rsid w:val="006E6084"/>
    <w:rsid w:val="006F1E70"/>
    <w:rsid w:val="006F7239"/>
    <w:rsid w:val="007042B4"/>
    <w:rsid w:val="00704F3B"/>
    <w:rsid w:val="0071017D"/>
    <w:rsid w:val="007126F6"/>
    <w:rsid w:val="007130D8"/>
    <w:rsid w:val="00715402"/>
    <w:rsid w:val="00735465"/>
    <w:rsid w:val="007401EB"/>
    <w:rsid w:val="00754B17"/>
    <w:rsid w:val="007558F4"/>
    <w:rsid w:val="007560DB"/>
    <w:rsid w:val="0075750D"/>
    <w:rsid w:val="00762F1C"/>
    <w:rsid w:val="00766768"/>
    <w:rsid w:val="00767A37"/>
    <w:rsid w:val="007729D0"/>
    <w:rsid w:val="00774111"/>
    <w:rsid w:val="00780EA9"/>
    <w:rsid w:val="0078205E"/>
    <w:rsid w:val="00785AFB"/>
    <w:rsid w:val="00787C99"/>
    <w:rsid w:val="007916DF"/>
    <w:rsid w:val="007922D9"/>
    <w:rsid w:val="007936D2"/>
    <w:rsid w:val="007939CF"/>
    <w:rsid w:val="00796EA8"/>
    <w:rsid w:val="007A0875"/>
    <w:rsid w:val="007A7CC7"/>
    <w:rsid w:val="007C1D8D"/>
    <w:rsid w:val="007C2DE1"/>
    <w:rsid w:val="007C39F6"/>
    <w:rsid w:val="007C3B90"/>
    <w:rsid w:val="007D0968"/>
    <w:rsid w:val="007D3E06"/>
    <w:rsid w:val="007D464C"/>
    <w:rsid w:val="007D7FC9"/>
    <w:rsid w:val="007E1A69"/>
    <w:rsid w:val="007E3B79"/>
    <w:rsid w:val="007E3BF5"/>
    <w:rsid w:val="007E58F3"/>
    <w:rsid w:val="007E73A5"/>
    <w:rsid w:val="007F2835"/>
    <w:rsid w:val="007F28BF"/>
    <w:rsid w:val="007F330D"/>
    <w:rsid w:val="00800724"/>
    <w:rsid w:val="00811433"/>
    <w:rsid w:val="00824041"/>
    <w:rsid w:val="00831A39"/>
    <w:rsid w:val="00833E9B"/>
    <w:rsid w:val="00834402"/>
    <w:rsid w:val="00841814"/>
    <w:rsid w:val="00843A4B"/>
    <w:rsid w:val="0086018F"/>
    <w:rsid w:val="00861616"/>
    <w:rsid w:val="00866DAC"/>
    <w:rsid w:val="00871693"/>
    <w:rsid w:val="00871BB9"/>
    <w:rsid w:val="00872AB9"/>
    <w:rsid w:val="00875405"/>
    <w:rsid w:val="008804AF"/>
    <w:rsid w:val="00880895"/>
    <w:rsid w:val="008811A6"/>
    <w:rsid w:val="00883DCF"/>
    <w:rsid w:val="0088634A"/>
    <w:rsid w:val="00886669"/>
    <w:rsid w:val="00886EBD"/>
    <w:rsid w:val="00887EB0"/>
    <w:rsid w:val="008918B1"/>
    <w:rsid w:val="00892A06"/>
    <w:rsid w:val="008968E2"/>
    <w:rsid w:val="00896CEB"/>
    <w:rsid w:val="008A2839"/>
    <w:rsid w:val="008A3309"/>
    <w:rsid w:val="008A61B2"/>
    <w:rsid w:val="008B1710"/>
    <w:rsid w:val="008B34F9"/>
    <w:rsid w:val="008B65D5"/>
    <w:rsid w:val="008C05F8"/>
    <w:rsid w:val="008C243A"/>
    <w:rsid w:val="008C5B60"/>
    <w:rsid w:val="008C648A"/>
    <w:rsid w:val="008C7E9D"/>
    <w:rsid w:val="008D0019"/>
    <w:rsid w:val="008D1A01"/>
    <w:rsid w:val="008D556F"/>
    <w:rsid w:val="008D68AE"/>
    <w:rsid w:val="008E1B39"/>
    <w:rsid w:val="008E2CCA"/>
    <w:rsid w:val="008F1C40"/>
    <w:rsid w:val="008F3BEF"/>
    <w:rsid w:val="008F477E"/>
    <w:rsid w:val="008F751A"/>
    <w:rsid w:val="0090053B"/>
    <w:rsid w:val="009012D4"/>
    <w:rsid w:val="009023CC"/>
    <w:rsid w:val="009033F1"/>
    <w:rsid w:val="00905B8E"/>
    <w:rsid w:val="00913427"/>
    <w:rsid w:val="009145CD"/>
    <w:rsid w:val="00914F77"/>
    <w:rsid w:val="00916667"/>
    <w:rsid w:val="0092595B"/>
    <w:rsid w:val="00926538"/>
    <w:rsid w:val="00931738"/>
    <w:rsid w:val="00933BE3"/>
    <w:rsid w:val="0093654E"/>
    <w:rsid w:val="0093686A"/>
    <w:rsid w:val="009423CB"/>
    <w:rsid w:val="0095116A"/>
    <w:rsid w:val="0096355F"/>
    <w:rsid w:val="0096400D"/>
    <w:rsid w:val="00965DC2"/>
    <w:rsid w:val="0097171A"/>
    <w:rsid w:val="00973ED4"/>
    <w:rsid w:val="0097644A"/>
    <w:rsid w:val="009804D8"/>
    <w:rsid w:val="00985D4D"/>
    <w:rsid w:val="00986280"/>
    <w:rsid w:val="00995126"/>
    <w:rsid w:val="009961B5"/>
    <w:rsid w:val="009A24C6"/>
    <w:rsid w:val="009A67EA"/>
    <w:rsid w:val="009A76A8"/>
    <w:rsid w:val="009B4CEA"/>
    <w:rsid w:val="009B780F"/>
    <w:rsid w:val="009C4EF6"/>
    <w:rsid w:val="009D1DB7"/>
    <w:rsid w:val="009D298C"/>
    <w:rsid w:val="009D3627"/>
    <w:rsid w:val="009D3685"/>
    <w:rsid w:val="009D36DB"/>
    <w:rsid w:val="009E048F"/>
    <w:rsid w:val="009E0533"/>
    <w:rsid w:val="009E071F"/>
    <w:rsid w:val="009E24E0"/>
    <w:rsid w:val="009E3C97"/>
    <w:rsid w:val="009E7D7E"/>
    <w:rsid w:val="009E7F1E"/>
    <w:rsid w:val="009F1900"/>
    <w:rsid w:val="009F1904"/>
    <w:rsid w:val="009F2E66"/>
    <w:rsid w:val="009F3F06"/>
    <w:rsid w:val="009F6273"/>
    <w:rsid w:val="009F7DCF"/>
    <w:rsid w:val="00A01A88"/>
    <w:rsid w:val="00A02F77"/>
    <w:rsid w:val="00A044F8"/>
    <w:rsid w:val="00A076A3"/>
    <w:rsid w:val="00A1025D"/>
    <w:rsid w:val="00A143FC"/>
    <w:rsid w:val="00A14566"/>
    <w:rsid w:val="00A16F15"/>
    <w:rsid w:val="00A17686"/>
    <w:rsid w:val="00A22175"/>
    <w:rsid w:val="00A22951"/>
    <w:rsid w:val="00A362B9"/>
    <w:rsid w:val="00A44EC5"/>
    <w:rsid w:val="00A452D9"/>
    <w:rsid w:val="00A517DA"/>
    <w:rsid w:val="00A71429"/>
    <w:rsid w:val="00A81591"/>
    <w:rsid w:val="00A9032B"/>
    <w:rsid w:val="00A964CF"/>
    <w:rsid w:val="00AA35A3"/>
    <w:rsid w:val="00AA3A8B"/>
    <w:rsid w:val="00AA4311"/>
    <w:rsid w:val="00AC0108"/>
    <w:rsid w:val="00AC36C3"/>
    <w:rsid w:val="00AC4504"/>
    <w:rsid w:val="00AD057E"/>
    <w:rsid w:val="00AD1C23"/>
    <w:rsid w:val="00AD2838"/>
    <w:rsid w:val="00AD4348"/>
    <w:rsid w:val="00AE0230"/>
    <w:rsid w:val="00AE4B02"/>
    <w:rsid w:val="00AF2495"/>
    <w:rsid w:val="00AF37C0"/>
    <w:rsid w:val="00B04E59"/>
    <w:rsid w:val="00B054A8"/>
    <w:rsid w:val="00B113FC"/>
    <w:rsid w:val="00B1463A"/>
    <w:rsid w:val="00B172FD"/>
    <w:rsid w:val="00B23C55"/>
    <w:rsid w:val="00B244B0"/>
    <w:rsid w:val="00B24615"/>
    <w:rsid w:val="00B264DD"/>
    <w:rsid w:val="00B26ABE"/>
    <w:rsid w:val="00B33BF7"/>
    <w:rsid w:val="00B35446"/>
    <w:rsid w:val="00B35822"/>
    <w:rsid w:val="00B359AE"/>
    <w:rsid w:val="00B43698"/>
    <w:rsid w:val="00B462F1"/>
    <w:rsid w:val="00B469A2"/>
    <w:rsid w:val="00B52007"/>
    <w:rsid w:val="00B549B0"/>
    <w:rsid w:val="00B55256"/>
    <w:rsid w:val="00B57B7E"/>
    <w:rsid w:val="00B604DD"/>
    <w:rsid w:val="00B6460A"/>
    <w:rsid w:val="00B6552D"/>
    <w:rsid w:val="00B75C07"/>
    <w:rsid w:val="00B8025E"/>
    <w:rsid w:val="00B839A6"/>
    <w:rsid w:val="00B859E6"/>
    <w:rsid w:val="00B86E7A"/>
    <w:rsid w:val="00B87758"/>
    <w:rsid w:val="00B921FA"/>
    <w:rsid w:val="00B93011"/>
    <w:rsid w:val="00B94C1D"/>
    <w:rsid w:val="00B94D63"/>
    <w:rsid w:val="00B966CC"/>
    <w:rsid w:val="00BA2FD9"/>
    <w:rsid w:val="00BA7DF4"/>
    <w:rsid w:val="00BB1D1A"/>
    <w:rsid w:val="00BB2FB9"/>
    <w:rsid w:val="00BB32E8"/>
    <w:rsid w:val="00BB719F"/>
    <w:rsid w:val="00BB7C68"/>
    <w:rsid w:val="00BC4CAA"/>
    <w:rsid w:val="00BC75EB"/>
    <w:rsid w:val="00BC7D39"/>
    <w:rsid w:val="00BD0245"/>
    <w:rsid w:val="00BD1600"/>
    <w:rsid w:val="00BD19A8"/>
    <w:rsid w:val="00BD3664"/>
    <w:rsid w:val="00BE1847"/>
    <w:rsid w:val="00BE1AF1"/>
    <w:rsid w:val="00BE3BDE"/>
    <w:rsid w:val="00BE493A"/>
    <w:rsid w:val="00BF0853"/>
    <w:rsid w:val="00BF0A9C"/>
    <w:rsid w:val="00BF7294"/>
    <w:rsid w:val="00C07A78"/>
    <w:rsid w:val="00C12645"/>
    <w:rsid w:val="00C141BA"/>
    <w:rsid w:val="00C24CD1"/>
    <w:rsid w:val="00C27875"/>
    <w:rsid w:val="00C414F3"/>
    <w:rsid w:val="00C4474E"/>
    <w:rsid w:val="00C474FD"/>
    <w:rsid w:val="00C5083C"/>
    <w:rsid w:val="00C55C33"/>
    <w:rsid w:val="00C61BDA"/>
    <w:rsid w:val="00C631AE"/>
    <w:rsid w:val="00C6337C"/>
    <w:rsid w:val="00C65EED"/>
    <w:rsid w:val="00C73B66"/>
    <w:rsid w:val="00C74863"/>
    <w:rsid w:val="00C7551C"/>
    <w:rsid w:val="00C76267"/>
    <w:rsid w:val="00C7784E"/>
    <w:rsid w:val="00C81097"/>
    <w:rsid w:val="00C903AB"/>
    <w:rsid w:val="00CA084B"/>
    <w:rsid w:val="00CA5BEB"/>
    <w:rsid w:val="00CB05FE"/>
    <w:rsid w:val="00CB16C8"/>
    <w:rsid w:val="00CB21E9"/>
    <w:rsid w:val="00CB35A6"/>
    <w:rsid w:val="00CB6C05"/>
    <w:rsid w:val="00CC0520"/>
    <w:rsid w:val="00CC0783"/>
    <w:rsid w:val="00CC24A3"/>
    <w:rsid w:val="00CC2E8E"/>
    <w:rsid w:val="00CC6553"/>
    <w:rsid w:val="00CD1E84"/>
    <w:rsid w:val="00CD420B"/>
    <w:rsid w:val="00CE395F"/>
    <w:rsid w:val="00CF0D13"/>
    <w:rsid w:val="00CF0F2E"/>
    <w:rsid w:val="00CF407E"/>
    <w:rsid w:val="00CF5B7D"/>
    <w:rsid w:val="00CF621D"/>
    <w:rsid w:val="00CF6BC1"/>
    <w:rsid w:val="00D02255"/>
    <w:rsid w:val="00D04534"/>
    <w:rsid w:val="00D071BB"/>
    <w:rsid w:val="00D075E9"/>
    <w:rsid w:val="00D1167C"/>
    <w:rsid w:val="00D12AC0"/>
    <w:rsid w:val="00D1376C"/>
    <w:rsid w:val="00D15236"/>
    <w:rsid w:val="00D17473"/>
    <w:rsid w:val="00D208D7"/>
    <w:rsid w:val="00D22F87"/>
    <w:rsid w:val="00D26620"/>
    <w:rsid w:val="00D27611"/>
    <w:rsid w:val="00D27FEC"/>
    <w:rsid w:val="00D32530"/>
    <w:rsid w:val="00D34EC8"/>
    <w:rsid w:val="00D57A48"/>
    <w:rsid w:val="00D60B19"/>
    <w:rsid w:val="00D63C77"/>
    <w:rsid w:val="00D6427F"/>
    <w:rsid w:val="00D647C0"/>
    <w:rsid w:val="00D75227"/>
    <w:rsid w:val="00D8016D"/>
    <w:rsid w:val="00D8262A"/>
    <w:rsid w:val="00D85646"/>
    <w:rsid w:val="00D86701"/>
    <w:rsid w:val="00D97FFC"/>
    <w:rsid w:val="00DA1B8F"/>
    <w:rsid w:val="00DA2601"/>
    <w:rsid w:val="00DA5776"/>
    <w:rsid w:val="00DB68D6"/>
    <w:rsid w:val="00DC05F4"/>
    <w:rsid w:val="00DC1029"/>
    <w:rsid w:val="00DC22EA"/>
    <w:rsid w:val="00DC29CD"/>
    <w:rsid w:val="00DC2BDC"/>
    <w:rsid w:val="00DC34D4"/>
    <w:rsid w:val="00DC7968"/>
    <w:rsid w:val="00DD4C44"/>
    <w:rsid w:val="00DD56AC"/>
    <w:rsid w:val="00DD61AC"/>
    <w:rsid w:val="00DE0593"/>
    <w:rsid w:val="00DE72C8"/>
    <w:rsid w:val="00DE7483"/>
    <w:rsid w:val="00DF1774"/>
    <w:rsid w:val="00DF49C3"/>
    <w:rsid w:val="00E03FD3"/>
    <w:rsid w:val="00E11C24"/>
    <w:rsid w:val="00E13091"/>
    <w:rsid w:val="00E2167A"/>
    <w:rsid w:val="00E24E24"/>
    <w:rsid w:val="00E24F12"/>
    <w:rsid w:val="00E2629C"/>
    <w:rsid w:val="00E328FF"/>
    <w:rsid w:val="00E35262"/>
    <w:rsid w:val="00E36C96"/>
    <w:rsid w:val="00E374B9"/>
    <w:rsid w:val="00E41785"/>
    <w:rsid w:val="00E462A5"/>
    <w:rsid w:val="00E57ABF"/>
    <w:rsid w:val="00E62A46"/>
    <w:rsid w:val="00E6501B"/>
    <w:rsid w:val="00E65B73"/>
    <w:rsid w:val="00E73BAE"/>
    <w:rsid w:val="00E83DD7"/>
    <w:rsid w:val="00E85F58"/>
    <w:rsid w:val="00E925E0"/>
    <w:rsid w:val="00E9509A"/>
    <w:rsid w:val="00EA35FE"/>
    <w:rsid w:val="00EA508A"/>
    <w:rsid w:val="00EB1C71"/>
    <w:rsid w:val="00EB40BF"/>
    <w:rsid w:val="00EB553A"/>
    <w:rsid w:val="00EB5982"/>
    <w:rsid w:val="00EC2F5C"/>
    <w:rsid w:val="00EC3C52"/>
    <w:rsid w:val="00ED0596"/>
    <w:rsid w:val="00ED420F"/>
    <w:rsid w:val="00ED454F"/>
    <w:rsid w:val="00EE4000"/>
    <w:rsid w:val="00EE4624"/>
    <w:rsid w:val="00EE4878"/>
    <w:rsid w:val="00EE77EA"/>
    <w:rsid w:val="00EF60B9"/>
    <w:rsid w:val="00EF68CD"/>
    <w:rsid w:val="00EF79D9"/>
    <w:rsid w:val="00EF7A28"/>
    <w:rsid w:val="00F0505A"/>
    <w:rsid w:val="00F07104"/>
    <w:rsid w:val="00F071FE"/>
    <w:rsid w:val="00F0768C"/>
    <w:rsid w:val="00F14D96"/>
    <w:rsid w:val="00F15E92"/>
    <w:rsid w:val="00F16DF1"/>
    <w:rsid w:val="00F22768"/>
    <w:rsid w:val="00F25204"/>
    <w:rsid w:val="00F32A8E"/>
    <w:rsid w:val="00F32C0D"/>
    <w:rsid w:val="00F42892"/>
    <w:rsid w:val="00F4326B"/>
    <w:rsid w:val="00F44F8E"/>
    <w:rsid w:val="00F50ECF"/>
    <w:rsid w:val="00F51954"/>
    <w:rsid w:val="00F51A49"/>
    <w:rsid w:val="00F5280E"/>
    <w:rsid w:val="00F5599B"/>
    <w:rsid w:val="00F60F56"/>
    <w:rsid w:val="00F64918"/>
    <w:rsid w:val="00F702E8"/>
    <w:rsid w:val="00F71661"/>
    <w:rsid w:val="00F7167D"/>
    <w:rsid w:val="00F731A0"/>
    <w:rsid w:val="00F73FFB"/>
    <w:rsid w:val="00F82199"/>
    <w:rsid w:val="00F8321F"/>
    <w:rsid w:val="00F85224"/>
    <w:rsid w:val="00F859A8"/>
    <w:rsid w:val="00F909EC"/>
    <w:rsid w:val="00F945A5"/>
    <w:rsid w:val="00F97A0B"/>
    <w:rsid w:val="00FA076C"/>
    <w:rsid w:val="00FA0E59"/>
    <w:rsid w:val="00FA6F23"/>
    <w:rsid w:val="00FC2573"/>
    <w:rsid w:val="00FC51F9"/>
    <w:rsid w:val="00FC5D8A"/>
    <w:rsid w:val="00FC5FFC"/>
    <w:rsid w:val="00FD2DD1"/>
    <w:rsid w:val="00FD3214"/>
    <w:rsid w:val="00FD7FDB"/>
    <w:rsid w:val="00FE32D4"/>
    <w:rsid w:val="00FE486A"/>
    <w:rsid w:val="00FE6B70"/>
    <w:rsid w:val="00FE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FF533-6778-47E8-BA24-A772092BE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33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BF7"/>
  </w:style>
  <w:style w:type="paragraph" w:styleId="Footer">
    <w:name w:val="footer"/>
    <w:basedOn w:val="Normal"/>
    <w:link w:val="FooterChar"/>
    <w:uiPriority w:val="99"/>
    <w:unhideWhenUsed/>
    <w:rsid w:val="00B33B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Carillionplc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 Alabede</dc:creator>
  <cp:keywords/>
  <dc:description/>
  <cp:lastModifiedBy>Kola Alabede</cp:lastModifiedBy>
  <cp:revision>5</cp:revision>
  <dcterms:created xsi:type="dcterms:W3CDTF">2016-05-06T13:34:00Z</dcterms:created>
  <dcterms:modified xsi:type="dcterms:W3CDTF">2016-05-06T15:30:00Z</dcterms:modified>
</cp:coreProperties>
</file>