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horzAnchor="margin" w:tblpY="-725"/>
        <w:tblW w:w="0" w:type="auto"/>
        <w:tblLook w:val="00BF"/>
      </w:tblPr>
      <w:tblGrid>
        <w:gridCol w:w="9826"/>
      </w:tblGrid>
      <w:tr w:rsidR="006D315C">
        <w:trPr>
          <w:trHeight w:val="4309"/>
        </w:trPr>
        <w:tc>
          <w:tcPr>
            <w:tcW w:w="9826" w:type="dxa"/>
          </w:tcPr>
          <w:p w:rsidR="006D315C" w:rsidRPr="00B6513E" w:rsidRDefault="009F142E">
            <w:pPr>
              <w:pStyle w:val="NormalNoSpac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1st April 2016</w:t>
            </w:r>
          </w:p>
          <w:p w:rsidR="006D315C" w:rsidRDefault="006D315C">
            <w:pPr>
              <w:pStyle w:val="NormalNoSpace"/>
              <w:rPr>
                <w:sz w:val="16"/>
                <w:szCs w:val="16"/>
              </w:rPr>
            </w:pPr>
          </w:p>
          <w:p w:rsidR="006D315C" w:rsidRDefault="006D315C">
            <w:pPr>
              <w:pStyle w:val="NormalNoSpace"/>
            </w:pPr>
          </w:p>
          <w:p w:rsidR="006D315C" w:rsidRDefault="006D315C">
            <w:pPr>
              <w:pStyle w:val="NormalNoSpace"/>
            </w:pPr>
          </w:p>
          <w:p w:rsidR="00B6513E" w:rsidRPr="00134863" w:rsidRDefault="00B6513E" w:rsidP="00B6513E">
            <w:pPr>
              <w:pStyle w:val="NormalNoSpace"/>
              <w:jc w:val="both"/>
              <w:rPr>
                <w:rFonts w:ascii="Arial" w:hAnsi="Arial"/>
                <w:lang w:eastAsia="en-US"/>
              </w:rPr>
            </w:pPr>
          </w:p>
          <w:p w:rsidR="00B6513E" w:rsidRDefault="00B6513E" w:rsidP="00B6513E">
            <w:pPr>
              <w:pStyle w:val="NoSpacing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Planning Department</w:t>
            </w:r>
          </w:p>
          <w:p w:rsidR="00B6513E" w:rsidRDefault="003677CF" w:rsidP="00B6513E">
            <w:pPr>
              <w:pStyle w:val="NoSpacing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  <w:r w:rsidRPr="003677CF">
              <w:rPr>
                <w:rFonts w:cs="Arial"/>
                <w:color w:val="000000"/>
                <w:vertAlign w:val="superscript"/>
              </w:rPr>
              <w:t>nd</w:t>
            </w:r>
            <w:r>
              <w:rPr>
                <w:rFonts w:cs="Arial"/>
                <w:color w:val="000000"/>
              </w:rPr>
              <w:t xml:space="preserve"> Floor, 5 Pancras Square </w:t>
            </w:r>
          </w:p>
          <w:p w:rsidR="00570F0C" w:rsidRDefault="00570F0C" w:rsidP="00B6513E">
            <w:pPr>
              <w:pStyle w:val="NoSpacing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c/o Town Hall</w:t>
            </w:r>
          </w:p>
          <w:p w:rsidR="003677CF" w:rsidRDefault="003677CF" w:rsidP="00B6513E">
            <w:pPr>
              <w:pStyle w:val="NoSpacing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Judd Street</w:t>
            </w:r>
          </w:p>
          <w:p w:rsidR="00570F0C" w:rsidRDefault="00570F0C" w:rsidP="00B6513E">
            <w:pPr>
              <w:pStyle w:val="NoSpacing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London</w:t>
            </w:r>
          </w:p>
          <w:p w:rsidR="003677CF" w:rsidRPr="00577FA0" w:rsidRDefault="003677CF" w:rsidP="00B6513E">
            <w:pPr>
              <w:pStyle w:val="NoSpacing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WC1H 9JE</w:t>
            </w:r>
          </w:p>
          <w:p w:rsidR="00B6513E" w:rsidRDefault="00B6513E" w:rsidP="00B6513E">
            <w:pPr>
              <w:pStyle w:val="NoSpacing"/>
              <w:rPr>
                <w:rFonts w:cs="Arial"/>
                <w:b/>
                <w:color w:val="000000"/>
              </w:rPr>
            </w:pPr>
          </w:p>
          <w:p w:rsidR="006D315C" w:rsidRDefault="006D315C">
            <w:pPr>
              <w:pStyle w:val="NormalNoSpace"/>
            </w:pPr>
            <w:bookmarkStart w:id="0" w:name="Address"/>
          </w:p>
          <w:p w:rsidR="006D315C" w:rsidRDefault="006D315C" w:rsidP="00972AC5">
            <w:pPr>
              <w:pStyle w:val="HeadingNoSpace"/>
            </w:pPr>
            <w:bookmarkStart w:id="1" w:name="By"/>
            <w:bookmarkEnd w:id="0"/>
            <w:bookmarkEnd w:id="1"/>
          </w:p>
        </w:tc>
      </w:tr>
    </w:tbl>
    <w:p w:rsidR="00B6513E" w:rsidRPr="00780590" w:rsidRDefault="00B6513E" w:rsidP="00B6513E">
      <w:pPr>
        <w:rPr>
          <w:rFonts w:ascii="Arial" w:hAnsi="Arial" w:cs="Arial"/>
        </w:rPr>
      </w:pPr>
      <w:bookmarkStart w:id="2" w:name="Dear"/>
      <w:bookmarkEnd w:id="2"/>
      <w:r w:rsidRPr="00780590">
        <w:rPr>
          <w:rFonts w:ascii="Arial" w:hAnsi="Arial" w:cs="Arial"/>
        </w:rPr>
        <w:t xml:space="preserve">Dear </w:t>
      </w:r>
      <w:r>
        <w:rPr>
          <w:rFonts w:ascii="Arial" w:hAnsi="Arial" w:cs="Arial"/>
        </w:rPr>
        <w:t>Sir/</w:t>
      </w:r>
      <w:r w:rsidRPr="00780590">
        <w:rPr>
          <w:rFonts w:ascii="Arial" w:hAnsi="Arial" w:cs="Arial"/>
        </w:rPr>
        <w:t>Madam</w:t>
      </w:r>
      <w:r>
        <w:rPr>
          <w:rFonts w:ascii="Arial" w:hAnsi="Arial" w:cs="Arial"/>
        </w:rPr>
        <w:t>,</w:t>
      </w:r>
    </w:p>
    <w:p w:rsidR="00B6513E" w:rsidRPr="00780590" w:rsidRDefault="00B6513E" w:rsidP="00B6513E">
      <w:pPr>
        <w:rPr>
          <w:rFonts w:ascii="Arial" w:hAnsi="Arial" w:cs="Arial"/>
        </w:rPr>
      </w:pPr>
    </w:p>
    <w:p w:rsidR="00B6513E" w:rsidRPr="00780590" w:rsidRDefault="003677CF" w:rsidP="00B6513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Planning Application Submission – 73 – 75 Avenue Road</w:t>
      </w:r>
      <w:r w:rsidR="00570F0C">
        <w:rPr>
          <w:rFonts w:ascii="Arial" w:hAnsi="Arial" w:cs="Arial"/>
          <w:b/>
          <w:bCs/>
        </w:rPr>
        <w:t>, London, NW8</w:t>
      </w:r>
    </w:p>
    <w:p w:rsidR="00B6513E" w:rsidRPr="00780590" w:rsidRDefault="00B6513E" w:rsidP="00B651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677CF" w:rsidRDefault="00B6513E" w:rsidP="00B6513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80590">
        <w:rPr>
          <w:rFonts w:ascii="Arial" w:hAnsi="Arial" w:cs="Arial"/>
          <w:bCs/>
        </w:rPr>
        <w:t xml:space="preserve">On behalf of </w:t>
      </w:r>
      <w:r w:rsidR="003C24C3">
        <w:rPr>
          <w:rFonts w:ascii="Arial" w:hAnsi="Arial" w:cs="Arial"/>
          <w:bCs/>
        </w:rPr>
        <w:t>our client, Deroda Investments Limited</w:t>
      </w:r>
      <w:r w:rsidR="00570F0C">
        <w:rPr>
          <w:rFonts w:ascii="Arial" w:hAnsi="Arial" w:cs="Arial"/>
          <w:bCs/>
        </w:rPr>
        <w:t>,</w:t>
      </w:r>
      <w:r w:rsidR="003677CF">
        <w:rPr>
          <w:rFonts w:ascii="Arial" w:hAnsi="Arial" w:cs="Arial"/>
          <w:bCs/>
        </w:rPr>
        <w:t xml:space="preserve"> we hereby submit a planning application for the following development:</w:t>
      </w:r>
    </w:p>
    <w:p w:rsidR="003677CF" w:rsidRDefault="003677CF" w:rsidP="00B6513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3677CF" w:rsidRPr="00A901C2" w:rsidRDefault="00A901C2" w:rsidP="00B6513E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  <w:r w:rsidRPr="00A901C2">
        <w:rPr>
          <w:rFonts w:ascii="Arial" w:hAnsi="Arial" w:cs="Arial"/>
          <w:bCs/>
          <w:i/>
        </w:rPr>
        <w:t>Demolition of existing building and pool house to provide two new detached single-family dwelling houses with subterranean basement storeys, formation of new access and hard and soft landscaping.</w:t>
      </w:r>
    </w:p>
    <w:p w:rsidR="00A901C2" w:rsidRDefault="00A901C2" w:rsidP="00B6513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81B6B" w:rsidRDefault="00781B6B" w:rsidP="00B6513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accompanying CD contains the documents marked with a star (*) below which exceed 5MB and could not therefore be submitted via Planning Portal.</w:t>
      </w:r>
    </w:p>
    <w:p w:rsidR="00781B6B" w:rsidRDefault="00781B6B" w:rsidP="00B6513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70F0C" w:rsidRDefault="00570F0C" w:rsidP="00B6513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70F0C" w:rsidRDefault="00570F0C" w:rsidP="00B6513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570F0C">
        <w:rPr>
          <w:rFonts w:ascii="Arial" w:hAnsi="Arial" w:cs="Arial"/>
          <w:bCs/>
          <w:u w:val="single"/>
        </w:rPr>
        <w:t>Document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70F0C">
        <w:rPr>
          <w:rFonts w:ascii="Arial" w:hAnsi="Arial" w:cs="Arial"/>
          <w:bCs/>
          <w:i/>
          <w:u w:val="single"/>
        </w:rPr>
        <w:t>Author</w:t>
      </w:r>
    </w:p>
    <w:p w:rsidR="00570F0C" w:rsidRDefault="00570F0C" w:rsidP="00B6513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3677CF" w:rsidRDefault="003677CF" w:rsidP="003677CF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Location Plan </w:t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9F142E">
        <w:rPr>
          <w:rFonts w:ascii="Arial" w:hAnsi="Arial" w:cs="Arial"/>
          <w:bCs/>
          <w:i/>
        </w:rPr>
        <w:t>TFF</w:t>
      </w:r>
      <w:r w:rsidR="00570F0C" w:rsidRPr="00570F0C">
        <w:rPr>
          <w:rFonts w:ascii="Arial" w:hAnsi="Arial" w:cs="Arial"/>
          <w:bCs/>
          <w:i/>
        </w:rPr>
        <w:t xml:space="preserve"> Architects </w:t>
      </w:r>
    </w:p>
    <w:p w:rsidR="003677CF" w:rsidRDefault="003677CF" w:rsidP="003677CF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Site Plan </w:t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9F142E">
        <w:rPr>
          <w:rFonts w:ascii="Arial" w:hAnsi="Arial" w:cs="Arial"/>
          <w:bCs/>
          <w:i/>
        </w:rPr>
        <w:t>TFF</w:t>
      </w:r>
      <w:r w:rsidR="00570F0C" w:rsidRPr="00570F0C">
        <w:rPr>
          <w:rFonts w:ascii="Arial" w:hAnsi="Arial" w:cs="Arial"/>
          <w:bCs/>
          <w:i/>
        </w:rPr>
        <w:t xml:space="preserve"> Architects</w:t>
      </w:r>
    </w:p>
    <w:p w:rsidR="00570F0C" w:rsidRDefault="003C24C3" w:rsidP="003677CF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Existing </w:t>
      </w:r>
      <w:r w:rsidR="00570F0C">
        <w:rPr>
          <w:rFonts w:ascii="Arial" w:hAnsi="Arial" w:cs="Arial"/>
          <w:bCs/>
        </w:rPr>
        <w:t>Plans, Sections and Elevations</w:t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9F142E">
        <w:rPr>
          <w:rFonts w:ascii="Arial" w:hAnsi="Arial" w:cs="Arial"/>
          <w:bCs/>
          <w:i/>
        </w:rPr>
        <w:t>TFF</w:t>
      </w:r>
      <w:r w:rsidR="00570F0C" w:rsidRPr="00570F0C">
        <w:rPr>
          <w:rFonts w:ascii="Arial" w:hAnsi="Arial" w:cs="Arial"/>
          <w:bCs/>
          <w:i/>
        </w:rPr>
        <w:t xml:space="preserve"> Architects</w:t>
      </w:r>
    </w:p>
    <w:p w:rsidR="003677CF" w:rsidRPr="00570F0C" w:rsidRDefault="00570F0C" w:rsidP="003677CF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>Demolition</w:t>
      </w:r>
      <w:r w:rsidR="003C24C3">
        <w:rPr>
          <w:rFonts w:ascii="Arial" w:hAnsi="Arial" w:cs="Arial"/>
          <w:bCs/>
        </w:rPr>
        <w:t xml:space="preserve"> Drawings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F142E">
        <w:rPr>
          <w:rFonts w:ascii="Arial" w:hAnsi="Arial" w:cs="Arial"/>
          <w:bCs/>
          <w:i/>
        </w:rPr>
        <w:t>TFF</w:t>
      </w:r>
      <w:r w:rsidRPr="00570F0C">
        <w:rPr>
          <w:rFonts w:ascii="Arial" w:hAnsi="Arial" w:cs="Arial"/>
          <w:bCs/>
          <w:i/>
        </w:rPr>
        <w:t xml:space="preserve"> Architects</w:t>
      </w:r>
    </w:p>
    <w:p w:rsidR="00570F0C" w:rsidRDefault="00570F0C" w:rsidP="003677CF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Proposed Plans, Sections and Elevations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F142E">
        <w:rPr>
          <w:rFonts w:ascii="Arial" w:hAnsi="Arial" w:cs="Arial"/>
          <w:bCs/>
          <w:i/>
        </w:rPr>
        <w:t>TFF</w:t>
      </w:r>
      <w:r w:rsidRPr="00570F0C">
        <w:rPr>
          <w:rFonts w:ascii="Arial" w:hAnsi="Arial" w:cs="Arial"/>
          <w:bCs/>
          <w:i/>
        </w:rPr>
        <w:t xml:space="preserve"> Architects</w:t>
      </w:r>
    </w:p>
    <w:p w:rsidR="003C24C3" w:rsidRDefault="003C24C3" w:rsidP="003677CF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Design and Access Statement</w:t>
      </w:r>
      <w:r w:rsidR="00570F0C">
        <w:rPr>
          <w:rFonts w:ascii="Arial" w:hAnsi="Arial" w:cs="Arial"/>
          <w:bCs/>
        </w:rPr>
        <w:t>*</w:t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9F142E">
        <w:rPr>
          <w:rFonts w:ascii="Arial" w:hAnsi="Arial" w:cs="Arial"/>
          <w:bCs/>
          <w:i/>
        </w:rPr>
        <w:t>TFF</w:t>
      </w:r>
      <w:r w:rsidR="00570F0C" w:rsidRPr="00570F0C">
        <w:rPr>
          <w:rFonts w:ascii="Arial" w:hAnsi="Arial" w:cs="Arial"/>
          <w:bCs/>
          <w:i/>
        </w:rPr>
        <w:t xml:space="preserve"> Architects</w:t>
      </w:r>
    </w:p>
    <w:p w:rsidR="003C24C3" w:rsidRDefault="003C24C3" w:rsidP="003677CF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Construction Management Plan</w:t>
      </w:r>
      <w:r w:rsidR="00570F0C">
        <w:rPr>
          <w:rFonts w:ascii="Arial" w:hAnsi="Arial" w:cs="Arial"/>
          <w:bCs/>
        </w:rPr>
        <w:t>*</w:t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 w:rsidRPr="00570F0C">
        <w:rPr>
          <w:rFonts w:ascii="Arial" w:hAnsi="Arial" w:cs="Arial"/>
          <w:bCs/>
          <w:i/>
        </w:rPr>
        <w:t>Knight Build</w:t>
      </w:r>
    </w:p>
    <w:p w:rsidR="00570F0C" w:rsidRDefault="00570F0C" w:rsidP="00570F0C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70F0C" w:rsidRDefault="00570F0C" w:rsidP="00570F0C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Basement Impact Assessment inclusive of </w:t>
      </w:r>
    </w:p>
    <w:p w:rsidR="00570F0C" w:rsidRDefault="00570F0C" w:rsidP="00570F0C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Flood Risk Report, Structural Method Statement</w:t>
      </w:r>
    </w:p>
    <w:p w:rsidR="00570F0C" w:rsidRDefault="00570F0C" w:rsidP="00570F0C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Geotechnical Site Investigations</w:t>
      </w:r>
      <w:r>
        <w:rPr>
          <w:rFonts w:ascii="Arial" w:hAnsi="Arial" w:cs="Arial"/>
          <w:bCs/>
        </w:rPr>
        <w:tab/>
        <w:t xml:space="preserve">and Ground </w:t>
      </w:r>
    </w:p>
    <w:p w:rsidR="003C24C3" w:rsidRDefault="00570F0C" w:rsidP="00570F0C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Movement Analysis*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70F0C">
        <w:rPr>
          <w:rFonts w:ascii="Arial" w:hAnsi="Arial" w:cs="Arial"/>
          <w:bCs/>
          <w:i/>
        </w:rPr>
        <w:t>Heyne Tillett Steel</w:t>
      </w:r>
    </w:p>
    <w:p w:rsidR="00570F0C" w:rsidRPr="00570F0C" w:rsidRDefault="00570F0C" w:rsidP="00570F0C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F142E" w:rsidRDefault="003C24C3" w:rsidP="003677CF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Arboricultural</w:t>
      </w:r>
      <w:proofErr w:type="spellEnd"/>
      <w:r>
        <w:rPr>
          <w:rFonts w:ascii="Arial" w:hAnsi="Arial" w:cs="Arial"/>
          <w:bCs/>
        </w:rPr>
        <w:t xml:space="preserve"> Method Statement</w:t>
      </w:r>
      <w:r w:rsidR="009F142E">
        <w:rPr>
          <w:rFonts w:ascii="Arial" w:hAnsi="Arial" w:cs="Arial"/>
          <w:bCs/>
        </w:rPr>
        <w:tab/>
      </w:r>
      <w:r w:rsidR="009F142E">
        <w:rPr>
          <w:rFonts w:ascii="Arial" w:hAnsi="Arial" w:cs="Arial"/>
          <w:bCs/>
        </w:rPr>
        <w:tab/>
      </w:r>
      <w:r w:rsidR="009F142E">
        <w:rPr>
          <w:rFonts w:ascii="Arial" w:hAnsi="Arial" w:cs="Arial"/>
          <w:bCs/>
        </w:rPr>
        <w:tab/>
      </w:r>
      <w:r w:rsidR="009F142E">
        <w:rPr>
          <w:rFonts w:ascii="Arial" w:hAnsi="Arial" w:cs="Arial"/>
          <w:bCs/>
        </w:rPr>
        <w:tab/>
      </w:r>
      <w:r w:rsidR="009F142E" w:rsidRPr="009F142E">
        <w:rPr>
          <w:rFonts w:ascii="Arial" w:hAnsi="Arial" w:cs="Arial"/>
          <w:bCs/>
          <w:i/>
        </w:rPr>
        <w:t>Landmark Trees</w:t>
      </w:r>
    </w:p>
    <w:p w:rsidR="003C24C3" w:rsidRDefault="009F142E" w:rsidP="003677CF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Arboricultural</w:t>
      </w:r>
      <w:proofErr w:type="spellEnd"/>
      <w:r>
        <w:rPr>
          <w:rFonts w:ascii="Arial" w:hAnsi="Arial" w:cs="Arial"/>
          <w:bCs/>
        </w:rPr>
        <w:t xml:space="preserve"> Impact Assessment*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70F0C" w:rsidRPr="00570F0C">
        <w:rPr>
          <w:rFonts w:ascii="Arial" w:hAnsi="Arial" w:cs="Arial"/>
          <w:bCs/>
          <w:i/>
        </w:rPr>
        <w:t xml:space="preserve">Landmark Trees </w:t>
      </w:r>
    </w:p>
    <w:p w:rsidR="003C24C3" w:rsidRDefault="003C24C3" w:rsidP="003677CF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Noise Assessment</w:t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 w:rsidRPr="00570F0C">
        <w:rPr>
          <w:rFonts w:ascii="Arial" w:hAnsi="Arial" w:cs="Arial"/>
          <w:bCs/>
          <w:i/>
        </w:rPr>
        <w:t>Ion Acoustics</w:t>
      </w:r>
    </w:p>
    <w:p w:rsidR="003C24C3" w:rsidRDefault="003C24C3" w:rsidP="003677CF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Sustainability and Energy Statement</w:t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 w:rsidRPr="00570F0C">
        <w:rPr>
          <w:rFonts w:ascii="Arial" w:hAnsi="Arial" w:cs="Arial"/>
          <w:bCs/>
          <w:i/>
        </w:rPr>
        <w:t>Ridge Consultants</w:t>
      </w:r>
    </w:p>
    <w:p w:rsidR="003C24C3" w:rsidRDefault="009F142E" w:rsidP="003677CF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GIA Plans</w:t>
      </w:r>
      <w:r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>
        <w:rPr>
          <w:rFonts w:ascii="Arial" w:hAnsi="Arial" w:cs="Arial"/>
          <w:bCs/>
          <w:i/>
        </w:rPr>
        <w:t>TFF Architects</w:t>
      </w:r>
    </w:p>
    <w:p w:rsidR="00570F0C" w:rsidRDefault="00781B6B" w:rsidP="003677CF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Planning Statement</w:t>
      </w:r>
      <w:r w:rsidR="00570F0C">
        <w:rPr>
          <w:rFonts w:ascii="Arial" w:hAnsi="Arial" w:cs="Arial"/>
          <w:bCs/>
        </w:rPr>
        <w:t xml:space="preserve"> </w:t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 w:rsidRPr="00570F0C">
        <w:rPr>
          <w:rFonts w:ascii="Arial" w:hAnsi="Arial" w:cs="Arial"/>
          <w:bCs/>
          <w:i/>
        </w:rPr>
        <w:t>Savills</w:t>
      </w:r>
    </w:p>
    <w:p w:rsidR="00570F0C" w:rsidRDefault="009F142E" w:rsidP="003677CF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Affordable Housing Statement</w:t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>
        <w:rPr>
          <w:rFonts w:ascii="Arial" w:hAnsi="Arial" w:cs="Arial"/>
          <w:bCs/>
        </w:rPr>
        <w:tab/>
      </w:r>
      <w:r w:rsidR="00570F0C" w:rsidRPr="00570F0C">
        <w:rPr>
          <w:rFonts w:ascii="Arial" w:hAnsi="Arial" w:cs="Arial"/>
          <w:bCs/>
          <w:i/>
        </w:rPr>
        <w:t>Savills</w:t>
      </w:r>
    </w:p>
    <w:p w:rsidR="00570F0C" w:rsidRDefault="00570F0C" w:rsidP="00570F0C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Landscaping Proposals (within Design and Access)*</w:t>
      </w:r>
      <w:r>
        <w:rPr>
          <w:rFonts w:ascii="Arial" w:hAnsi="Arial" w:cs="Arial"/>
          <w:bCs/>
        </w:rPr>
        <w:tab/>
      </w:r>
      <w:r w:rsidRPr="00570F0C">
        <w:rPr>
          <w:rFonts w:ascii="Arial" w:hAnsi="Arial" w:cs="Arial"/>
          <w:bCs/>
          <w:i/>
        </w:rPr>
        <w:t>Bowles and Wyer</w:t>
      </w:r>
    </w:p>
    <w:p w:rsidR="00570F0C" w:rsidRPr="00570F0C" w:rsidRDefault="00570F0C" w:rsidP="00570F0C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CIL Questions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70F0C">
        <w:rPr>
          <w:rFonts w:ascii="Arial" w:hAnsi="Arial" w:cs="Arial"/>
          <w:bCs/>
          <w:i/>
        </w:rPr>
        <w:t>Savills.</w:t>
      </w:r>
    </w:p>
    <w:p w:rsidR="003677CF" w:rsidRDefault="003677CF" w:rsidP="00B6513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B6513E" w:rsidRDefault="003677CF" w:rsidP="00B651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</w:t>
      </w:r>
      <w:r w:rsidR="00A901C2">
        <w:rPr>
          <w:rFonts w:ascii="Arial" w:hAnsi="Arial" w:cs="Arial"/>
        </w:rPr>
        <w:t>required application fee of £770</w:t>
      </w:r>
      <w:r>
        <w:rPr>
          <w:rFonts w:ascii="Arial" w:hAnsi="Arial" w:cs="Arial"/>
        </w:rPr>
        <w:t xml:space="preserve"> will be paid separa</w:t>
      </w:r>
      <w:r w:rsidR="00A901C2">
        <w:rPr>
          <w:rFonts w:ascii="Arial" w:hAnsi="Arial" w:cs="Arial"/>
        </w:rPr>
        <w:t xml:space="preserve">tely over the phone. </w:t>
      </w:r>
      <w:r>
        <w:rPr>
          <w:rFonts w:ascii="Arial" w:hAnsi="Arial" w:cs="Arial"/>
        </w:rPr>
        <w:t xml:space="preserve"> </w:t>
      </w:r>
    </w:p>
    <w:p w:rsidR="003677CF" w:rsidRDefault="003677CF" w:rsidP="00B6513E">
      <w:pPr>
        <w:jc w:val="both"/>
        <w:rPr>
          <w:rFonts w:ascii="Arial" w:hAnsi="Arial" w:cs="Arial"/>
        </w:rPr>
      </w:pPr>
    </w:p>
    <w:p w:rsidR="00B6513E" w:rsidRPr="00780590" w:rsidRDefault="00B6513E" w:rsidP="00B6513E">
      <w:pPr>
        <w:jc w:val="both"/>
        <w:rPr>
          <w:rFonts w:ascii="Arial" w:hAnsi="Arial" w:cs="Arial"/>
        </w:rPr>
      </w:pPr>
      <w:r w:rsidRPr="00780590">
        <w:rPr>
          <w:rFonts w:ascii="Arial" w:hAnsi="Arial" w:cs="Arial"/>
        </w:rPr>
        <w:t>I trust the Council has all it req</w:t>
      </w:r>
      <w:r>
        <w:rPr>
          <w:rFonts w:ascii="Arial" w:hAnsi="Arial" w:cs="Arial"/>
        </w:rPr>
        <w:t xml:space="preserve">uires in order to register </w:t>
      </w:r>
      <w:r w:rsidR="003677CF">
        <w:rPr>
          <w:rFonts w:ascii="Arial" w:hAnsi="Arial" w:cs="Arial"/>
        </w:rPr>
        <w:t xml:space="preserve">and validate this planning application. </w:t>
      </w:r>
      <w:r w:rsidR="00570F0C">
        <w:rPr>
          <w:rFonts w:ascii="Arial" w:hAnsi="Arial" w:cs="Arial"/>
        </w:rPr>
        <w:t>Should you require any additional information then please do not hesitate to contact me.</w:t>
      </w:r>
    </w:p>
    <w:p w:rsidR="00B6513E" w:rsidRPr="00780590" w:rsidRDefault="00B6513E" w:rsidP="00B6513E">
      <w:pPr>
        <w:jc w:val="both"/>
        <w:rPr>
          <w:rFonts w:ascii="Arial" w:hAnsi="Arial" w:cs="Arial"/>
        </w:rPr>
      </w:pPr>
    </w:p>
    <w:p w:rsidR="00B6513E" w:rsidRPr="00780590" w:rsidRDefault="00B6513E" w:rsidP="00B6513E">
      <w:pPr>
        <w:jc w:val="both"/>
        <w:rPr>
          <w:rFonts w:ascii="Arial" w:hAnsi="Arial" w:cs="Arial"/>
        </w:rPr>
      </w:pPr>
    </w:p>
    <w:p w:rsidR="00B6513E" w:rsidRPr="00780590" w:rsidRDefault="00B6513E" w:rsidP="00B651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:rsidR="00B6513E" w:rsidRPr="00780590" w:rsidRDefault="00B6513E" w:rsidP="00B6513E">
      <w:pPr>
        <w:rPr>
          <w:rFonts w:ascii="Arial" w:hAnsi="Arial" w:cs="Arial"/>
        </w:rPr>
      </w:pPr>
    </w:p>
    <w:p w:rsidR="00B6513E" w:rsidRPr="00780590" w:rsidRDefault="009F142E" w:rsidP="00B6513E">
      <w:pPr>
        <w:rPr>
          <w:rFonts w:ascii="Arial" w:hAnsi="Arial" w:cs="Arial"/>
        </w:rPr>
      </w:pPr>
      <w:r w:rsidRPr="009F142E">
        <w:rPr>
          <w:rFonts w:ascii="Arial" w:hAnsi="Arial" w:cs="Arial"/>
          <w:noProof/>
        </w:rPr>
        <w:drawing>
          <wp:inline distT="0" distB="0" distL="0" distR="0">
            <wp:extent cx="1000125" cy="556361"/>
            <wp:effectExtent l="19050" t="0" r="9525" b="0"/>
            <wp:docPr id="1" name="Picture 1" descr="\\savukhome03\KHale$\Personal\Desktop\KH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vukhome03\KHale$\Personal\Desktop\KH Signa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797" cy="558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13E" w:rsidRPr="00780590" w:rsidRDefault="00B6513E" w:rsidP="00B6513E">
      <w:pPr>
        <w:rPr>
          <w:rFonts w:ascii="Arial" w:hAnsi="Arial" w:cs="Arial"/>
        </w:rPr>
      </w:pPr>
    </w:p>
    <w:p w:rsidR="00B6513E" w:rsidRDefault="003677CF" w:rsidP="00B6513E">
      <w:pPr>
        <w:rPr>
          <w:rFonts w:ascii="Arial" w:hAnsi="Arial" w:cs="Arial"/>
        </w:rPr>
      </w:pPr>
      <w:r>
        <w:rPr>
          <w:rFonts w:ascii="Arial" w:hAnsi="Arial" w:cs="Arial"/>
        </w:rPr>
        <w:t>Katie Hale</w:t>
      </w:r>
    </w:p>
    <w:p w:rsidR="00570F0C" w:rsidRDefault="00570F0C" w:rsidP="00B6513E">
      <w:pPr>
        <w:rPr>
          <w:rFonts w:ascii="Arial" w:hAnsi="Arial" w:cs="Arial"/>
        </w:rPr>
      </w:pPr>
      <w:r>
        <w:rPr>
          <w:rFonts w:ascii="Arial" w:hAnsi="Arial" w:cs="Arial"/>
        </w:rPr>
        <w:t>Associate Director</w:t>
      </w:r>
    </w:p>
    <w:p w:rsidR="00570F0C" w:rsidRPr="00780590" w:rsidRDefault="00570F0C" w:rsidP="00B6513E">
      <w:pPr>
        <w:rPr>
          <w:rFonts w:ascii="Arial" w:hAnsi="Arial" w:cs="Arial"/>
        </w:rPr>
      </w:pPr>
    </w:p>
    <w:p w:rsidR="00B6513E" w:rsidRPr="00780590" w:rsidRDefault="00B6513E" w:rsidP="00B6513E">
      <w:pPr>
        <w:rPr>
          <w:rFonts w:ascii="Arial" w:hAnsi="Arial" w:cs="Arial"/>
        </w:rPr>
      </w:pPr>
      <w:r w:rsidRPr="00780590">
        <w:rPr>
          <w:rFonts w:ascii="Arial" w:hAnsi="Arial" w:cs="Arial"/>
        </w:rPr>
        <w:t xml:space="preserve">Savills </w:t>
      </w:r>
    </w:p>
    <w:p w:rsidR="00B6513E" w:rsidRPr="00780590" w:rsidRDefault="00B6513E" w:rsidP="00B6513E">
      <w:pPr>
        <w:rPr>
          <w:rFonts w:ascii="Arial" w:hAnsi="Arial" w:cs="Arial"/>
        </w:rPr>
      </w:pPr>
    </w:p>
    <w:p w:rsidR="006D315C" w:rsidRDefault="006D315C"/>
    <w:p w:rsidR="006D315C" w:rsidRDefault="006D315C"/>
    <w:sectPr w:rsidR="006D315C" w:rsidSect="00B6096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36" w:right="851" w:bottom="1618" w:left="1361" w:header="851" w:footer="4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7CF" w:rsidRDefault="003677CF">
      <w:r>
        <w:separator/>
      </w:r>
    </w:p>
  </w:endnote>
  <w:endnote w:type="continuationSeparator" w:id="0">
    <w:p w:rsidR="003677CF" w:rsidRDefault="0036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go Savills">
    <w:panose1 w:val="02000506020000020004"/>
    <w:charset w:val="00"/>
    <w:family w:val="auto"/>
    <w:pitch w:val="variable"/>
    <w:sig w:usb0="80000003" w:usb1="00000000" w:usb2="00000000" w:usb3="00000000" w:csb0="00000001" w:csb1="00000000"/>
    <w:embedRegular r:id="rId1" w:subsetted="1" w:fontKey="{3A35C0C5-0ACA-45C8-A993-99BE0C2B89F1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6771"/>
      <w:gridCol w:w="2835"/>
    </w:tblGrid>
    <w:tr w:rsidR="003677CF">
      <w:trPr>
        <w:cantSplit/>
        <w:trHeight w:hRule="exact" w:val="140"/>
      </w:trPr>
      <w:tc>
        <w:tcPr>
          <w:tcW w:w="6771" w:type="dxa"/>
          <w:tcBorders>
            <w:top w:val="single" w:sz="4" w:space="0" w:color="auto"/>
          </w:tcBorders>
        </w:tcPr>
        <w:p w:rsidR="003677CF" w:rsidRDefault="003677CF" w:rsidP="00A058C2">
          <w:pPr>
            <w:pStyle w:val="Footer"/>
            <w:rPr>
              <w:sz w:val="16"/>
            </w:rPr>
          </w:pPr>
        </w:p>
      </w:tc>
      <w:tc>
        <w:tcPr>
          <w:tcW w:w="2835" w:type="dxa"/>
          <w:tcBorders>
            <w:top w:val="single" w:sz="4" w:space="0" w:color="auto"/>
          </w:tcBorders>
        </w:tcPr>
        <w:p w:rsidR="003677CF" w:rsidRDefault="003677CF" w:rsidP="00A058C2">
          <w:pPr>
            <w:pStyle w:val="Footer"/>
            <w:rPr>
              <w:sz w:val="16"/>
            </w:rPr>
          </w:pPr>
        </w:p>
      </w:tc>
    </w:tr>
    <w:tr w:rsidR="003677CF">
      <w:trPr>
        <w:cantSplit/>
        <w:trHeight w:hRule="exact" w:val="710"/>
      </w:trPr>
      <w:tc>
        <w:tcPr>
          <w:tcW w:w="6771" w:type="dxa"/>
        </w:tcPr>
        <w:p w:rsidR="003677CF" w:rsidRDefault="003677CF" w:rsidP="00A058C2">
          <w:pPr>
            <w:pStyle w:val="Footer"/>
            <w:rPr>
              <w:sz w:val="16"/>
            </w:rPr>
          </w:pPr>
        </w:p>
      </w:tc>
      <w:tc>
        <w:tcPr>
          <w:tcW w:w="2835" w:type="dxa"/>
        </w:tcPr>
        <w:p w:rsidR="003677CF" w:rsidRDefault="003677CF" w:rsidP="00A058C2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Page </w:t>
          </w:r>
          <w:r w:rsidR="00E20ED5"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 w:rsidR="00E20ED5">
            <w:rPr>
              <w:rStyle w:val="PageNumber"/>
              <w:sz w:val="16"/>
            </w:rPr>
            <w:fldChar w:fldCharType="separate"/>
          </w:r>
          <w:r w:rsidR="00781B6B">
            <w:rPr>
              <w:rStyle w:val="PageNumber"/>
              <w:noProof/>
              <w:sz w:val="16"/>
            </w:rPr>
            <w:t>2</w:t>
          </w:r>
          <w:r w:rsidR="00E20ED5">
            <w:rPr>
              <w:rStyle w:val="PageNumber"/>
              <w:sz w:val="16"/>
            </w:rPr>
            <w:fldChar w:fldCharType="end"/>
          </w:r>
        </w:p>
      </w:tc>
    </w:tr>
  </w:tbl>
  <w:p w:rsidR="003677CF" w:rsidRDefault="003677CF" w:rsidP="00A058C2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CF" w:rsidRDefault="003677CF">
    <w:pPr>
      <w:pStyle w:val="SavillsFooterLine1"/>
    </w:pPr>
    <w:bookmarkStart w:id="4" w:name="FootOffices"/>
    <w:r>
      <w:t>Offices and associates throughout the Americas, Europe, Asia Pacific, Africa and the Middle East.</w:t>
    </w:r>
    <w:bookmarkEnd w:id="4"/>
  </w:p>
  <w:p w:rsidR="003677CF" w:rsidRDefault="003677CF">
    <w:pPr>
      <w:pStyle w:val="SavillsFooterLine2"/>
    </w:pPr>
    <w:bookmarkStart w:id="5" w:name="FootLine2"/>
    <w:proofErr w:type="spellStart"/>
    <w:r>
      <w:t>Adventis</w:t>
    </w:r>
    <w:proofErr w:type="spellEnd"/>
    <w:r>
      <w:t xml:space="preserve"> Plc. Chartered Surveyors. A subsidiary of Savills plc. Registered in England No. 2605138.</w:t>
    </w:r>
    <w:bookmarkEnd w:id="5"/>
  </w:p>
  <w:p w:rsidR="003677CF" w:rsidRDefault="003677CF">
    <w:pPr>
      <w:pStyle w:val="SavillsFooterLine3"/>
    </w:pPr>
    <w:bookmarkStart w:id="6" w:name="FootLine3"/>
    <w:r>
      <w:t>Registered office: 33 Margaret Street, London, W1G 0JD</w:t>
    </w:r>
    <w:bookmarkEnd w:id="6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7CF" w:rsidRDefault="003677CF">
      <w:r>
        <w:separator/>
      </w:r>
    </w:p>
  </w:footnote>
  <w:footnote w:type="continuationSeparator" w:id="0">
    <w:p w:rsidR="003677CF" w:rsidRDefault="00367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CF" w:rsidRDefault="003677CF">
    <w:pPr>
      <w:pStyle w:val="SavillsLogoBW"/>
    </w:pPr>
    <w:r>
      <w:t>a</w:t>
    </w:r>
  </w:p>
  <w:p w:rsidR="003677CF" w:rsidRDefault="003677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CF" w:rsidRDefault="003677CF">
    <w:pPr>
      <w:pStyle w:val="SavillsLogoCol"/>
      <w:rPr>
        <w:rFonts w:cs="Arial"/>
      </w:rPr>
    </w:pPr>
    <w:proofErr w:type="spellStart"/>
    <w:r>
      <w:rPr>
        <w:rFonts w:cs="Arial"/>
      </w:rPr>
      <w:t>b</w:t>
    </w:r>
    <w:r>
      <w:rPr>
        <w:rFonts w:cs="Arial"/>
        <w:color w:val="FF0000"/>
      </w:rPr>
      <w:t>c</w:t>
    </w:r>
    <w:proofErr w:type="spellEnd"/>
  </w:p>
  <w:p w:rsidR="003677CF" w:rsidRDefault="00E20ED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340pt;margin-top:757.3pt;width:151pt;height:63pt;z-index:-251658240;mso-position-vertical-relative:page" filled="f" stroked="f">
          <v:textbox style="mso-next-textbox:#_x0000_s1047" inset="0,0,0,0">
            <w:txbxContent>
              <w:p w:rsidR="003677CF" w:rsidRDefault="003677CF">
                <w:pPr>
                  <w:jc w:val="right"/>
                </w:pPr>
              </w:p>
            </w:txbxContent>
          </v:textbox>
          <w10:wrap anchory="page"/>
          <w10:anchorlock/>
        </v:shape>
      </w:pict>
    </w:r>
    <w:r w:rsidRPr="00E20ED5">
      <w:rPr>
        <w:noProof/>
        <w:lang w:val="en-US" w:eastAsia="en-US"/>
      </w:rPr>
      <w:pict>
        <v:shape id="_x0000_s1046" type="#_x0000_t202" style="position:absolute;margin-left:368.55pt;margin-top:159pt;width:185.4pt;height:123.9pt;z-index:-251659264;mso-wrap-edited:f;mso-position-horizontal-relative:page;mso-position-vertical-relative:page" wrapcoords="-129 0 -129 21494 21600 21494 21600 0 -129 0" stroked="f">
          <v:textbox style="mso-next-textbox:#_x0000_s1046" inset="0,,0">
            <w:txbxContent>
              <w:p w:rsidR="003677CF" w:rsidRPr="00B171C0" w:rsidRDefault="003677CF" w:rsidP="00B6513E">
                <w:pPr>
                  <w:pStyle w:val="SavillsAddress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Katie Hale</w:t>
                </w:r>
              </w:p>
              <w:p w:rsidR="003677CF" w:rsidRPr="00B171C0" w:rsidRDefault="003677CF" w:rsidP="00B6513E">
                <w:pPr>
                  <w:pStyle w:val="SavillsAddress"/>
                  <w:rPr>
                    <w:rFonts w:ascii="Arial" w:hAnsi="Arial" w:cs="Arial"/>
                  </w:rPr>
                </w:pPr>
                <w:r w:rsidRPr="00B171C0">
                  <w:rPr>
                    <w:rFonts w:ascii="Arial" w:hAnsi="Arial" w:cs="Arial"/>
                  </w:rPr>
                  <w:t xml:space="preserve">E: </w:t>
                </w:r>
                <w:r>
                  <w:rPr>
                    <w:rFonts w:ascii="Arial" w:hAnsi="Arial" w:cs="Arial"/>
                  </w:rPr>
                  <w:t>khale</w:t>
                </w:r>
                <w:r w:rsidRPr="00B171C0">
                  <w:rPr>
                    <w:rFonts w:ascii="Arial" w:hAnsi="Arial" w:cs="Arial"/>
                  </w:rPr>
                  <w:t>@savills.com</w:t>
                </w:r>
              </w:p>
              <w:p w:rsidR="003677CF" w:rsidRPr="00B171C0" w:rsidRDefault="003677CF" w:rsidP="00B6513E">
                <w:pPr>
                  <w:pStyle w:val="SavillsAddress"/>
                  <w:rPr>
                    <w:rFonts w:ascii="Arial" w:hAnsi="Arial" w:cs="Arial"/>
                  </w:rPr>
                </w:pPr>
                <w:r w:rsidRPr="00B171C0">
                  <w:rPr>
                    <w:rFonts w:ascii="Arial" w:hAnsi="Arial" w:cs="Arial"/>
                  </w:rPr>
                  <w:t xml:space="preserve">DL: +44 (0) </w:t>
                </w:r>
                <w:r>
                  <w:rPr>
                    <w:rFonts w:ascii="Arial" w:hAnsi="Arial" w:cs="Arial"/>
                  </w:rPr>
                  <w:t>20 7420 6378</w:t>
                </w:r>
              </w:p>
              <w:p w:rsidR="003677CF" w:rsidRPr="00B171C0" w:rsidRDefault="003677CF" w:rsidP="00B6513E">
                <w:pPr>
                  <w:pStyle w:val="SavillsAddress"/>
                  <w:rPr>
                    <w:rFonts w:ascii="Arial" w:hAnsi="Arial" w:cs="Arial"/>
                  </w:rPr>
                </w:pPr>
              </w:p>
              <w:p w:rsidR="003677CF" w:rsidRPr="00B171C0" w:rsidRDefault="003677CF" w:rsidP="00B6513E">
                <w:pPr>
                  <w:pStyle w:val="SavillsAddress"/>
                  <w:rPr>
                    <w:rFonts w:ascii="Arial" w:hAnsi="Arial" w:cs="Arial"/>
                  </w:rPr>
                </w:pPr>
                <w:r w:rsidRPr="00B171C0">
                  <w:rPr>
                    <w:rFonts w:ascii="Arial" w:hAnsi="Arial" w:cs="Arial"/>
                  </w:rPr>
                  <w:t>33 Margaret Street</w:t>
                </w:r>
              </w:p>
              <w:p w:rsidR="003677CF" w:rsidRPr="00B171C0" w:rsidRDefault="003677CF" w:rsidP="00B6513E">
                <w:pPr>
                  <w:pStyle w:val="SavillsAddress"/>
                  <w:rPr>
                    <w:rFonts w:ascii="Arial" w:hAnsi="Arial" w:cs="Arial"/>
                  </w:rPr>
                </w:pPr>
                <w:r w:rsidRPr="00B171C0">
                  <w:rPr>
                    <w:rFonts w:ascii="Arial" w:hAnsi="Arial" w:cs="Arial"/>
                  </w:rPr>
                  <w:t>London W1G 0JD</w:t>
                </w:r>
              </w:p>
              <w:p w:rsidR="003677CF" w:rsidRPr="00B171C0" w:rsidRDefault="003677CF" w:rsidP="00B6513E">
                <w:pPr>
                  <w:pStyle w:val="SavillsAddress"/>
                  <w:rPr>
                    <w:rFonts w:ascii="Arial" w:hAnsi="Arial" w:cs="Arial"/>
                  </w:rPr>
                </w:pPr>
                <w:r w:rsidRPr="00B171C0">
                  <w:rPr>
                    <w:rFonts w:ascii="Arial" w:hAnsi="Arial" w:cs="Arial"/>
                  </w:rPr>
                  <w:t>T: +44 (0) 207 499 8644</w:t>
                </w:r>
              </w:p>
              <w:p w:rsidR="003677CF" w:rsidRPr="00B171C0" w:rsidRDefault="003677CF" w:rsidP="00B6513E">
                <w:pPr>
                  <w:pStyle w:val="SavillsAddress"/>
                  <w:rPr>
                    <w:rFonts w:ascii="Arial" w:hAnsi="Arial" w:cs="Arial"/>
                  </w:rPr>
                </w:pPr>
                <w:r w:rsidRPr="00B171C0">
                  <w:rPr>
                    <w:rFonts w:ascii="Arial" w:hAnsi="Arial" w:cs="Arial"/>
                  </w:rPr>
                  <w:t>Savills.com</w:t>
                </w:r>
              </w:p>
              <w:p w:rsidR="003677CF" w:rsidRPr="00B171C0" w:rsidRDefault="003677CF" w:rsidP="00B6513E">
                <w:pPr>
                  <w:rPr>
                    <w:rFonts w:ascii="Arial" w:hAnsi="Arial" w:cs="Arial"/>
                  </w:rPr>
                </w:pPr>
              </w:p>
              <w:p w:rsidR="003677CF" w:rsidRDefault="003677CF">
                <w:pPr>
                  <w:pStyle w:val="SavillsAddress"/>
                </w:pPr>
              </w:p>
              <w:p w:rsidR="003677CF" w:rsidRDefault="003677CF">
                <w:pPr>
                  <w:pStyle w:val="SavillsAddress"/>
                </w:pPr>
                <w:bookmarkStart w:id="3" w:name="AddWeb"/>
                <w:bookmarkEnd w:id="3"/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118"/>
    <w:multiLevelType w:val="hybridMultilevel"/>
    <w:tmpl w:val="314C9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1678F"/>
    <w:multiLevelType w:val="hybridMultilevel"/>
    <w:tmpl w:val="2BF81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40CD6"/>
    <w:multiLevelType w:val="hybridMultilevel"/>
    <w:tmpl w:val="662E5EE8"/>
    <w:lvl w:ilvl="0" w:tplc="1DD012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61C86"/>
    <w:multiLevelType w:val="hybridMultilevel"/>
    <w:tmpl w:val="D854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E30D2"/>
    <w:multiLevelType w:val="hybridMultilevel"/>
    <w:tmpl w:val="6C1AC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C6D5E"/>
    <w:multiLevelType w:val="hybridMultilevel"/>
    <w:tmpl w:val="A9B05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459C6"/>
    <w:multiLevelType w:val="hybridMultilevel"/>
    <w:tmpl w:val="A3AA5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35897"/>
    <w:multiLevelType w:val="hybridMultilevel"/>
    <w:tmpl w:val="A02ADBE2"/>
    <w:lvl w:ilvl="0" w:tplc="EBF6BA16">
      <w:start w:val="1"/>
      <w:numFmt w:val="decimal"/>
      <w:pStyle w:val="NumbLis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A26F38"/>
    <w:multiLevelType w:val="hybridMultilevel"/>
    <w:tmpl w:val="F5C41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D076A"/>
    <w:multiLevelType w:val="hybridMultilevel"/>
    <w:tmpl w:val="2EDC0502"/>
    <w:lvl w:ilvl="0" w:tplc="9888059E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1438E5"/>
    <w:multiLevelType w:val="hybridMultilevel"/>
    <w:tmpl w:val="B23420C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9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attachedTemplate r:id="rId1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3a62ab"/>
      <o:colormenu v:ext="edit" fill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docVars>
    <w:docVar w:name="CurrentLetterTemplateVersion" w:val="1.0"/>
    <w:docVar w:name="InitialLetterTemplateVersion" w:val="1.0"/>
  </w:docVars>
  <w:rsids>
    <w:rsidRoot w:val="00474B45"/>
    <w:rsid w:val="00003995"/>
    <w:rsid w:val="00055F37"/>
    <w:rsid w:val="000674C0"/>
    <w:rsid w:val="000675EC"/>
    <w:rsid w:val="00097BD7"/>
    <w:rsid w:val="000B05EE"/>
    <w:rsid w:val="000F2131"/>
    <w:rsid w:val="001019AA"/>
    <w:rsid w:val="00111515"/>
    <w:rsid w:val="00133440"/>
    <w:rsid w:val="00144AFA"/>
    <w:rsid w:val="00163358"/>
    <w:rsid w:val="00212353"/>
    <w:rsid w:val="002144FD"/>
    <w:rsid w:val="00251607"/>
    <w:rsid w:val="00256F6C"/>
    <w:rsid w:val="00271C62"/>
    <w:rsid w:val="002863E1"/>
    <w:rsid w:val="00286861"/>
    <w:rsid w:val="00294872"/>
    <w:rsid w:val="002A77E2"/>
    <w:rsid w:val="002D6916"/>
    <w:rsid w:val="002F4BB6"/>
    <w:rsid w:val="0031250C"/>
    <w:rsid w:val="0031725D"/>
    <w:rsid w:val="003211CB"/>
    <w:rsid w:val="00336135"/>
    <w:rsid w:val="00337F7A"/>
    <w:rsid w:val="0036195E"/>
    <w:rsid w:val="00362E6F"/>
    <w:rsid w:val="003677CF"/>
    <w:rsid w:val="00376296"/>
    <w:rsid w:val="00394774"/>
    <w:rsid w:val="003A3CCB"/>
    <w:rsid w:val="003C24C3"/>
    <w:rsid w:val="003C3E8D"/>
    <w:rsid w:val="003C4DCC"/>
    <w:rsid w:val="003C6C9B"/>
    <w:rsid w:val="003D124F"/>
    <w:rsid w:val="003F236E"/>
    <w:rsid w:val="00432B23"/>
    <w:rsid w:val="004441AD"/>
    <w:rsid w:val="004735AA"/>
    <w:rsid w:val="00474B45"/>
    <w:rsid w:val="00492035"/>
    <w:rsid w:val="004A3422"/>
    <w:rsid w:val="004C53B6"/>
    <w:rsid w:val="004C59F3"/>
    <w:rsid w:val="0050190D"/>
    <w:rsid w:val="00502250"/>
    <w:rsid w:val="00506A94"/>
    <w:rsid w:val="005237D0"/>
    <w:rsid w:val="00531C1E"/>
    <w:rsid w:val="00531EED"/>
    <w:rsid w:val="0056143B"/>
    <w:rsid w:val="005618D9"/>
    <w:rsid w:val="00570F0C"/>
    <w:rsid w:val="0058049D"/>
    <w:rsid w:val="00590392"/>
    <w:rsid w:val="005A2040"/>
    <w:rsid w:val="005A3D85"/>
    <w:rsid w:val="005C3DAB"/>
    <w:rsid w:val="005D6B19"/>
    <w:rsid w:val="005E342E"/>
    <w:rsid w:val="005F5FE3"/>
    <w:rsid w:val="00600A23"/>
    <w:rsid w:val="00602503"/>
    <w:rsid w:val="006063BD"/>
    <w:rsid w:val="006154B9"/>
    <w:rsid w:val="0061616B"/>
    <w:rsid w:val="0063210A"/>
    <w:rsid w:val="00632594"/>
    <w:rsid w:val="00644777"/>
    <w:rsid w:val="006546BF"/>
    <w:rsid w:val="00663A1F"/>
    <w:rsid w:val="006661E7"/>
    <w:rsid w:val="006C4156"/>
    <w:rsid w:val="006D315C"/>
    <w:rsid w:val="007374D9"/>
    <w:rsid w:val="00764B31"/>
    <w:rsid w:val="007709B4"/>
    <w:rsid w:val="00781B6B"/>
    <w:rsid w:val="00787D46"/>
    <w:rsid w:val="00790612"/>
    <w:rsid w:val="007914A1"/>
    <w:rsid w:val="00797431"/>
    <w:rsid w:val="007B3ABD"/>
    <w:rsid w:val="007D0B99"/>
    <w:rsid w:val="007D1897"/>
    <w:rsid w:val="007F1661"/>
    <w:rsid w:val="00853103"/>
    <w:rsid w:val="00870327"/>
    <w:rsid w:val="008746E8"/>
    <w:rsid w:val="00892520"/>
    <w:rsid w:val="008D2FC3"/>
    <w:rsid w:val="0090330E"/>
    <w:rsid w:val="009158F5"/>
    <w:rsid w:val="00935E9C"/>
    <w:rsid w:val="00956180"/>
    <w:rsid w:val="00964183"/>
    <w:rsid w:val="00972AC5"/>
    <w:rsid w:val="00997B20"/>
    <w:rsid w:val="009A64F6"/>
    <w:rsid w:val="009D0EA3"/>
    <w:rsid w:val="009D6755"/>
    <w:rsid w:val="009E435A"/>
    <w:rsid w:val="009F142E"/>
    <w:rsid w:val="009F1557"/>
    <w:rsid w:val="00A058C2"/>
    <w:rsid w:val="00A07C4B"/>
    <w:rsid w:val="00A11FCA"/>
    <w:rsid w:val="00A765D4"/>
    <w:rsid w:val="00A8397B"/>
    <w:rsid w:val="00A901C2"/>
    <w:rsid w:val="00A969C2"/>
    <w:rsid w:val="00AA6767"/>
    <w:rsid w:val="00AB0597"/>
    <w:rsid w:val="00AD3D88"/>
    <w:rsid w:val="00AD5EB4"/>
    <w:rsid w:val="00AF2CCA"/>
    <w:rsid w:val="00B1005C"/>
    <w:rsid w:val="00B2313B"/>
    <w:rsid w:val="00B26BD8"/>
    <w:rsid w:val="00B3367C"/>
    <w:rsid w:val="00B6096E"/>
    <w:rsid w:val="00B6513E"/>
    <w:rsid w:val="00B76B71"/>
    <w:rsid w:val="00B76C21"/>
    <w:rsid w:val="00B90813"/>
    <w:rsid w:val="00B9766E"/>
    <w:rsid w:val="00BC0F92"/>
    <w:rsid w:val="00BC62F6"/>
    <w:rsid w:val="00BF31C6"/>
    <w:rsid w:val="00BF4143"/>
    <w:rsid w:val="00C1325F"/>
    <w:rsid w:val="00C22171"/>
    <w:rsid w:val="00C510AD"/>
    <w:rsid w:val="00C51D98"/>
    <w:rsid w:val="00C90D86"/>
    <w:rsid w:val="00CC48C7"/>
    <w:rsid w:val="00CC6BE7"/>
    <w:rsid w:val="00CF4A1C"/>
    <w:rsid w:val="00D07125"/>
    <w:rsid w:val="00D17B21"/>
    <w:rsid w:val="00D44258"/>
    <w:rsid w:val="00D461C1"/>
    <w:rsid w:val="00D52628"/>
    <w:rsid w:val="00D531EC"/>
    <w:rsid w:val="00D57C85"/>
    <w:rsid w:val="00D61657"/>
    <w:rsid w:val="00D6544A"/>
    <w:rsid w:val="00D7528C"/>
    <w:rsid w:val="00D75568"/>
    <w:rsid w:val="00D81DA6"/>
    <w:rsid w:val="00D94219"/>
    <w:rsid w:val="00DA5C2B"/>
    <w:rsid w:val="00DB0B22"/>
    <w:rsid w:val="00DB493F"/>
    <w:rsid w:val="00DD6A10"/>
    <w:rsid w:val="00DF50FB"/>
    <w:rsid w:val="00E20ED5"/>
    <w:rsid w:val="00E451BD"/>
    <w:rsid w:val="00E83F36"/>
    <w:rsid w:val="00E924D9"/>
    <w:rsid w:val="00E95F24"/>
    <w:rsid w:val="00EC34FA"/>
    <w:rsid w:val="00F246BD"/>
    <w:rsid w:val="00F25085"/>
    <w:rsid w:val="00F4007F"/>
    <w:rsid w:val="00F60518"/>
    <w:rsid w:val="00FA58B3"/>
    <w:rsid w:val="00FE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a62ab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6BE7"/>
    <w:pPr>
      <w:tabs>
        <w:tab w:val="center" w:pos="3856"/>
        <w:tab w:val="right" w:pos="7711"/>
      </w:tabs>
    </w:pPr>
  </w:style>
  <w:style w:type="paragraph" w:styleId="Footer">
    <w:name w:val="footer"/>
    <w:basedOn w:val="Normal"/>
    <w:rsid w:val="00CC6BE7"/>
    <w:pPr>
      <w:tabs>
        <w:tab w:val="center" w:pos="3856"/>
        <w:tab w:val="right" w:pos="7711"/>
      </w:tabs>
    </w:pPr>
  </w:style>
  <w:style w:type="character" w:styleId="Hyperlink">
    <w:name w:val="Hyperlink"/>
    <w:basedOn w:val="DefaultParagraphFont"/>
    <w:rsid w:val="00CC6BE7"/>
    <w:rPr>
      <w:color w:val="0000FF"/>
      <w:u w:val="single"/>
    </w:rPr>
  </w:style>
  <w:style w:type="paragraph" w:customStyle="1" w:styleId="FooterAddress">
    <w:name w:val="FooterAddress"/>
    <w:basedOn w:val="Footer"/>
    <w:rsid w:val="00CC6BE7"/>
  </w:style>
  <w:style w:type="paragraph" w:customStyle="1" w:styleId="NormalNoSpace">
    <w:name w:val="NormalNoSpace"/>
    <w:basedOn w:val="Normal"/>
    <w:rsid w:val="006D315C"/>
  </w:style>
  <w:style w:type="paragraph" w:customStyle="1" w:styleId="Heading">
    <w:name w:val="Heading"/>
    <w:basedOn w:val="Normal"/>
    <w:next w:val="Normal"/>
    <w:rsid w:val="00CC6BE7"/>
    <w:pPr>
      <w:keepNext/>
    </w:pPr>
    <w:rPr>
      <w:b/>
      <w:szCs w:val="22"/>
    </w:rPr>
  </w:style>
  <w:style w:type="paragraph" w:customStyle="1" w:styleId="HeadingNoSpace">
    <w:name w:val="HeadingNoSpace"/>
    <w:basedOn w:val="Heading"/>
    <w:next w:val="NormalNoSpace"/>
    <w:rsid w:val="00CC6BE7"/>
  </w:style>
  <w:style w:type="paragraph" w:styleId="BalloonText">
    <w:name w:val="Balloon Text"/>
    <w:basedOn w:val="Normal"/>
    <w:semiHidden/>
    <w:rsid w:val="00CC6BE7"/>
    <w:rPr>
      <w:rFonts w:ascii="Tahoma" w:hAnsi="Tahoma" w:cs="Tahoma"/>
      <w:sz w:val="16"/>
      <w:szCs w:val="16"/>
    </w:rPr>
  </w:style>
  <w:style w:type="paragraph" w:customStyle="1" w:styleId="SavillsLogo">
    <w:name w:val="SavillsLogo"/>
    <w:basedOn w:val="Header"/>
    <w:rsid w:val="00CC6BE7"/>
    <w:pPr>
      <w:jc w:val="right"/>
    </w:pPr>
    <w:rPr>
      <w:rFonts w:ascii="Arial Black" w:hAnsi="Arial Black"/>
      <w:sz w:val="56"/>
    </w:rPr>
  </w:style>
  <w:style w:type="paragraph" w:customStyle="1" w:styleId="NormalSmall">
    <w:name w:val="NormalSmall"/>
    <w:basedOn w:val="NormalNoSpace"/>
    <w:rsid w:val="00CC6BE7"/>
    <w:pPr>
      <w:spacing w:line="200" w:lineRule="atLeast"/>
    </w:pPr>
    <w:rPr>
      <w:sz w:val="16"/>
      <w:szCs w:val="16"/>
    </w:rPr>
  </w:style>
  <w:style w:type="paragraph" w:customStyle="1" w:styleId="Bullet">
    <w:name w:val="Bullet"/>
    <w:basedOn w:val="Normal"/>
    <w:rsid w:val="00CC6BE7"/>
    <w:pPr>
      <w:numPr>
        <w:numId w:val="4"/>
      </w:numPr>
      <w:tabs>
        <w:tab w:val="clear" w:pos="567"/>
        <w:tab w:val="left" w:pos="284"/>
      </w:tabs>
      <w:ind w:left="284" w:hanging="284"/>
    </w:pPr>
  </w:style>
  <w:style w:type="paragraph" w:customStyle="1" w:styleId="NormalIndent">
    <w:name w:val="NormalIndent"/>
    <w:basedOn w:val="Normal"/>
    <w:rsid w:val="00CC6BE7"/>
    <w:pPr>
      <w:ind w:left="284"/>
    </w:pPr>
  </w:style>
  <w:style w:type="paragraph" w:customStyle="1" w:styleId="NumbList">
    <w:name w:val="NumbList"/>
    <w:basedOn w:val="Normal"/>
    <w:rsid w:val="00CC6BE7"/>
    <w:pPr>
      <w:numPr>
        <w:numId w:val="5"/>
      </w:numPr>
      <w:tabs>
        <w:tab w:val="clear" w:pos="567"/>
        <w:tab w:val="left" w:pos="284"/>
      </w:tabs>
      <w:ind w:left="284" w:hanging="284"/>
    </w:pPr>
  </w:style>
  <w:style w:type="paragraph" w:customStyle="1" w:styleId="HeaderBold">
    <w:name w:val="HeaderBold"/>
    <w:basedOn w:val="Header"/>
    <w:rsid w:val="00CC6BE7"/>
    <w:rPr>
      <w:b/>
    </w:rPr>
  </w:style>
  <w:style w:type="paragraph" w:customStyle="1" w:styleId="SavillsAddress">
    <w:name w:val="SavillsAddress"/>
    <w:basedOn w:val="Normal"/>
    <w:rsid w:val="00CC6BE7"/>
    <w:pPr>
      <w:spacing w:line="200" w:lineRule="atLeast"/>
      <w:jc w:val="right"/>
    </w:pPr>
    <w:rPr>
      <w:sz w:val="16"/>
      <w:szCs w:val="16"/>
    </w:rPr>
  </w:style>
  <w:style w:type="paragraph" w:customStyle="1" w:styleId="SavillsFooterLine1">
    <w:name w:val="SavillsFooterLine1"/>
    <w:basedOn w:val="Normal"/>
    <w:rsid w:val="00CC6BE7"/>
    <w:pPr>
      <w:spacing w:after="100" w:line="200" w:lineRule="atLeast"/>
    </w:pPr>
    <w:rPr>
      <w:sz w:val="14"/>
      <w:szCs w:val="12"/>
    </w:rPr>
  </w:style>
  <w:style w:type="character" w:styleId="PageNumber">
    <w:name w:val="page number"/>
    <w:basedOn w:val="DefaultParagraphFont"/>
    <w:rsid w:val="00A058C2"/>
    <w:rPr>
      <w:rFonts w:ascii="Arial" w:hAnsi="Arial"/>
      <w:sz w:val="14"/>
    </w:rPr>
  </w:style>
  <w:style w:type="paragraph" w:customStyle="1" w:styleId="SavillsAddressRed">
    <w:name w:val="SavillsAddressRed"/>
    <w:basedOn w:val="SavillsAddress"/>
    <w:rsid w:val="00CC6BE7"/>
    <w:rPr>
      <w:color w:val="CC3300"/>
    </w:rPr>
  </w:style>
  <w:style w:type="paragraph" w:customStyle="1" w:styleId="SavillsFooterLine3">
    <w:name w:val="SavillsFooterLine3"/>
    <w:basedOn w:val="SavillsFooterLine2"/>
    <w:rsid w:val="00CC6BE7"/>
  </w:style>
  <w:style w:type="paragraph" w:customStyle="1" w:styleId="SavillsFooterLine2">
    <w:name w:val="SavillsFooterLine2"/>
    <w:basedOn w:val="SavillsFooterLine1"/>
    <w:next w:val="SavillsFooterLine3"/>
    <w:rsid w:val="00CC6BE7"/>
    <w:pPr>
      <w:spacing w:after="0" w:line="240" w:lineRule="auto"/>
    </w:pPr>
    <w:rPr>
      <w:sz w:val="10"/>
    </w:rPr>
  </w:style>
  <w:style w:type="paragraph" w:customStyle="1" w:styleId="SavillsLogoCol">
    <w:name w:val="SavillsLogoCol"/>
    <w:basedOn w:val="SavillsLogo"/>
    <w:rsid w:val="00CC6BE7"/>
    <w:rPr>
      <w:rFonts w:ascii="Logo Savills" w:hAnsi="Logo Savills"/>
      <w:vanish/>
      <w:color w:val="FFFF00"/>
      <w:sz w:val="166"/>
      <w:szCs w:val="166"/>
    </w:rPr>
  </w:style>
  <w:style w:type="paragraph" w:customStyle="1" w:styleId="SavillsLogoBW">
    <w:name w:val="SavillsLogoB&amp;W"/>
    <w:basedOn w:val="SavillsLogoCol"/>
    <w:rsid w:val="00CC6BE7"/>
    <w:rPr>
      <w:vanish w:val="0"/>
      <w:color w:val="auto"/>
      <w:sz w:val="126"/>
      <w:szCs w:val="126"/>
    </w:rPr>
  </w:style>
  <w:style w:type="paragraph" w:styleId="NoSpacing">
    <w:name w:val="No Spacing"/>
    <w:uiPriority w:val="1"/>
    <w:qFormat/>
    <w:rsid w:val="002863E1"/>
    <w:rPr>
      <w:rFonts w:ascii="Arial" w:eastAsiaTheme="minorHAnsi" w:hAnsi="Arial" w:cstheme="minorBidi"/>
      <w:lang w:eastAsia="en-US"/>
    </w:rPr>
  </w:style>
  <w:style w:type="table" w:styleId="TableGrid">
    <w:name w:val="Table Grid"/>
    <w:basedOn w:val="TableNormal"/>
    <w:uiPriority w:val="59"/>
    <w:rsid w:val="002863E1"/>
    <w:rPr>
      <w:rFonts w:ascii="Arial" w:eastAsiaTheme="minorHAnsi" w:hAnsi="Arial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6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avills%20Plc\Template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26</TotalTime>
  <Pages>2</Pages>
  <Words>270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Savills Plc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correll</dc:creator>
  <cp:lastModifiedBy>PGunneJones</cp:lastModifiedBy>
  <cp:revision>7</cp:revision>
  <cp:lastPrinted>2014-10-07T09:35:00Z</cp:lastPrinted>
  <dcterms:created xsi:type="dcterms:W3CDTF">2015-03-31T14:20:00Z</dcterms:created>
  <dcterms:modified xsi:type="dcterms:W3CDTF">2016-04-04T09:39:00Z</dcterms:modified>
</cp:coreProperties>
</file>