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41E" w:rsidRDefault="00A21F74" w:rsidP="006D0BE7">
      <w:pPr>
        <w:pStyle w:val="NoSpacing"/>
        <w:rPr>
          <w:b/>
          <w:color w:val="92D050"/>
          <w:sz w:val="120"/>
          <w:szCs w:val="120"/>
        </w:rPr>
      </w:pPr>
      <w:r w:rsidRPr="002C627E">
        <w:rPr>
          <w:b/>
          <w:color w:val="92D050"/>
          <w:sz w:val="120"/>
          <w:szCs w:val="120"/>
        </w:rPr>
        <w:t>C</w:t>
      </w:r>
      <w:r w:rsidR="008020EC" w:rsidRPr="002C627E">
        <w:rPr>
          <w:b/>
          <w:color w:val="92D050"/>
          <w:sz w:val="120"/>
          <w:szCs w:val="120"/>
        </w:rPr>
        <w:t>onstruction</w:t>
      </w:r>
      <w:r w:rsidR="002C441E">
        <w:rPr>
          <w:b/>
          <w:color w:val="92D050"/>
          <w:sz w:val="120"/>
          <w:szCs w:val="120"/>
        </w:rPr>
        <w:t>/</w:t>
      </w:r>
    </w:p>
    <w:p w:rsidR="006D0BE7" w:rsidRPr="002C627E" w:rsidRDefault="002C441E" w:rsidP="006D0BE7">
      <w:pPr>
        <w:pStyle w:val="NoSpacing"/>
        <w:rPr>
          <w:b/>
          <w:color w:val="92D050"/>
          <w:sz w:val="120"/>
          <w:szCs w:val="120"/>
        </w:rPr>
      </w:pPr>
      <w:r>
        <w:rPr>
          <w:b/>
          <w:color w:val="92D050"/>
          <w:sz w:val="120"/>
          <w:szCs w:val="120"/>
        </w:rPr>
        <w:t>Demolition</w:t>
      </w:r>
      <w:r w:rsidR="008020EC" w:rsidRPr="002C627E">
        <w:rPr>
          <w:b/>
          <w:color w:val="92D050"/>
          <w:sz w:val="120"/>
          <w:szCs w:val="120"/>
        </w:rPr>
        <w:t xml:space="preserve"> </w:t>
      </w:r>
      <w:r w:rsidR="00A21F74" w:rsidRPr="002C627E">
        <w:rPr>
          <w:b/>
          <w:color w:val="92D050"/>
          <w:sz w:val="120"/>
          <w:szCs w:val="120"/>
        </w:rPr>
        <w:t>M</w:t>
      </w:r>
      <w:r w:rsidR="008020EC" w:rsidRPr="002C627E">
        <w:rPr>
          <w:b/>
          <w:color w:val="92D050"/>
          <w:sz w:val="120"/>
          <w:szCs w:val="120"/>
        </w:rPr>
        <w:t xml:space="preserve">anagement </w:t>
      </w:r>
    </w:p>
    <w:p w:rsidR="008020EC" w:rsidRPr="002C627E" w:rsidRDefault="00A21F74" w:rsidP="006D0BE7">
      <w:pPr>
        <w:pStyle w:val="NoSpacing"/>
        <w:rPr>
          <w:b/>
          <w:color w:val="92D050"/>
          <w:sz w:val="120"/>
          <w:szCs w:val="120"/>
        </w:rPr>
      </w:pPr>
      <w:r w:rsidRPr="002C627E">
        <w:rPr>
          <w:b/>
          <w:color w:val="92D050"/>
          <w:sz w:val="120"/>
          <w:szCs w:val="120"/>
        </w:rPr>
        <w:t>P</w:t>
      </w:r>
      <w:r w:rsidR="008020EC" w:rsidRPr="002C627E">
        <w:rPr>
          <w:b/>
          <w:color w:val="92D050"/>
          <w:sz w:val="120"/>
          <w:szCs w:val="120"/>
        </w:rPr>
        <w:t>lan</w:t>
      </w:r>
      <w:r w:rsidRPr="002C627E">
        <w:rPr>
          <w:b/>
          <w:color w:val="92D050"/>
          <w:sz w:val="120"/>
          <w:szCs w:val="120"/>
        </w:rPr>
        <w:t xml:space="preserve"> </w:t>
      </w:r>
    </w:p>
    <w:p w:rsidR="00921D01" w:rsidRPr="002C627E" w:rsidRDefault="00A21F74">
      <w:pPr>
        <w:rPr>
          <w:b/>
          <w:color w:val="92D050"/>
          <w:sz w:val="72"/>
          <w:szCs w:val="72"/>
        </w:rPr>
      </w:pPr>
      <w:proofErr w:type="gramStart"/>
      <w:r w:rsidRPr="002C627E">
        <w:rPr>
          <w:b/>
          <w:color w:val="92D050"/>
          <w:sz w:val="72"/>
          <w:szCs w:val="72"/>
        </w:rPr>
        <w:t>p</w:t>
      </w:r>
      <w:r w:rsidR="00C34D9E" w:rsidRPr="002C627E">
        <w:rPr>
          <w:b/>
          <w:color w:val="92D050"/>
          <w:sz w:val="72"/>
          <w:szCs w:val="72"/>
        </w:rPr>
        <w:t>ro</w:t>
      </w:r>
      <w:proofErr w:type="gramEnd"/>
      <w:r w:rsidR="00C34D9E" w:rsidRPr="002C627E">
        <w:rPr>
          <w:b/>
          <w:color w:val="92D050"/>
          <w:sz w:val="72"/>
          <w:szCs w:val="72"/>
        </w:rPr>
        <w:t xml:space="preserve"> forma</w:t>
      </w:r>
    </w:p>
    <w:p w:rsidR="00D706C5" w:rsidRPr="002C627E" w:rsidRDefault="00D706C5" w:rsidP="004762D1">
      <w:pPr>
        <w:rPr>
          <w:b/>
          <w:color w:val="92D050"/>
          <w:sz w:val="72"/>
          <w:szCs w:val="72"/>
        </w:rPr>
      </w:pPr>
      <w:r w:rsidRPr="002C627E">
        <w:rPr>
          <w:b/>
          <w:color w:val="92D050"/>
          <w:sz w:val="72"/>
          <w:szCs w:val="72"/>
        </w:rPr>
        <w:br w:type="page"/>
      </w:r>
    </w:p>
    <w:p w:rsidR="00605C1B" w:rsidRPr="002C627E" w:rsidRDefault="00605C1B" w:rsidP="00605C1B">
      <w:pPr>
        <w:rPr>
          <w:rFonts w:cs="Calibri,Bold"/>
          <w:b/>
          <w:bCs/>
          <w:color w:val="92D050"/>
          <w:sz w:val="96"/>
          <w:szCs w:val="96"/>
        </w:rPr>
      </w:pPr>
      <w:r w:rsidRPr="002C627E">
        <w:rPr>
          <w:rFonts w:cs="Calibri,Bold"/>
          <w:b/>
          <w:bCs/>
          <w:color w:val="92D050"/>
          <w:sz w:val="96"/>
          <w:szCs w:val="96"/>
        </w:rPr>
        <w:lastRenderedPageBreak/>
        <w:t>Contents</w:t>
      </w:r>
    </w:p>
    <w:p w:rsidR="00470C11" w:rsidRPr="002C627E" w:rsidRDefault="00470C11" w:rsidP="00605C1B">
      <w:pPr>
        <w:rPr>
          <w:rFonts w:ascii="Calibri,Bold" w:hAnsi="Calibri,Bold" w:cs="Calibri,Bold"/>
          <w:b/>
          <w:bCs/>
          <w:sz w:val="28"/>
          <w:szCs w:val="28"/>
        </w:rPr>
      </w:pPr>
    </w:p>
    <w:p w:rsidR="00605C1B" w:rsidRPr="002C627E" w:rsidRDefault="00605C1B" w:rsidP="00605C1B">
      <w:pPr>
        <w:rPr>
          <w:rFonts w:ascii="Calibri,Bold" w:hAnsi="Calibri,Bold" w:cs="Calibri,Bold"/>
          <w:b/>
          <w:bCs/>
          <w:sz w:val="28"/>
          <w:szCs w:val="28"/>
        </w:rPr>
      </w:pPr>
      <w:r w:rsidRPr="002C627E">
        <w:rPr>
          <w:rFonts w:ascii="Calibri,Bold" w:hAnsi="Calibri,Bold" w:cs="Calibri,Bold"/>
          <w:b/>
          <w:bCs/>
          <w:sz w:val="28"/>
          <w:szCs w:val="28"/>
        </w:rPr>
        <w:t>Introduction</w:t>
      </w:r>
      <w:r w:rsidR="007176C8" w:rsidRPr="002C627E">
        <w:rPr>
          <w:rFonts w:ascii="Calibri,Bold" w:hAnsi="Calibri,Bold" w:cs="Calibri,Bold"/>
          <w:b/>
          <w:bCs/>
          <w:sz w:val="28"/>
          <w:szCs w:val="28"/>
        </w:rPr>
        <w:tab/>
      </w:r>
      <w:r w:rsidR="007176C8" w:rsidRPr="002C627E">
        <w:rPr>
          <w:rFonts w:ascii="Calibri,Bold" w:hAnsi="Calibri,Bold" w:cs="Calibri,Bold"/>
          <w:b/>
          <w:bCs/>
          <w:sz w:val="28"/>
          <w:szCs w:val="28"/>
        </w:rPr>
        <w:tab/>
        <w:t>3</w:t>
      </w:r>
      <w:r w:rsidR="007176C8" w:rsidRPr="002C627E">
        <w:rPr>
          <w:rFonts w:ascii="Calibri,Bold" w:hAnsi="Calibri,Bold" w:cs="Calibri,Bold"/>
          <w:b/>
          <w:bCs/>
          <w:sz w:val="28"/>
          <w:szCs w:val="28"/>
        </w:rPr>
        <w:tab/>
      </w:r>
      <w:r w:rsidR="007176C8" w:rsidRPr="002C627E">
        <w:rPr>
          <w:rFonts w:ascii="Calibri,Bold" w:hAnsi="Calibri,Bold" w:cs="Calibri,Bold"/>
          <w:b/>
          <w:bCs/>
          <w:sz w:val="28"/>
          <w:szCs w:val="28"/>
        </w:rPr>
        <w:tab/>
      </w:r>
      <w:r w:rsidR="007176C8" w:rsidRPr="002C627E">
        <w:rPr>
          <w:rFonts w:ascii="Calibri,Bold" w:hAnsi="Calibri,Bold" w:cs="Calibri,Bold"/>
          <w:b/>
          <w:bCs/>
          <w:sz w:val="28"/>
          <w:szCs w:val="28"/>
        </w:rPr>
        <w:tab/>
      </w:r>
      <w:r w:rsidR="007176C8" w:rsidRPr="002C627E">
        <w:rPr>
          <w:rFonts w:ascii="Calibri,Bold" w:hAnsi="Calibri,Bold" w:cs="Calibri,Bold"/>
          <w:b/>
          <w:bCs/>
          <w:sz w:val="28"/>
          <w:szCs w:val="28"/>
        </w:rPr>
        <w:tab/>
      </w:r>
      <w:r w:rsidR="007176C8" w:rsidRPr="002C627E">
        <w:rPr>
          <w:rFonts w:ascii="Calibri,Bold" w:hAnsi="Calibri,Bold" w:cs="Calibri,Bold"/>
          <w:b/>
          <w:bCs/>
          <w:sz w:val="28"/>
          <w:szCs w:val="28"/>
        </w:rPr>
        <w:tab/>
      </w:r>
      <w:r w:rsidR="007176C8" w:rsidRPr="002C627E">
        <w:rPr>
          <w:rFonts w:ascii="Calibri,Bold" w:hAnsi="Calibri,Bold" w:cs="Calibri,Bold"/>
          <w:b/>
          <w:bCs/>
          <w:sz w:val="28"/>
          <w:szCs w:val="28"/>
        </w:rPr>
        <w:tab/>
      </w:r>
      <w:r w:rsidR="007176C8" w:rsidRPr="002C627E">
        <w:rPr>
          <w:rFonts w:ascii="Calibri,Bold" w:hAnsi="Calibri,Bold" w:cs="Calibri,Bold"/>
          <w:b/>
          <w:bCs/>
          <w:sz w:val="28"/>
          <w:szCs w:val="28"/>
        </w:rPr>
        <w:tab/>
      </w:r>
      <w:r w:rsidR="007176C8" w:rsidRPr="002C627E">
        <w:rPr>
          <w:rFonts w:ascii="Calibri,Bold" w:hAnsi="Calibri,Bold" w:cs="Calibri,Bold"/>
          <w:b/>
          <w:bCs/>
          <w:sz w:val="28"/>
          <w:szCs w:val="28"/>
        </w:rPr>
        <w:tab/>
      </w:r>
      <w:r w:rsidR="007176C8" w:rsidRPr="002C627E">
        <w:rPr>
          <w:rFonts w:ascii="Calibri,Bold" w:hAnsi="Calibri,Bold" w:cs="Calibri,Bold"/>
          <w:b/>
          <w:bCs/>
          <w:sz w:val="28"/>
          <w:szCs w:val="28"/>
        </w:rPr>
        <w:tab/>
      </w:r>
    </w:p>
    <w:p w:rsidR="00605C1B" w:rsidRPr="002C627E" w:rsidRDefault="00605C1B" w:rsidP="00605C1B">
      <w:pPr>
        <w:rPr>
          <w:rFonts w:ascii="Calibri,Bold" w:hAnsi="Calibri,Bold" w:cs="Calibri,Bold"/>
          <w:b/>
          <w:bCs/>
          <w:sz w:val="28"/>
          <w:szCs w:val="28"/>
        </w:rPr>
      </w:pPr>
      <w:r w:rsidRPr="002C627E">
        <w:rPr>
          <w:rFonts w:ascii="Calibri,Bold" w:hAnsi="Calibri,Bold" w:cs="Calibri,Bold"/>
          <w:b/>
          <w:bCs/>
          <w:sz w:val="28"/>
          <w:szCs w:val="28"/>
        </w:rPr>
        <w:t>Contact</w:t>
      </w:r>
      <w:r w:rsidR="007176C8" w:rsidRPr="002C627E">
        <w:rPr>
          <w:rFonts w:ascii="Calibri,Bold" w:hAnsi="Calibri,Bold" w:cs="Calibri,Bold"/>
          <w:b/>
          <w:bCs/>
          <w:sz w:val="28"/>
          <w:szCs w:val="28"/>
        </w:rPr>
        <w:tab/>
      </w:r>
      <w:r w:rsidR="007176C8" w:rsidRPr="002C627E">
        <w:rPr>
          <w:rFonts w:ascii="Calibri,Bold" w:hAnsi="Calibri,Bold" w:cs="Calibri,Bold"/>
          <w:b/>
          <w:bCs/>
          <w:sz w:val="28"/>
          <w:szCs w:val="28"/>
        </w:rPr>
        <w:tab/>
      </w:r>
      <w:r w:rsidR="007176C8" w:rsidRPr="002C627E">
        <w:rPr>
          <w:rFonts w:ascii="Calibri,Bold" w:hAnsi="Calibri,Bold" w:cs="Calibri,Bold"/>
          <w:b/>
          <w:bCs/>
          <w:sz w:val="28"/>
          <w:szCs w:val="28"/>
        </w:rPr>
        <w:tab/>
        <w:t>5</w:t>
      </w:r>
    </w:p>
    <w:p w:rsidR="00605C1B" w:rsidRPr="002C627E" w:rsidRDefault="00605C1B" w:rsidP="00605C1B">
      <w:pPr>
        <w:rPr>
          <w:rFonts w:ascii="Calibri,Bold" w:hAnsi="Calibri,Bold" w:cs="Calibri,Bold"/>
          <w:b/>
          <w:bCs/>
          <w:sz w:val="28"/>
          <w:szCs w:val="28"/>
        </w:rPr>
      </w:pPr>
    </w:p>
    <w:p w:rsidR="00605C1B" w:rsidRPr="002C627E" w:rsidRDefault="00605C1B" w:rsidP="00605C1B">
      <w:pPr>
        <w:rPr>
          <w:rFonts w:ascii="Calibri,Bold" w:hAnsi="Calibri,Bold" w:cs="Calibri,Bold"/>
          <w:b/>
          <w:bCs/>
          <w:sz w:val="28"/>
          <w:szCs w:val="28"/>
        </w:rPr>
      </w:pPr>
      <w:r w:rsidRPr="002C627E">
        <w:rPr>
          <w:rFonts w:ascii="Calibri,Bold" w:hAnsi="Calibri,Bold" w:cs="Calibri,Bold"/>
          <w:b/>
          <w:bCs/>
          <w:sz w:val="28"/>
          <w:szCs w:val="28"/>
        </w:rPr>
        <w:t>Site</w:t>
      </w:r>
      <w:r w:rsidR="007176C8" w:rsidRPr="002C627E">
        <w:rPr>
          <w:rFonts w:ascii="Calibri,Bold" w:hAnsi="Calibri,Bold" w:cs="Calibri,Bold"/>
          <w:b/>
          <w:bCs/>
          <w:sz w:val="28"/>
          <w:szCs w:val="28"/>
        </w:rPr>
        <w:tab/>
      </w:r>
      <w:r w:rsidR="007176C8" w:rsidRPr="002C627E">
        <w:rPr>
          <w:rFonts w:ascii="Calibri,Bold" w:hAnsi="Calibri,Bold" w:cs="Calibri,Bold"/>
          <w:b/>
          <w:bCs/>
          <w:sz w:val="28"/>
          <w:szCs w:val="28"/>
        </w:rPr>
        <w:tab/>
      </w:r>
      <w:r w:rsidR="007176C8" w:rsidRPr="002C627E">
        <w:rPr>
          <w:rFonts w:ascii="Calibri,Bold" w:hAnsi="Calibri,Bold" w:cs="Calibri,Bold"/>
          <w:b/>
          <w:bCs/>
          <w:sz w:val="28"/>
          <w:szCs w:val="28"/>
        </w:rPr>
        <w:tab/>
      </w:r>
      <w:r w:rsidR="007176C8" w:rsidRPr="002C627E">
        <w:rPr>
          <w:rFonts w:ascii="Calibri,Bold" w:hAnsi="Calibri,Bold" w:cs="Calibri,Bold"/>
          <w:b/>
          <w:bCs/>
          <w:sz w:val="28"/>
          <w:szCs w:val="28"/>
        </w:rPr>
        <w:tab/>
        <w:t>6</w:t>
      </w:r>
    </w:p>
    <w:p w:rsidR="00605C1B" w:rsidRPr="002C627E" w:rsidRDefault="00605C1B" w:rsidP="00605C1B">
      <w:pPr>
        <w:rPr>
          <w:rFonts w:ascii="Calibri,Bold" w:hAnsi="Calibri,Bold" w:cs="Calibri,Bold"/>
          <w:b/>
          <w:bCs/>
          <w:sz w:val="28"/>
          <w:szCs w:val="28"/>
        </w:rPr>
      </w:pPr>
    </w:p>
    <w:p w:rsidR="00605C1B" w:rsidRPr="002C627E" w:rsidRDefault="00CD104D" w:rsidP="00605C1B">
      <w:pPr>
        <w:rPr>
          <w:rFonts w:ascii="Calibri,Bold" w:hAnsi="Calibri,Bold" w:cs="Calibri,Bold"/>
          <w:b/>
          <w:bCs/>
          <w:sz w:val="28"/>
          <w:szCs w:val="28"/>
        </w:rPr>
      </w:pPr>
      <w:r w:rsidRPr="002C627E">
        <w:rPr>
          <w:rFonts w:ascii="Calibri,Bold" w:hAnsi="Calibri,Bold" w:cs="Calibri,Bold"/>
          <w:b/>
          <w:bCs/>
          <w:sz w:val="28"/>
          <w:szCs w:val="28"/>
        </w:rPr>
        <w:t>Transport</w:t>
      </w:r>
      <w:r w:rsidR="007176C8" w:rsidRPr="002C627E">
        <w:rPr>
          <w:rFonts w:ascii="Calibri,Bold" w:hAnsi="Calibri,Bold" w:cs="Calibri,Bold"/>
          <w:b/>
          <w:bCs/>
          <w:sz w:val="28"/>
          <w:szCs w:val="28"/>
        </w:rPr>
        <w:tab/>
      </w:r>
      <w:r w:rsidR="007176C8" w:rsidRPr="002C627E">
        <w:rPr>
          <w:rFonts w:ascii="Calibri,Bold" w:hAnsi="Calibri,Bold" w:cs="Calibri,Bold"/>
          <w:b/>
          <w:bCs/>
          <w:sz w:val="28"/>
          <w:szCs w:val="28"/>
        </w:rPr>
        <w:tab/>
      </w:r>
      <w:r w:rsidR="007176C8" w:rsidRPr="002C627E">
        <w:rPr>
          <w:rFonts w:ascii="Calibri,Bold" w:hAnsi="Calibri,Bold" w:cs="Calibri,Bold"/>
          <w:b/>
          <w:bCs/>
          <w:sz w:val="28"/>
          <w:szCs w:val="28"/>
        </w:rPr>
        <w:tab/>
        <w:t>10</w:t>
      </w:r>
    </w:p>
    <w:p w:rsidR="00605C1B" w:rsidRPr="002C627E" w:rsidRDefault="00605C1B" w:rsidP="00605C1B">
      <w:pPr>
        <w:rPr>
          <w:rFonts w:ascii="Calibri,Bold" w:hAnsi="Calibri,Bold" w:cs="Calibri,Bold"/>
          <w:b/>
          <w:bCs/>
          <w:sz w:val="28"/>
          <w:szCs w:val="28"/>
        </w:rPr>
      </w:pPr>
    </w:p>
    <w:p w:rsidR="00605C1B" w:rsidRPr="002C627E" w:rsidRDefault="00605C1B" w:rsidP="00605C1B">
      <w:pPr>
        <w:rPr>
          <w:rFonts w:ascii="Calibri,Bold" w:hAnsi="Calibri,Bold" w:cs="Calibri,Bold"/>
          <w:b/>
          <w:bCs/>
          <w:sz w:val="28"/>
          <w:szCs w:val="28"/>
        </w:rPr>
      </w:pPr>
      <w:r w:rsidRPr="002C627E">
        <w:rPr>
          <w:rFonts w:ascii="Calibri,Bold" w:hAnsi="Calibri,Bold" w:cs="Calibri,Bold"/>
          <w:b/>
          <w:bCs/>
          <w:sz w:val="28"/>
          <w:szCs w:val="28"/>
        </w:rPr>
        <w:t>Highways</w:t>
      </w:r>
      <w:r w:rsidR="007176C8" w:rsidRPr="002C627E">
        <w:rPr>
          <w:rFonts w:ascii="Calibri,Bold" w:hAnsi="Calibri,Bold" w:cs="Calibri,Bold"/>
          <w:b/>
          <w:bCs/>
          <w:sz w:val="28"/>
          <w:szCs w:val="28"/>
        </w:rPr>
        <w:tab/>
      </w:r>
      <w:r w:rsidR="007176C8" w:rsidRPr="002C627E">
        <w:rPr>
          <w:rFonts w:ascii="Calibri,Bold" w:hAnsi="Calibri,Bold" w:cs="Calibri,Bold"/>
          <w:b/>
          <w:bCs/>
          <w:sz w:val="28"/>
          <w:szCs w:val="28"/>
        </w:rPr>
        <w:tab/>
      </w:r>
      <w:r w:rsidR="007176C8" w:rsidRPr="002C627E">
        <w:rPr>
          <w:rFonts w:ascii="Calibri,Bold" w:hAnsi="Calibri,Bold" w:cs="Calibri,Bold"/>
          <w:b/>
          <w:bCs/>
          <w:sz w:val="28"/>
          <w:szCs w:val="28"/>
        </w:rPr>
        <w:tab/>
        <w:t>16</w:t>
      </w:r>
    </w:p>
    <w:p w:rsidR="00605C1B" w:rsidRPr="002C627E" w:rsidRDefault="00605C1B" w:rsidP="00605C1B">
      <w:pPr>
        <w:rPr>
          <w:rFonts w:ascii="Calibri,Bold" w:hAnsi="Calibri,Bold" w:cs="Calibri,Bold"/>
          <w:b/>
          <w:bCs/>
          <w:sz w:val="28"/>
          <w:szCs w:val="28"/>
        </w:rPr>
      </w:pPr>
    </w:p>
    <w:p w:rsidR="00605C1B" w:rsidRPr="002C627E" w:rsidRDefault="00605C1B" w:rsidP="00605C1B">
      <w:pPr>
        <w:rPr>
          <w:rFonts w:ascii="Calibri,Bold" w:hAnsi="Calibri,Bold" w:cs="Calibri,Bold"/>
          <w:b/>
          <w:bCs/>
          <w:sz w:val="28"/>
          <w:szCs w:val="28"/>
        </w:rPr>
      </w:pPr>
      <w:r w:rsidRPr="002C627E">
        <w:rPr>
          <w:rFonts w:ascii="Calibri,Bold" w:hAnsi="Calibri,Bold" w:cs="Calibri,Bold"/>
          <w:b/>
          <w:bCs/>
          <w:sz w:val="28"/>
          <w:szCs w:val="28"/>
        </w:rPr>
        <w:t>Environmental</w:t>
      </w:r>
      <w:r w:rsidR="007176C8" w:rsidRPr="002C627E">
        <w:rPr>
          <w:rFonts w:ascii="Calibri,Bold" w:hAnsi="Calibri,Bold" w:cs="Calibri,Bold"/>
          <w:b/>
          <w:bCs/>
          <w:sz w:val="28"/>
          <w:szCs w:val="28"/>
        </w:rPr>
        <w:tab/>
      </w:r>
      <w:r w:rsidR="007176C8" w:rsidRPr="002C627E">
        <w:rPr>
          <w:rFonts w:ascii="Calibri,Bold" w:hAnsi="Calibri,Bold" w:cs="Calibri,Bold"/>
          <w:b/>
          <w:bCs/>
          <w:sz w:val="28"/>
          <w:szCs w:val="28"/>
        </w:rPr>
        <w:tab/>
        <w:t>18</w:t>
      </w:r>
    </w:p>
    <w:p w:rsidR="00596E89" w:rsidRPr="002C627E" w:rsidRDefault="00596E89" w:rsidP="00605C1B">
      <w:pPr>
        <w:rPr>
          <w:rFonts w:ascii="Calibri,Bold" w:hAnsi="Calibri,Bold" w:cs="Calibri,Bold"/>
          <w:b/>
          <w:bCs/>
          <w:sz w:val="28"/>
          <w:szCs w:val="28"/>
        </w:rPr>
      </w:pPr>
    </w:p>
    <w:p w:rsidR="00596E89" w:rsidRPr="002C627E" w:rsidRDefault="00596E89" w:rsidP="00605C1B">
      <w:pPr>
        <w:rPr>
          <w:rFonts w:ascii="Calibri,Bold" w:hAnsi="Calibri,Bold" w:cs="Calibri,Bold"/>
          <w:b/>
          <w:bCs/>
          <w:sz w:val="28"/>
          <w:szCs w:val="28"/>
        </w:rPr>
      </w:pPr>
      <w:r w:rsidRPr="002C627E">
        <w:rPr>
          <w:rFonts w:ascii="Calibri,Bold" w:hAnsi="Calibri,Bold" w:cs="Calibri,Bold"/>
          <w:b/>
          <w:bCs/>
          <w:sz w:val="28"/>
          <w:szCs w:val="28"/>
        </w:rPr>
        <w:t>Agreement</w:t>
      </w:r>
      <w:r w:rsidRPr="002C627E">
        <w:rPr>
          <w:rFonts w:ascii="Calibri,Bold" w:hAnsi="Calibri,Bold" w:cs="Calibri,Bold"/>
          <w:b/>
          <w:bCs/>
          <w:sz w:val="28"/>
          <w:szCs w:val="28"/>
        </w:rPr>
        <w:tab/>
      </w:r>
      <w:r w:rsidRPr="002C627E">
        <w:rPr>
          <w:rFonts w:ascii="Calibri,Bold" w:hAnsi="Calibri,Bold" w:cs="Calibri,Bold"/>
          <w:b/>
          <w:bCs/>
          <w:sz w:val="28"/>
          <w:szCs w:val="28"/>
        </w:rPr>
        <w:tab/>
      </w:r>
      <w:r w:rsidR="0033421D">
        <w:rPr>
          <w:rFonts w:ascii="Calibri,Bold" w:hAnsi="Calibri,Bold" w:cs="Calibri,Bold"/>
          <w:b/>
          <w:bCs/>
          <w:sz w:val="28"/>
          <w:szCs w:val="28"/>
        </w:rPr>
        <w:tab/>
      </w:r>
      <w:r w:rsidRPr="002C627E">
        <w:rPr>
          <w:rFonts w:ascii="Calibri,Bold" w:hAnsi="Calibri,Bold" w:cs="Calibri,Bold"/>
          <w:b/>
          <w:bCs/>
          <w:sz w:val="28"/>
          <w:szCs w:val="28"/>
        </w:rPr>
        <w:t>22</w:t>
      </w:r>
    </w:p>
    <w:p w:rsidR="00C34D9E" w:rsidRPr="002C627E" w:rsidRDefault="00C34D9E">
      <w:pPr>
        <w:rPr>
          <w:sz w:val="28"/>
          <w:szCs w:val="28"/>
        </w:rPr>
      </w:pPr>
    </w:p>
    <w:p w:rsidR="00322E18" w:rsidRPr="002C627E" w:rsidRDefault="00322E18">
      <w:pPr>
        <w:rPr>
          <w:sz w:val="28"/>
          <w:szCs w:val="28"/>
        </w:rPr>
      </w:pPr>
    </w:p>
    <w:p w:rsidR="00D706C5" w:rsidRPr="002C627E" w:rsidRDefault="00D706C5">
      <w:pPr>
        <w:rPr>
          <w:rFonts w:ascii="Calibri,Bold" w:hAnsi="Calibri,Bold" w:cs="Calibri,Bold"/>
          <w:b/>
          <w:bCs/>
        </w:rPr>
      </w:pPr>
      <w:r w:rsidRPr="002C627E">
        <w:rPr>
          <w:rFonts w:ascii="Calibri,Bold" w:hAnsi="Calibri,Bold" w:cs="Calibri,Bold"/>
          <w:b/>
          <w:bCs/>
        </w:rPr>
        <w:br w:type="page"/>
      </w:r>
    </w:p>
    <w:p w:rsidR="00605C1B" w:rsidRPr="002C627E" w:rsidRDefault="00605C1B" w:rsidP="00605C1B">
      <w:pPr>
        <w:rPr>
          <w:b/>
          <w:color w:val="92D050"/>
          <w:sz w:val="72"/>
          <w:szCs w:val="72"/>
        </w:rPr>
      </w:pPr>
      <w:r w:rsidRPr="002C627E">
        <w:rPr>
          <w:b/>
          <w:color w:val="92D050"/>
          <w:sz w:val="72"/>
          <w:szCs w:val="72"/>
        </w:rPr>
        <w:lastRenderedPageBreak/>
        <w:t>Introduction</w:t>
      </w:r>
    </w:p>
    <w:p w:rsidR="00605C1B" w:rsidRPr="002C627E" w:rsidRDefault="00605C1B" w:rsidP="00605C1B">
      <w:pPr>
        <w:rPr>
          <w:rFonts w:ascii="Calibri" w:hAnsi="Calibri" w:cs="Tahoma"/>
          <w:sz w:val="28"/>
          <w:szCs w:val="20"/>
        </w:rPr>
      </w:pPr>
      <w:r w:rsidRPr="002C627E">
        <w:rPr>
          <w:rFonts w:ascii="Calibri" w:hAnsi="Calibri" w:cs="Tahoma"/>
          <w:sz w:val="28"/>
          <w:szCs w:val="20"/>
        </w:rPr>
        <w:t>The purpose of the</w:t>
      </w:r>
      <w:r w:rsidRPr="002C627E">
        <w:rPr>
          <w:rFonts w:ascii="Calibri" w:hAnsi="Calibri" w:cs="Tahoma"/>
          <w:b/>
          <w:sz w:val="28"/>
          <w:szCs w:val="20"/>
        </w:rPr>
        <w:t xml:space="preserve"> Construction Management Plan (CMP)</w:t>
      </w:r>
      <w:r w:rsidRPr="002C627E">
        <w:rPr>
          <w:rFonts w:ascii="Calibri" w:hAnsi="Calibri" w:cs="Tahoma"/>
          <w:sz w:val="28"/>
          <w:szCs w:val="20"/>
        </w:rPr>
        <w:t xml:space="preserve"> is to help developers to minimise construction </w:t>
      </w:r>
      <w:r w:rsidR="00711C47" w:rsidRPr="002C627E">
        <w:rPr>
          <w:rFonts w:ascii="Calibri" w:hAnsi="Calibri" w:cs="Tahoma"/>
          <w:sz w:val="28"/>
          <w:szCs w:val="20"/>
        </w:rPr>
        <w:t>impacts,</w:t>
      </w:r>
      <w:r w:rsidRPr="002C627E">
        <w:rPr>
          <w:rFonts w:ascii="Calibri" w:hAnsi="Calibri" w:cs="Tahoma"/>
          <w:sz w:val="28"/>
          <w:szCs w:val="20"/>
        </w:rPr>
        <w:t xml:space="preserve"> and relates to both on site activity and the transport arrangements for vehicles servicing the site. </w:t>
      </w:r>
    </w:p>
    <w:p w:rsidR="00C0304A" w:rsidRPr="002C627E" w:rsidRDefault="00C0304A" w:rsidP="00605C1B">
      <w:pPr>
        <w:rPr>
          <w:rFonts w:ascii="Calibri" w:hAnsi="Calibri" w:cs="Tahoma"/>
          <w:sz w:val="28"/>
          <w:szCs w:val="20"/>
        </w:rPr>
      </w:pPr>
      <w:r w:rsidRPr="002C627E">
        <w:rPr>
          <w:rFonts w:ascii="Calibri" w:hAnsi="Calibri" w:cs="Tahoma"/>
          <w:sz w:val="28"/>
          <w:szCs w:val="20"/>
        </w:rPr>
        <w:t xml:space="preserve">It is intended as a living document whereby different stages will be completed and submitted for application as the development progresses. </w:t>
      </w:r>
    </w:p>
    <w:p w:rsidR="00605C1B" w:rsidRPr="007C1988" w:rsidRDefault="00605C1B" w:rsidP="00605C1B">
      <w:pPr>
        <w:rPr>
          <w:rStyle w:val="Hyperlink"/>
          <w:rFonts w:ascii="Calibri" w:hAnsi="Calibri" w:cs="Tahoma"/>
          <w:color w:val="auto"/>
          <w:sz w:val="28"/>
          <w:szCs w:val="20"/>
          <w:u w:val="none"/>
        </w:rPr>
      </w:pPr>
      <w:r w:rsidRPr="002C627E">
        <w:rPr>
          <w:rFonts w:ascii="Calibri" w:hAnsi="Calibri" w:cs="Tahoma"/>
          <w:sz w:val="28"/>
          <w:szCs w:val="20"/>
        </w:rPr>
        <w:t>The completed and signed CMP must address the way in which any impacts associated with the proposed works</w:t>
      </w:r>
      <w:r w:rsidR="00711C47" w:rsidRPr="002C627E">
        <w:rPr>
          <w:rFonts w:ascii="Calibri" w:hAnsi="Calibri" w:cs="Tahoma"/>
          <w:sz w:val="28"/>
          <w:szCs w:val="20"/>
        </w:rPr>
        <w:t>, and any cumulative impacts of other nearby construction sites,</w:t>
      </w:r>
      <w:r w:rsidRPr="002C627E">
        <w:rPr>
          <w:rFonts w:ascii="Calibri" w:hAnsi="Calibri" w:cs="Tahoma"/>
          <w:sz w:val="28"/>
          <w:szCs w:val="20"/>
        </w:rPr>
        <w:t xml:space="preserve"> will be mitigated and </w:t>
      </w:r>
      <w:r w:rsidR="00711C47" w:rsidRPr="002C627E">
        <w:rPr>
          <w:rFonts w:ascii="Calibri" w:hAnsi="Calibri" w:cs="Tahoma"/>
          <w:sz w:val="28"/>
          <w:szCs w:val="20"/>
        </w:rPr>
        <w:t>managed</w:t>
      </w:r>
      <w:r w:rsidRPr="002C627E">
        <w:rPr>
          <w:rFonts w:ascii="Calibri" w:hAnsi="Calibri" w:cs="Tahoma"/>
          <w:sz w:val="28"/>
          <w:szCs w:val="20"/>
        </w:rPr>
        <w:t xml:space="preserve">. The level of detail </w:t>
      </w:r>
      <w:r w:rsidRPr="007C1988">
        <w:rPr>
          <w:rFonts w:ascii="Calibri" w:hAnsi="Calibri" w:cs="Tahoma"/>
          <w:sz w:val="28"/>
          <w:szCs w:val="20"/>
        </w:rPr>
        <w:t xml:space="preserve">required in a CMP will depend on the scale and kind of development.  Further policy guidance is set out in Camden Planning Guidance </w:t>
      </w:r>
      <w:hyperlink r:id="rId9" w:history="1">
        <w:r w:rsidRPr="007C1988">
          <w:rPr>
            <w:rStyle w:val="Hyperlink"/>
            <w:rFonts w:ascii="Calibri" w:hAnsi="Calibri"/>
            <w:b/>
            <w:color w:val="auto"/>
            <w:sz w:val="28"/>
            <w:szCs w:val="20"/>
            <w:u w:val="none"/>
          </w:rPr>
          <w:t>(CPG)</w:t>
        </w:r>
        <w:r w:rsidRPr="007C1988">
          <w:rPr>
            <w:rStyle w:val="Hyperlink"/>
            <w:rFonts w:ascii="Calibri" w:hAnsi="Calibri"/>
            <w:color w:val="auto"/>
            <w:sz w:val="28"/>
            <w:szCs w:val="20"/>
            <w:u w:val="none"/>
          </w:rPr>
          <w:t xml:space="preserve"> 6: Amenity</w:t>
        </w:r>
      </w:hyperlink>
      <w:r w:rsidRPr="007C1988">
        <w:rPr>
          <w:rFonts w:ascii="Calibri" w:hAnsi="Calibri" w:cs="Tahoma"/>
          <w:sz w:val="28"/>
          <w:szCs w:val="20"/>
        </w:rPr>
        <w:t xml:space="preserve"> and </w:t>
      </w:r>
      <w:hyperlink r:id="rId10" w:history="1">
        <w:r w:rsidRPr="007C1988">
          <w:rPr>
            <w:rStyle w:val="Hyperlink"/>
            <w:rFonts w:ascii="Calibri" w:hAnsi="Calibri"/>
            <w:b/>
            <w:color w:val="auto"/>
            <w:sz w:val="28"/>
            <w:szCs w:val="20"/>
            <w:u w:val="none"/>
          </w:rPr>
          <w:t>(CPG)</w:t>
        </w:r>
        <w:r w:rsidRPr="007C1988">
          <w:rPr>
            <w:rStyle w:val="Hyperlink"/>
            <w:rFonts w:ascii="Calibri" w:hAnsi="Calibri"/>
            <w:color w:val="auto"/>
            <w:sz w:val="28"/>
            <w:szCs w:val="20"/>
            <w:u w:val="none"/>
          </w:rPr>
          <w:t xml:space="preserve"> 8: Planning Obligations</w:t>
        </w:r>
      </w:hyperlink>
      <w:r w:rsidRPr="007C1988">
        <w:rPr>
          <w:rStyle w:val="Hyperlink"/>
          <w:rFonts w:ascii="Calibri" w:hAnsi="Calibri" w:cs="Tahoma"/>
          <w:color w:val="auto"/>
          <w:sz w:val="28"/>
          <w:szCs w:val="20"/>
          <w:u w:val="none"/>
        </w:rPr>
        <w:t xml:space="preserve">. </w:t>
      </w:r>
    </w:p>
    <w:p w:rsidR="00C0304A" w:rsidRPr="007C1988" w:rsidRDefault="00605C1B">
      <w:pPr>
        <w:rPr>
          <w:rFonts w:ascii="Calibri" w:hAnsi="Calibri" w:cs="Tahoma"/>
          <w:sz w:val="28"/>
          <w:szCs w:val="20"/>
        </w:rPr>
      </w:pPr>
      <w:r w:rsidRPr="007C1988">
        <w:rPr>
          <w:rFonts w:ascii="Calibri" w:hAnsi="Calibri" w:cs="Tahoma"/>
          <w:sz w:val="28"/>
          <w:szCs w:val="20"/>
        </w:rPr>
        <w:t xml:space="preserve">This CMP follows the </w:t>
      </w:r>
      <w:r w:rsidRPr="007C1988">
        <w:rPr>
          <w:rFonts w:ascii="Calibri" w:hAnsi="Calibri"/>
          <w:sz w:val="28"/>
          <w:szCs w:val="20"/>
        </w:rPr>
        <w:t>best</w:t>
      </w:r>
      <w:r w:rsidRPr="007C1988">
        <w:rPr>
          <w:rFonts w:ascii="Calibri" w:hAnsi="Calibri" w:cs="Tahoma"/>
          <w:sz w:val="28"/>
          <w:szCs w:val="20"/>
        </w:rPr>
        <w:t xml:space="preserve"> practice guidelines</w:t>
      </w:r>
      <w:r w:rsidR="005D271C" w:rsidRPr="007C1988">
        <w:rPr>
          <w:rFonts w:ascii="Calibri" w:hAnsi="Calibri" w:cs="Tahoma"/>
          <w:sz w:val="28"/>
          <w:szCs w:val="20"/>
        </w:rPr>
        <w:t xml:space="preserve"> as described</w:t>
      </w:r>
      <w:r w:rsidRPr="007C1988">
        <w:rPr>
          <w:rFonts w:ascii="Calibri" w:hAnsi="Calibri" w:cs="Tahoma"/>
          <w:sz w:val="28"/>
          <w:szCs w:val="20"/>
        </w:rPr>
        <w:t xml:space="preserve"> in </w:t>
      </w:r>
      <w:hyperlink r:id="rId11" w:history="1">
        <w:r w:rsidRPr="007C1988">
          <w:rPr>
            <w:rStyle w:val="Hyperlink"/>
            <w:rFonts w:ascii="Calibri" w:hAnsi="Calibri"/>
            <w:color w:val="auto"/>
            <w:sz w:val="28"/>
            <w:szCs w:val="20"/>
            <w:u w:val="none"/>
          </w:rPr>
          <w:t>Transport for London’s</w:t>
        </w:r>
      </w:hyperlink>
      <w:r w:rsidRPr="007C1988">
        <w:rPr>
          <w:rFonts w:ascii="Calibri" w:hAnsi="Calibri" w:cs="Tahoma"/>
          <w:sz w:val="28"/>
          <w:szCs w:val="20"/>
        </w:rPr>
        <w:t xml:space="preserve"> (TfL’s Standard for </w:t>
      </w:r>
      <w:hyperlink r:id="rId12" w:history="1">
        <w:r w:rsidRPr="007C1988">
          <w:rPr>
            <w:rStyle w:val="Hyperlink"/>
            <w:rFonts w:ascii="Calibri" w:hAnsi="Calibri"/>
            <w:color w:val="auto"/>
            <w:sz w:val="28"/>
            <w:szCs w:val="20"/>
            <w:u w:val="none"/>
          </w:rPr>
          <w:t>Construction Logistics and Cyclist Safety</w:t>
        </w:r>
      </w:hyperlink>
      <w:r w:rsidRPr="007C1988">
        <w:rPr>
          <w:rFonts w:ascii="Calibri" w:hAnsi="Calibri" w:cs="Tahoma"/>
          <w:sz w:val="28"/>
          <w:szCs w:val="20"/>
        </w:rPr>
        <w:t xml:space="preserve"> (</w:t>
      </w:r>
      <w:r w:rsidRPr="007C1988">
        <w:rPr>
          <w:rFonts w:ascii="Calibri" w:hAnsi="Calibri" w:cs="Tahoma"/>
          <w:b/>
          <w:sz w:val="28"/>
          <w:szCs w:val="20"/>
        </w:rPr>
        <w:t>CLOCS</w:t>
      </w:r>
      <w:r w:rsidRPr="007C1988">
        <w:rPr>
          <w:rFonts w:ascii="Calibri" w:hAnsi="Calibri" w:cs="Tahoma"/>
          <w:sz w:val="28"/>
          <w:szCs w:val="20"/>
        </w:rPr>
        <w:t xml:space="preserve">) scheme) and </w:t>
      </w:r>
      <w:hyperlink r:id="rId13" w:history="1">
        <w:r w:rsidRPr="007C1988">
          <w:rPr>
            <w:rStyle w:val="Hyperlink"/>
            <w:rFonts w:ascii="Calibri" w:hAnsi="Calibri"/>
            <w:color w:val="auto"/>
            <w:sz w:val="28"/>
            <w:szCs w:val="20"/>
            <w:u w:val="none"/>
          </w:rPr>
          <w:t>Camden’s Minimum Requirements for Building Construction</w:t>
        </w:r>
      </w:hyperlink>
      <w:r w:rsidRPr="007C1988">
        <w:rPr>
          <w:rFonts w:ascii="Calibri" w:hAnsi="Calibri" w:cs="Tahoma"/>
          <w:sz w:val="28"/>
          <w:szCs w:val="20"/>
        </w:rPr>
        <w:t xml:space="preserve"> </w:t>
      </w:r>
      <w:r w:rsidR="007C1988">
        <w:rPr>
          <w:rFonts w:ascii="Calibri" w:hAnsi="Calibri" w:cs="Tahoma"/>
          <w:b/>
          <w:sz w:val="28"/>
          <w:szCs w:val="20"/>
        </w:rPr>
        <w:t>(CMR</w:t>
      </w:r>
      <w:r w:rsidRPr="007C1988">
        <w:rPr>
          <w:rFonts w:ascii="Calibri" w:hAnsi="Calibri" w:cs="Tahoma"/>
          <w:b/>
          <w:sz w:val="28"/>
          <w:szCs w:val="20"/>
        </w:rPr>
        <w:t>BC)</w:t>
      </w:r>
      <w:r w:rsidRPr="007C1988">
        <w:rPr>
          <w:rFonts w:ascii="Calibri" w:hAnsi="Calibri" w:cs="Tahoma"/>
          <w:sz w:val="28"/>
          <w:szCs w:val="20"/>
        </w:rPr>
        <w:t>.</w:t>
      </w:r>
    </w:p>
    <w:p w:rsidR="00210ACD" w:rsidRPr="007C1988" w:rsidRDefault="00210ACD">
      <w:pPr>
        <w:rPr>
          <w:rFonts w:ascii="Calibri,Bold" w:hAnsi="Calibri,Bold" w:cs="Calibri,Bold"/>
          <w:b/>
          <w:bCs/>
        </w:rPr>
      </w:pPr>
      <w:r w:rsidRPr="007C1988">
        <w:rPr>
          <w:rFonts w:ascii="Calibri,Bold" w:hAnsi="Calibri,Bold" w:cs="Calibri,Bold"/>
          <w:b/>
          <w:bCs/>
          <w:noProof/>
          <w:lang w:eastAsia="en-GB"/>
        </w:rPr>
        <mc:AlternateContent>
          <mc:Choice Requires="wps">
            <w:drawing>
              <wp:anchor distT="0" distB="0" distL="114300" distR="114300" simplePos="0" relativeHeight="251659264" behindDoc="0" locked="0" layoutInCell="1" allowOverlap="1" wp14:anchorId="1920E7D4" wp14:editId="1E6A73AE">
                <wp:simplePos x="0" y="0"/>
                <wp:positionH relativeFrom="column">
                  <wp:posOffset>40640</wp:posOffset>
                </wp:positionH>
                <wp:positionV relativeFrom="paragraph">
                  <wp:posOffset>69215</wp:posOffset>
                </wp:positionV>
                <wp:extent cx="5415280" cy="0"/>
                <wp:effectExtent l="0" t="0" r="13970" b="19050"/>
                <wp:wrapNone/>
                <wp:docPr id="309" name="Straight Connector 309"/>
                <wp:cNvGraphicFramePr/>
                <a:graphic xmlns:a="http://schemas.openxmlformats.org/drawingml/2006/main">
                  <a:graphicData uri="http://schemas.microsoft.com/office/word/2010/wordprocessingShape">
                    <wps:wsp>
                      <wps:cNvCnPr/>
                      <wps:spPr>
                        <a:xfrm>
                          <a:off x="0" y="0"/>
                          <a:ext cx="5415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F7CE0B6" id="Straight Connector 3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45pt" to="429.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" strokecolor="black [3040]"/>
            </w:pict>
          </mc:Fallback>
        </mc:AlternateContent>
      </w:r>
    </w:p>
    <w:p w:rsidR="00210ACD" w:rsidRPr="007C1988" w:rsidRDefault="00210ACD" w:rsidP="00210ACD">
      <w:pPr>
        <w:rPr>
          <w:sz w:val="28"/>
          <w:szCs w:val="28"/>
        </w:rPr>
      </w:pPr>
      <w:r w:rsidRPr="007C1988">
        <w:rPr>
          <w:sz w:val="28"/>
          <w:szCs w:val="28"/>
        </w:rPr>
        <w:t>The approved contents of this CMP must be complied with unless otherwise agreed with the Council.  The project manager shall work with the Council to review this CMP if problems arise in relation to the construction of the development. Any future revised plan must also be approved by the Council and complied with thereafter.</w:t>
      </w:r>
    </w:p>
    <w:p w:rsidR="00210ACD" w:rsidRPr="007C1988" w:rsidRDefault="00210ACD" w:rsidP="00210ACD">
      <w:pPr>
        <w:rPr>
          <w:sz w:val="28"/>
          <w:szCs w:val="28"/>
        </w:rPr>
      </w:pPr>
      <w:r w:rsidRPr="007C1988">
        <w:rPr>
          <w:sz w:val="28"/>
          <w:szCs w:val="28"/>
        </w:rPr>
        <w:t>It should be noted that any agreed CMP</w:t>
      </w:r>
      <w:r w:rsidRPr="007C1988">
        <w:rPr>
          <w:i/>
          <w:iCs/>
          <w:sz w:val="28"/>
          <w:szCs w:val="28"/>
        </w:rPr>
        <w:t xml:space="preserve"> </w:t>
      </w:r>
      <w:r w:rsidRPr="007C1988">
        <w:rPr>
          <w:sz w:val="28"/>
          <w:szCs w:val="28"/>
        </w:rPr>
        <w:t>does not prejudice or override the need to obtain any separate consents or approvals such as for road closures or hoarding licences.</w:t>
      </w:r>
    </w:p>
    <w:p w:rsidR="00210ACD" w:rsidRPr="007C1988" w:rsidRDefault="00210ACD" w:rsidP="00210ACD">
      <w:pPr>
        <w:rPr>
          <w:sz w:val="28"/>
          <w:szCs w:val="28"/>
        </w:rPr>
      </w:pPr>
      <w:r w:rsidRPr="007C1988">
        <w:rPr>
          <w:sz w:val="28"/>
          <w:szCs w:val="28"/>
        </w:rPr>
        <w:t xml:space="preserve">If your scheme involves any demolition, </w:t>
      </w:r>
      <w:r w:rsidRPr="007C1988">
        <w:rPr>
          <w:bCs/>
          <w:sz w:val="28"/>
          <w:szCs w:val="28"/>
        </w:rPr>
        <w:t>you need to make an application to the Council’s Building Control Service.</w:t>
      </w:r>
      <w:r w:rsidRPr="007C1988">
        <w:rPr>
          <w:sz w:val="28"/>
          <w:szCs w:val="28"/>
        </w:rPr>
        <w:t xml:space="preserve"> Please complete the “</w:t>
      </w:r>
      <w:hyperlink r:id="rId14" w:history="1">
        <w:r w:rsidRPr="007C1988">
          <w:rPr>
            <w:rStyle w:val="Hyperlink"/>
            <w:rFonts w:ascii="Calibri" w:hAnsi="Calibri"/>
            <w:b/>
            <w:color w:val="auto"/>
            <w:sz w:val="28"/>
            <w:szCs w:val="28"/>
            <w:u w:val="none"/>
          </w:rPr>
          <w:t>Demolition Notice</w:t>
        </w:r>
      </w:hyperlink>
      <w:r w:rsidRPr="007C1988">
        <w:rPr>
          <w:sz w:val="28"/>
          <w:szCs w:val="28"/>
        </w:rPr>
        <w:t xml:space="preserve">” </w:t>
      </w:r>
    </w:p>
    <w:p w:rsidR="00210ACD" w:rsidRPr="002C627E" w:rsidRDefault="00210ACD" w:rsidP="00210ACD">
      <w:pPr>
        <w:rPr>
          <w:sz w:val="28"/>
          <w:szCs w:val="28"/>
        </w:rPr>
      </w:pPr>
      <w:r w:rsidRPr="002C627E">
        <w:rPr>
          <w:sz w:val="28"/>
          <w:szCs w:val="28"/>
        </w:rPr>
        <w:lastRenderedPageBreak/>
        <w:t xml:space="preserve">Please complete the questions below with additional sheets, drawings and plans as required. The boxes will expand to accommodate the information provided, so please provide as much information as is necessary. </w:t>
      </w:r>
    </w:p>
    <w:p w:rsidR="00210ACD" w:rsidRPr="002C627E" w:rsidRDefault="00210ACD" w:rsidP="00210ACD">
      <w:pPr>
        <w:rPr>
          <w:sz w:val="28"/>
          <w:szCs w:val="28"/>
        </w:rPr>
      </w:pPr>
      <w:r w:rsidRPr="002C627E">
        <w:rPr>
          <w:sz w:val="28"/>
          <w:szCs w:val="28"/>
        </w:rPr>
        <w:t>(Note the term 'vehicles' used in this document refers to all vehicles associated with the implementation of the development, e.g. demolition, site clearance, delivery of plant &amp; materials, construction, etc.)</w:t>
      </w:r>
    </w:p>
    <w:p w:rsidR="003D54F9" w:rsidRPr="002C627E" w:rsidRDefault="003D54F9">
      <w:pPr>
        <w:rPr>
          <w:rFonts w:ascii="Calibri,Bold" w:hAnsi="Calibri,Bold" w:cs="Calibri,Bold"/>
          <w:b/>
          <w:bCs/>
        </w:rPr>
      </w:pPr>
      <w:r w:rsidRPr="002C627E">
        <w:rPr>
          <w:rFonts w:ascii="Calibri,Bold" w:hAnsi="Calibri,Bold" w:cs="Calibri,Bold"/>
          <w:b/>
          <w:bCs/>
        </w:rPr>
        <w:br w:type="page"/>
      </w:r>
    </w:p>
    <w:p w:rsidR="001B299B" w:rsidRPr="002C627E" w:rsidRDefault="007604D4" w:rsidP="00054137">
      <w:pPr>
        <w:rPr>
          <w:b/>
          <w:color w:val="92D050"/>
          <w:sz w:val="96"/>
          <w:szCs w:val="96"/>
        </w:rPr>
      </w:pPr>
      <w:r w:rsidRPr="002C627E">
        <w:rPr>
          <w:b/>
          <w:color w:val="92D050"/>
          <w:sz w:val="96"/>
          <w:szCs w:val="96"/>
        </w:rPr>
        <w:lastRenderedPageBreak/>
        <w:t>Contact</w:t>
      </w:r>
    </w:p>
    <w:p w:rsidR="001B299B" w:rsidRPr="002C627E" w:rsidRDefault="006545E4" w:rsidP="006545E4">
      <w:pPr>
        <w:pStyle w:val="NoSpacing"/>
        <w:rPr>
          <w:sz w:val="24"/>
          <w:szCs w:val="24"/>
        </w:rPr>
      </w:pPr>
      <w:r w:rsidRPr="00EF7911">
        <w:rPr>
          <w:sz w:val="24"/>
          <w:szCs w:val="24"/>
        </w:rPr>
        <w:t xml:space="preserve">1. </w:t>
      </w:r>
      <w:r w:rsidR="001B299B" w:rsidRPr="00EF7911">
        <w:rPr>
          <w:sz w:val="24"/>
          <w:szCs w:val="24"/>
        </w:rPr>
        <w:t>Please provide the full postal address of the site and the planning reference relating to the construction works.</w:t>
      </w:r>
    </w:p>
    <w:p w:rsidR="006545E4" w:rsidRPr="002C627E" w:rsidRDefault="006545E4" w:rsidP="006545E4">
      <w:pPr>
        <w:pStyle w:val="NoSpacing"/>
        <w:rPr>
          <w:sz w:val="24"/>
          <w:szCs w:val="24"/>
        </w:rPr>
      </w:pPr>
    </w:p>
    <w:p w:rsidR="006545E4" w:rsidRPr="002C627E" w:rsidRDefault="006545E4" w:rsidP="006545E4">
      <w:pPr>
        <w:pStyle w:val="NoSpacing"/>
        <w:rPr>
          <w:sz w:val="24"/>
          <w:szCs w:val="24"/>
        </w:rPr>
      </w:pPr>
      <w:r w:rsidRPr="002C627E">
        <w:rPr>
          <w:noProof/>
          <w:sz w:val="24"/>
          <w:szCs w:val="24"/>
          <w:lang w:eastAsia="en-GB"/>
        </w:rPr>
        <mc:AlternateContent>
          <mc:Choice Requires="wps">
            <w:drawing>
              <wp:inline distT="0" distB="0" distL="0" distR="0" wp14:anchorId="15B57763" wp14:editId="6DB1D718">
                <wp:extent cx="5506720" cy="1403985"/>
                <wp:effectExtent l="0" t="0" r="17780" b="1333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CF4FEF" w:rsidRDefault="00CF4FEF">
                            <w:r>
                              <w:t>Address:</w:t>
                            </w:r>
                            <w:r w:rsidR="00EF7911">
                              <w:t xml:space="preserve"> Parker Tower, 43-49 Parker Street, London, WC2B 5PS</w:t>
                            </w:r>
                          </w:p>
                          <w:p w:rsidR="00CF4FEF" w:rsidRDefault="00CF4FEF">
                            <w:r>
                              <w:t>Planning ref:</w:t>
                            </w:r>
                            <w:r w:rsidR="00EF7911">
                              <w:t xml:space="preserve"> </w:t>
                            </w:r>
                            <w:r w:rsidR="00EF7911" w:rsidRPr="00EF7911">
                              <w:t>2014/0176/P</w:t>
                            </w:r>
                          </w:p>
                          <w:p w:rsidR="0028124B" w:rsidRPr="00C35B88" w:rsidRDefault="00707533">
                            <w:pPr>
                              <w:rPr>
                                <w:rFonts w:ascii="Calibri" w:hAnsi="Calibri" w:cs="Tahoma"/>
                                <w:bCs/>
                                <w:szCs w:val="20"/>
                              </w:rPr>
                            </w:pPr>
                            <w:r>
                              <w:rPr>
                                <w:rFonts w:ascii="Calibri" w:hAnsi="Calibri" w:cs="Tahoma"/>
                                <w:bCs/>
                                <w:szCs w:val="20"/>
                              </w:rPr>
                              <w:t>Type of CMP - Section 106 planning obligation/</w:t>
                            </w:r>
                            <w:r w:rsidR="0028124B" w:rsidRPr="00C35B88">
                              <w:rPr>
                                <w:rFonts w:ascii="Calibri" w:hAnsi="Calibri" w:cs="Tahoma"/>
                                <w:bCs/>
                                <w:szCs w:val="20"/>
                              </w:rPr>
                              <w:t>Major sites framework</w:t>
                            </w:r>
                            <w:r>
                              <w:rPr>
                                <w:rFonts w:ascii="Calibri" w:hAnsi="Calibri" w:cs="Tahoma"/>
                                <w:bCs/>
                                <w:szCs w:val="20"/>
                              </w:rPr>
                              <w:t>:</w:t>
                            </w:r>
                          </w:p>
                          <w:p w:rsidR="0028124B" w:rsidRPr="0028124B" w:rsidRDefault="0028124B">
                            <w:pPr>
                              <w:rPr>
                                <w:color w:val="FF0000"/>
                              </w:rPr>
                            </w:pPr>
                          </w:p>
                        </w:txbxContent>
                      </wps:txbx>
                      <wps:bodyPr rot="0" vert="horz" wrap="square" lIns="91440" tIns="45720" rIns="91440" bIns="45720" anchor="t" anchorCtr="0">
                        <a:spAutoFit/>
                      </wps:bodyPr>
                    </wps:wsp>
                  </a:graphicData>
                </a:graphic>
              </wp:inline>
            </w:drawing>
          </mc:Choice>
          <mc:Fallback xmlns:w15="http://schemas.microsoft.com/office/word/2012/wordml">
            <w:pict>
              <v:shapetype w14:anchorId="15B57763" id="_x0000_t202" coordsize="21600,21600" o:spt="202" path="m,l,21600r21600,l21600,xe">
                <v:stroke joinstyle="miter"/>
                <v:path gradientshapeok="t" o:connecttype="rect"/>
              </v:shapetype>
              <v:shape id="Text Box 2" o:spid="_x0000_s1026"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" fillcolor="white [3201]" strokecolor="#d8d8d8 [2732]" strokeweight="1pt">
                <v:textbox style="mso-fit-shape-to-text:t">
                  <w:txbxContent>
                    <w:p w:rsidR="00CF4FEF" w:rsidRDefault="00CF4FEF">
                      <w:r>
                        <w:t>Address:</w:t>
                      </w:r>
                      <w:r w:rsidR="00EF7911">
                        <w:t xml:space="preserve"> Parker Tower, 43-49 Parker Street, London, WC2B 5PS</w:t>
                      </w:r>
                    </w:p>
                    <w:p w:rsidR="00CF4FEF" w:rsidRDefault="00CF4FEF">
                      <w:r>
                        <w:t>Planning ref:</w:t>
                      </w:r>
                      <w:r w:rsidR="00EF7911">
                        <w:t xml:space="preserve"> </w:t>
                      </w:r>
                      <w:r w:rsidR="00EF7911" w:rsidRPr="00EF7911">
                        <w:t>2014/0176/P</w:t>
                      </w:r>
                    </w:p>
                    <w:p w:rsidR="0028124B" w:rsidRPr="00C35B88" w:rsidRDefault="00707533">
                      <w:pPr>
                        <w:rPr>
                          <w:rFonts w:ascii="Calibri" w:hAnsi="Calibri" w:cs="Tahoma"/>
                          <w:bCs/>
                          <w:szCs w:val="20"/>
                        </w:rPr>
                      </w:pPr>
                      <w:r>
                        <w:rPr>
                          <w:rFonts w:ascii="Calibri" w:hAnsi="Calibri" w:cs="Tahoma"/>
                          <w:bCs/>
                          <w:szCs w:val="20"/>
                        </w:rPr>
                        <w:t>Type of CMP - Section 106 planning obligation/</w:t>
                      </w:r>
                      <w:r w:rsidR="0028124B" w:rsidRPr="00C35B88">
                        <w:rPr>
                          <w:rFonts w:ascii="Calibri" w:hAnsi="Calibri" w:cs="Tahoma"/>
                          <w:bCs/>
                          <w:szCs w:val="20"/>
                        </w:rPr>
                        <w:t>Major sites framework</w:t>
                      </w:r>
                      <w:r>
                        <w:rPr>
                          <w:rFonts w:ascii="Calibri" w:hAnsi="Calibri" w:cs="Tahoma"/>
                          <w:bCs/>
                          <w:szCs w:val="20"/>
                        </w:rPr>
                        <w:t>:</w:t>
                      </w:r>
                    </w:p>
                    <w:p w:rsidR="0028124B" w:rsidRPr="0028124B" w:rsidRDefault="0028124B">
                      <w:pPr>
                        <w:rPr>
                          <w:color w:val="FF0000"/>
                        </w:rPr>
                      </w:pPr>
                    </w:p>
                  </w:txbxContent>
                </v:textbox>
                <w10:anchorlock/>
              </v:shape>
            </w:pict>
          </mc:Fallback>
        </mc:AlternateContent>
      </w:r>
    </w:p>
    <w:p w:rsidR="001B299B" w:rsidRPr="002C627E" w:rsidRDefault="001B299B" w:rsidP="001B299B">
      <w:pPr>
        <w:pStyle w:val="NoSpacing"/>
        <w:rPr>
          <w:sz w:val="24"/>
          <w:szCs w:val="24"/>
        </w:rPr>
      </w:pPr>
    </w:p>
    <w:p w:rsidR="001B299B" w:rsidRPr="002C627E" w:rsidRDefault="001B299B" w:rsidP="001B299B">
      <w:pPr>
        <w:pStyle w:val="NoSpacing"/>
        <w:rPr>
          <w:sz w:val="24"/>
          <w:szCs w:val="24"/>
        </w:rPr>
      </w:pPr>
    </w:p>
    <w:p w:rsidR="001B299B" w:rsidRPr="002C627E" w:rsidRDefault="001B299B" w:rsidP="001B299B">
      <w:pPr>
        <w:pStyle w:val="NoSpacing"/>
        <w:rPr>
          <w:sz w:val="24"/>
          <w:szCs w:val="24"/>
        </w:rPr>
      </w:pPr>
      <w:r w:rsidRPr="00EF7911">
        <w:rPr>
          <w:sz w:val="24"/>
          <w:szCs w:val="24"/>
        </w:rPr>
        <w:t>2. Please provide contact details for the person responsible for submitting the CMP</w:t>
      </w:r>
      <w:r w:rsidR="00743F6F" w:rsidRPr="00EF7911">
        <w:rPr>
          <w:sz w:val="24"/>
          <w:szCs w:val="24"/>
        </w:rPr>
        <w:t>.</w:t>
      </w:r>
    </w:p>
    <w:p w:rsidR="001B299B" w:rsidRPr="002C627E" w:rsidRDefault="001B299B" w:rsidP="001B299B">
      <w:pPr>
        <w:pStyle w:val="NoSpacing"/>
        <w:rPr>
          <w:sz w:val="24"/>
          <w:szCs w:val="24"/>
        </w:rPr>
      </w:pPr>
    </w:p>
    <w:p w:rsidR="00B83419" w:rsidRPr="002C627E" w:rsidRDefault="00B83419" w:rsidP="001B299B">
      <w:pPr>
        <w:pStyle w:val="NoSpacing"/>
        <w:rPr>
          <w:sz w:val="24"/>
          <w:szCs w:val="24"/>
        </w:rPr>
      </w:pPr>
      <w:r w:rsidRPr="002C627E">
        <w:rPr>
          <w:noProof/>
          <w:sz w:val="24"/>
          <w:szCs w:val="24"/>
          <w:lang w:eastAsia="en-GB"/>
        </w:rPr>
        <mc:AlternateContent>
          <mc:Choice Requires="wps">
            <w:drawing>
              <wp:inline distT="0" distB="0" distL="0" distR="0" wp14:anchorId="5A95B485" wp14:editId="3C3B3572">
                <wp:extent cx="5506720" cy="1403985"/>
                <wp:effectExtent l="0" t="0" r="1778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CF4FEF" w:rsidRDefault="00CF4FEF" w:rsidP="00B83419">
                            <w:r>
                              <w:t>Name:</w:t>
                            </w:r>
                            <w:r w:rsidR="00C477A3">
                              <w:t xml:space="preserve"> Mark Bishop</w:t>
                            </w:r>
                          </w:p>
                          <w:p w:rsidR="00CF4FEF" w:rsidRDefault="00CF4FEF" w:rsidP="00B83419">
                            <w:r>
                              <w:t>Address:</w:t>
                            </w:r>
                            <w:r w:rsidR="00C477A3">
                              <w:t xml:space="preserve"> Syd </w:t>
                            </w:r>
                            <w:proofErr w:type="gramStart"/>
                            <w:r w:rsidR="00C477A3">
                              <w:t>Bishop &amp;</w:t>
                            </w:r>
                            <w:proofErr w:type="gramEnd"/>
                            <w:r w:rsidR="00C477A3">
                              <w:t xml:space="preserve"> Sons (Demolition) Ltd, Waldens Depot, Waldens Road, Orpington, Kent, </w:t>
                            </w:r>
                            <w:r w:rsidR="00EF7911">
                              <w:t>BR5 4EU</w:t>
                            </w:r>
                          </w:p>
                          <w:p w:rsidR="00CF4FEF" w:rsidRDefault="00CF4FEF" w:rsidP="00B83419">
                            <w:r>
                              <w:t>Email:</w:t>
                            </w:r>
                            <w:r w:rsidR="00EF7911">
                              <w:t xml:space="preserve"> mark.bishop@sydbishop.co.uk</w:t>
                            </w:r>
                          </w:p>
                          <w:p w:rsidR="00CF4FEF" w:rsidRDefault="00CF4FEF" w:rsidP="00B83419">
                            <w:r>
                              <w:t>Phone:</w:t>
                            </w:r>
                            <w:r w:rsidR="00EF7911">
                              <w:t xml:space="preserve"> 01689 820315</w:t>
                            </w:r>
                          </w:p>
                        </w:txbxContent>
                      </wps:txbx>
                      <wps:bodyPr rot="0" vert="horz" wrap="square" lIns="91440" tIns="45720" rIns="91440" bIns="45720" anchor="t" anchorCtr="0">
                        <a:spAutoFit/>
                      </wps:bodyPr>
                    </wps:wsp>
                  </a:graphicData>
                </a:graphic>
              </wp:inline>
            </w:drawing>
          </mc:Choice>
          <mc:Fallback xmlns:w15="http://schemas.microsoft.com/office/word/2012/wordml">
            <w:pict>
              <v:shape w14:anchorId="5A95B485" id="_x0000_s1027"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" fillcolor="white [3201]" strokecolor="#d8d8d8 [2732]" strokeweight="1pt">
                <v:textbox style="mso-fit-shape-to-text:t">
                  <w:txbxContent>
                    <w:p w:rsidR="00CF4FEF" w:rsidRDefault="00CF4FEF" w:rsidP="00B83419">
                      <w:r>
                        <w:t>Name:</w:t>
                      </w:r>
                      <w:r w:rsidR="00C477A3">
                        <w:t xml:space="preserve"> Mark Bishop</w:t>
                      </w:r>
                    </w:p>
                    <w:p w:rsidR="00CF4FEF" w:rsidRDefault="00CF4FEF" w:rsidP="00B83419">
                      <w:r>
                        <w:t>Address:</w:t>
                      </w:r>
                      <w:r w:rsidR="00C477A3">
                        <w:t xml:space="preserve"> Syd Bishop &amp; Sons (Demolition) Ltd, Waldens Depot, Waldens Road, Orpington, Kent, </w:t>
                      </w:r>
                      <w:r w:rsidR="00EF7911">
                        <w:t>BR5 4EU</w:t>
                      </w:r>
                    </w:p>
                    <w:p w:rsidR="00CF4FEF" w:rsidRDefault="00CF4FEF" w:rsidP="00B83419">
                      <w:r>
                        <w:t>Email:</w:t>
                      </w:r>
                      <w:r w:rsidR="00EF7911">
                        <w:t xml:space="preserve"> mark.bishop@sydbishop.co.uk</w:t>
                      </w:r>
                    </w:p>
                    <w:p w:rsidR="00CF4FEF" w:rsidRDefault="00CF4FEF" w:rsidP="00B83419">
                      <w:r>
                        <w:t>Phone:</w:t>
                      </w:r>
                      <w:r w:rsidR="00EF7911">
                        <w:t xml:space="preserve"> 01689 820315</w:t>
                      </w:r>
                    </w:p>
                  </w:txbxContent>
                </v:textbox>
                <w10:anchorlock/>
              </v:shape>
            </w:pict>
          </mc:Fallback>
        </mc:AlternateContent>
      </w:r>
    </w:p>
    <w:p w:rsidR="001B299B" w:rsidRPr="002C627E" w:rsidRDefault="001B299B" w:rsidP="001B299B">
      <w:pPr>
        <w:pStyle w:val="NoSpacing"/>
        <w:rPr>
          <w:sz w:val="24"/>
          <w:szCs w:val="24"/>
        </w:rPr>
      </w:pPr>
    </w:p>
    <w:p w:rsidR="001B299B" w:rsidRPr="002C627E" w:rsidRDefault="001B299B" w:rsidP="001B299B">
      <w:pPr>
        <w:pStyle w:val="NoSpacing"/>
        <w:rPr>
          <w:sz w:val="24"/>
          <w:szCs w:val="24"/>
        </w:rPr>
      </w:pPr>
    </w:p>
    <w:p w:rsidR="001B299B" w:rsidRPr="002C627E" w:rsidRDefault="00B83419" w:rsidP="001B299B">
      <w:pPr>
        <w:pStyle w:val="NoSpacing"/>
        <w:rPr>
          <w:sz w:val="24"/>
          <w:szCs w:val="24"/>
        </w:rPr>
      </w:pPr>
      <w:r w:rsidRPr="00EF7911">
        <w:rPr>
          <w:sz w:val="24"/>
          <w:szCs w:val="24"/>
        </w:rPr>
        <w:t>3</w:t>
      </w:r>
      <w:r w:rsidR="001B299B" w:rsidRPr="00EF7911">
        <w:rPr>
          <w:sz w:val="24"/>
          <w:szCs w:val="24"/>
        </w:rPr>
        <w:t>. Please provide full contact details of the site project manager responsible for day</w:t>
      </w:r>
      <w:r w:rsidR="003D13C4" w:rsidRPr="00EF7911">
        <w:rPr>
          <w:sz w:val="24"/>
          <w:szCs w:val="24"/>
        </w:rPr>
        <w:t>-to-day management of the works and dealing with any complaints from local residents and businesses.</w:t>
      </w:r>
    </w:p>
    <w:p w:rsidR="001B299B" w:rsidRPr="002C627E" w:rsidRDefault="001B299B" w:rsidP="001B299B">
      <w:pPr>
        <w:pStyle w:val="NoSpacing"/>
        <w:rPr>
          <w:rFonts w:ascii="Calibri" w:hAnsi="Calibri" w:cs="Tahoma"/>
          <w:sz w:val="24"/>
          <w:szCs w:val="24"/>
        </w:rPr>
      </w:pPr>
    </w:p>
    <w:p w:rsidR="00B83419" w:rsidRPr="002C627E" w:rsidRDefault="00B83419" w:rsidP="001B299B">
      <w:pPr>
        <w:pStyle w:val="NoSpacing"/>
        <w:rPr>
          <w:rFonts w:ascii="Calibri" w:hAnsi="Calibri" w:cs="Tahoma"/>
          <w:sz w:val="24"/>
          <w:szCs w:val="24"/>
        </w:rPr>
      </w:pPr>
      <w:r w:rsidRPr="002C627E">
        <w:rPr>
          <w:noProof/>
          <w:sz w:val="24"/>
          <w:szCs w:val="24"/>
          <w:lang w:eastAsia="en-GB"/>
        </w:rPr>
        <mc:AlternateContent>
          <mc:Choice Requires="wps">
            <w:drawing>
              <wp:inline distT="0" distB="0" distL="0" distR="0" wp14:anchorId="467E3C2B" wp14:editId="73D70AB8">
                <wp:extent cx="5506720" cy="1403985"/>
                <wp:effectExtent l="0" t="0" r="1778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CF4FEF" w:rsidRDefault="00CF4FEF" w:rsidP="00B83419">
                            <w:r>
                              <w:t>Name:</w:t>
                            </w:r>
                            <w:r w:rsidR="00EF7911">
                              <w:t xml:space="preserve"> Tony Moore</w:t>
                            </w:r>
                          </w:p>
                          <w:p w:rsidR="00CF4FEF" w:rsidRDefault="00CF4FEF" w:rsidP="00B83419">
                            <w:r>
                              <w:t>Address:</w:t>
                            </w:r>
                            <w:r w:rsidR="00EF7911">
                              <w:t xml:space="preserve"> Syd </w:t>
                            </w:r>
                            <w:proofErr w:type="gramStart"/>
                            <w:r w:rsidR="00EF7911">
                              <w:t>Bishop &amp;</w:t>
                            </w:r>
                            <w:proofErr w:type="gramEnd"/>
                            <w:r w:rsidR="00EF7911">
                              <w:t xml:space="preserve"> Sons (Demolition) Ltd, Waldens Depot, Waldens Road, Orpington, Kent, BR5 4EU</w:t>
                            </w:r>
                          </w:p>
                          <w:p w:rsidR="00CF4FEF" w:rsidRDefault="00CF4FEF" w:rsidP="00B83419">
                            <w:r>
                              <w:t>Email:</w:t>
                            </w:r>
                            <w:r w:rsidR="00EF7911">
                              <w:t xml:space="preserve"> info@sydbishop.co.uk</w:t>
                            </w:r>
                          </w:p>
                          <w:p w:rsidR="00CF4FEF" w:rsidRDefault="00CF4FEF" w:rsidP="00B83419">
                            <w:r>
                              <w:t>Phone:</w:t>
                            </w:r>
                            <w:r w:rsidR="00EF7911">
                              <w:t xml:space="preserve"> 07961 422 658</w:t>
                            </w:r>
                          </w:p>
                        </w:txbxContent>
                      </wps:txbx>
                      <wps:bodyPr rot="0" vert="horz" wrap="square" lIns="91440" tIns="45720" rIns="91440" bIns="45720" anchor="t" anchorCtr="0">
                        <a:spAutoFit/>
                      </wps:bodyPr>
                    </wps:wsp>
                  </a:graphicData>
                </a:graphic>
              </wp:inline>
            </w:drawing>
          </mc:Choice>
          <mc:Fallback xmlns:w15="http://schemas.microsoft.com/office/word/2012/wordml">
            <w:pict>
              <v:shape w14:anchorId="467E3C2B" id="_x0000_s1028"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" fillcolor="white [3201]" strokecolor="#d8d8d8 [2732]" strokeweight="1pt">
                <v:textbox style="mso-fit-shape-to-text:t">
                  <w:txbxContent>
                    <w:p w:rsidR="00CF4FEF" w:rsidRDefault="00CF4FEF" w:rsidP="00B83419">
                      <w:r>
                        <w:t>Name:</w:t>
                      </w:r>
                      <w:r w:rsidR="00EF7911">
                        <w:t xml:space="preserve"> Tony Moore</w:t>
                      </w:r>
                    </w:p>
                    <w:p w:rsidR="00CF4FEF" w:rsidRDefault="00CF4FEF" w:rsidP="00B83419">
                      <w:r>
                        <w:t>Address:</w:t>
                      </w:r>
                      <w:r w:rsidR="00EF7911">
                        <w:t xml:space="preserve"> Syd Bishop &amp; Sons (Demolition) Ltd, Waldens Depot, Waldens Road, Orpington, Kent, BR5 4EU</w:t>
                      </w:r>
                    </w:p>
                    <w:p w:rsidR="00CF4FEF" w:rsidRDefault="00CF4FEF" w:rsidP="00B83419">
                      <w:r>
                        <w:t>Email:</w:t>
                      </w:r>
                      <w:r w:rsidR="00EF7911">
                        <w:t xml:space="preserve"> info@sydbishop.co.uk</w:t>
                      </w:r>
                    </w:p>
                    <w:p w:rsidR="00CF4FEF" w:rsidRDefault="00CF4FEF" w:rsidP="00B83419">
                      <w:r>
                        <w:t>Phone:</w:t>
                      </w:r>
                      <w:r w:rsidR="00EF7911">
                        <w:t xml:space="preserve"> 07961 422 658</w:t>
                      </w:r>
                    </w:p>
                  </w:txbxContent>
                </v:textbox>
                <w10:anchorlock/>
              </v:shape>
            </w:pict>
          </mc:Fallback>
        </mc:AlternateContent>
      </w:r>
    </w:p>
    <w:p w:rsidR="001B299B" w:rsidRPr="002C627E" w:rsidRDefault="001B299B" w:rsidP="001B299B">
      <w:pPr>
        <w:pStyle w:val="NoSpacing"/>
        <w:rPr>
          <w:rFonts w:ascii="Calibri" w:hAnsi="Calibri" w:cs="Tahoma"/>
          <w:sz w:val="24"/>
          <w:szCs w:val="24"/>
        </w:rPr>
      </w:pPr>
    </w:p>
    <w:p w:rsidR="00707533" w:rsidRPr="002C627E" w:rsidRDefault="001B299B" w:rsidP="00707533">
      <w:pPr>
        <w:pStyle w:val="NoSpacing"/>
        <w:rPr>
          <w:sz w:val="24"/>
          <w:szCs w:val="24"/>
        </w:rPr>
      </w:pPr>
      <w:r w:rsidRPr="002C627E">
        <w:rPr>
          <w:b/>
          <w:color w:val="92D050"/>
          <w:sz w:val="96"/>
          <w:szCs w:val="96"/>
        </w:rPr>
        <w:br w:type="page"/>
      </w:r>
      <w:r w:rsidR="00707533" w:rsidRPr="00EF7911">
        <w:rPr>
          <w:sz w:val="24"/>
          <w:szCs w:val="24"/>
        </w:rPr>
        <w:lastRenderedPageBreak/>
        <w:t>4. Please provide full contact details of the person responsible for community liaison and dealing with any complaints from local residents and businesses if different from question 3.</w:t>
      </w:r>
    </w:p>
    <w:p w:rsidR="00707533" w:rsidRPr="002C627E" w:rsidRDefault="00707533" w:rsidP="00707533">
      <w:pPr>
        <w:pStyle w:val="NoSpacing"/>
        <w:rPr>
          <w:sz w:val="24"/>
          <w:szCs w:val="24"/>
        </w:rPr>
      </w:pPr>
    </w:p>
    <w:p w:rsidR="00707533" w:rsidRPr="002C627E" w:rsidRDefault="00707533" w:rsidP="00707533">
      <w:pPr>
        <w:pStyle w:val="NoSpacing"/>
        <w:rPr>
          <w:sz w:val="24"/>
          <w:szCs w:val="24"/>
        </w:rPr>
      </w:pPr>
      <w:r w:rsidRPr="002C627E">
        <w:rPr>
          <w:noProof/>
          <w:sz w:val="24"/>
          <w:szCs w:val="24"/>
          <w:lang w:eastAsia="en-GB"/>
        </w:rPr>
        <mc:AlternateContent>
          <mc:Choice Requires="wps">
            <w:drawing>
              <wp:inline distT="0" distB="0" distL="0" distR="0" wp14:anchorId="1BC33187" wp14:editId="2A4FC51C">
                <wp:extent cx="5506720" cy="1403985"/>
                <wp:effectExtent l="0" t="0" r="17780" b="13335"/>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07533" w:rsidRDefault="00707533" w:rsidP="00707533">
                            <w:r>
                              <w:t>Name:</w:t>
                            </w:r>
                            <w:r w:rsidR="005E5CE9">
                              <w:t xml:space="preserve"> Mark Bishop</w:t>
                            </w:r>
                          </w:p>
                          <w:p w:rsidR="00707533" w:rsidRDefault="00707533" w:rsidP="00707533">
                            <w:r>
                              <w:t>Address:</w:t>
                            </w:r>
                            <w:r w:rsidR="005E5CE9">
                              <w:t xml:space="preserve"> Syd </w:t>
                            </w:r>
                            <w:proofErr w:type="gramStart"/>
                            <w:r w:rsidR="005E5CE9">
                              <w:t>Bishop &amp;</w:t>
                            </w:r>
                            <w:proofErr w:type="gramEnd"/>
                            <w:r w:rsidR="005E5CE9">
                              <w:t xml:space="preserve"> Sons (Demolition) Ltd, Waldens Depot, Waldens Road, Orpington, Kent, BR5 4EU</w:t>
                            </w:r>
                          </w:p>
                          <w:p w:rsidR="00707533" w:rsidRDefault="00707533" w:rsidP="00707533">
                            <w:r>
                              <w:t>Email:</w:t>
                            </w:r>
                            <w:r w:rsidR="005E5CE9">
                              <w:t xml:space="preserve"> info@sydbishop.co.uk</w:t>
                            </w:r>
                          </w:p>
                          <w:p w:rsidR="00FD4CB5" w:rsidRDefault="00707533" w:rsidP="00707533">
                            <w:r>
                              <w:t>Phone:</w:t>
                            </w:r>
                            <w:r w:rsidR="005E5CE9">
                              <w:t xml:space="preserve"> 01689 820315</w:t>
                            </w:r>
                          </w:p>
                          <w:p w:rsidR="00FD4CB5" w:rsidRDefault="00FD4CB5" w:rsidP="00FD4CB5">
                            <w:r>
                              <w:t>Name: Jessica Stewart</w:t>
                            </w:r>
                          </w:p>
                          <w:p w:rsidR="00FD4CB5" w:rsidRDefault="00FD4CB5" w:rsidP="00FD4CB5">
                            <w:r>
                              <w:t>Address: 34/35 Berwick Street, London W1F 8RP</w:t>
                            </w:r>
                          </w:p>
                          <w:p w:rsidR="00FD4CB5" w:rsidRDefault="00FD4CB5" w:rsidP="00FD4CB5">
                            <w:r>
                              <w:t xml:space="preserve">Email: </w:t>
                            </w:r>
                            <w:r w:rsidRPr="00FD4CB5">
                              <w:t>jessicas@commcommuk.com</w:t>
                            </w:r>
                          </w:p>
                          <w:p w:rsidR="00FD4CB5" w:rsidRDefault="00FD4CB5" w:rsidP="00FD4CB5">
                            <w:r>
                              <w:t xml:space="preserve">Phone: </w:t>
                            </w:r>
                            <w:r w:rsidRPr="00FD4CB5">
                              <w:t>020 7125 0421</w:t>
                            </w:r>
                          </w:p>
                          <w:p w:rsidR="00FD4CB5" w:rsidRDefault="00FD4CB5" w:rsidP="00707533"/>
                        </w:txbxContent>
                      </wps:txbx>
                      <wps:bodyPr rot="0" vert="horz" wrap="square" lIns="91440" tIns="45720" rIns="91440" bIns="45720" anchor="t" anchorCtr="0">
                        <a:spAutoFit/>
                      </wps:bodyPr>
                    </wps:wsp>
                  </a:graphicData>
                </a:graphic>
              </wp:inline>
            </w:drawing>
          </mc:Choice>
          <mc:Fallback xmlns:w15="http://schemas.microsoft.com/office/word/2012/wordml">
            <w:pict>
              <v:shape w14:anchorId="1BC33187" id="Text Box 313" o:spid="_x0000_s1029"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" fillcolor="white [3201]" strokecolor="#d8d8d8 [2732]" strokeweight="1pt">
                <v:textbox style="mso-fit-shape-to-text:t">
                  <w:txbxContent>
                    <w:p w:rsidR="00707533" w:rsidRDefault="00707533" w:rsidP="00707533">
                      <w:r>
                        <w:t>Name:</w:t>
                      </w:r>
                      <w:r w:rsidR="005E5CE9">
                        <w:t xml:space="preserve"> Mark Bishop</w:t>
                      </w:r>
                    </w:p>
                    <w:p w:rsidR="00707533" w:rsidRDefault="00707533" w:rsidP="00707533">
                      <w:r>
                        <w:t>Address:</w:t>
                      </w:r>
                      <w:r w:rsidR="005E5CE9">
                        <w:t xml:space="preserve"> Syd Bishop &amp; Sons (Demolition) Ltd, Waldens Depot, Waldens Road, Orpington, Kent, BR5 4EU</w:t>
                      </w:r>
                    </w:p>
                    <w:p w:rsidR="00707533" w:rsidRDefault="00707533" w:rsidP="00707533">
                      <w:r>
                        <w:t>Email:</w:t>
                      </w:r>
                      <w:r w:rsidR="005E5CE9">
                        <w:t xml:space="preserve"> info@sydbishop.co.uk</w:t>
                      </w:r>
                    </w:p>
                    <w:p w:rsidR="00FD4CB5" w:rsidRDefault="00707533" w:rsidP="00707533">
                      <w:r>
                        <w:t>Phone:</w:t>
                      </w:r>
                      <w:r w:rsidR="005E5CE9">
                        <w:t xml:space="preserve"> 01689 820315</w:t>
                      </w:r>
                    </w:p>
                    <w:p w:rsidR="00FD4CB5" w:rsidRDefault="00FD4CB5" w:rsidP="00FD4CB5">
                      <w:r>
                        <w:t>Name: Jessica Stewart</w:t>
                      </w:r>
                    </w:p>
                    <w:p w:rsidR="00FD4CB5" w:rsidRDefault="00FD4CB5" w:rsidP="00FD4CB5">
                      <w:r>
                        <w:t>Address: 34/35 Berwick Street, London W1F 8RP</w:t>
                      </w:r>
                    </w:p>
                    <w:p w:rsidR="00FD4CB5" w:rsidRDefault="00FD4CB5" w:rsidP="00FD4CB5">
                      <w:r>
                        <w:t xml:space="preserve">Email: </w:t>
                      </w:r>
                      <w:r w:rsidRPr="00FD4CB5">
                        <w:t>jessicas@commcommuk.com</w:t>
                      </w:r>
                    </w:p>
                    <w:p w:rsidR="00FD4CB5" w:rsidRDefault="00FD4CB5" w:rsidP="00FD4CB5">
                      <w:r>
                        <w:t xml:space="preserve">Phone: </w:t>
                      </w:r>
                      <w:r w:rsidRPr="00FD4CB5">
                        <w:t>020 7125 0421</w:t>
                      </w:r>
                    </w:p>
                    <w:p w:rsidR="00FD4CB5" w:rsidRDefault="00FD4CB5" w:rsidP="00707533"/>
                  </w:txbxContent>
                </v:textbox>
                <w10:anchorlock/>
              </v:shape>
            </w:pict>
          </mc:Fallback>
        </mc:AlternateContent>
      </w:r>
    </w:p>
    <w:p w:rsidR="00707533" w:rsidRPr="002C627E" w:rsidRDefault="00707533">
      <w:pPr>
        <w:rPr>
          <w:b/>
          <w:color w:val="92D050"/>
          <w:sz w:val="96"/>
          <w:szCs w:val="96"/>
        </w:rPr>
      </w:pPr>
      <w:r w:rsidRPr="002C627E">
        <w:rPr>
          <w:b/>
          <w:color w:val="92D050"/>
          <w:sz w:val="96"/>
          <w:szCs w:val="96"/>
        </w:rPr>
        <w:br w:type="page"/>
      </w:r>
    </w:p>
    <w:p w:rsidR="00780964" w:rsidRPr="002C627E" w:rsidRDefault="007604D4" w:rsidP="00780964">
      <w:pPr>
        <w:rPr>
          <w:rFonts w:ascii="Calibri" w:hAnsi="Calibri" w:cs="Tahoma"/>
          <w:b/>
          <w:bCs/>
          <w:szCs w:val="20"/>
        </w:rPr>
      </w:pPr>
      <w:r w:rsidRPr="002C627E">
        <w:rPr>
          <w:b/>
          <w:color w:val="92D050"/>
          <w:sz w:val="96"/>
          <w:szCs w:val="96"/>
        </w:rPr>
        <w:lastRenderedPageBreak/>
        <w:t>Site</w:t>
      </w:r>
    </w:p>
    <w:p w:rsidR="00B4024C" w:rsidRPr="002C627E" w:rsidRDefault="004762D1" w:rsidP="00B4024C">
      <w:pPr>
        <w:pStyle w:val="NoSpacing"/>
        <w:rPr>
          <w:sz w:val="24"/>
          <w:szCs w:val="24"/>
        </w:rPr>
      </w:pPr>
      <w:r w:rsidRPr="002C6144">
        <w:rPr>
          <w:sz w:val="24"/>
          <w:szCs w:val="24"/>
        </w:rPr>
        <w:t>1</w:t>
      </w:r>
      <w:r w:rsidR="00B4024C" w:rsidRPr="002C6144">
        <w:rPr>
          <w:sz w:val="24"/>
          <w:szCs w:val="24"/>
        </w:rPr>
        <w:t>. Please provide a site location plan and a brief description of the site, surrounding area and development proposals for which the CMP applies.</w:t>
      </w:r>
    </w:p>
    <w:p w:rsidR="00B4024C" w:rsidRPr="002C627E" w:rsidRDefault="00B4024C" w:rsidP="00B4024C">
      <w:pPr>
        <w:pStyle w:val="NoSpacing"/>
        <w:rPr>
          <w:sz w:val="24"/>
          <w:szCs w:val="24"/>
        </w:rPr>
      </w:pPr>
    </w:p>
    <w:p w:rsidR="00B83419" w:rsidRPr="002C627E" w:rsidRDefault="00B83419" w:rsidP="00B4024C">
      <w:pPr>
        <w:pStyle w:val="NoSpacing"/>
        <w:rPr>
          <w:sz w:val="24"/>
          <w:szCs w:val="24"/>
        </w:rPr>
      </w:pPr>
      <w:r w:rsidRPr="002C627E">
        <w:rPr>
          <w:noProof/>
          <w:sz w:val="24"/>
          <w:szCs w:val="24"/>
          <w:lang w:eastAsia="en-GB"/>
        </w:rPr>
        <mc:AlternateContent>
          <mc:Choice Requires="wps">
            <w:drawing>
              <wp:inline distT="0" distB="0" distL="0" distR="0" wp14:anchorId="51499E6F" wp14:editId="104FEB4F">
                <wp:extent cx="5506720" cy="2006600"/>
                <wp:effectExtent l="0" t="0" r="17780" b="1270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006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B11D64" w:rsidRPr="008C7E26" w:rsidRDefault="00B11D64" w:rsidP="00B11D64">
                            <w:pPr>
                              <w:autoSpaceDE w:val="0"/>
                              <w:autoSpaceDN w:val="0"/>
                              <w:adjustRightInd w:val="0"/>
                              <w:spacing w:after="0" w:line="240" w:lineRule="auto"/>
                              <w:rPr>
                                <w:rFonts w:cs="Calibri"/>
                              </w:rPr>
                            </w:pPr>
                            <w:r w:rsidRPr="008C7E26">
                              <w:t xml:space="preserve">Parker Tower is an existing 13 story office building located within Covent Garden, London. </w:t>
                            </w:r>
                            <w:r w:rsidRPr="008C7E26">
                              <w:rPr>
                                <w:rFonts w:cs="Calibri"/>
                              </w:rPr>
                              <w:t xml:space="preserve">The site is located in Parker Street off of the main road Kingsway in close proximity to Holborn Station.  </w:t>
                            </w:r>
                            <w:r w:rsidRPr="008C7E26">
                              <w:rPr>
                                <w:rFonts w:cs="Helvetica"/>
                                <w:sz w:val="20"/>
                                <w:szCs w:val="20"/>
                              </w:rPr>
                              <w:t>The adjacent properties will remain fully occupied and operational for the duration of the works. The adjacent uses include:-</w:t>
                            </w:r>
                          </w:p>
                          <w:p w:rsidR="00B11D64" w:rsidRPr="008C7E26" w:rsidRDefault="00B11D64" w:rsidP="00B11D64">
                            <w:pPr>
                              <w:pStyle w:val="ListParagraph"/>
                              <w:numPr>
                                <w:ilvl w:val="0"/>
                                <w:numId w:val="27"/>
                              </w:numPr>
                              <w:autoSpaceDE w:val="0"/>
                              <w:autoSpaceDN w:val="0"/>
                              <w:adjustRightInd w:val="0"/>
                              <w:spacing w:after="0" w:line="240" w:lineRule="auto"/>
                              <w:rPr>
                                <w:rFonts w:cs="Helvetica"/>
                                <w:sz w:val="20"/>
                                <w:szCs w:val="20"/>
                              </w:rPr>
                            </w:pPr>
                            <w:r w:rsidRPr="008C7E26">
                              <w:rPr>
                                <w:rFonts w:cs="Helvetica"/>
                                <w:sz w:val="20"/>
                                <w:szCs w:val="20"/>
                              </w:rPr>
                              <w:t>Residential</w:t>
                            </w:r>
                          </w:p>
                          <w:p w:rsidR="00B11D64" w:rsidRPr="008C7E26" w:rsidRDefault="00B11D64" w:rsidP="00B11D64">
                            <w:pPr>
                              <w:pStyle w:val="ListParagraph"/>
                              <w:numPr>
                                <w:ilvl w:val="0"/>
                                <w:numId w:val="27"/>
                              </w:numPr>
                              <w:autoSpaceDE w:val="0"/>
                              <w:autoSpaceDN w:val="0"/>
                              <w:adjustRightInd w:val="0"/>
                              <w:spacing w:after="0" w:line="240" w:lineRule="auto"/>
                              <w:rPr>
                                <w:rFonts w:cs="Helvetica"/>
                                <w:sz w:val="20"/>
                                <w:szCs w:val="20"/>
                              </w:rPr>
                            </w:pPr>
                            <w:r w:rsidRPr="008C7E26">
                              <w:rPr>
                                <w:rFonts w:cs="Helvetica"/>
                                <w:sz w:val="20"/>
                                <w:szCs w:val="20"/>
                              </w:rPr>
                              <w:t>Commercial</w:t>
                            </w:r>
                          </w:p>
                          <w:p w:rsidR="00B11D64" w:rsidRPr="008C7E26" w:rsidRDefault="00B11D64" w:rsidP="00B11D64">
                            <w:pPr>
                              <w:pStyle w:val="ListParagraph"/>
                              <w:numPr>
                                <w:ilvl w:val="0"/>
                                <w:numId w:val="27"/>
                              </w:numPr>
                              <w:autoSpaceDE w:val="0"/>
                              <w:autoSpaceDN w:val="0"/>
                              <w:adjustRightInd w:val="0"/>
                              <w:spacing w:after="0" w:line="240" w:lineRule="auto"/>
                              <w:rPr>
                                <w:rFonts w:cs="Helvetica"/>
                                <w:sz w:val="20"/>
                                <w:szCs w:val="20"/>
                              </w:rPr>
                            </w:pPr>
                            <w:r w:rsidRPr="008C7E26">
                              <w:rPr>
                                <w:rFonts w:cs="Helvetica"/>
                                <w:sz w:val="20"/>
                                <w:szCs w:val="20"/>
                              </w:rPr>
                              <w:t>Retail</w:t>
                            </w:r>
                          </w:p>
                          <w:p w:rsidR="00B11D64" w:rsidRPr="008C7E26" w:rsidRDefault="00B11D64" w:rsidP="00B11D64">
                            <w:pPr>
                              <w:pStyle w:val="ListParagraph"/>
                              <w:numPr>
                                <w:ilvl w:val="0"/>
                                <w:numId w:val="27"/>
                              </w:numPr>
                              <w:autoSpaceDE w:val="0"/>
                              <w:autoSpaceDN w:val="0"/>
                              <w:adjustRightInd w:val="0"/>
                              <w:spacing w:after="0" w:line="240" w:lineRule="auto"/>
                              <w:rPr>
                                <w:rFonts w:cs="Helvetica"/>
                              </w:rPr>
                            </w:pPr>
                            <w:r w:rsidRPr="008C7E26">
                              <w:rPr>
                                <w:rFonts w:cs="Helvetica"/>
                                <w:sz w:val="20"/>
                                <w:szCs w:val="20"/>
                              </w:rPr>
                              <w:t>Entertainment</w:t>
                            </w:r>
                          </w:p>
                          <w:p w:rsidR="0033421D" w:rsidRPr="008C7E26" w:rsidRDefault="0033421D" w:rsidP="00B11D64">
                            <w:pPr>
                              <w:pStyle w:val="ListParagraph"/>
                              <w:numPr>
                                <w:ilvl w:val="0"/>
                                <w:numId w:val="27"/>
                              </w:numPr>
                              <w:autoSpaceDE w:val="0"/>
                              <w:autoSpaceDN w:val="0"/>
                              <w:adjustRightInd w:val="0"/>
                              <w:spacing w:after="0" w:line="240" w:lineRule="auto"/>
                              <w:rPr>
                                <w:rFonts w:cs="Helvetica"/>
                              </w:rPr>
                            </w:pPr>
                            <w:r w:rsidRPr="008C7E26">
                              <w:rPr>
                                <w:rFonts w:cs="Helvetica"/>
                                <w:sz w:val="20"/>
                                <w:szCs w:val="20"/>
                              </w:rPr>
                              <w:t>Educational</w:t>
                            </w:r>
                          </w:p>
                          <w:p w:rsidR="004A020A" w:rsidRPr="008C7E26" w:rsidRDefault="004A020A" w:rsidP="004A020A">
                            <w:pPr>
                              <w:autoSpaceDE w:val="0"/>
                              <w:autoSpaceDN w:val="0"/>
                              <w:adjustRightInd w:val="0"/>
                              <w:spacing w:after="0" w:line="240" w:lineRule="auto"/>
                              <w:rPr>
                                <w:rFonts w:cs="Helvetica"/>
                              </w:rPr>
                            </w:pPr>
                            <w:r w:rsidRPr="008C7E26">
                              <w:rPr>
                                <w:rFonts w:cs="Helvetica"/>
                              </w:rPr>
                              <w:t>A southbound contra flow cycle lane is adjacent to the site on Newton Street and is highlighted on the Local Highway Network Layout</w:t>
                            </w:r>
                            <w:r w:rsidR="00057ABA" w:rsidRPr="008C7E26">
                              <w:rPr>
                                <w:rFonts w:cs="Helvetica"/>
                              </w:rPr>
                              <w:t xml:space="preserve"> this is also a two way street for cyclists</w:t>
                            </w:r>
                            <w:r w:rsidRPr="008C7E26">
                              <w:rPr>
                                <w:rFonts w:cs="Helvetica"/>
                              </w:rPr>
                              <w:t>.</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_x0000_s1030" type="#_x0000_t202" style="width:433.6pt;height:1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" fillcolor="white [3201]" strokecolor="#d8d8d8 [2732]" strokeweight="1pt">
                <v:textbox>
                  <w:txbxContent>
                    <w:p w:rsidR="00B11D64" w:rsidRPr="008C7E26" w:rsidRDefault="00B11D64" w:rsidP="00B11D64">
                      <w:pPr>
                        <w:autoSpaceDE w:val="0"/>
                        <w:autoSpaceDN w:val="0"/>
                        <w:adjustRightInd w:val="0"/>
                        <w:spacing w:after="0" w:line="240" w:lineRule="auto"/>
                        <w:rPr>
                          <w:rFonts w:cs="Calibri"/>
                        </w:rPr>
                      </w:pPr>
                      <w:r w:rsidRPr="008C7E26">
                        <w:t xml:space="preserve">Parker Tower is an existing 13 story office building located within Covent Garden, London. </w:t>
                      </w:r>
                      <w:r w:rsidRPr="008C7E26">
                        <w:rPr>
                          <w:rFonts w:cs="Calibri"/>
                        </w:rPr>
                        <w:t xml:space="preserve">The site is located in Parker Street off of the main road Kingsway in close proximity to Holborn Station.  </w:t>
                      </w:r>
                      <w:r w:rsidRPr="008C7E26">
                        <w:rPr>
                          <w:rFonts w:cs="Helvetica"/>
                          <w:sz w:val="20"/>
                          <w:szCs w:val="20"/>
                        </w:rPr>
                        <w:t>The adjacent properties will remain fully occupied and operational for the duration of the works. The adjacent uses include:-</w:t>
                      </w:r>
                    </w:p>
                    <w:p w:rsidR="00B11D64" w:rsidRPr="008C7E26" w:rsidRDefault="00B11D64" w:rsidP="00B11D64">
                      <w:pPr>
                        <w:pStyle w:val="ListParagraph"/>
                        <w:numPr>
                          <w:ilvl w:val="0"/>
                          <w:numId w:val="27"/>
                        </w:numPr>
                        <w:autoSpaceDE w:val="0"/>
                        <w:autoSpaceDN w:val="0"/>
                        <w:adjustRightInd w:val="0"/>
                        <w:spacing w:after="0" w:line="240" w:lineRule="auto"/>
                        <w:rPr>
                          <w:rFonts w:cs="Helvetica"/>
                          <w:sz w:val="20"/>
                          <w:szCs w:val="20"/>
                        </w:rPr>
                      </w:pPr>
                      <w:r w:rsidRPr="008C7E26">
                        <w:rPr>
                          <w:rFonts w:cs="Helvetica"/>
                          <w:sz w:val="20"/>
                          <w:szCs w:val="20"/>
                        </w:rPr>
                        <w:t>Residential</w:t>
                      </w:r>
                    </w:p>
                    <w:p w:rsidR="00B11D64" w:rsidRPr="008C7E26" w:rsidRDefault="00B11D64" w:rsidP="00B11D64">
                      <w:pPr>
                        <w:pStyle w:val="ListParagraph"/>
                        <w:numPr>
                          <w:ilvl w:val="0"/>
                          <w:numId w:val="27"/>
                        </w:numPr>
                        <w:autoSpaceDE w:val="0"/>
                        <w:autoSpaceDN w:val="0"/>
                        <w:adjustRightInd w:val="0"/>
                        <w:spacing w:after="0" w:line="240" w:lineRule="auto"/>
                        <w:rPr>
                          <w:rFonts w:cs="Helvetica"/>
                          <w:sz w:val="20"/>
                          <w:szCs w:val="20"/>
                        </w:rPr>
                      </w:pPr>
                      <w:r w:rsidRPr="008C7E26">
                        <w:rPr>
                          <w:rFonts w:cs="Helvetica"/>
                          <w:sz w:val="20"/>
                          <w:szCs w:val="20"/>
                        </w:rPr>
                        <w:t>Commercial</w:t>
                      </w:r>
                    </w:p>
                    <w:p w:rsidR="00B11D64" w:rsidRPr="008C7E26" w:rsidRDefault="00B11D64" w:rsidP="00B11D64">
                      <w:pPr>
                        <w:pStyle w:val="ListParagraph"/>
                        <w:numPr>
                          <w:ilvl w:val="0"/>
                          <w:numId w:val="27"/>
                        </w:numPr>
                        <w:autoSpaceDE w:val="0"/>
                        <w:autoSpaceDN w:val="0"/>
                        <w:adjustRightInd w:val="0"/>
                        <w:spacing w:after="0" w:line="240" w:lineRule="auto"/>
                        <w:rPr>
                          <w:rFonts w:cs="Helvetica"/>
                          <w:sz w:val="20"/>
                          <w:szCs w:val="20"/>
                        </w:rPr>
                      </w:pPr>
                      <w:r w:rsidRPr="008C7E26">
                        <w:rPr>
                          <w:rFonts w:cs="Helvetica"/>
                          <w:sz w:val="20"/>
                          <w:szCs w:val="20"/>
                        </w:rPr>
                        <w:t>Retail</w:t>
                      </w:r>
                    </w:p>
                    <w:p w:rsidR="00B11D64" w:rsidRPr="008C7E26" w:rsidRDefault="00B11D64" w:rsidP="00B11D64">
                      <w:pPr>
                        <w:pStyle w:val="ListParagraph"/>
                        <w:numPr>
                          <w:ilvl w:val="0"/>
                          <w:numId w:val="27"/>
                        </w:numPr>
                        <w:autoSpaceDE w:val="0"/>
                        <w:autoSpaceDN w:val="0"/>
                        <w:adjustRightInd w:val="0"/>
                        <w:spacing w:after="0" w:line="240" w:lineRule="auto"/>
                        <w:rPr>
                          <w:rFonts w:cs="Helvetica"/>
                        </w:rPr>
                      </w:pPr>
                      <w:r w:rsidRPr="008C7E26">
                        <w:rPr>
                          <w:rFonts w:cs="Helvetica"/>
                          <w:sz w:val="20"/>
                          <w:szCs w:val="20"/>
                        </w:rPr>
                        <w:t>Entertainment</w:t>
                      </w:r>
                    </w:p>
                    <w:p w:rsidR="0033421D" w:rsidRPr="008C7E26" w:rsidRDefault="0033421D" w:rsidP="00B11D64">
                      <w:pPr>
                        <w:pStyle w:val="ListParagraph"/>
                        <w:numPr>
                          <w:ilvl w:val="0"/>
                          <w:numId w:val="27"/>
                        </w:numPr>
                        <w:autoSpaceDE w:val="0"/>
                        <w:autoSpaceDN w:val="0"/>
                        <w:adjustRightInd w:val="0"/>
                        <w:spacing w:after="0" w:line="240" w:lineRule="auto"/>
                        <w:rPr>
                          <w:rFonts w:cs="Helvetica"/>
                        </w:rPr>
                      </w:pPr>
                      <w:r w:rsidRPr="008C7E26">
                        <w:rPr>
                          <w:rFonts w:cs="Helvetica"/>
                          <w:sz w:val="20"/>
                          <w:szCs w:val="20"/>
                        </w:rPr>
                        <w:t>Educational</w:t>
                      </w:r>
                    </w:p>
                    <w:p w:rsidR="004A020A" w:rsidRPr="008C7E26" w:rsidRDefault="004A020A" w:rsidP="004A020A">
                      <w:pPr>
                        <w:autoSpaceDE w:val="0"/>
                        <w:autoSpaceDN w:val="0"/>
                        <w:adjustRightInd w:val="0"/>
                        <w:spacing w:after="0" w:line="240" w:lineRule="auto"/>
                        <w:rPr>
                          <w:rFonts w:cs="Helvetica"/>
                        </w:rPr>
                      </w:pPr>
                      <w:r w:rsidRPr="008C7E26">
                        <w:rPr>
                          <w:rFonts w:cs="Helvetica"/>
                        </w:rPr>
                        <w:t>A southbound contra flow cycle lane is adjacent to the site on Newton Street and is highlighted on the Local Highway Network Layout</w:t>
                      </w:r>
                      <w:r w:rsidR="00057ABA" w:rsidRPr="008C7E26">
                        <w:rPr>
                          <w:rFonts w:cs="Helvetica"/>
                        </w:rPr>
                        <w:t xml:space="preserve"> this is also a two way street for cyclists</w:t>
                      </w:r>
                      <w:r w:rsidRPr="008C7E26">
                        <w:rPr>
                          <w:rFonts w:cs="Helvetica"/>
                        </w:rPr>
                        <w:t>.</w:t>
                      </w:r>
                    </w:p>
                  </w:txbxContent>
                </v:textbox>
                <w10:anchorlock/>
              </v:shape>
            </w:pict>
          </mc:Fallback>
        </mc:AlternateContent>
      </w:r>
    </w:p>
    <w:p w:rsidR="00B83419" w:rsidRPr="002C627E" w:rsidRDefault="00B83419" w:rsidP="00B4024C">
      <w:pPr>
        <w:pStyle w:val="NoSpacing"/>
        <w:rPr>
          <w:sz w:val="24"/>
          <w:szCs w:val="24"/>
        </w:rPr>
      </w:pPr>
    </w:p>
    <w:p w:rsidR="00B4024C" w:rsidRPr="002C627E" w:rsidRDefault="004762D1" w:rsidP="00B4024C">
      <w:pPr>
        <w:pStyle w:val="NoSpacing"/>
        <w:rPr>
          <w:sz w:val="24"/>
          <w:szCs w:val="24"/>
        </w:rPr>
      </w:pPr>
      <w:r w:rsidRPr="002C6144">
        <w:rPr>
          <w:sz w:val="24"/>
          <w:szCs w:val="24"/>
        </w:rPr>
        <w:t>2</w:t>
      </w:r>
      <w:r w:rsidR="00B4024C" w:rsidRPr="002C6144">
        <w:rPr>
          <w:sz w:val="24"/>
          <w:szCs w:val="24"/>
        </w:rPr>
        <w:t>. Please provide a very brief description of the construction works including the size and nature of the development and details of the main issues and challenges (e.g. narrow streets, close proximity to residential dwellings).</w:t>
      </w:r>
      <w:r w:rsidR="00B4024C" w:rsidRPr="002C627E">
        <w:rPr>
          <w:sz w:val="24"/>
          <w:szCs w:val="24"/>
        </w:rPr>
        <w:t xml:space="preserve"> </w:t>
      </w:r>
    </w:p>
    <w:p w:rsidR="00C35B88" w:rsidRPr="002C627E" w:rsidRDefault="00C35B88" w:rsidP="00B4024C">
      <w:pPr>
        <w:pStyle w:val="NoSpacing"/>
        <w:rPr>
          <w:sz w:val="24"/>
          <w:szCs w:val="24"/>
        </w:rPr>
      </w:pPr>
    </w:p>
    <w:p w:rsidR="00C35B88" w:rsidRPr="002C627E" w:rsidRDefault="00C35B88" w:rsidP="00B4024C">
      <w:pPr>
        <w:pStyle w:val="NoSpacing"/>
        <w:rPr>
          <w:sz w:val="24"/>
          <w:szCs w:val="24"/>
        </w:rPr>
      </w:pPr>
      <w:r w:rsidRPr="002C627E">
        <w:rPr>
          <w:noProof/>
          <w:sz w:val="24"/>
          <w:szCs w:val="24"/>
          <w:lang w:eastAsia="en-GB"/>
        </w:rPr>
        <mc:AlternateContent>
          <mc:Choice Requires="wps">
            <w:drawing>
              <wp:inline distT="0" distB="0" distL="0" distR="0" wp14:anchorId="6502E726" wp14:editId="3B6A9883">
                <wp:extent cx="5506720" cy="1097280"/>
                <wp:effectExtent l="0" t="0" r="17780" b="266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EF7911" w:rsidRPr="00B11D64" w:rsidRDefault="00EF7911" w:rsidP="00EF7911">
                            <w:pPr>
                              <w:autoSpaceDE w:val="0"/>
                              <w:autoSpaceDN w:val="0"/>
                              <w:adjustRightInd w:val="0"/>
                              <w:spacing w:after="0" w:line="240" w:lineRule="auto"/>
                              <w:rPr>
                                <w:rFonts w:ascii="Calibri" w:hAnsi="Calibri" w:cs="Helvetica"/>
                              </w:rPr>
                            </w:pPr>
                            <w:r w:rsidRPr="00B11D64">
                              <w:rPr>
                                <w:rFonts w:ascii="Calibri" w:hAnsi="Calibri" w:cs="Helvetica"/>
                              </w:rPr>
                              <w:t>The proposed works are for the demolition of the two storey building at the base of the tower, the clearance of the internal finishes and walls as detailed on the architectural drawings. The demolition works also include the removal of the exterior cladding and glazing to the tower and the demolition and removal of the thirteenth floor.</w:t>
                            </w:r>
                          </w:p>
                          <w:p w:rsidR="00C35B88" w:rsidRDefault="00C35B88" w:rsidP="00C35B88"/>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6502E726" id="_x0000_s103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DOA0CRbQIAABwFAAAOAAAAAAAAAAAAAAAA&#10;AC4CAABkcnMvZTJvRG9jLnhtbFBLAQItABQABgAIAAAAIQB00aCm3gAAAAUBAAAPAAAAAAAAAAAA&#10;AAAAAMcEAABkcnMvZG93bnJldi54bWxQSwUGAAAAAAQABADzAAAA0gUAAAAA&#10;" fillcolor="white [3201]" strokecolor="#d8d8d8 [2732]" strokeweight="1pt">
                <v:textbox>
                  <w:txbxContent>
                    <w:p w:rsidR="00EF7911" w:rsidRPr="00B11D64" w:rsidRDefault="00EF7911" w:rsidP="00EF7911">
                      <w:pPr>
                        <w:autoSpaceDE w:val="0"/>
                        <w:autoSpaceDN w:val="0"/>
                        <w:adjustRightInd w:val="0"/>
                        <w:spacing w:after="0" w:line="240" w:lineRule="auto"/>
                        <w:rPr>
                          <w:rFonts w:ascii="Calibri" w:hAnsi="Calibri" w:cs="Helvetica"/>
                        </w:rPr>
                      </w:pPr>
                      <w:r w:rsidRPr="00B11D64">
                        <w:rPr>
                          <w:rFonts w:ascii="Calibri" w:hAnsi="Calibri" w:cs="Helvetica"/>
                        </w:rPr>
                        <w:t>The proposed works are for the demolition of the two storey building at the base of the tower, the clearance of the internal finishes and walls as detailed on the architectural drawings. The demolition works also include the removal of the exterior cladding and glazing to the tower and the demolition and removal of the thirteenth floor.</w:t>
                      </w:r>
                    </w:p>
                    <w:p w:rsidR="00C35B88" w:rsidRDefault="00C35B88" w:rsidP="00C35B88"/>
                  </w:txbxContent>
                </v:textbox>
                <w10:anchorlock/>
              </v:shape>
            </w:pict>
          </mc:Fallback>
        </mc:AlternateContent>
      </w:r>
    </w:p>
    <w:p w:rsidR="00B4024C" w:rsidRPr="002C627E" w:rsidRDefault="00B4024C" w:rsidP="00D915CF">
      <w:pPr>
        <w:pStyle w:val="NoSpacing"/>
        <w:rPr>
          <w:sz w:val="24"/>
          <w:szCs w:val="24"/>
        </w:rPr>
      </w:pPr>
    </w:p>
    <w:p w:rsidR="00850942" w:rsidRPr="002C627E" w:rsidRDefault="004762D1" w:rsidP="00850942">
      <w:pPr>
        <w:autoSpaceDE w:val="0"/>
        <w:autoSpaceDN w:val="0"/>
        <w:adjustRightInd w:val="0"/>
        <w:jc w:val="both"/>
        <w:rPr>
          <w:rFonts w:ascii="Calibri" w:hAnsi="Calibri" w:cs="Tahoma"/>
          <w:sz w:val="24"/>
          <w:szCs w:val="24"/>
        </w:rPr>
      </w:pPr>
      <w:r w:rsidRPr="00CB25DC">
        <w:rPr>
          <w:rFonts w:ascii="Calibri" w:hAnsi="Calibri" w:cs="Tahoma"/>
          <w:bCs/>
          <w:sz w:val="24"/>
          <w:szCs w:val="24"/>
        </w:rPr>
        <w:t>3</w:t>
      </w:r>
      <w:r w:rsidR="00850942" w:rsidRPr="00CB25DC">
        <w:rPr>
          <w:rFonts w:ascii="Calibri" w:hAnsi="Calibri" w:cs="Tahoma"/>
          <w:bCs/>
          <w:sz w:val="24"/>
          <w:szCs w:val="24"/>
        </w:rPr>
        <w:t>. P</w:t>
      </w:r>
      <w:r w:rsidR="00850942" w:rsidRPr="00CB25DC">
        <w:rPr>
          <w:rFonts w:ascii="Calibri" w:hAnsi="Calibri" w:cs="Tahoma"/>
          <w:sz w:val="24"/>
          <w:szCs w:val="24"/>
        </w:rPr>
        <w:t>lease identify the nearest potential receptors (dwellings, business, etc.) likely to be affected by the activities on site (i.e. noise, vibration, dust, fumes, lighting, etc.).</w:t>
      </w:r>
      <w:r w:rsidR="00850942" w:rsidRPr="002C627E">
        <w:rPr>
          <w:rFonts w:ascii="Calibri" w:hAnsi="Calibri" w:cs="Tahoma"/>
          <w:sz w:val="24"/>
          <w:szCs w:val="24"/>
        </w:rPr>
        <w:t xml:space="preserve">  </w:t>
      </w:r>
    </w:p>
    <w:p w:rsidR="00C35B88" w:rsidRPr="002C627E" w:rsidRDefault="00C35B88" w:rsidP="00850942">
      <w:pPr>
        <w:autoSpaceDE w:val="0"/>
        <w:autoSpaceDN w:val="0"/>
        <w:adjustRightInd w:val="0"/>
        <w:jc w:val="both"/>
        <w:rPr>
          <w:rFonts w:ascii="Calibri" w:hAnsi="Calibri" w:cs="Tahoma"/>
          <w:sz w:val="24"/>
          <w:szCs w:val="24"/>
        </w:rPr>
      </w:pPr>
      <w:r w:rsidRPr="002C627E">
        <w:rPr>
          <w:noProof/>
          <w:sz w:val="24"/>
          <w:szCs w:val="24"/>
          <w:lang w:eastAsia="en-GB"/>
        </w:rPr>
        <mc:AlternateContent>
          <mc:Choice Requires="wps">
            <w:drawing>
              <wp:inline distT="0" distB="0" distL="0" distR="0" wp14:anchorId="0369AF29" wp14:editId="08717C02">
                <wp:extent cx="5506720" cy="1097280"/>
                <wp:effectExtent l="0" t="0" r="17780" b="2667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C35B88" w:rsidRDefault="00B11D64" w:rsidP="00C35B88">
                            <w:r>
                              <w:t>The nearest potential receptors are Residential and Commercial.</w:t>
                            </w:r>
                          </w:p>
                          <w:p w:rsidR="00B11D64" w:rsidRDefault="00B11D64" w:rsidP="00C35B88">
                            <w:r>
                              <w:t>27 Newton Street</w:t>
                            </w:r>
                            <w:r w:rsidR="00775B6C">
                              <w:t xml:space="preserve">, </w:t>
                            </w:r>
                            <w:proofErr w:type="spellStart"/>
                            <w:r w:rsidR="00775B6C">
                              <w:t>Thurstan</w:t>
                            </w:r>
                            <w:proofErr w:type="spellEnd"/>
                            <w:r w:rsidR="00775B6C">
                              <w:t xml:space="preserve"> and Holland Dwellings,</w:t>
                            </w:r>
                            <w:r>
                              <w:t xml:space="preserve"> and Secrets Night Club</w:t>
                            </w:r>
                            <w:r w:rsidR="002C6144">
                              <w:t xml:space="preserve"> 43 Parker Street</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0369AF29" id="_x0000_s103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DHsgajbQIAABwFAAAOAAAAAAAAAAAAAAAA&#10;AC4CAABkcnMvZTJvRG9jLnhtbFBLAQItABQABgAIAAAAIQB00aCm3gAAAAUBAAAPAAAAAAAAAAAA&#10;AAAAAMcEAABkcnMvZG93bnJldi54bWxQSwUGAAAAAAQABADzAAAA0gUAAAAA&#10;" fillcolor="white [3201]" strokecolor="#d8d8d8 [2732]" strokeweight="1pt">
                <v:textbox>
                  <w:txbxContent>
                    <w:p w:rsidR="00C35B88" w:rsidRDefault="00B11D64" w:rsidP="00C35B88">
                      <w:r>
                        <w:t>The nearest potential receptors are Residential and Commercial.</w:t>
                      </w:r>
                    </w:p>
                    <w:p w:rsidR="00B11D64" w:rsidRDefault="00B11D64" w:rsidP="00C35B88">
                      <w:r>
                        <w:t>27 Newton Street</w:t>
                      </w:r>
                      <w:r w:rsidR="00775B6C">
                        <w:t>, Thurstan and Holland Dwellings,</w:t>
                      </w:r>
                      <w:r>
                        <w:t xml:space="preserve"> and Secrets Night Club</w:t>
                      </w:r>
                      <w:r w:rsidR="002C6144">
                        <w:t xml:space="preserve"> 43 Parker Street</w:t>
                      </w:r>
                    </w:p>
                  </w:txbxContent>
                </v:textbox>
                <w10:anchorlock/>
              </v:shape>
            </w:pict>
          </mc:Fallback>
        </mc:AlternateContent>
      </w:r>
    </w:p>
    <w:p w:rsidR="00C60BF8" w:rsidRDefault="00C60BF8" w:rsidP="003A7C2D">
      <w:pPr>
        <w:rPr>
          <w:rFonts w:ascii="Calibri" w:hAnsi="Calibri" w:cs="Tahoma"/>
          <w:bCs/>
          <w:sz w:val="24"/>
          <w:szCs w:val="24"/>
        </w:rPr>
      </w:pPr>
    </w:p>
    <w:p w:rsidR="00C60BF8" w:rsidRDefault="00C60BF8" w:rsidP="003A7C2D">
      <w:pPr>
        <w:rPr>
          <w:rFonts w:ascii="Calibri" w:hAnsi="Calibri" w:cs="Tahoma"/>
          <w:bCs/>
          <w:sz w:val="24"/>
          <w:szCs w:val="24"/>
        </w:rPr>
      </w:pPr>
    </w:p>
    <w:p w:rsidR="00C60BF8" w:rsidRDefault="00C60BF8" w:rsidP="003A7C2D">
      <w:pPr>
        <w:rPr>
          <w:rFonts w:ascii="Calibri" w:hAnsi="Calibri" w:cs="Tahoma"/>
          <w:bCs/>
          <w:sz w:val="24"/>
          <w:szCs w:val="24"/>
        </w:rPr>
      </w:pPr>
    </w:p>
    <w:p w:rsidR="00C60BF8" w:rsidRDefault="00C60BF8" w:rsidP="003A7C2D">
      <w:pPr>
        <w:rPr>
          <w:rFonts w:ascii="Calibri" w:hAnsi="Calibri" w:cs="Tahoma"/>
          <w:bCs/>
          <w:sz w:val="24"/>
          <w:szCs w:val="24"/>
        </w:rPr>
      </w:pPr>
    </w:p>
    <w:p w:rsidR="003A7C2D" w:rsidRPr="002C627E" w:rsidRDefault="004762D1" w:rsidP="003A7C2D">
      <w:pPr>
        <w:rPr>
          <w:rFonts w:ascii="Calibri" w:hAnsi="Calibri" w:cs="Tahoma"/>
          <w:bCs/>
          <w:sz w:val="24"/>
          <w:szCs w:val="24"/>
        </w:rPr>
      </w:pPr>
      <w:r w:rsidRPr="002C627E">
        <w:rPr>
          <w:rFonts w:ascii="Calibri" w:hAnsi="Calibri" w:cs="Tahoma"/>
          <w:bCs/>
          <w:sz w:val="24"/>
          <w:szCs w:val="24"/>
        </w:rPr>
        <w:t>4</w:t>
      </w:r>
      <w:r w:rsidR="003A7C2D" w:rsidRPr="002C627E">
        <w:rPr>
          <w:rFonts w:ascii="Calibri" w:hAnsi="Calibri" w:cs="Tahoma"/>
          <w:bCs/>
          <w:sz w:val="24"/>
          <w:szCs w:val="24"/>
        </w:rPr>
        <w:t>. Please provide a scaled plan detailing the local highway network layout in the vicinity of the site.  This should include details of on-street parking bay locations, cycle lanes, footway extents and proposed site access locations.</w:t>
      </w:r>
    </w:p>
    <w:p w:rsidR="00C35B88" w:rsidRPr="002C627E" w:rsidRDefault="00C35B88" w:rsidP="003A7C2D">
      <w:pPr>
        <w:rPr>
          <w:rFonts w:ascii="Calibri" w:hAnsi="Calibri" w:cs="Tahoma"/>
          <w:bCs/>
          <w:sz w:val="24"/>
          <w:szCs w:val="24"/>
        </w:rPr>
      </w:pPr>
      <w:r w:rsidRPr="002C627E">
        <w:rPr>
          <w:noProof/>
          <w:sz w:val="24"/>
          <w:szCs w:val="24"/>
          <w:lang w:eastAsia="en-GB"/>
        </w:rPr>
        <mc:AlternateContent>
          <mc:Choice Requires="wps">
            <w:drawing>
              <wp:inline distT="0" distB="0" distL="0" distR="0" wp14:anchorId="04AF107A" wp14:editId="4B17D131">
                <wp:extent cx="5506720" cy="495300"/>
                <wp:effectExtent l="0" t="0" r="17780"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95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C35B88" w:rsidRDefault="00CB25DC" w:rsidP="00C35B88">
                            <w:r>
                              <w:t>Please see attached Local Highway Network Layout Plan</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04AF107A" id="_x0000_s1033" type="#_x0000_t202" style="width:433.6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" fillcolor="white [3201]" strokecolor="#d8d8d8 [2732]" strokeweight="1pt">
                <v:textbox>
                  <w:txbxContent>
                    <w:p w:rsidR="00C35B88" w:rsidRDefault="00CB25DC" w:rsidP="00C35B88">
                      <w:r>
                        <w:t>Please see attached Local Highway Network Layout Plan</w:t>
                      </w:r>
                    </w:p>
                  </w:txbxContent>
                </v:textbox>
                <w10:anchorlock/>
              </v:shape>
            </w:pict>
          </mc:Fallback>
        </mc:AlternateContent>
      </w:r>
    </w:p>
    <w:p w:rsidR="00B665BA" w:rsidRPr="002C627E" w:rsidRDefault="004762D1">
      <w:pPr>
        <w:rPr>
          <w:rFonts w:ascii="Calibri" w:hAnsi="Calibri" w:cs="Tahoma"/>
          <w:bCs/>
          <w:sz w:val="24"/>
          <w:szCs w:val="24"/>
        </w:rPr>
      </w:pPr>
      <w:r w:rsidRPr="002C6144">
        <w:rPr>
          <w:rFonts w:ascii="Calibri" w:hAnsi="Calibri" w:cs="Tahoma"/>
          <w:bCs/>
          <w:sz w:val="24"/>
          <w:szCs w:val="24"/>
        </w:rPr>
        <w:t>5</w:t>
      </w:r>
      <w:r w:rsidR="00B665BA" w:rsidRPr="002C6144">
        <w:rPr>
          <w:rFonts w:ascii="Calibri" w:hAnsi="Calibri" w:cs="Tahoma"/>
          <w:bCs/>
          <w:sz w:val="24"/>
          <w:szCs w:val="24"/>
        </w:rPr>
        <w:t>. Please provide the proposed start and end dates for each phase of construction as well as an overall programme timescale. (A Gantt chart with key tasks, duration</w:t>
      </w:r>
      <w:r w:rsidR="003D13C4" w:rsidRPr="002C6144">
        <w:rPr>
          <w:rFonts w:ascii="Calibri" w:hAnsi="Calibri" w:cs="Tahoma"/>
          <w:bCs/>
          <w:sz w:val="24"/>
          <w:szCs w:val="24"/>
        </w:rPr>
        <w:t xml:space="preserve">s and milestones would be </w:t>
      </w:r>
      <w:r w:rsidR="007A264E" w:rsidRPr="002C6144">
        <w:rPr>
          <w:rFonts w:ascii="Calibri" w:hAnsi="Calibri" w:cs="Tahoma"/>
          <w:bCs/>
          <w:sz w:val="24"/>
          <w:szCs w:val="24"/>
        </w:rPr>
        <w:t>ideal</w:t>
      </w:r>
      <w:r w:rsidR="00B665BA" w:rsidRPr="002C6144">
        <w:rPr>
          <w:rFonts w:ascii="Calibri" w:hAnsi="Calibri" w:cs="Tahoma"/>
          <w:bCs/>
          <w:sz w:val="24"/>
          <w:szCs w:val="24"/>
        </w:rPr>
        <w:t>).</w:t>
      </w:r>
    </w:p>
    <w:p w:rsidR="00C35B88" w:rsidRPr="002C627E" w:rsidRDefault="00C35B88">
      <w:pPr>
        <w:rPr>
          <w:rFonts w:ascii="Calibri" w:hAnsi="Calibri" w:cs="Tahoma"/>
          <w:bCs/>
          <w:sz w:val="24"/>
          <w:szCs w:val="24"/>
        </w:rPr>
      </w:pPr>
      <w:r w:rsidRPr="002C627E">
        <w:rPr>
          <w:noProof/>
          <w:sz w:val="24"/>
          <w:szCs w:val="24"/>
          <w:lang w:eastAsia="en-GB"/>
        </w:rPr>
        <mc:AlternateContent>
          <mc:Choice Requires="wps">
            <w:drawing>
              <wp:inline distT="0" distB="0" distL="0" distR="0" wp14:anchorId="6BC11978" wp14:editId="69FAF42C">
                <wp:extent cx="5506720" cy="596900"/>
                <wp:effectExtent l="0" t="0" r="17780" b="1270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96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C35B88" w:rsidRPr="00B11D64" w:rsidRDefault="00B11D64" w:rsidP="00C35B88">
                            <w:r w:rsidRPr="00B11D64">
                              <w:t>Please see attached Programme</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6BC11978" id="_x0000_s1034" type="#_x0000_t202" style="width:433.6pt;height: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" fillcolor="white [3201]" strokecolor="#d8d8d8 [2732]" strokeweight="1pt">
                <v:textbox>
                  <w:txbxContent>
                    <w:p w:rsidR="00C35B88" w:rsidRPr="00B11D64" w:rsidRDefault="00B11D64" w:rsidP="00C35B88">
                      <w:r w:rsidRPr="00B11D64">
                        <w:t>Please see attached Programme</w:t>
                      </w:r>
                    </w:p>
                  </w:txbxContent>
                </v:textbox>
                <w10:anchorlock/>
              </v:shape>
            </w:pict>
          </mc:Fallback>
        </mc:AlternateContent>
      </w:r>
    </w:p>
    <w:p w:rsidR="00B665BA" w:rsidRPr="002C6144" w:rsidRDefault="004762D1" w:rsidP="00B665BA">
      <w:pPr>
        <w:autoSpaceDE w:val="0"/>
        <w:autoSpaceDN w:val="0"/>
        <w:adjustRightInd w:val="0"/>
        <w:ind w:left="39" w:hanging="39"/>
        <w:rPr>
          <w:rFonts w:ascii="Calibri" w:hAnsi="Calibri" w:cs="Tahoma"/>
          <w:bCs/>
          <w:sz w:val="24"/>
          <w:szCs w:val="24"/>
        </w:rPr>
      </w:pPr>
      <w:r w:rsidRPr="002C6144">
        <w:rPr>
          <w:rFonts w:ascii="Calibri" w:hAnsi="Calibri" w:cs="Tahoma"/>
          <w:bCs/>
          <w:sz w:val="24"/>
          <w:szCs w:val="24"/>
        </w:rPr>
        <w:t>6</w:t>
      </w:r>
      <w:r w:rsidR="00B665BA" w:rsidRPr="002C6144">
        <w:rPr>
          <w:rFonts w:ascii="Calibri" w:hAnsi="Calibri" w:cs="Tahoma"/>
          <w:bCs/>
          <w:sz w:val="24"/>
          <w:szCs w:val="24"/>
        </w:rPr>
        <w:t>. Please confirm the standard working hours for this site, noting that the standard working hours for construction sites in Camden are as follows:</w:t>
      </w:r>
    </w:p>
    <w:p w:rsidR="007076CB" w:rsidRPr="002C6144"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2C6144">
        <w:rPr>
          <w:rFonts w:ascii="Calibri" w:hAnsi="Calibri" w:cs="Tahoma"/>
          <w:bCs/>
          <w:sz w:val="24"/>
          <w:szCs w:val="24"/>
        </w:rPr>
        <w:t>8.00am to 6pm on Monday to Friday</w:t>
      </w:r>
    </w:p>
    <w:p w:rsidR="007076CB" w:rsidRPr="002C6144"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2C6144">
        <w:rPr>
          <w:rFonts w:ascii="Calibri" w:hAnsi="Calibri" w:cs="Tahoma"/>
          <w:bCs/>
          <w:sz w:val="24"/>
          <w:szCs w:val="24"/>
        </w:rPr>
        <w:t>8.00am to 1.00pm on Saturdays</w:t>
      </w:r>
    </w:p>
    <w:p w:rsidR="007076CB" w:rsidRPr="002C6144"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2C6144">
        <w:rPr>
          <w:rFonts w:ascii="Calibri" w:hAnsi="Calibri" w:cs="Tahoma"/>
          <w:bCs/>
          <w:sz w:val="24"/>
          <w:szCs w:val="24"/>
        </w:rPr>
        <w:t>No working on Sundays or Public Holidays</w:t>
      </w:r>
    </w:p>
    <w:p w:rsidR="00C35B88" w:rsidRPr="002C627E" w:rsidRDefault="00C35B88" w:rsidP="00C35B88">
      <w:pPr>
        <w:autoSpaceDE w:val="0"/>
        <w:autoSpaceDN w:val="0"/>
        <w:adjustRightInd w:val="0"/>
        <w:spacing w:after="0" w:line="240" w:lineRule="auto"/>
        <w:rPr>
          <w:rFonts w:ascii="Calibri" w:hAnsi="Calibri" w:cs="Tahoma"/>
          <w:bCs/>
          <w:sz w:val="24"/>
          <w:szCs w:val="24"/>
        </w:rPr>
      </w:pPr>
    </w:p>
    <w:p w:rsidR="00C35B88" w:rsidRPr="002C627E" w:rsidRDefault="00C35B88" w:rsidP="00C35B88">
      <w:pPr>
        <w:autoSpaceDE w:val="0"/>
        <w:autoSpaceDN w:val="0"/>
        <w:adjustRightInd w:val="0"/>
        <w:spacing w:after="0" w:line="240" w:lineRule="auto"/>
        <w:rPr>
          <w:rFonts w:ascii="Calibri" w:hAnsi="Calibri" w:cs="Tahoma"/>
          <w:bCs/>
          <w:sz w:val="24"/>
          <w:szCs w:val="24"/>
        </w:rPr>
      </w:pPr>
      <w:r w:rsidRPr="002C627E">
        <w:rPr>
          <w:noProof/>
          <w:sz w:val="24"/>
          <w:szCs w:val="24"/>
          <w:lang w:eastAsia="en-GB"/>
        </w:rPr>
        <mc:AlternateContent>
          <mc:Choice Requires="wps">
            <w:drawing>
              <wp:inline distT="0" distB="0" distL="0" distR="0" wp14:anchorId="5B762542" wp14:editId="5E8036AE">
                <wp:extent cx="5506720" cy="3416300"/>
                <wp:effectExtent l="0" t="0" r="17780" b="127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416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C60BF8" w:rsidRPr="000B43C7" w:rsidRDefault="00C60BF8" w:rsidP="00C60BF8">
                            <w:pPr>
                              <w:numPr>
                                <w:ilvl w:val="0"/>
                                <w:numId w:val="5"/>
                              </w:numPr>
                              <w:autoSpaceDE w:val="0"/>
                              <w:autoSpaceDN w:val="0"/>
                              <w:adjustRightInd w:val="0"/>
                              <w:spacing w:after="0" w:line="240" w:lineRule="auto"/>
                              <w:rPr>
                                <w:rFonts w:ascii="Calibri" w:hAnsi="Calibri" w:cs="Tahoma"/>
                                <w:bCs/>
                              </w:rPr>
                            </w:pPr>
                            <w:r w:rsidRPr="000B43C7">
                              <w:rPr>
                                <w:rFonts w:ascii="Calibri" w:hAnsi="Calibri" w:cs="Tahoma"/>
                                <w:bCs/>
                              </w:rPr>
                              <w:t>8.00am to 6pm on Monday to Friday</w:t>
                            </w:r>
                          </w:p>
                          <w:p w:rsidR="00C60BF8" w:rsidRPr="000B43C7" w:rsidRDefault="00C60BF8" w:rsidP="00C60BF8">
                            <w:pPr>
                              <w:numPr>
                                <w:ilvl w:val="0"/>
                                <w:numId w:val="5"/>
                              </w:numPr>
                              <w:autoSpaceDE w:val="0"/>
                              <w:autoSpaceDN w:val="0"/>
                              <w:adjustRightInd w:val="0"/>
                              <w:spacing w:after="0" w:line="240" w:lineRule="auto"/>
                              <w:rPr>
                                <w:rFonts w:ascii="Calibri" w:hAnsi="Calibri" w:cs="Tahoma"/>
                                <w:bCs/>
                              </w:rPr>
                            </w:pPr>
                            <w:r w:rsidRPr="000B43C7">
                              <w:rPr>
                                <w:rFonts w:ascii="Calibri" w:hAnsi="Calibri" w:cs="Tahoma"/>
                                <w:bCs/>
                              </w:rPr>
                              <w:t>8.00am to 1.00pm on Saturdays</w:t>
                            </w:r>
                          </w:p>
                          <w:p w:rsidR="00C35B88" w:rsidRPr="000B43C7" w:rsidRDefault="00C60BF8" w:rsidP="00C35B88">
                            <w:pPr>
                              <w:numPr>
                                <w:ilvl w:val="0"/>
                                <w:numId w:val="5"/>
                              </w:numPr>
                              <w:autoSpaceDE w:val="0"/>
                              <w:autoSpaceDN w:val="0"/>
                              <w:adjustRightInd w:val="0"/>
                              <w:spacing w:after="0" w:line="240" w:lineRule="auto"/>
                              <w:rPr>
                                <w:rFonts w:ascii="Calibri" w:hAnsi="Calibri" w:cs="Tahoma"/>
                                <w:bCs/>
                              </w:rPr>
                            </w:pPr>
                            <w:r w:rsidRPr="000B43C7">
                              <w:rPr>
                                <w:rFonts w:ascii="Calibri" w:hAnsi="Calibri" w:cs="Tahoma"/>
                                <w:bCs/>
                              </w:rPr>
                              <w:t>No working on Sundays or Public Holidays</w:t>
                            </w:r>
                          </w:p>
                          <w:p w:rsidR="00BD0B38" w:rsidRPr="000B43C7" w:rsidRDefault="00BD0B38" w:rsidP="00C35B88"/>
                          <w:p w:rsidR="00BD0B38" w:rsidRPr="000B43C7" w:rsidRDefault="00BD0B38" w:rsidP="00C35B88">
                            <w:r w:rsidRPr="000B43C7">
                              <w:t>Following on from the consultation with the residents only the following works will be carried out on a Saturday</w:t>
                            </w:r>
                            <w:r w:rsidR="005E5CE9" w:rsidRPr="000B43C7">
                              <w:t>:</w:t>
                            </w:r>
                          </w:p>
                          <w:p w:rsidR="000B43C7" w:rsidRPr="000B43C7" w:rsidRDefault="005E5CE9" w:rsidP="00C35B88">
                            <w:r w:rsidRPr="000B43C7">
                              <w:t>Strip out works; internal to the Tower building without the use of mechanical tools, only hand tools permitted.</w:t>
                            </w:r>
                          </w:p>
                          <w:p w:rsidR="000B43C7" w:rsidRPr="000B43C7" w:rsidRDefault="000B43C7" w:rsidP="00775B6C">
                            <w:pPr>
                              <w:jc w:val="both"/>
                              <w:rPr>
                                <w:color w:val="000000" w:themeColor="text1"/>
                              </w:rPr>
                            </w:pPr>
                            <w:r w:rsidRPr="000B43C7">
                              <w:rPr>
                                <w:rFonts w:ascii="Calibri" w:hAnsi="Calibri"/>
                                <w:color w:val="000000" w:themeColor="text1"/>
                              </w:rPr>
                              <w:t>BNP Paribas commits to instructing SBS to cease potentially noise significant works on Saturdays if the 1hr noise level exceeds the ambient noise level by more than 3dB or complaints are received. Following a trigger alert or complaint SBS will investigate the audio from the noise monitors or visit a complainants property and if noise from SBS activities is intrusive BNP Paribas will instruct SBS to cease works until suitable mitigation measures are put in place so that the noise from the Saturday works are no longer intrusive. </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5B762542" id="_x0000_s1035" type="#_x0000_t202" style="width:433.6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" fillcolor="white [3201]" strokecolor="#d8d8d8 [2732]" strokeweight="1pt">
                <v:textbox>
                  <w:txbxContent>
                    <w:p w:rsidR="00C60BF8" w:rsidRPr="000B43C7" w:rsidRDefault="00C60BF8" w:rsidP="00C60BF8">
                      <w:pPr>
                        <w:numPr>
                          <w:ilvl w:val="0"/>
                          <w:numId w:val="5"/>
                        </w:numPr>
                        <w:autoSpaceDE w:val="0"/>
                        <w:autoSpaceDN w:val="0"/>
                        <w:adjustRightInd w:val="0"/>
                        <w:spacing w:after="0" w:line="240" w:lineRule="auto"/>
                        <w:rPr>
                          <w:rFonts w:ascii="Calibri" w:hAnsi="Calibri" w:cs="Tahoma"/>
                          <w:bCs/>
                        </w:rPr>
                      </w:pPr>
                      <w:r w:rsidRPr="000B43C7">
                        <w:rPr>
                          <w:rFonts w:ascii="Calibri" w:hAnsi="Calibri" w:cs="Tahoma"/>
                          <w:bCs/>
                        </w:rPr>
                        <w:t>8.00am to 6pm on Monday to Friday</w:t>
                      </w:r>
                    </w:p>
                    <w:p w:rsidR="00C60BF8" w:rsidRPr="000B43C7" w:rsidRDefault="00C60BF8" w:rsidP="00C60BF8">
                      <w:pPr>
                        <w:numPr>
                          <w:ilvl w:val="0"/>
                          <w:numId w:val="5"/>
                        </w:numPr>
                        <w:autoSpaceDE w:val="0"/>
                        <w:autoSpaceDN w:val="0"/>
                        <w:adjustRightInd w:val="0"/>
                        <w:spacing w:after="0" w:line="240" w:lineRule="auto"/>
                        <w:rPr>
                          <w:rFonts w:ascii="Calibri" w:hAnsi="Calibri" w:cs="Tahoma"/>
                          <w:bCs/>
                        </w:rPr>
                      </w:pPr>
                      <w:r w:rsidRPr="000B43C7">
                        <w:rPr>
                          <w:rFonts w:ascii="Calibri" w:hAnsi="Calibri" w:cs="Tahoma"/>
                          <w:bCs/>
                        </w:rPr>
                        <w:t>8.00am to 1.00pm on Saturdays</w:t>
                      </w:r>
                    </w:p>
                    <w:p w:rsidR="00C35B88" w:rsidRPr="000B43C7" w:rsidRDefault="00C60BF8" w:rsidP="00C35B88">
                      <w:pPr>
                        <w:numPr>
                          <w:ilvl w:val="0"/>
                          <w:numId w:val="5"/>
                        </w:numPr>
                        <w:autoSpaceDE w:val="0"/>
                        <w:autoSpaceDN w:val="0"/>
                        <w:adjustRightInd w:val="0"/>
                        <w:spacing w:after="0" w:line="240" w:lineRule="auto"/>
                        <w:rPr>
                          <w:rFonts w:ascii="Calibri" w:hAnsi="Calibri" w:cs="Tahoma"/>
                          <w:bCs/>
                        </w:rPr>
                      </w:pPr>
                      <w:r w:rsidRPr="000B43C7">
                        <w:rPr>
                          <w:rFonts w:ascii="Calibri" w:hAnsi="Calibri" w:cs="Tahoma"/>
                          <w:bCs/>
                        </w:rPr>
                        <w:t>No working on Sundays or Public Holidays</w:t>
                      </w:r>
                    </w:p>
                    <w:p w:rsidR="00BD0B38" w:rsidRPr="000B43C7" w:rsidRDefault="00BD0B38" w:rsidP="00C35B88"/>
                    <w:p w:rsidR="00BD0B38" w:rsidRPr="000B43C7" w:rsidRDefault="00BD0B38" w:rsidP="00C35B88">
                      <w:r w:rsidRPr="000B43C7">
                        <w:t>Following on from the consultation with the residents only the following works will be carried out on a Saturday</w:t>
                      </w:r>
                      <w:r w:rsidR="005E5CE9" w:rsidRPr="000B43C7">
                        <w:t>:</w:t>
                      </w:r>
                    </w:p>
                    <w:p w:rsidR="000B43C7" w:rsidRPr="000B43C7" w:rsidRDefault="005E5CE9" w:rsidP="00C35B88">
                      <w:r w:rsidRPr="000B43C7">
                        <w:t>Strip out works; internal to the Tower building without the use of mechanical tools, only hand tools permitted.</w:t>
                      </w:r>
                    </w:p>
                    <w:p w:rsidR="000B43C7" w:rsidRPr="000B43C7" w:rsidRDefault="000B43C7" w:rsidP="00775B6C">
                      <w:pPr>
                        <w:jc w:val="both"/>
                        <w:rPr>
                          <w:color w:val="000000" w:themeColor="text1"/>
                        </w:rPr>
                      </w:pPr>
                      <w:r w:rsidRPr="000B43C7">
                        <w:rPr>
                          <w:rFonts w:ascii="Calibri" w:hAnsi="Calibri"/>
                          <w:color w:val="000000" w:themeColor="text1"/>
                        </w:rPr>
                        <w:t>BNP Paribas commits to instructing SBS to cease potentially noise significant works on Saturdays if the 1hr noise level exceeds the ambient noise level by more than 3dB or complaints are received. Following a trigger alert or complaint SBS will investigate the audio from the noise monitors or visit a complainants property and if noise from SBS activities is intrusive BNP Paribas will instruct SBS to cease works until suitable mitigation measures are put in place so that the noise from the Saturday works are no longer intrusive. </w:t>
                      </w:r>
                    </w:p>
                  </w:txbxContent>
                </v:textbox>
                <w10:anchorlock/>
              </v:shape>
            </w:pict>
          </mc:Fallback>
        </mc:AlternateContent>
      </w:r>
    </w:p>
    <w:p w:rsidR="003D13C4" w:rsidRPr="002C627E" w:rsidRDefault="003D13C4" w:rsidP="003D13C4">
      <w:pPr>
        <w:autoSpaceDE w:val="0"/>
        <w:autoSpaceDN w:val="0"/>
        <w:adjustRightInd w:val="0"/>
        <w:spacing w:after="0" w:line="240" w:lineRule="auto"/>
        <w:ind w:left="720"/>
        <w:rPr>
          <w:rFonts w:ascii="Calibri" w:hAnsi="Calibri" w:cs="Tahoma"/>
          <w:bCs/>
          <w:sz w:val="24"/>
          <w:szCs w:val="24"/>
        </w:rPr>
      </w:pPr>
    </w:p>
    <w:p w:rsidR="00B665BA" w:rsidRPr="002C627E" w:rsidRDefault="004762D1" w:rsidP="00B665BA">
      <w:pPr>
        <w:autoSpaceDE w:val="0"/>
        <w:autoSpaceDN w:val="0"/>
        <w:adjustRightInd w:val="0"/>
        <w:ind w:left="39" w:hanging="39"/>
        <w:rPr>
          <w:rFonts w:ascii="Calibri" w:hAnsi="Calibri" w:cs="Tahoma"/>
          <w:color w:val="000000"/>
          <w:sz w:val="24"/>
          <w:szCs w:val="24"/>
        </w:rPr>
      </w:pPr>
      <w:r w:rsidRPr="002C627E">
        <w:rPr>
          <w:rFonts w:ascii="Calibri" w:hAnsi="Calibri" w:cs="Tahoma"/>
          <w:bCs/>
          <w:sz w:val="24"/>
          <w:szCs w:val="24"/>
        </w:rPr>
        <w:lastRenderedPageBreak/>
        <w:t>7</w:t>
      </w:r>
      <w:r w:rsidR="00B665BA" w:rsidRPr="002C627E">
        <w:rPr>
          <w:rFonts w:ascii="Calibri" w:hAnsi="Calibri" w:cs="Tahoma"/>
          <w:bCs/>
          <w:sz w:val="24"/>
          <w:szCs w:val="24"/>
        </w:rPr>
        <w:t xml:space="preserve">. Please indicate if any changes to services are proposed to be carried out that would be linked to the site during the works (i.e. connections to public utilities and/or statutory undertakers’ plant). </w:t>
      </w:r>
      <w:r w:rsidR="00B665BA" w:rsidRPr="002C627E">
        <w:rPr>
          <w:rFonts w:ascii="Calibri" w:hAnsi="Calibri" w:cs="Tahoma"/>
          <w:bCs/>
          <w:color w:val="000000"/>
          <w:sz w:val="24"/>
          <w:szCs w:val="24"/>
        </w:rPr>
        <w:t xml:space="preserve">Larger developments may require new utility services.  If so, a strategy and programme for coordinating the connection of services will be required.  </w:t>
      </w:r>
      <w:r w:rsidR="00B665BA" w:rsidRPr="002C627E">
        <w:rPr>
          <w:rFonts w:ascii="Calibri" w:hAnsi="Calibri" w:cs="Tahoma"/>
          <w:color w:val="000000"/>
          <w:sz w:val="24"/>
          <w:szCs w:val="24"/>
        </w:rPr>
        <w:t>If new utility services are required, please confirm which utility companies have been contacted (e.g. Thames Water, National Grid, EDF Energy, BT. etc.) You must explore options for the utility companies to share the same excavations and traffic management proposals. Please supply details of your discussions.</w:t>
      </w:r>
    </w:p>
    <w:p w:rsidR="00782971" w:rsidRPr="002C627E" w:rsidRDefault="00C35B88">
      <w:pPr>
        <w:rPr>
          <w:b/>
          <w:color w:val="92D050"/>
          <w:sz w:val="96"/>
          <w:szCs w:val="96"/>
        </w:rPr>
      </w:pPr>
      <w:r w:rsidRPr="002C627E">
        <w:rPr>
          <w:noProof/>
          <w:sz w:val="24"/>
          <w:szCs w:val="24"/>
          <w:lang w:eastAsia="en-GB"/>
        </w:rPr>
        <mc:AlternateContent>
          <mc:Choice Requires="wps">
            <w:drawing>
              <wp:inline distT="0" distB="0" distL="0" distR="0" wp14:anchorId="77BEAC04" wp14:editId="68DA0A7D">
                <wp:extent cx="5506720" cy="1097280"/>
                <wp:effectExtent l="0" t="0" r="17780" b="266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C35B88" w:rsidRDefault="00C60BF8" w:rsidP="00C35B88">
                            <w:proofErr w:type="gramStart"/>
                            <w:r>
                              <w:t>Existing services to be utilised for the demolition works.</w:t>
                            </w:r>
                            <w:proofErr w:type="gramEnd"/>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77BEAC04" id="_x0000_s103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" fillcolor="white [3201]" strokecolor="#d8d8d8 [2732]" strokeweight="1pt">
                <v:textbox>
                  <w:txbxContent>
                    <w:p w:rsidR="00C35B88" w:rsidRDefault="00C60BF8" w:rsidP="00C35B88">
                      <w:r>
                        <w:t>Existing services to be utilised for the demolition works.</w:t>
                      </w:r>
                    </w:p>
                  </w:txbxContent>
                </v:textbox>
                <w10:anchorlock/>
              </v:shape>
            </w:pict>
          </mc:Fallback>
        </mc:AlternateContent>
      </w:r>
    </w:p>
    <w:p w:rsidR="00782971" w:rsidRPr="002C627E" w:rsidRDefault="000E5D8F" w:rsidP="00782971">
      <w:pPr>
        <w:jc w:val="both"/>
      </w:pPr>
      <w:r w:rsidRPr="0033421D">
        <w:rPr>
          <w:rFonts w:ascii="Calibri" w:hAnsi="Calibri" w:cs="Tahoma"/>
          <w:szCs w:val="20"/>
        </w:rPr>
        <w:t>8</w:t>
      </w:r>
      <w:r w:rsidR="00782971" w:rsidRPr="0033421D">
        <w:rPr>
          <w:rFonts w:ascii="Calibri" w:hAnsi="Calibri" w:cs="Tahoma"/>
          <w:szCs w:val="20"/>
        </w:rPr>
        <w:t>. Please provide details of consultation on a draft CMP with local residents, businesses, local groups (e.g. residents/tenants and business associations) and Ward Councillors. Details should include who was consulted, how the consultation was conducted and a summary of the comments received in response to the consultation. In response to the comments received, the CMP should then be amended where appropriate and</w:t>
      </w:r>
      <w:r w:rsidRPr="0033421D">
        <w:rPr>
          <w:rFonts w:ascii="Calibri" w:hAnsi="Calibri" w:cs="Tahoma"/>
          <w:szCs w:val="20"/>
        </w:rPr>
        <w:t>,</w:t>
      </w:r>
      <w:r w:rsidR="00782971" w:rsidRPr="0033421D">
        <w:rPr>
          <w:rFonts w:ascii="Calibri" w:hAnsi="Calibri" w:cs="Tahoma"/>
          <w:szCs w:val="20"/>
        </w:rPr>
        <w:t xml:space="preserve"> where not appropriate</w:t>
      </w:r>
      <w:r w:rsidRPr="0033421D">
        <w:rPr>
          <w:rFonts w:ascii="Calibri" w:hAnsi="Calibri" w:cs="Tahoma"/>
          <w:szCs w:val="20"/>
        </w:rPr>
        <w:t>,</w:t>
      </w:r>
      <w:r w:rsidR="00782971" w:rsidRPr="0033421D">
        <w:rPr>
          <w:rFonts w:ascii="Calibri" w:hAnsi="Calibri" w:cs="Tahoma"/>
          <w:szCs w:val="20"/>
        </w:rPr>
        <w:t xml:space="preserve"> a reason should be given. The revised CMP should also include a list of all the comments received.  Developers are advised to check proposed approaches to consultation wit</w:t>
      </w:r>
      <w:r w:rsidRPr="0033421D">
        <w:rPr>
          <w:rFonts w:ascii="Calibri" w:hAnsi="Calibri" w:cs="Tahoma"/>
          <w:szCs w:val="20"/>
        </w:rPr>
        <w:t>h the Council before carrying them</w:t>
      </w:r>
      <w:r w:rsidR="00782971" w:rsidRPr="0033421D">
        <w:rPr>
          <w:rFonts w:ascii="Calibri" w:hAnsi="Calibri" w:cs="Tahoma"/>
          <w:szCs w:val="20"/>
        </w:rPr>
        <w:t xml:space="preserve"> out. </w:t>
      </w:r>
      <w:r w:rsidR="00782971" w:rsidRPr="0033421D">
        <w:t>If your site is on the boundary between boroughs then we would recommend contacting the relevant neighbouring planning authority.</w:t>
      </w:r>
    </w:p>
    <w:p w:rsidR="000E5D8F" w:rsidRPr="002C627E" w:rsidRDefault="000E5D8F" w:rsidP="00782971">
      <w:pPr>
        <w:jc w:val="both"/>
      </w:pPr>
      <w:r w:rsidRPr="002C627E">
        <w:rPr>
          <w:noProof/>
          <w:sz w:val="24"/>
          <w:szCs w:val="24"/>
          <w:lang w:eastAsia="en-GB"/>
        </w:rPr>
        <mc:AlternateContent>
          <mc:Choice Requires="wps">
            <w:drawing>
              <wp:inline distT="0" distB="0" distL="0" distR="0" wp14:anchorId="0FD15320" wp14:editId="6C6EB3CF">
                <wp:extent cx="5506720" cy="2781300"/>
                <wp:effectExtent l="0" t="0" r="17780" b="19050"/>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781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33421D" w:rsidRDefault="0033421D" w:rsidP="0033421D">
                            <w:r>
                              <w:t>BNP Paribas is undertaking consultation on the Draft DMP in the following ways:</w:t>
                            </w:r>
                          </w:p>
                          <w:p w:rsidR="0033421D" w:rsidRDefault="0033421D" w:rsidP="0033421D">
                            <w:pPr>
                              <w:pStyle w:val="ListParagraph"/>
                              <w:numPr>
                                <w:ilvl w:val="0"/>
                                <w:numId w:val="32"/>
                              </w:numPr>
                            </w:pPr>
                            <w:r>
                              <w:t>Uploading DMP to scheme website, www.parkertower.co.uk</w:t>
                            </w:r>
                          </w:p>
                          <w:p w:rsidR="0033421D" w:rsidRDefault="0033421D" w:rsidP="0033421D">
                            <w:pPr>
                              <w:pStyle w:val="ListParagraph"/>
                              <w:numPr>
                                <w:ilvl w:val="0"/>
                                <w:numId w:val="32"/>
                              </w:numPr>
                            </w:pPr>
                            <w:r>
                              <w:t>Publicising DMP consultation meeting on 18 November on site and presence on web through a letter drop to local addresses and emails sent to those already engaged during the planning process, including ward councillors, Covent Garden Community Association, Dragon Hall Trust and St Joseph’s School as well as local residents and businesses</w:t>
                            </w:r>
                          </w:p>
                          <w:p w:rsidR="0033421D" w:rsidRDefault="0033421D" w:rsidP="0033421D">
                            <w:pPr>
                              <w:pStyle w:val="ListParagraph"/>
                              <w:numPr>
                                <w:ilvl w:val="0"/>
                                <w:numId w:val="32"/>
                              </w:numPr>
                            </w:pPr>
                            <w:r>
                              <w:t>Holding a meeting to discuss Draft DMP and taking on board feedback before finalising the DMP.</w:t>
                            </w:r>
                          </w:p>
                          <w:p w:rsidR="0033421D" w:rsidRDefault="0033421D" w:rsidP="0033421D">
                            <w:pPr>
                              <w:pStyle w:val="ListParagraph"/>
                              <w:numPr>
                                <w:ilvl w:val="0"/>
                                <w:numId w:val="32"/>
                              </w:numPr>
                            </w:pPr>
                            <w:r>
                              <w:t>Updating all consultees once the final DMP is published.</w:t>
                            </w:r>
                          </w:p>
                          <w:p w:rsidR="000E5D8F" w:rsidRDefault="00246F9C" w:rsidP="00246F9C">
                            <w:r>
                              <w:t xml:space="preserve">Please see attached Parker Tower </w:t>
                            </w:r>
                            <w:proofErr w:type="spellStart"/>
                            <w:r>
                              <w:t>Mtg</w:t>
                            </w:r>
                            <w:proofErr w:type="spellEnd"/>
                            <w:r>
                              <w:t xml:space="preserve"> 181115 for the resident consultation meeting minutes.</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0FD15320" id="_x0000_s1037" type="#_x0000_t202" style="width:433.6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" fillcolor="white [3201]" strokecolor="#d8d8d8 [2732]" strokeweight="1pt">
                <v:textbox>
                  <w:txbxContent>
                    <w:p w:rsidR="0033421D" w:rsidRDefault="0033421D" w:rsidP="0033421D">
                      <w:r>
                        <w:t>BNP Paribas is undertaking consultation on the Draft DMP in the following ways:</w:t>
                      </w:r>
                    </w:p>
                    <w:p w:rsidR="0033421D" w:rsidRDefault="0033421D" w:rsidP="0033421D">
                      <w:pPr>
                        <w:pStyle w:val="ListParagraph"/>
                        <w:numPr>
                          <w:ilvl w:val="0"/>
                          <w:numId w:val="32"/>
                        </w:numPr>
                      </w:pPr>
                      <w:r>
                        <w:t>Uploading DMP to scheme website, www.parkertower.co.uk</w:t>
                      </w:r>
                    </w:p>
                    <w:p w:rsidR="0033421D" w:rsidRDefault="0033421D" w:rsidP="0033421D">
                      <w:pPr>
                        <w:pStyle w:val="ListParagraph"/>
                        <w:numPr>
                          <w:ilvl w:val="0"/>
                          <w:numId w:val="32"/>
                        </w:numPr>
                      </w:pPr>
                      <w:r>
                        <w:t>Publicising DMP consultation meeting on 18 November on site and presence on web through a letter drop to local addresses and emails sent to those already engaged during the planning process, including ward councillors, Covent Garden Community Association, Dragon Hall Trust and St Joseph’s School as well as local residents and businesses</w:t>
                      </w:r>
                    </w:p>
                    <w:p w:rsidR="0033421D" w:rsidRDefault="0033421D" w:rsidP="0033421D">
                      <w:pPr>
                        <w:pStyle w:val="ListParagraph"/>
                        <w:numPr>
                          <w:ilvl w:val="0"/>
                          <w:numId w:val="32"/>
                        </w:numPr>
                      </w:pPr>
                      <w:r>
                        <w:t>Holding a meeting to discuss Draft DMP and taking on board feedback before finalising the DMP.</w:t>
                      </w:r>
                    </w:p>
                    <w:p w:rsidR="0033421D" w:rsidRDefault="0033421D" w:rsidP="0033421D">
                      <w:pPr>
                        <w:pStyle w:val="ListParagraph"/>
                        <w:numPr>
                          <w:ilvl w:val="0"/>
                          <w:numId w:val="32"/>
                        </w:numPr>
                      </w:pPr>
                      <w:r>
                        <w:t>Updating all consultees once the final DMP is published.</w:t>
                      </w:r>
                    </w:p>
                    <w:p w:rsidR="000E5D8F" w:rsidRDefault="00246F9C" w:rsidP="00246F9C">
                      <w:r>
                        <w:t>Please see attached Parker Tower Mtg 181115 for the resident consultation meeting minutes.</w:t>
                      </w:r>
                    </w:p>
                  </w:txbxContent>
                </v:textbox>
                <w10:anchorlock/>
              </v:shape>
            </w:pict>
          </mc:Fallback>
        </mc:AlternateContent>
      </w:r>
    </w:p>
    <w:p w:rsidR="00C60BF8" w:rsidRDefault="00C60BF8" w:rsidP="00782971">
      <w:pPr>
        <w:jc w:val="both"/>
        <w:rPr>
          <w:rFonts w:ascii="Calibri" w:hAnsi="Calibri" w:cs="Tahoma"/>
          <w:szCs w:val="20"/>
        </w:rPr>
      </w:pPr>
    </w:p>
    <w:p w:rsidR="00C60BF8" w:rsidRDefault="00C60BF8" w:rsidP="00782971">
      <w:pPr>
        <w:jc w:val="both"/>
        <w:rPr>
          <w:rFonts w:ascii="Calibri" w:hAnsi="Calibri" w:cs="Tahoma"/>
          <w:szCs w:val="20"/>
        </w:rPr>
      </w:pPr>
    </w:p>
    <w:p w:rsidR="00782971" w:rsidRPr="002C627E" w:rsidRDefault="000E5D8F" w:rsidP="00782971">
      <w:pPr>
        <w:jc w:val="both"/>
        <w:rPr>
          <w:rFonts w:ascii="Calibri" w:hAnsi="Calibri" w:cs="Tahoma"/>
          <w:szCs w:val="20"/>
        </w:rPr>
      </w:pPr>
      <w:r w:rsidRPr="002C627E">
        <w:rPr>
          <w:rFonts w:ascii="Calibri" w:hAnsi="Calibri" w:cs="Tahoma"/>
          <w:szCs w:val="20"/>
        </w:rPr>
        <w:lastRenderedPageBreak/>
        <w:t xml:space="preserve">9. Please provide details of community liaison proposals including any Construction Working Group that will be set up, addressing the concerns of the community affected by the works. </w:t>
      </w:r>
      <w:r w:rsidR="00782971" w:rsidRPr="002C627E">
        <w:rPr>
          <w:rFonts w:ascii="Calibri" w:hAnsi="Calibri" w:cs="Tahoma"/>
          <w:szCs w:val="20"/>
        </w:rPr>
        <w:t>Please confirm how the contact details of the person responsible for community liaison will be advertised to the local community and how the community will be updated on the upcoming works i.e. in the form of a newsletter/ letter drop, or weekly drop in sessions for residents.</w:t>
      </w:r>
    </w:p>
    <w:p w:rsidR="000E5D8F" w:rsidRPr="002C627E" w:rsidRDefault="000E5D8F" w:rsidP="00782971">
      <w:pPr>
        <w:jc w:val="both"/>
        <w:rPr>
          <w:rFonts w:ascii="Calibri" w:hAnsi="Calibri" w:cs="Tahoma"/>
          <w:b/>
          <w:szCs w:val="20"/>
        </w:rPr>
      </w:pPr>
      <w:r w:rsidRPr="002C627E">
        <w:rPr>
          <w:noProof/>
          <w:sz w:val="24"/>
          <w:szCs w:val="24"/>
          <w:lang w:eastAsia="en-GB"/>
        </w:rPr>
        <mc:AlternateContent>
          <mc:Choice Requires="wps">
            <w:drawing>
              <wp:inline distT="0" distB="0" distL="0" distR="0" wp14:anchorId="6DF50D73" wp14:editId="6D11DB5A">
                <wp:extent cx="5506720" cy="5054600"/>
                <wp:effectExtent l="0" t="0" r="17780" b="12700"/>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054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C60BF8" w:rsidRPr="00C60BF8" w:rsidRDefault="0033421D" w:rsidP="00C60BF8">
                            <w:pPr>
                              <w:spacing w:after="0" w:line="240" w:lineRule="auto"/>
                              <w:rPr>
                                <w:rFonts w:ascii="Calibri" w:eastAsia="Times New Roman" w:hAnsi="Calibri" w:cs="Arial"/>
                                <w:bCs/>
                                <w:lang w:val="en-US"/>
                              </w:rPr>
                            </w:pPr>
                            <w:r w:rsidRPr="0033421D">
                              <w:rPr>
                                <w:rFonts w:ascii="Calibri" w:eastAsia="Times New Roman" w:hAnsi="Calibri" w:cs="Arial"/>
                                <w:bCs/>
                                <w:lang w:val="en-US"/>
                              </w:rPr>
                              <w:t>BNP</w:t>
                            </w:r>
                            <w:r>
                              <w:rPr>
                                <w:rFonts w:ascii="Calibri" w:eastAsia="Times New Roman" w:hAnsi="Calibri" w:cs="Arial"/>
                                <w:bCs/>
                                <w:lang w:val="en-US"/>
                              </w:rPr>
                              <w:t xml:space="preserve"> Paribas and its contractor</w:t>
                            </w:r>
                            <w:r w:rsidR="002B0798">
                              <w:rPr>
                                <w:rFonts w:ascii="Calibri" w:eastAsia="Times New Roman" w:hAnsi="Calibri" w:cs="Arial"/>
                                <w:bCs/>
                                <w:lang w:val="en-US"/>
                              </w:rPr>
                              <w:t xml:space="preserve">, </w:t>
                            </w:r>
                            <w:r w:rsidR="002B0798" w:rsidRPr="0033421D">
                              <w:rPr>
                                <w:rFonts w:ascii="Calibri" w:eastAsia="Times New Roman" w:hAnsi="Calibri" w:cs="Arial"/>
                                <w:bCs/>
                                <w:lang w:val="en-US"/>
                              </w:rPr>
                              <w:t>Syd</w:t>
                            </w:r>
                            <w:r>
                              <w:rPr>
                                <w:rFonts w:ascii="Calibri" w:eastAsia="Times New Roman" w:hAnsi="Calibri" w:cs="Arial"/>
                                <w:bCs/>
                                <w:lang w:val="en-US"/>
                              </w:rPr>
                              <w:t xml:space="preserve"> Bishop and Sons are</w:t>
                            </w:r>
                            <w:r w:rsidR="00C60BF8" w:rsidRPr="00C60BF8">
                              <w:rPr>
                                <w:rFonts w:ascii="Calibri" w:eastAsia="Times New Roman" w:hAnsi="Calibri" w:cs="Arial"/>
                                <w:bCs/>
                                <w:lang w:val="en-US"/>
                              </w:rPr>
                              <w:t xml:space="preserve"> committed to working closely with the local community, and ensuring that residents, businesses and other </w:t>
                            </w:r>
                            <w:proofErr w:type="spellStart"/>
                            <w:r w:rsidR="00C60BF8" w:rsidRPr="00C60BF8">
                              <w:rPr>
                                <w:rFonts w:ascii="Calibri" w:eastAsia="Times New Roman" w:hAnsi="Calibri" w:cs="Arial"/>
                                <w:bCs/>
                                <w:lang w:val="en-US"/>
                              </w:rPr>
                              <w:t>neighbours</w:t>
                            </w:r>
                            <w:proofErr w:type="spellEnd"/>
                            <w:r w:rsidR="00C60BF8" w:rsidRPr="00C60BF8">
                              <w:rPr>
                                <w:rFonts w:ascii="Calibri" w:eastAsia="Times New Roman" w:hAnsi="Calibri" w:cs="Arial"/>
                                <w:bCs/>
                                <w:lang w:val="en-US"/>
                              </w:rPr>
                              <w:t xml:space="preserve"> and stakeholders are well informed about the progression of the demolition </w:t>
                            </w:r>
                            <w:proofErr w:type="spellStart"/>
                            <w:r w:rsidR="00C60BF8" w:rsidRPr="00C60BF8">
                              <w:rPr>
                                <w:rFonts w:ascii="Calibri" w:eastAsia="Times New Roman" w:hAnsi="Calibri" w:cs="Arial"/>
                                <w:bCs/>
                                <w:lang w:val="en-US"/>
                              </w:rPr>
                              <w:t>programme</w:t>
                            </w:r>
                            <w:proofErr w:type="spellEnd"/>
                            <w:r w:rsidR="00C60BF8" w:rsidRPr="00C60BF8">
                              <w:rPr>
                                <w:rFonts w:ascii="Calibri" w:eastAsia="Times New Roman" w:hAnsi="Calibri" w:cs="Arial"/>
                                <w:bCs/>
                                <w:lang w:val="en-US"/>
                              </w:rPr>
                              <w:t>.</w:t>
                            </w:r>
                            <w:r>
                              <w:rPr>
                                <w:rFonts w:ascii="Calibri" w:eastAsia="Times New Roman" w:hAnsi="Calibri" w:cs="Arial"/>
                                <w:bCs/>
                                <w:lang w:val="en-US"/>
                              </w:rPr>
                              <w:t xml:space="preserve"> </w:t>
                            </w:r>
                            <w:proofErr w:type="spellStart"/>
                            <w:r w:rsidRPr="0033421D">
                              <w:rPr>
                                <w:rFonts w:ascii="Calibri" w:eastAsia="Times New Roman" w:hAnsi="Calibri" w:cs="Arial"/>
                                <w:bCs/>
                                <w:lang w:val="en-US"/>
                              </w:rPr>
                              <w:t>Comm</w:t>
                            </w:r>
                            <w:proofErr w:type="spellEnd"/>
                            <w:r w:rsidRPr="0033421D">
                              <w:rPr>
                                <w:rFonts w:ascii="Calibri" w:eastAsia="Times New Roman" w:hAnsi="Calibri" w:cs="Arial"/>
                                <w:bCs/>
                                <w:lang w:val="en-US"/>
                              </w:rPr>
                              <w:t xml:space="preserve"> </w:t>
                            </w:r>
                            <w:proofErr w:type="spellStart"/>
                            <w:r w:rsidRPr="0033421D">
                              <w:rPr>
                                <w:rFonts w:ascii="Calibri" w:eastAsia="Times New Roman" w:hAnsi="Calibri" w:cs="Arial"/>
                                <w:bCs/>
                                <w:lang w:val="en-US"/>
                              </w:rPr>
                              <w:t>Comm</w:t>
                            </w:r>
                            <w:proofErr w:type="spellEnd"/>
                            <w:r w:rsidRPr="0033421D">
                              <w:rPr>
                                <w:rFonts w:ascii="Calibri" w:eastAsia="Times New Roman" w:hAnsi="Calibri" w:cs="Arial"/>
                                <w:bCs/>
                                <w:lang w:val="en-US"/>
                              </w:rPr>
                              <w:t xml:space="preserve"> UK, a specialist communications agency, will undertake ongoing communications with the local community throughout demolition, working closely with Syd Bishop and Sons.</w:t>
                            </w:r>
                          </w:p>
                          <w:p w:rsidR="00C60BF8" w:rsidRPr="00C60BF8" w:rsidRDefault="00C60BF8" w:rsidP="00C60BF8">
                            <w:pPr>
                              <w:spacing w:after="0" w:line="240" w:lineRule="auto"/>
                              <w:rPr>
                                <w:rFonts w:ascii="Calibri" w:eastAsia="Times New Roman" w:hAnsi="Calibri" w:cs="Arial"/>
                                <w:bCs/>
                                <w:lang w:val="en-US"/>
                              </w:rPr>
                            </w:pPr>
                          </w:p>
                          <w:p w:rsidR="00C60BF8" w:rsidRPr="00C60BF8" w:rsidRDefault="00C60BF8" w:rsidP="00C60BF8">
                            <w:pPr>
                              <w:spacing w:after="0" w:line="240" w:lineRule="auto"/>
                              <w:rPr>
                                <w:rFonts w:ascii="Calibri" w:eastAsia="Times New Roman" w:hAnsi="Calibri" w:cs="Arial"/>
                                <w:bCs/>
                                <w:lang w:val="en-US"/>
                              </w:rPr>
                            </w:pPr>
                            <w:r w:rsidRPr="00C60BF8">
                              <w:rPr>
                                <w:rFonts w:ascii="Calibri" w:eastAsia="Times New Roman" w:hAnsi="Calibri" w:cs="Arial"/>
                                <w:bCs/>
                                <w:lang w:val="en-US"/>
                              </w:rPr>
                              <w:t xml:space="preserve">Newsletters will be delivered to properties in the vicinity of the site, updating recipients on demolition work.  </w:t>
                            </w:r>
                            <w:r w:rsidR="0033421D" w:rsidRPr="0033421D">
                              <w:rPr>
                                <w:rFonts w:ascii="Calibri" w:eastAsia="Times New Roman" w:hAnsi="Calibri" w:cs="Arial"/>
                                <w:bCs/>
                                <w:lang w:val="en-US"/>
                              </w:rPr>
                              <w:t>These will be uploaded to the website and emailed to those who have registered for updates online.</w:t>
                            </w:r>
                          </w:p>
                          <w:p w:rsidR="00C60BF8" w:rsidRPr="00C60BF8" w:rsidRDefault="00C60BF8" w:rsidP="00C60BF8">
                            <w:pPr>
                              <w:spacing w:after="0" w:line="240" w:lineRule="auto"/>
                              <w:rPr>
                                <w:rFonts w:ascii="Calibri" w:eastAsia="Times New Roman" w:hAnsi="Calibri" w:cs="Arial"/>
                                <w:bCs/>
                                <w:lang w:val="en-US"/>
                              </w:rPr>
                            </w:pPr>
                          </w:p>
                          <w:p w:rsidR="00C60BF8" w:rsidRPr="00C60BF8" w:rsidRDefault="00C60BF8" w:rsidP="00C60BF8">
                            <w:pPr>
                              <w:spacing w:after="0" w:line="240" w:lineRule="auto"/>
                              <w:rPr>
                                <w:rFonts w:ascii="Calibri" w:eastAsia="Times New Roman" w:hAnsi="Calibri" w:cs="Arial"/>
                                <w:bCs/>
                                <w:lang w:val="en-US"/>
                              </w:rPr>
                            </w:pPr>
                            <w:r w:rsidRPr="00C60BF8">
                              <w:rPr>
                                <w:rFonts w:ascii="Calibri" w:eastAsia="Times New Roman" w:hAnsi="Calibri" w:cs="Arial"/>
                                <w:bCs/>
                                <w:lang w:val="en-US"/>
                              </w:rPr>
                              <w:t xml:space="preserve">Special notices will be sent out in advance of any special works that may cause disruption to residents, businesses or users of the local area.  Syd Bishop and Sons </w:t>
                            </w:r>
                            <w:r w:rsidR="0020131D" w:rsidRPr="00C60BF8">
                              <w:rPr>
                                <w:rFonts w:ascii="Calibri" w:eastAsia="Times New Roman" w:hAnsi="Calibri" w:cs="Arial"/>
                                <w:bCs/>
                                <w:lang w:val="en-US"/>
                              </w:rPr>
                              <w:t>endeavors</w:t>
                            </w:r>
                            <w:r w:rsidRPr="00C60BF8">
                              <w:rPr>
                                <w:rFonts w:ascii="Calibri" w:eastAsia="Times New Roman" w:hAnsi="Calibri" w:cs="Arial"/>
                                <w:bCs/>
                                <w:lang w:val="en-US"/>
                              </w:rPr>
                              <w:t xml:space="preserve"> to ensure that works do not unnecessarily cause disruption to the local community, and looks to mitigate any adverse impacts.</w:t>
                            </w:r>
                          </w:p>
                          <w:p w:rsidR="00C60BF8" w:rsidRPr="00C60BF8" w:rsidRDefault="00C60BF8" w:rsidP="00C60BF8">
                            <w:pPr>
                              <w:spacing w:after="0" w:line="240" w:lineRule="auto"/>
                              <w:rPr>
                                <w:rFonts w:ascii="Calibri" w:eastAsia="Times New Roman" w:hAnsi="Calibri" w:cs="Arial"/>
                                <w:bCs/>
                                <w:lang w:val="en-US"/>
                              </w:rPr>
                            </w:pPr>
                          </w:p>
                          <w:p w:rsidR="00C60BF8" w:rsidRPr="00C60BF8" w:rsidRDefault="00C60BF8" w:rsidP="00C60BF8">
                            <w:pPr>
                              <w:spacing w:after="0" w:line="240" w:lineRule="auto"/>
                              <w:rPr>
                                <w:rFonts w:ascii="Calibri" w:eastAsia="Times New Roman" w:hAnsi="Calibri" w:cs="Arial"/>
                                <w:bCs/>
                                <w:lang w:val="en-US"/>
                              </w:rPr>
                            </w:pPr>
                            <w:r w:rsidRPr="00C60BF8">
                              <w:rPr>
                                <w:rFonts w:ascii="Calibri" w:eastAsia="Times New Roman" w:hAnsi="Calibri" w:cs="Arial"/>
                                <w:bCs/>
                                <w:lang w:val="en-US"/>
                              </w:rPr>
                              <w:t xml:space="preserve">A monthly Drop-in Session </w:t>
                            </w:r>
                            <w:r w:rsidR="0033421D">
                              <w:rPr>
                                <w:rFonts w:ascii="Calibri" w:eastAsia="Times New Roman" w:hAnsi="Calibri" w:cs="Arial"/>
                                <w:bCs/>
                                <w:lang w:val="en-US"/>
                              </w:rPr>
                              <w:t xml:space="preserve">will take place </w:t>
                            </w:r>
                            <w:r w:rsidRPr="00C60BF8">
                              <w:rPr>
                                <w:rFonts w:ascii="Calibri" w:eastAsia="Times New Roman" w:hAnsi="Calibri" w:cs="Arial"/>
                                <w:bCs/>
                                <w:lang w:val="en-US"/>
                              </w:rPr>
                              <w:t>to provide a forum for local residents to pop in and meet the project team, see how demolition is progressing, ask any questions and raise any concerns face-to-face with the people who can help.</w:t>
                            </w:r>
                          </w:p>
                          <w:p w:rsidR="00C60BF8" w:rsidRPr="00C60BF8" w:rsidRDefault="00C60BF8" w:rsidP="00C60BF8">
                            <w:pPr>
                              <w:spacing w:after="0" w:line="240" w:lineRule="auto"/>
                              <w:rPr>
                                <w:rFonts w:ascii="Calibri" w:eastAsia="Times New Roman" w:hAnsi="Calibri" w:cs="Arial"/>
                                <w:bCs/>
                                <w:lang w:val="en-US"/>
                              </w:rPr>
                            </w:pPr>
                          </w:p>
                          <w:p w:rsidR="00C60BF8" w:rsidRDefault="00C60BF8" w:rsidP="00C60BF8">
                            <w:pPr>
                              <w:spacing w:after="0" w:line="240" w:lineRule="auto"/>
                              <w:rPr>
                                <w:rFonts w:ascii="Calibri" w:eastAsia="Times New Roman" w:hAnsi="Calibri" w:cs="Arial"/>
                                <w:bCs/>
                                <w:lang w:val="en-US"/>
                              </w:rPr>
                            </w:pPr>
                            <w:r w:rsidRPr="00C60BF8">
                              <w:rPr>
                                <w:rFonts w:ascii="Calibri" w:eastAsia="Times New Roman" w:hAnsi="Calibri" w:cs="Arial"/>
                                <w:bCs/>
                                <w:lang w:val="en-US"/>
                              </w:rPr>
                              <w:t xml:space="preserve">In the site establishment phase the supervisor will carry out an audit to determine the busiest times on the surrounding streets to assist in the planning of plant movement and deliveries to avoid causing unnecessary disruption during the peak rush hour periods. All deliveries will be </w:t>
                            </w:r>
                            <w:r w:rsidR="00C84D2C">
                              <w:rPr>
                                <w:rFonts w:ascii="Calibri" w:eastAsia="Times New Roman" w:hAnsi="Calibri" w:cs="Arial"/>
                                <w:bCs/>
                                <w:lang w:val="en-US"/>
                              </w:rPr>
                              <w:t>allocated</w:t>
                            </w:r>
                            <w:r w:rsidRPr="00C60BF8">
                              <w:rPr>
                                <w:rFonts w:ascii="Calibri" w:eastAsia="Times New Roman" w:hAnsi="Calibri" w:cs="Arial"/>
                                <w:bCs/>
                                <w:lang w:val="en-US"/>
                              </w:rPr>
                              <w:t xml:space="preserve"> a time slot to prevent any backup of vehicles waiting to enter the site. </w:t>
                            </w:r>
                          </w:p>
                          <w:p w:rsidR="0033421D" w:rsidRDefault="0033421D" w:rsidP="00C60BF8">
                            <w:pPr>
                              <w:spacing w:after="0" w:line="240" w:lineRule="auto"/>
                              <w:rPr>
                                <w:rFonts w:ascii="Calibri" w:eastAsia="Times New Roman" w:hAnsi="Calibri" w:cs="Arial"/>
                                <w:bCs/>
                                <w:lang w:val="en-US"/>
                              </w:rPr>
                            </w:pPr>
                          </w:p>
                          <w:p w:rsidR="0033421D" w:rsidRPr="00C60BF8" w:rsidRDefault="0033421D" w:rsidP="00C60BF8">
                            <w:pPr>
                              <w:spacing w:after="0" w:line="240" w:lineRule="auto"/>
                              <w:rPr>
                                <w:rFonts w:ascii="Calibri" w:eastAsia="Times New Roman" w:hAnsi="Calibri" w:cs="Arial"/>
                                <w:bCs/>
                                <w:lang w:val="en-US"/>
                              </w:rPr>
                            </w:pPr>
                            <w:r w:rsidRPr="0033421D">
                              <w:rPr>
                                <w:rFonts w:ascii="Calibri" w:eastAsia="Times New Roman" w:hAnsi="Calibri" w:cs="Arial"/>
                                <w:bCs/>
                                <w:lang w:val="en-US"/>
                              </w:rPr>
                              <w:t>Phone numbers for both onsite enquiries (Contractor contact) and general enquiries (</w:t>
                            </w:r>
                            <w:proofErr w:type="spellStart"/>
                            <w:r w:rsidRPr="0033421D">
                              <w:rPr>
                                <w:rFonts w:ascii="Calibri" w:eastAsia="Times New Roman" w:hAnsi="Calibri" w:cs="Arial"/>
                                <w:bCs/>
                                <w:lang w:val="en-US"/>
                              </w:rPr>
                              <w:t>Comm</w:t>
                            </w:r>
                            <w:proofErr w:type="spellEnd"/>
                            <w:r w:rsidRPr="0033421D">
                              <w:rPr>
                                <w:rFonts w:ascii="Calibri" w:eastAsia="Times New Roman" w:hAnsi="Calibri" w:cs="Arial"/>
                                <w:bCs/>
                                <w:lang w:val="en-US"/>
                              </w:rPr>
                              <w:t xml:space="preserve"> </w:t>
                            </w:r>
                            <w:proofErr w:type="spellStart"/>
                            <w:r w:rsidRPr="0033421D">
                              <w:rPr>
                                <w:rFonts w:ascii="Calibri" w:eastAsia="Times New Roman" w:hAnsi="Calibri" w:cs="Arial"/>
                                <w:bCs/>
                                <w:lang w:val="en-US"/>
                              </w:rPr>
                              <w:t>Comm</w:t>
                            </w:r>
                            <w:proofErr w:type="spellEnd"/>
                            <w:r w:rsidRPr="0033421D">
                              <w:rPr>
                                <w:rFonts w:ascii="Calibri" w:eastAsia="Times New Roman" w:hAnsi="Calibri" w:cs="Arial"/>
                                <w:bCs/>
                                <w:lang w:val="en-US"/>
                              </w:rPr>
                              <w:t xml:space="preserve"> UK) will be </w:t>
                            </w:r>
                            <w:proofErr w:type="spellStart"/>
                            <w:r w:rsidRPr="0033421D">
                              <w:rPr>
                                <w:rFonts w:ascii="Calibri" w:eastAsia="Times New Roman" w:hAnsi="Calibri" w:cs="Arial"/>
                                <w:bCs/>
                                <w:lang w:val="en-US"/>
                              </w:rPr>
                              <w:t>publicised</w:t>
                            </w:r>
                            <w:proofErr w:type="spellEnd"/>
                            <w:r w:rsidRPr="0033421D">
                              <w:rPr>
                                <w:rFonts w:ascii="Calibri" w:eastAsia="Times New Roman" w:hAnsi="Calibri" w:cs="Arial"/>
                                <w:bCs/>
                                <w:lang w:val="en-US"/>
                              </w:rPr>
                              <w:t xml:space="preserve"> on all materials and on the site hoardings.</w:t>
                            </w:r>
                          </w:p>
                          <w:p w:rsidR="000E5D8F" w:rsidRDefault="000E5D8F" w:rsidP="000E5D8F"/>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6DF50D73" id="_x0000_s1038" type="#_x0000_t202" style="width:433.6pt;height: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" fillcolor="white [3201]" strokecolor="#d8d8d8 [2732]" strokeweight="1pt">
                <v:textbox>
                  <w:txbxContent>
                    <w:p w:rsidR="00C60BF8" w:rsidRPr="00C60BF8" w:rsidRDefault="0033421D" w:rsidP="00C60BF8">
                      <w:pPr>
                        <w:spacing w:after="0" w:line="240" w:lineRule="auto"/>
                        <w:rPr>
                          <w:rFonts w:ascii="Calibri" w:eastAsia="Times New Roman" w:hAnsi="Calibri" w:cs="Arial"/>
                          <w:bCs/>
                          <w:lang w:val="en-US"/>
                        </w:rPr>
                      </w:pPr>
                      <w:r w:rsidRPr="0033421D">
                        <w:rPr>
                          <w:rFonts w:ascii="Calibri" w:eastAsia="Times New Roman" w:hAnsi="Calibri" w:cs="Arial"/>
                          <w:bCs/>
                          <w:lang w:val="en-US"/>
                        </w:rPr>
                        <w:t>BNP</w:t>
                      </w:r>
                      <w:r>
                        <w:rPr>
                          <w:rFonts w:ascii="Calibri" w:eastAsia="Times New Roman" w:hAnsi="Calibri" w:cs="Arial"/>
                          <w:bCs/>
                          <w:lang w:val="en-US"/>
                        </w:rPr>
                        <w:t xml:space="preserve"> Paribas and its contractor</w:t>
                      </w:r>
                      <w:r w:rsidR="002B0798">
                        <w:rPr>
                          <w:rFonts w:ascii="Calibri" w:eastAsia="Times New Roman" w:hAnsi="Calibri" w:cs="Arial"/>
                          <w:bCs/>
                          <w:lang w:val="en-US"/>
                        </w:rPr>
                        <w:t xml:space="preserve">, </w:t>
                      </w:r>
                      <w:r w:rsidR="002B0798" w:rsidRPr="0033421D">
                        <w:rPr>
                          <w:rFonts w:ascii="Calibri" w:eastAsia="Times New Roman" w:hAnsi="Calibri" w:cs="Arial"/>
                          <w:bCs/>
                          <w:lang w:val="en-US"/>
                        </w:rPr>
                        <w:t>Syd</w:t>
                      </w:r>
                      <w:r>
                        <w:rPr>
                          <w:rFonts w:ascii="Calibri" w:eastAsia="Times New Roman" w:hAnsi="Calibri" w:cs="Arial"/>
                          <w:bCs/>
                          <w:lang w:val="en-US"/>
                        </w:rPr>
                        <w:t xml:space="preserve"> Bishop and Sons are</w:t>
                      </w:r>
                      <w:r w:rsidR="00C60BF8" w:rsidRPr="00C60BF8">
                        <w:rPr>
                          <w:rFonts w:ascii="Calibri" w:eastAsia="Times New Roman" w:hAnsi="Calibri" w:cs="Arial"/>
                          <w:bCs/>
                          <w:lang w:val="en-US"/>
                        </w:rPr>
                        <w:t xml:space="preserve"> committed to working closely with the local community, and ensuring that residents, businesses and other neighbours and stakeholders are well informed about the progression of the demolition programme.</w:t>
                      </w:r>
                      <w:r>
                        <w:rPr>
                          <w:rFonts w:ascii="Calibri" w:eastAsia="Times New Roman" w:hAnsi="Calibri" w:cs="Arial"/>
                          <w:bCs/>
                          <w:lang w:val="en-US"/>
                        </w:rPr>
                        <w:t xml:space="preserve"> </w:t>
                      </w:r>
                      <w:r w:rsidRPr="0033421D">
                        <w:rPr>
                          <w:rFonts w:ascii="Calibri" w:eastAsia="Times New Roman" w:hAnsi="Calibri" w:cs="Arial"/>
                          <w:bCs/>
                          <w:lang w:val="en-US"/>
                        </w:rPr>
                        <w:t>Comm Comm UK, a specialist communications agency, will undertake ongoing communications with the local community throughout demolition, working closely with Syd Bishop and Sons.</w:t>
                      </w:r>
                    </w:p>
                    <w:p w:rsidR="00C60BF8" w:rsidRPr="00C60BF8" w:rsidRDefault="00C60BF8" w:rsidP="00C60BF8">
                      <w:pPr>
                        <w:spacing w:after="0" w:line="240" w:lineRule="auto"/>
                        <w:rPr>
                          <w:rFonts w:ascii="Calibri" w:eastAsia="Times New Roman" w:hAnsi="Calibri" w:cs="Arial"/>
                          <w:bCs/>
                          <w:lang w:val="en-US"/>
                        </w:rPr>
                      </w:pPr>
                    </w:p>
                    <w:p w:rsidR="00C60BF8" w:rsidRPr="00C60BF8" w:rsidRDefault="00C60BF8" w:rsidP="00C60BF8">
                      <w:pPr>
                        <w:spacing w:after="0" w:line="240" w:lineRule="auto"/>
                        <w:rPr>
                          <w:rFonts w:ascii="Calibri" w:eastAsia="Times New Roman" w:hAnsi="Calibri" w:cs="Arial"/>
                          <w:bCs/>
                          <w:lang w:val="en-US"/>
                        </w:rPr>
                      </w:pPr>
                      <w:r w:rsidRPr="00C60BF8">
                        <w:rPr>
                          <w:rFonts w:ascii="Calibri" w:eastAsia="Times New Roman" w:hAnsi="Calibri" w:cs="Arial"/>
                          <w:bCs/>
                          <w:lang w:val="en-US"/>
                        </w:rPr>
                        <w:t xml:space="preserve">Newsletters will be delivered to properties in the vicinity of the site, updating recipients on demolition work.  </w:t>
                      </w:r>
                      <w:r w:rsidR="0033421D" w:rsidRPr="0033421D">
                        <w:rPr>
                          <w:rFonts w:ascii="Calibri" w:eastAsia="Times New Roman" w:hAnsi="Calibri" w:cs="Arial"/>
                          <w:bCs/>
                          <w:lang w:val="en-US"/>
                        </w:rPr>
                        <w:t>These will be uploaded to the website and emailed to those who have registered for updates online.</w:t>
                      </w:r>
                    </w:p>
                    <w:p w:rsidR="00C60BF8" w:rsidRPr="00C60BF8" w:rsidRDefault="00C60BF8" w:rsidP="00C60BF8">
                      <w:pPr>
                        <w:spacing w:after="0" w:line="240" w:lineRule="auto"/>
                        <w:rPr>
                          <w:rFonts w:ascii="Calibri" w:eastAsia="Times New Roman" w:hAnsi="Calibri" w:cs="Arial"/>
                          <w:bCs/>
                          <w:lang w:val="en-US"/>
                        </w:rPr>
                      </w:pPr>
                    </w:p>
                    <w:p w:rsidR="00C60BF8" w:rsidRPr="00C60BF8" w:rsidRDefault="00C60BF8" w:rsidP="00C60BF8">
                      <w:pPr>
                        <w:spacing w:after="0" w:line="240" w:lineRule="auto"/>
                        <w:rPr>
                          <w:rFonts w:ascii="Calibri" w:eastAsia="Times New Roman" w:hAnsi="Calibri" w:cs="Arial"/>
                          <w:bCs/>
                          <w:lang w:val="en-US"/>
                        </w:rPr>
                      </w:pPr>
                      <w:r w:rsidRPr="00C60BF8">
                        <w:rPr>
                          <w:rFonts w:ascii="Calibri" w:eastAsia="Times New Roman" w:hAnsi="Calibri" w:cs="Arial"/>
                          <w:bCs/>
                          <w:lang w:val="en-US"/>
                        </w:rPr>
                        <w:t xml:space="preserve">Special notices will be sent out in advance of any special works that may cause disruption to residents, businesses or users of the local area.  Syd Bishop and Sons </w:t>
                      </w:r>
                      <w:r w:rsidR="0020131D" w:rsidRPr="00C60BF8">
                        <w:rPr>
                          <w:rFonts w:ascii="Calibri" w:eastAsia="Times New Roman" w:hAnsi="Calibri" w:cs="Arial"/>
                          <w:bCs/>
                          <w:lang w:val="en-US"/>
                        </w:rPr>
                        <w:t>endeavors</w:t>
                      </w:r>
                      <w:r w:rsidRPr="00C60BF8">
                        <w:rPr>
                          <w:rFonts w:ascii="Calibri" w:eastAsia="Times New Roman" w:hAnsi="Calibri" w:cs="Arial"/>
                          <w:bCs/>
                          <w:lang w:val="en-US"/>
                        </w:rPr>
                        <w:t xml:space="preserve"> to ensure that works do not unnecessarily cause disruption to the local community, and looks to mitigate any adverse impacts.</w:t>
                      </w:r>
                    </w:p>
                    <w:p w:rsidR="00C60BF8" w:rsidRPr="00C60BF8" w:rsidRDefault="00C60BF8" w:rsidP="00C60BF8">
                      <w:pPr>
                        <w:spacing w:after="0" w:line="240" w:lineRule="auto"/>
                        <w:rPr>
                          <w:rFonts w:ascii="Calibri" w:eastAsia="Times New Roman" w:hAnsi="Calibri" w:cs="Arial"/>
                          <w:bCs/>
                          <w:lang w:val="en-US"/>
                        </w:rPr>
                      </w:pPr>
                    </w:p>
                    <w:p w:rsidR="00C60BF8" w:rsidRPr="00C60BF8" w:rsidRDefault="00C60BF8" w:rsidP="00C60BF8">
                      <w:pPr>
                        <w:spacing w:after="0" w:line="240" w:lineRule="auto"/>
                        <w:rPr>
                          <w:rFonts w:ascii="Calibri" w:eastAsia="Times New Roman" w:hAnsi="Calibri" w:cs="Arial"/>
                          <w:bCs/>
                          <w:lang w:val="en-US"/>
                        </w:rPr>
                      </w:pPr>
                      <w:r w:rsidRPr="00C60BF8">
                        <w:rPr>
                          <w:rFonts w:ascii="Calibri" w:eastAsia="Times New Roman" w:hAnsi="Calibri" w:cs="Arial"/>
                          <w:bCs/>
                          <w:lang w:val="en-US"/>
                        </w:rPr>
                        <w:t xml:space="preserve">A monthly Drop-in Session </w:t>
                      </w:r>
                      <w:r w:rsidR="0033421D">
                        <w:rPr>
                          <w:rFonts w:ascii="Calibri" w:eastAsia="Times New Roman" w:hAnsi="Calibri" w:cs="Arial"/>
                          <w:bCs/>
                          <w:lang w:val="en-US"/>
                        </w:rPr>
                        <w:t xml:space="preserve">will take place </w:t>
                      </w:r>
                      <w:r w:rsidRPr="00C60BF8">
                        <w:rPr>
                          <w:rFonts w:ascii="Calibri" w:eastAsia="Times New Roman" w:hAnsi="Calibri" w:cs="Arial"/>
                          <w:bCs/>
                          <w:lang w:val="en-US"/>
                        </w:rPr>
                        <w:t>to provide a forum for local residents to pop in and meet the project team, see how demolition is progressing, ask any questions and raise any concerns face-to-face with the people who can help.</w:t>
                      </w:r>
                    </w:p>
                    <w:p w:rsidR="00C60BF8" w:rsidRPr="00C60BF8" w:rsidRDefault="00C60BF8" w:rsidP="00C60BF8">
                      <w:pPr>
                        <w:spacing w:after="0" w:line="240" w:lineRule="auto"/>
                        <w:rPr>
                          <w:rFonts w:ascii="Calibri" w:eastAsia="Times New Roman" w:hAnsi="Calibri" w:cs="Arial"/>
                          <w:bCs/>
                          <w:lang w:val="en-US"/>
                        </w:rPr>
                      </w:pPr>
                    </w:p>
                    <w:p w:rsidR="00C60BF8" w:rsidRDefault="00C60BF8" w:rsidP="00C60BF8">
                      <w:pPr>
                        <w:spacing w:after="0" w:line="240" w:lineRule="auto"/>
                        <w:rPr>
                          <w:rFonts w:ascii="Calibri" w:eastAsia="Times New Roman" w:hAnsi="Calibri" w:cs="Arial"/>
                          <w:bCs/>
                          <w:lang w:val="en-US"/>
                        </w:rPr>
                      </w:pPr>
                      <w:r w:rsidRPr="00C60BF8">
                        <w:rPr>
                          <w:rFonts w:ascii="Calibri" w:eastAsia="Times New Roman" w:hAnsi="Calibri" w:cs="Arial"/>
                          <w:bCs/>
                          <w:lang w:val="en-US"/>
                        </w:rPr>
                        <w:t xml:space="preserve">In the site establishment phase the supervisor will carry out an audit to determine the busiest times on the surrounding streets to assist in the planning of plant movement and deliveries to avoid causing unnecessary disruption during the peak rush hour periods. All deliveries will be </w:t>
                      </w:r>
                      <w:r w:rsidR="00C84D2C">
                        <w:rPr>
                          <w:rFonts w:ascii="Calibri" w:eastAsia="Times New Roman" w:hAnsi="Calibri" w:cs="Arial"/>
                          <w:bCs/>
                          <w:lang w:val="en-US"/>
                        </w:rPr>
                        <w:t>allocated</w:t>
                      </w:r>
                      <w:r w:rsidRPr="00C60BF8">
                        <w:rPr>
                          <w:rFonts w:ascii="Calibri" w:eastAsia="Times New Roman" w:hAnsi="Calibri" w:cs="Arial"/>
                          <w:bCs/>
                          <w:lang w:val="en-US"/>
                        </w:rPr>
                        <w:t xml:space="preserve"> a time slot to prevent any backup of vehicles waiting to enter the site. </w:t>
                      </w:r>
                    </w:p>
                    <w:p w:rsidR="0033421D" w:rsidRDefault="0033421D" w:rsidP="00C60BF8">
                      <w:pPr>
                        <w:spacing w:after="0" w:line="240" w:lineRule="auto"/>
                        <w:rPr>
                          <w:rFonts w:ascii="Calibri" w:eastAsia="Times New Roman" w:hAnsi="Calibri" w:cs="Arial"/>
                          <w:bCs/>
                          <w:lang w:val="en-US"/>
                        </w:rPr>
                      </w:pPr>
                    </w:p>
                    <w:p w:rsidR="0033421D" w:rsidRPr="00C60BF8" w:rsidRDefault="0033421D" w:rsidP="00C60BF8">
                      <w:pPr>
                        <w:spacing w:after="0" w:line="240" w:lineRule="auto"/>
                        <w:rPr>
                          <w:rFonts w:ascii="Calibri" w:eastAsia="Times New Roman" w:hAnsi="Calibri" w:cs="Arial"/>
                          <w:bCs/>
                          <w:lang w:val="en-US"/>
                        </w:rPr>
                      </w:pPr>
                      <w:r w:rsidRPr="0033421D">
                        <w:rPr>
                          <w:rFonts w:ascii="Calibri" w:eastAsia="Times New Roman" w:hAnsi="Calibri" w:cs="Arial"/>
                          <w:bCs/>
                          <w:lang w:val="en-US"/>
                        </w:rPr>
                        <w:t>Phone numbers for both onsite enquiries (Contractor contact) and general enquiries (Comm Comm UK) will be publicised on all materials and on the site hoardings.</w:t>
                      </w:r>
                    </w:p>
                    <w:p w:rsidR="000E5D8F" w:rsidRDefault="000E5D8F" w:rsidP="000E5D8F"/>
                  </w:txbxContent>
                </v:textbox>
                <w10:anchorlock/>
              </v:shape>
            </w:pict>
          </mc:Fallback>
        </mc:AlternateContent>
      </w:r>
    </w:p>
    <w:p w:rsidR="00616051" w:rsidRPr="002C627E" w:rsidRDefault="000E5D8F" w:rsidP="00616051">
      <w:pPr>
        <w:jc w:val="both"/>
        <w:rPr>
          <w:rFonts w:ascii="Calibri" w:hAnsi="Calibri" w:cs="Tahoma"/>
          <w:szCs w:val="20"/>
        </w:rPr>
      </w:pPr>
      <w:r w:rsidRPr="002C627E">
        <w:rPr>
          <w:rFonts w:ascii="Calibri" w:hAnsi="Calibri" w:cs="Tahoma"/>
          <w:szCs w:val="20"/>
        </w:rPr>
        <w:t>10</w:t>
      </w:r>
      <w:r w:rsidR="00616051" w:rsidRPr="002C627E">
        <w:rPr>
          <w:rFonts w:ascii="Calibri" w:hAnsi="Calibri" w:cs="Tahoma"/>
          <w:szCs w:val="20"/>
        </w:rPr>
        <w:t xml:space="preserve">. Please provide details of any schemes such as the ‘Considerate Constructors Scheme’, such details should form part of the consultation and be notified to the Council.  Contractors will also be required to </w:t>
      </w:r>
      <w:r w:rsidR="00616051" w:rsidRPr="007C1988">
        <w:rPr>
          <w:rFonts w:ascii="Calibri" w:hAnsi="Calibri" w:cs="Tahoma"/>
          <w:szCs w:val="20"/>
        </w:rPr>
        <w:t>follow the “</w:t>
      </w:r>
      <w:hyperlink r:id="rId15" w:history="1">
        <w:r w:rsidR="00616051" w:rsidRPr="007C1988">
          <w:rPr>
            <w:rStyle w:val="Hyperlink"/>
            <w:rFonts w:ascii="Calibri" w:hAnsi="Calibri"/>
            <w:color w:val="auto"/>
            <w:szCs w:val="20"/>
            <w:u w:val="none"/>
          </w:rPr>
          <w:t>Guide for Contractors Working in Camden</w:t>
        </w:r>
      </w:hyperlink>
      <w:r w:rsidR="00616051" w:rsidRPr="007C1988">
        <w:rPr>
          <w:rFonts w:ascii="Calibri" w:hAnsi="Calibri" w:cs="Tahoma"/>
          <w:szCs w:val="20"/>
        </w:rPr>
        <w:t>” also referred to as “</w:t>
      </w:r>
      <w:hyperlink r:id="rId16" w:history="1">
        <w:r w:rsidR="00616051" w:rsidRPr="007C1988">
          <w:rPr>
            <w:rStyle w:val="Hyperlink"/>
            <w:rFonts w:ascii="Calibri" w:hAnsi="Calibri"/>
            <w:color w:val="auto"/>
            <w:szCs w:val="20"/>
            <w:u w:val="none"/>
          </w:rPr>
          <w:t>Camden’s Considerate Contractors Manual</w:t>
        </w:r>
      </w:hyperlink>
      <w:r w:rsidR="00616051" w:rsidRPr="007C1988">
        <w:rPr>
          <w:rFonts w:ascii="Calibri" w:hAnsi="Calibri" w:cs="Tahoma"/>
          <w:szCs w:val="20"/>
        </w:rPr>
        <w:t>”.</w:t>
      </w:r>
    </w:p>
    <w:p w:rsidR="000E5D8F" w:rsidRPr="002C627E" w:rsidRDefault="000E5D8F" w:rsidP="00616051">
      <w:pPr>
        <w:jc w:val="both"/>
        <w:rPr>
          <w:rFonts w:ascii="Calibri" w:hAnsi="Calibri" w:cs="Tahoma"/>
          <w:szCs w:val="20"/>
        </w:rPr>
      </w:pPr>
      <w:r w:rsidRPr="002C627E">
        <w:rPr>
          <w:noProof/>
          <w:sz w:val="24"/>
          <w:szCs w:val="24"/>
          <w:lang w:eastAsia="en-GB"/>
        </w:rPr>
        <mc:AlternateContent>
          <mc:Choice Requires="wps">
            <w:drawing>
              <wp:inline distT="0" distB="0" distL="0" distR="0" wp14:anchorId="6118FF28" wp14:editId="17019E4A">
                <wp:extent cx="5506720" cy="1097280"/>
                <wp:effectExtent l="0" t="0" r="17780" b="2667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0E5D8F" w:rsidRDefault="008C7E26" w:rsidP="000E5D8F">
                            <w:r>
                              <w:t xml:space="preserve">The site was registered with the </w:t>
                            </w:r>
                            <w:r w:rsidR="00C60BF8">
                              <w:t xml:space="preserve">Considerate Constructors </w:t>
                            </w:r>
                            <w:r w:rsidR="00654E97">
                              <w:t>S</w:t>
                            </w:r>
                            <w:r w:rsidR="00C60BF8">
                              <w:t xml:space="preserve">cheme </w:t>
                            </w:r>
                            <w:r>
                              <w:t>on 30/01/16.</w:t>
                            </w:r>
                          </w:p>
                        </w:txbxContent>
                      </wps:txbx>
                      <wps:bodyPr rot="0" vert="horz" wrap="square" lIns="91440" tIns="45720" rIns="91440" bIns="45720" anchor="t" anchorCtr="0">
                        <a:noAutofit/>
                      </wps:bodyPr>
                    </wps:wsp>
                  </a:graphicData>
                </a:graphic>
              </wp:inline>
            </w:drawing>
          </mc:Choice>
          <mc:Fallback>
            <w:pict>
              <v:shape id="_x0000_s103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KFcAIAAB8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PVTKFcAIAAB8FAAAOAAAAAAAAAAAA&#10;AAAAAC4CAABkcnMvZTJvRG9jLnhtbFBLAQItABQABgAIAAAAIQB00aCm3gAAAAUBAAAPAAAAAAAA&#10;AAAAAAAAAMoEAABkcnMvZG93bnJldi54bWxQSwUGAAAAAAQABADzAAAA1QUAAAAA&#10;" fillcolor="white [3201]" strokecolor="#d8d8d8 [2732]" strokeweight="1pt">
                <v:textbox>
                  <w:txbxContent>
                    <w:p w:rsidR="000E5D8F" w:rsidRDefault="008C7E26" w:rsidP="000E5D8F">
                      <w:r>
                        <w:t xml:space="preserve">The site was registered with the </w:t>
                      </w:r>
                      <w:r w:rsidR="00C60BF8">
                        <w:t xml:space="preserve">Considerate Constructors </w:t>
                      </w:r>
                      <w:r w:rsidR="00654E97">
                        <w:t>S</w:t>
                      </w:r>
                      <w:r w:rsidR="00C60BF8">
                        <w:t xml:space="preserve">cheme </w:t>
                      </w:r>
                      <w:r>
                        <w:t>on 30/01/16.</w:t>
                      </w:r>
                    </w:p>
                  </w:txbxContent>
                </v:textbox>
                <w10:anchorlock/>
              </v:shape>
            </w:pict>
          </mc:Fallback>
        </mc:AlternateContent>
      </w:r>
    </w:p>
    <w:p w:rsidR="00927586" w:rsidRPr="002C627E" w:rsidRDefault="00927586" w:rsidP="00927586">
      <w:pPr>
        <w:pStyle w:val="NoSpacing"/>
        <w:rPr>
          <w:rFonts w:ascii="Calibri" w:hAnsi="Calibri" w:cs="Tahoma"/>
          <w:szCs w:val="20"/>
        </w:rPr>
      </w:pPr>
      <w:r w:rsidRPr="002C627E">
        <w:rPr>
          <w:rFonts w:ascii="Calibri" w:hAnsi="Calibri" w:cs="Tahoma"/>
          <w:szCs w:val="20"/>
        </w:rPr>
        <w:lastRenderedPageBreak/>
        <w:t>11. Please provide a plan of existing or anticipated construction sites in the local area and please state how your CMP takes into consideration and mitigates the cumulative impacts of construction in the vicinity of the site.</w:t>
      </w:r>
    </w:p>
    <w:p w:rsidR="00927586" w:rsidRPr="002C627E" w:rsidRDefault="00927586" w:rsidP="00927586">
      <w:pPr>
        <w:pStyle w:val="NoSpacing"/>
        <w:rPr>
          <w:b/>
        </w:rPr>
      </w:pPr>
    </w:p>
    <w:p w:rsidR="000E5D8F" w:rsidRPr="002C627E" w:rsidRDefault="000E5D8F" w:rsidP="00616051">
      <w:pPr>
        <w:jc w:val="both"/>
        <w:rPr>
          <w:rFonts w:ascii="Calibri" w:hAnsi="Calibri" w:cs="Tahoma"/>
          <w:b/>
          <w:szCs w:val="20"/>
        </w:rPr>
      </w:pPr>
      <w:r w:rsidRPr="002C627E">
        <w:rPr>
          <w:noProof/>
          <w:sz w:val="24"/>
          <w:szCs w:val="24"/>
          <w:lang w:eastAsia="en-GB"/>
        </w:rPr>
        <mc:AlternateContent>
          <mc:Choice Requires="wps">
            <w:drawing>
              <wp:inline distT="0" distB="0" distL="0" distR="0" wp14:anchorId="342240EB" wp14:editId="21214E84">
                <wp:extent cx="5506720" cy="1097280"/>
                <wp:effectExtent l="0" t="0" r="17780" b="26670"/>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0E5D8F" w:rsidRDefault="00654E97" w:rsidP="000E5D8F">
                            <w:r>
                              <w:t xml:space="preserve">There </w:t>
                            </w:r>
                            <w:r w:rsidR="002B2D64">
                              <w:t>will be</w:t>
                            </w:r>
                            <w:r>
                              <w:t xml:space="preserve"> no ongoing construction works in the immediate vicinity of the site.</w:t>
                            </w:r>
                            <w:r w:rsidR="002B2D64">
                              <w:t xml:space="preserve"> Works to adjacent properties will be finished prior to </w:t>
                            </w:r>
                            <w:r w:rsidR="00102245">
                              <w:t xml:space="preserve">demolition works </w:t>
                            </w:r>
                            <w:r w:rsidR="002B2D64">
                              <w:t>commencing</w:t>
                            </w:r>
                            <w:r w:rsidR="00102245">
                              <w:t>.</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342240EB" id="_x0000_s104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pBlTDcAIAAB8FAAAOAAAAAAAAAAAA&#10;AAAAAC4CAABkcnMvZTJvRG9jLnhtbFBLAQItABQABgAIAAAAIQB00aCm3gAAAAUBAAAPAAAAAAAA&#10;AAAAAAAAAMoEAABkcnMvZG93bnJldi54bWxQSwUGAAAAAAQABADzAAAA1QUAAAAA&#10;" fillcolor="white [3201]" strokecolor="#d8d8d8 [2732]" strokeweight="1pt">
                <v:textbox>
                  <w:txbxContent>
                    <w:p w:rsidR="000E5D8F" w:rsidRDefault="00654E97" w:rsidP="000E5D8F">
                      <w:r>
                        <w:t xml:space="preserve">There </w:t>
                      </w:r>
                      <w:r w:rsidR="002B2D64">
                        <w:t>will be</w:t>
                      </w:r>
                      <w:r>
                        <w:t xml:space="preserve"> no ongoing construction works in the immediate vicinity of the site.</w:t>
                      </w:r>
                      <w:r w:rsidR="002B2D64">
                        <w:t xml:space="preserve"> Works to adjacent properties will be finished prior to </w:t>
                      </w:r>
                      <w:r w:rsidR="00102245">
                        <w:t xml:space="preserve">demolition works </w:t>
                      </w:r>
                      <w:r w:rsidR="002B2D64">
                        <w:t>commencing</w:t>
                      </w:r>
                      <w:r w:rsidR="00102245">
                        <w:t>.</w:t>
                      </w:r>
                    </w:p>
                  </w:txbxContent>
                </v:textbox>
                <w10:anchorlock/>
              </v:shape>
            </w:pict>
          </mc:Fallback>
        </mc:AlternateContent>
      </w:r>
    </w:p>
    <w:p w:rsidR="00616051" w:rsidRPr="002C627E" w:rsidRDefault="00616051" w:rsidP="00616051">
      <w:pPr>
        <w:pStyle w:val="NoSpacing"/>
        <w:rPr>
          <w:rFonts w:ascii="Calibri" w:hAnsi="Calibri" w:cs="Arial"/>
          <w:b/>
          <w:szCs w:val="20"/>
        </w:rPr>
      </w:pPr>
    </w:p>
    <w:p w:rsidR="00616051" w:rsidRPr="002C627E" w:rsidRDefault="00616051" w:rsidP="00782971">
      <w:pPr>
        <w:jc w:val="both"/>
        <w:rPr>
          <w:rFonts w:ascii="Calibri" w:hAnsi="Calibri" w:cs="Tahoma"/>
          <w:b/>
          <w:szCs w:val="20"/>
        </w:rPr>
      </w:pPr>
    </w:p>
    <w:p w:rsidR="00616051" w:rsidRPr="002C627E" w:rsidRDefault="00616051">
      <w:pPr>
        <w:rPr>
          <w:b/>
          <w:color w:val="92D050"/>
          <w:sz w:val="96"/>
          <w:szCs w:val="96"/>
        </w:rPr>
      </w:pPr>
      <w:r w:rsidRPr="002C627E">
        <w:rPr>
          <w:b/>
          <w:color w:val="92D050"/>
          <w:sz w:val="96"/>
          <w:szCs w:val="96"/>
        </w:rPr>
        <w:br w:type="page"/>
      </w:r>
    </w:p>
    <w:p w:rsidR="00844BDA" w:rsidRPr="002C627E" w:rsidRDefault="00CD104D">
      <w:pPr>
        <w:rPr>
          <w:b/>
          <w:color w:val="92D050"/>
          <w:sz w:val="84"/>
          <w:szCs w:val="84"/>
        </w:rPr>
      </w:pPr>
      <w:r w:rsidRPr="002C627E">
        <w:rPr>
          <w:b/>
          <w:color w:val="92D050"/>
          <w:sz w:val="84"/>
          <w:szCs w:val="84"/>
        </w:rPr>
        <w:lastRenderedPageBreak/>
        <w:t>Transport</w:t>
      </w:r>
    </w:p>
    <w:p w:rsidR="00C673D8" w:rsidRPr="002C627E" w:rsidRDefault="00C0304A" w:rsidP="000C4572">
      <w:pPr>
        <w:rPr>
          <w:b/>
          <w:sz w:val="24"/>
          <w:szCs w:val="24"/>
        </w:rPr>
      </w:pPr>
      <w:r w:rsidRPr="002C627E">
        <w:rPr>
          <w:b/>
          <w:sz w:val="24"/>
          <w:szCs w:val="24"/>
        </w:rPr>
        <w:t>This</w:t>
      </w:r>
      <w:r w:rsidR="00043570" w:rsidRPr="002C627E">
        <w:rPr>
          <w:b/>
          <w:sz w:val="24"/>
          <w:szCs w:val="24"/>
        </w:rPr>
        <w:t xml:space="preserve"> section must be</w:t>
      </w:r>
      <w:r w:rsidR="00C673D8" w:rsidRPr="002C627E">
        <w:rPr>
          <w:b/>
          <w:sz w:val="24"/>
          <w:szCs w:val="24"/>
        </w:rPr>
        <w:t xml:space="preserve"> completed in conjunction with your principal contractor. If one is not yet assigned, please leave the relevant sections blank until such time when one has been appointed.</w:t>
      </w:r>
    </w:p>
    <w:p w:rsidR="00844BDA" w:rsidRPr="002C627E" w:rsidRDefault="000C4572" w:rsidP="000C4572">
      <w:pPr>
        <w:rPr>
          <w:sz w:val="24"/>
          <w:szCs w:val="24"/>
        </w:rPr>
      </w:pPr>
      <w:r w:rsidRPr="002C627E">
        <w:rPr>
          <w:sz w:val="24"/>
          <w:szCs w:val="24"/>
        </w:rPr>
        <w:t xml:space="preserve">Camden is a CLOCS Champion, and </w:t>
      </w:r>
      <w:r w:rsidR="00B64891" w:rsidRPr="002C627E">
        <w:rPr>
          <w:sz w:val="24"/>
          <w:szCs w:val="24"/>
        </w:rPr>
        <w:t>is committed to maximising road safety for Vulnerable Road Users (VRUs) as well as minimising negative environmental impacts created by motorised road traffic. As</w:t>
      </w:r>
      <w:r w:rsidRPr="002C627E">
        <w:rPr>
          <w:sz w:val="24"/>
          <w:szCs w:val="24"/>
        </w:rPr>
        <w:t xml:space="preserve"> such</w:t>
      </w:r>
      <w:r w:rsidR="006225BA" w:rsidRPr="002C627E">
        <w:rPr>
          <w:sz w:val="24"/>
          <w:szCs w:val="24"/>
        </w:rPr>
        <w:t>,</w:t>
      </w:r>
      <w:r w:rsidRPr="002C627E">
        <w:rPr>
          <w:sz w:val="24"/>
          <w:szCs w:val="24"/>
        </w:rPr>
        <w:t xml:space="preserve"> all </w:t>
      </w:r>
      <w:r w:rsidR="00F935B4" w:rsidRPr="002C627E">
        <w:rPr>
          <w:sz w:val="24"/>
          <w:szCs w:val="24"/>
        </w:rPr>
        <w:t xml:space="preserve">vehicles and their drivers </w:t>
      </w:r>
      <w:r w:rsidRPr="002C627E">
        <w:rPr>
          <w:sz w:val="24"/>
          <w:szCs w:val="24"/>
        </w:rPr>
        <w:t xml:space="preserve">servicing </w:t>
      </w:r>
      <w:r w:rsidR="00600326" w:rsidRPr="002C627E">
        <w:rPr>
          <w:sz w:val="24"/>
          <w:szCs w:val="24"/>
        </w:rPr>
        <w:t>construction sit</w:t>
      </w:r>
      <w:r w:rsidR="007F51ED" w:rsidRPr="002C627E">
        <w:rPr>
          <w:sz w:val="24"/>
          <w:szCs w:val="24"/>
        </w:rPr>
        <w:t xml:space="preserve">es within the borough are bound by the conditions laid out in the </w:t>
      </w:r>
      <w:hyperlink r:id="rId17" w:history="1">
        <w:r w:rsidR="007F51ED" w:rsidRPr="007C1988">
          <w:rPr>
            <w:rStyle w:val="Hyperlink"/>
            <w:color w:val="auto"/>
            <w:sz w:val="24"/>
            <w:szCs w:val="24"/>
            <w:u w:val="none"/>
          </w:rPr>
          <w:t>CLOCS Standard</w:t>
        </w:r>
        <w:r w:rsidR="00DC0037" w:rsidRPr="007C1988">
          <w:rPr>
            <w:rStyle w:val="Hyperlink"/>
            <w:color w:val="auto"/>
            <w:sz w:val="24"/>
            <w:szCs w:val="24"/>
            <w:u w:val="none"/>
          </w:rPr>
          <w:t>.</w:t>
        </w:r>
      </w:hyperlink>
    </w:p>
    <w:p w:rsidR="00F935B4" w:rsidRPr="002C627E" w:rsidRDefault="00600326" w:rsidP="000C4572">
      <w:pPr>
        <w:rPr>
          <w:sz w:val="24"/>
          <w:szCs w:val="24"/>
        </w:rPr>
      </w:pPr>
      <w:r w:rsidRPr="002C627E">
        <w:rPr>
          <w:sz w:val="24"/>
          <w:szCs w:val="24"/>
        </w:rPr>
        <w:t>This secti</w:t>
      </w:r>
      <w:r w:rsidR="00743F6F" w:rsidRPr="002C627E">
        <w:rPr>
          <w:sz w:val="24"/>
          <w:szCs w:val="24"/>
        </w:rPr>
        <w:t xml:space="preserve">on </w:t>
      </w:r>
      <w:r w:rsidR="006631C0" w:rsidRPr="002C627E">
        <w:rPr>
          <w:sz w:val="24"/>
          <w:szCs w:val="24"/>
        </w:rPr>
        <w:t xml:space="preserve">requires details of </w:t>
      </w:r>
      <w:r w:rsidR="00743F6F" w:rsidRPr="002C627E">
        <w:rPr>
          <w:sz w:val="24"/>
          <w:szCs w:val="24"/>
        </w:rPr>
        <w:t xml:space="preserve">the way in which you intend to manage traffic servicing your site, including </w:t>
      </w:r>
      <w:r w:rsidRPr="002C627E">
        <w:rPr>
          <w:sz w:val="24"/>
          <w:szCs w:val="24"/>
        </w:rPr>
        <w:t>you</w:t>
      </w:r>
      <w:r w:rsidR="006631C0" w:rsidRPr="002C627E">
        <w:rPr>
          <w:sz w:val="24"/>
          <w:szCs w:val="24"/>
        </w:rPr>
        <w:t xml:space="preserve">r </w:t>
      </w:r>
      <w:r w:rsidR="00A97EA1" w:rsidRPr="002C627E">
        <w:rPr>
          <w:sz w:val="24"/>
          <w:szCs w:val="24"/>
        </w:rPr>
        <w:t>road</w:t>
      </w:r>
      <w:r w:rsidRPr="002C627E">
        <w:rPr>
          <w:sz w:val="24"/>
          <w:szCs w:val="24"/>
        </w:rPr>
        <w:t xml:space="preserve"> </w:t>
      </w:r>
      <w:r w:rsidR="00D34145" w:rsidRPr="002C627E">
        <w:rPr>
          <w:sz w:val="24"/>
          <w:szCs w:val="24"/>
        </w:rPr>
        <w:t>safety obligations with regard</w:t>
      </w:r>
      <w:r w:rsidR="00B76DD2" w:rsidRPr="002C627E">
        <w:rPr>
          <w:sz w:val="24"/>
          <w:szCs w:val="24"/>
        </w:rPr>
        <w:t xml:space="preserve"> to VRU safety</w:t>
      </w:r>
      <w:r w:rsidR="00B64891" w:rsidRPr="002C627E">
        <w:rPr>
          <w:sz w:val="24"/>
          <w:szCs w:val="24"/>
        </w:rPr>
        <w:t xml:space="preserve">. </w:t>
      </w:r>
      <w:r w:rsidR="00F935B4" w:rsidRPr="002C627E">
        <w:rPr>
          <w:sz w:val="24"/>
          <w:szCs w:val="24"/>
        </w:rPr>
        <w:t>It is your responsibility to ensure that your principal contractor is fully compliant with the terms laid out in the CLOCS Standard. It is your principal contractor’s responsibility to ensure that all sub-contractors attending site are compliant with the terms laid out in the CLOCS Standard.</w:t>
      </w:r>
    </w:p>
    <w:p w:rsidR="001507CE" w:rsidRPr="002C627E" w:rsidRDefault="006631C0" w:rsidP="000C4572">
      <w:pPr>
        <w:rPr>
          <w:sz w:val="24"/>
          <w:szCs w:val="24"/>
        </w:rPr>
      </w:pPr>
      <w:r w:rsidRPr="002C627E">
        <w:rPr>
          <w:sz w:val="24"/>
          <w:szCs w:val="24"/>
        </w:rPr>
        <w:t>Checks of the proposed measures will be carried out by the council to ensure compliance.</w:t>
      </w:r>
      <w:r w:rsidR="00E670BC" w:rsidRPr="002C627E">
        <w:rPr>
          <w:sz w:val="24"/>
          <w:szCs w:val="24"/>
        </w:rPr>
        <w:t xml:space="preserve"> </w:t>
      </w:r>
      <w:r w:rsidR="005C0094" w:rsidRPr="002C627E">
        <w:rPr>
          <w:sz w:val="24"/>
          <w:szCs w:val="24"/>
        </w:rPr>
        <w:t xml:space="preserve">Please refer to the </w:t>
      </w:r>
      <w:r w:rsidR="00DC0037" w:rsidRPr="002C627E">
        <w:rPr>
          <w:sz w:val="24"/>
          <w:szCs w:val="24"/>
        </w:rPr>
        <w:t>CLOCS Standard</w:t>
      </w:r>
      <w:r w:rsidR="005C0094" w:rsidRPr="002C627E">
        <w:rPr>
          <w:sz w:val="24"/>
          <w:szCs w:val="24"/>
        </w:rPr>
        <w:t xml:space="preserve"> when completing this section. </w:t>
      </w:r>
      <w:r w:rsidR="00DC0037" w:rsidRPr="002C627E">
        <w:rPr>
          <w:sz w:val="24"/>
          <w:szCs w:val="24"/>
        </w:rPr>
        <w:t>Guidance material is available here</w:t>
      </w:r>
      <w:r w:rsidR="00743F6F" w:rsidRPr="002C627E">
        <w:rPr>
          <w:sz w:val="24"/>
          <w:szCs w:val="24"/>
        </w:rPr>
        <w:t xml:space="preserve"> [TBC]</w:t>
      </w:r>
      <w:r w:rsidR="00DC0037" w:rsidRPr="002C627E">
        <w:rPr>
          <w:sz w:val="24"/>
          <w:szCs w:val="24"/>
        </w:rPr>
        <w:t xml:space="preserve">. </w:t>
      </w:r>
      <w:r w:rsidR="00E670BC" w:rsidRPr="002C627E">
        <w:rPr>
          <w:sz w:val="24"/>
          <w:szCs w:val="24"/>
        </w:rPr>
        <w:t xml:space="preserve">Please contact </w:t>
      </w:r>
      <w:hyperlink r:id="rId18" w:history="1">
        <w:r w:rsidR="00DC0037" w:rsidRPr="007C1988">
          <w:rPr>
            <w:rStyle w:val="Hyperlink"/>
            <w:color w:val="auto"/>
            <w:sz w:val="24"/>
            <w:szCs w:val="24"/>
          </w:rPr>
          <w:t>CLOCS@camden.gov.uk</w:t>
        </w:r>
      </w:hyperlink>
      <w:r w:rsidR="00D34145" w:rsidRPr="007C1988">
        <w:rPr>
          <w:sz w:val="24"/>
          <w:szCs w:val="24"/>
        </w:rPr>
        <w:t xml:space="preserve"> </w:t>
      </w:r>
      <w:r w:rsidR="00E670BC" w:rsidRPr="002C627E">
        <w:rPr>
          <w:sz w:val="24"/>
          <w:szCs w:val="24"/>
        </w:rPr>
        <w:t xml:space="preserve">for </w:t>
      </w:r>
      <w:r w:rsidR="007F51ED" w:rsidRPr="002C627E">
        <w:rPr>
          <w:sz w:val="24"/>
          <w:szCs w:val="24"/>
        </w:rPr>
        <w:t xml:space="preserve">further </w:t>
      </w:r>
      <w:r w:rsidR="00E670BC" w:rsidRPr="002C627E">
        <w:rPr>
          <w:sz w:val="24"/>
          <w:szCs w:val="24"/>
        </w:rPr>
        <w:t xml:space="preserve">advice or guidance on any aspect of this section. </w:t>
      </w:r>
    </w:p>
    <w:p w:rsidR="001B1E97" w:rsidRPr="002C627E" w:rsidRDefault="001B1E97">
      <w:pPr>
        <w:rPr>
          <w:sz w:val="24"/>
          <w:szCs w:val="24"/>
        </w:rPr>
      </w:pPr>
      <w:r w:rsidRPr="002C627E">
        <w:rPr>
          <w:sz w:val="24"/>
          <w:szCs w:val="24"/>
        </w:rPr>
        <w:t>Name of Principle contractor:</w:t>
      </w:r>
      <w:r w:rsidR="004A020A">
        <w:rPr>
          <w:sz w:val="24"/>
          <w:szCs w:val="24"/>
        </w:rPr>
        <w:t xml:space="preserve"> Syd Bishop and Sons (Demolition) Ltd</w:t>
      </w:r>
      <w:r w:rsidRPr="002C627E">
        <w:rPr>
          <w:sz w:val="24"/>
          <w:szCs w:val="24"/>
        </w:rPr>
        <w:br w:type="page"/>
      </w:r>
    </w:p>
    <w:p w:rsidR="00E84571" w:rsidRPr="002C627E" w:rsidRDefault="003E7B9C" w:rsidP="003E7B9C">
      <w:pPr>
        <w:autoSpaceDE w:val="0"/>
        <w:autoSpaceDN w:val="0"/>
        <w:adjustRightInd w:val="0"/>
        <w:spacing w:after="0" w:line="240" w:lineRule="auto"/>
        <w:jc w:val="both"/>
        <w:rPr>
          <w:rFonts w:ascii="Calibri" w:hAnsi="Calibri" w:cs="Arial"/>
        </w:rPr>
      </w:pPr>
      <w:r w:rsidRPr="002C627E">
        <w:rPr>
          <w:rFonts w:ascii="Calibri" w:hAnsi="Calibri" w:cs="Arial"/>
          <w:b/>
        </w:rPr>
        <w:lastRenderedPageBreak/>
        <w:t xml:space="preserve">1. </w:t>
      </w:r>
      <w:r w:rsidR="00E84571" w:rsidRPr="002C627E">
        <w:rPr>
          <w:rFonts w:ascii="Calibri" w:hAnsi="Calibri" w:cs="Arial"/>
          <w:b/>
        </w:rPr>
        <w:t>Traffic routing</w:t>
      </w:r>
      <w:r w:rsidR="00E84571" w:rsidRPr="002C627E">
        <w:rPr>
          <w:rFonts w:ascii="Calibri" w:hAnsi="Calibri" w:cs="Arial"/>
        </w:rPr>
        <w:t xml:space="preserve">: </w:t>
      </w:r>
      <w:r w:rsidR="0021198D" w:rsidRPr="002C627E">
        <w:rPr>
          <w:rFonts w:ascii="Calibri" w:hAnsi="Calibri" w:cs="Arial"/>
        </w:rPr>
        <w:t xml:space="preserve">should be carefully considered and </w:t>
      </w:r>
      <w:r w:rsidR="00E84571" w:rsidRPr="002C627E">
        <w:rPr>
          <w:rFonts w:ascii="Calibri" w:hAnsi="Calibri" w:cs="Arial"/>
        </w:rPr>
        <w:t>risk assessed</w:t>
      </w:r>
      <w:r w:rsidR="0021198D" w:rsidRPr="002C627E">
        <w:rPr>
          <w:rFonts w:ascii="Calibri" w:hAnsi="Calibri" w:cs="Arial"/>
        </w:rPr>
        <w:t xml:space="preserve">, taking into account </w:t>
      </w:r>
      <w:r w:rsidR="002C0A95" w:rsidRPr="002C627E">
        <w:rPr>
          <w:rFonts w:ascii="Calibri" w:hAnsi="Calibri" w:cs="Arial"/>
        </w:rPr>
        <w:t xml:space="preserve">the need to avoid were possible </w:t>
      </w:r>
      <w:r w:rsidR="0021198D" w:rsidRPr="002C627E">
        <w:rPr>
          <w:rFonts w:ascii="Calibri" w:hAnsi="Calibri" w:cs="Arial"/>
        </w:rPr>
        <w:t xml:space="preserve">any </w:t>
      </w:r>
      <w:r w:rsidR="002C0A95" w:rsidRPr="002C627E">
        <w:rPr>
          <w:rFonts w:ascii="Calibri" w:hAnsi="Calibri" w:cs="Arial"/>
        </w:rPr>
        <w:t xml:space="preserve">major </w:t>
      </w:r>
      <w:r w:rsidR="00191005" w:rsidRPr="002C627E">
        <w:rPr>
          <w:rFonts w:ascii="Calibri" w:hAnsi="Calibri" w:cs="Arial"/>
        </w:rPr>
        <w:t>cycle routes and</w:t>
      </w:r>
      <w:r w:rsidR="0021198D" w:rsidRPr="002C627E">
        <w:rPr>
          <w:rFonts w:ascii="Calibri" w:hAnsi="Calibri" w:cs="Arial"/>
        </w:rPr>
        <w:t xml:space="preserve"> trip generators such as </w:t>
      </w:r>
      <w:r w:rsidR="0021198D" w:rsidRPr="002C627E">
        <w:rPr>
          <w:rFonts w:ascii="Calibri" w:hAnsi="Calibri" w:cs="Tahoma"/>
          <w:bCs/>
        </w:rPr>
        <w:t>schools, offices, public buildings,</w:t>
      </w:r>
      <w:r w:rsidR="0021198D" w:rsidRPr="002C627E">
        <w:rPr>
          <w:rFonts w:ascii="Calibri" w:hAnsi="Calibri" w:cs="Tahoma"/>
          <w:b/>
          <w:bCs/>
        </w:rPr>
        <w:t xml:space="preserve"> </w:t>
      </w:r>
      <w:r w:rsidR="0021198D" w:rsidRPr="002C627E">
        <w:rPr>
          <w:rFonts w:ascii="Calibri" w:hAnsi="Calibri" w:cs="Tahoma"/>
          <w:bCs/>
        </w:rPr>
        <w:t>museums etc.</w:t>
      </w:r>
      <w:r w:rsidR="002C0A95" w:rsidRPr="002C627E">
        <w:rPr>
          <w:rFonts w:ascii="Calibri" w:hAnsi="Calibri" w:cs="Arial"/>
        </w:rPr>
        <w:t xml:space="preserve"> </w:t>
      </w:r>
      <w:r w:rsidR="006730BF" w:rsidRPr="002C627E">
        <w:rPr>
          <w:rFonts w:ascii="Calibri" w:hAnsi="Calibri" w:cs="Arial"/>
        </w:rPr>
        <w:t xml:space="preserve"> Where appropriate, routes that use high risk junctions (</w:t>
      </w:r>
      <w:proofErr w:type="spellStart"/>
      <w:r w:rsidR="006730BF" w:rsidRPr="002C627E">
        <w:rPr>
          <w:rFonts w:ascii="Calibri" w:hAnsi="Calibri" w:cs="Arial"/>
        </w:rPr>
        <w:t>ie</w:t>
      </w:r>
      <w:proofErr w:type="spellEnd"/>
      <w:r w:rsidR="006730BF" w:rsidRPr="002C627E">
        <w:rPr>
          <w:rFonts w:ascii="Calibri" w:hAnsi="Calibri" w:cs="Arial"/>
        </w:rPr>
        <w:t xml:space="preserve">. those that attract high volumes of cycling traffic) may consider installing </w:t>
      </w:r>
      <w:proofErr w:type="spellStart"/>
      <w:r w:rsidR="00FB5A8D" w:rsidRPr="002C627E">
        <w:rPr>
          <w:rFonts w:ascii="Calibri" w:hAnsi="Calibri" w:cs="Arial"/>
        </w:rPr>
        <w:t>Trixi</w:t>
      </w:r>
      <w:proofErr w:type="spellEnd"/>
      <w:r w:rsidR="00FB5A8D" w:rsidRPr="002C627E">
        <w:rPr>
          <w:rFonts w:ascii="Calibri" w:hAnsi="Calibri" w:cs="Arial"/>
        </w:rPr>
        <w:t xml:space="preserve"> mirrors at junctions.  </w:t>
      </w:r>
    </w:p>
    <w:p w:rsidR="002C0A95" w:rsidRPr="002C627E" w:rsidRDefault="002C0A95" w:rsidP="003E7B9C">
      <w:pPr>
        <w:autoSpaceDE w:val="0"/>
        <w:autoSpaceDN w:val="0"/>
        <w:adjustRightInd w:val="0"/>
        <w:spacing w:after="0" w:line="240" w:lineRule="auto"/>
        <w:jc w:val="both"/>
        <w:rPr>
          <w:rFonts w:ascii="Calibri" w:hAnsi="Calibri" w:cs="Tahoma"/>
          <w:b/>
          <w:bCs/>
        </w:rPr>
      </w:pPr>
    </w:p>
    <w:p w:rsidR="002C0A95" w:rsidRPr="002C627E" w:rsidRDefault="002C0A95" w:rsidP="003E7B9C">
      <w:pPr>
        <w:autoSpaceDE w:val="0"/>
        <w:autoSpaceDN w:val="0"/>
        <w:adjustRightInd w:val="0"/>
        <w:spacing w:after="0" w:line="240" w:lineRule="auto"/>
        <w:jc w:val="both"/>
        <w:rPr>
          <w:rFonts w:ascii="Calibri" w:hAnsi="Calibri" w:cs="Tahoma"/>
          <w:bCs/>
        </w:rPr>
      </w:pPr>
      <w:r w:rsidRPr="002C627E">
        <w:rPr>
          <w:rFonts w:ascii="Calibri" w:hAnsi="Calibri" w:cs="Tahoma"/>
          <w:bCs/>
        </w:rPr>
        <w:t>Consideration should also be given to weight restrictions, low bridges and cumulative impacts of construction (including neighbouring construction sites) on the public highway network</w:t>
      </w:r>
      <w:r w:rsidR="006034CF" w:rsidRPr="002C627E">
        <w:rPr>
          <w:rFonts w:ascii="Calibri" w:hAnsi="Calibri" w:cs="Tahoma"/>
          <w:color w:val="000000"/>
        </w:rPr>
        <w:t xml:space="preserve">. </w:t>
      </w:r>
      <w:r w:rsidR="00191005" w:rsidRPr="002C627E">
        <w:rPr>
          <w:rFonts w:ascii="Calibri" w:hAnsi="Calibri" w:cs="Tahoma"/>
          <w:color w:val="000000"/>
        </w:rPr>
        <w:t>Consideration</w:t>
      </w:r>
      <w:r w:rsidRPr="002C627E">
        <w:rPr>
          <w:rFonts w:ascii="Calibri" w:hAnsi="Calibri" w:cs="Tahoma"/>
          <w:color w:val="000000"/>
        </w:rPr>
        <w:t xml:space="preserve"> </w:t>
      </w:r>
      <w:r w:rsidR="00191005" w:rsidRPr="002C627E">
        <w:rPr>
          <w:rFonts w:ascii="Calibri" w:hAnsi="Calibri" w:cs="Tahoma"/>
          <w:color w:val="000000"/>
        </w:rPr>
        <w:t xml:space="preserve">should also be given </w:t>
      </w:r>
      <w:r w:rsidRPr="002C627E">
        <w:rPr>
          <w:rFonts w:ascii="Calibri" w:hAnsi="Calibri" w:cs="Tahoma"/>
          <w:color w:val="000000"/>
        </w:rPr>
        <w:t>as to whether the roads on the route(s) to and from the site are suitable for the size of vehicles to be used</w:t>
      </w:r>
      <w:r w:rsidRPr="002C627E">
        <w:rPr>
          <w:rFonts w:ascii="Calibri" w:hAnsi="Calibri" w:cs="Tahoma"/>
          <w:bCs/>
        </w:rPr>
        <w:t xml:space="preserve">.  </w:t>
      </w:r>
    </w:p>
    <w:p w:rsidR="006730BF" w:rsidRPr="002C627E" w:rsidRDefault="006730BF" w:rsidP="003E7B9C">
      <w:pPr>
        <w:autoSpaceDE w:val="0"/>
        <w:autoSpaceDN w:val="0"/>
        <w:adjustRightInd w:val="0"/>
        <w:spacing w:after="0" w:line="240" w:lineRule="auto"/>
        <w:jc w:val="both"/>
        <w:rPr>
          <w:rFonts w:ascii="Calibri" w:hAnsi="Calibri" w:cs="Tahoma"/>
          <w:bCs/>
        </w:rPr>
      </w:pPr>
    </w:p>
    <w:p w:rsidR="009472CB" w:rsidRPr="002C627E" w:rsidRDefault="006730BF" w:rsidP="003E7B9C">
      <w:pPr>
        <w:autoSpaceDE w:val="0"/>
        <w:autoSpaceDN w:val="0"/>
        <w:adjustRightInd w:val="0"/>
        <w:spacing w:after="0" w:line="240" w:lineRule="auto"/>
        <w:jc w:val="both"/>
        <w:rPr>
          <w:rFonts w:ascii="Calibri" w:hAnsi="Calibri" w:cs="Arial"/>
        </w:rPr>
      </w:pPr>
      <w:r w:rsidRPr="002C627E">
        <w:rPr>
          <w:rFonts w:ascii="Calibri" w:hAnsi="Calibri" w:cs="Arial"/>
        </w:rPr>
        <w:t>This should then be communicated to all contractors and sub-contractors servicing the site</w:t>
      </w:r>
      <w:r w:rsidR="009472CB" w:rsidRPr="002C627E">
        <w:rPr>
          <w:rFonts w:ascii="Calibri" w:hAnsi="Calibri" w:cs="Arial"/>
        </w:rPr>
        <w:t xml:space="preserve"> and not deviated from unless unavoidable</w:t>
      </w:r>
      <w:r w:rsidRPr="002C627E">
        <w:rPr>
          <w:rFonts w:ascii="Calibri" w:hAnsi="Calibri" w:cs="Arial"/>
        </w:rPr>
        <w:t>.</w:t>
      </w:r>
      <w:r w:rsidR="009472CB" w:rsidRPr="002C627E">
        <w:rPr>
          <w:rFonts w:ascii="Calibri" w:hAnsi="Calibri" w:cs="Arial"/>
        </w:rPr>
        <w:t xml:space="preserve"> </w:t>
      </w:r>
    </w:p>
    <w:p w:rsidR="00E84571" w:rsidRPr="002C627E" w:rsidRDefault="00E84571" w:rsidP="00E84571">
      <w:pPr>
        <w:pStyle w:val="ListParagraph"/>
        <w:rPr>
          <w:rFonts w:ascii="Calibri" w:hAnsi="Calibri" w:cs="Arial"/>
        </w:rPr>
      </w:pPr>
    </w:p>
    <w:p w:rsidR="002519ED" w:rsidRPr="002C627E" w:rsidRDefault="00C35B88" w:rsidP="00C35B88">
      <w:pPr>
        <w:rPr>
          <w:rFonts w:ascii="Calibri" w:hAnsi="Calibri" w:cs="Tahoma"/>
          <w:bCs/>
        </w:rPr>
      </w:pPr>
      <w:r w:rsidRPr="00D62084">
        <w:rPr>
          <w:rFonts w:ascii="Calibri" w:hAnsi="Calibri" w:cs="Tahoma"/>
        </w:rPr>
        <w:t xml:space="preserve">a. </w:t>
      </w:r>
      <w:r w:rsidR="0083249B" w:rsidRPr="00D62084">
        <w:rPr>
          <w:rFonts w:ascii="Calibri" w:hAnsi="Calibri" w:cs="Tahoma"/>
        </w:rPr>
        <w:t>Please indicate</w:t>
      </w:r>
      <w:r w:rsidR="00E84571" w:rsidRPr="00D62084">
        <w:rPr>
          <w:rFonts w:ascii="Calibri" w:hAnsi="Calibri" w:cs="Tahoma"/>
        </w:rPr>
        <w:t xml:space="preserve"> routes </w:t>
      </w:r>
      <w:r w:rsidR="00E84571" w:rsidRPr="00D62084">
        <w:rPr>
          <w:rFonts w:ascii="Calibri" w:hAnsi="Calibri" w:cs="Tahoma"/>
          <w:bCs/>
        </w:rPr>
        <w:t>on a drawing or diagram showing the public highway network in the vicinity of the site</w:t>
      </w:r>
      <w:r w:rsidR="0083249B" w:rsidRPr="00D62084">
        <w:rPr>
          <w:rFonts w:ascii="Calibri" w:hAnsi="Calibri" w:cs="Tahoma"/>
          <w:bCs/>
        </w:rPr>
        <w:t xml:space="preserve"> including details of links to the </w:t>
      </w:r>
      <w:hyperlink r:id="rId19" w:history="1">
        <w:r w:rsidR="0083249B" w:rsidRPr="00D62084">
          <w:rPr>
            <w:rStyle w:val="Hyperlink"/>
            <w:rFonts w:ascii="Calibri" w:hAnsi="Calibri"/>
            <w:bCs/>
            <w:color w:val="auto"/>
            <w:u w:val="none"/>
          </w:rPr>
          <w:t>Transport for London Road Network</w:t>
        </w:r>
      </w:hyperlink>
      <w:r w:rsidR="0083249B" w:rsidRPr="00D62084">
        <w:rPr>
          <w:rFonts w:ascii="Calibri" w:hAnsi="Calibri" w:cs="Tahoma"/>
          <w:bCs/>
        </w:rPr>
        <w:t xml:space="preserve"> (TLRN)</w:t>
      </w:r>
      <w:r w:rsidR="00191005" w:rsidRPr="00D62084">
        <w:rPr>
          <w:rFonts w:ascii="Calibri" w:hAnsi="Calibri" w:cs="Tahoma"/>
          <w:bCs/>
        </w:rPr>
        <w:t>.</w:t>
      </w:r>
    </w:p>
    <w:p w:rsidR="002C0A95" w:rsidRPr="002C627E" w:rsidRDefault="00C35B88" w:rsidP="00C35B88">
      <w:pPr>
        <w:rPr>
          <w:rFonts w:ascii="Calibri" w:hAnsi="Calibri" w:cs="Tahoma"/>
          <w:bCs/>
          <w:sz w:val="24"/>
          <w:szCs w:val="24"/>
        </w:rPr>
      </w:pPr>
      <w:r w:rsidRPr="002C627E">
        <w:rPr>
          <w:noProof/>
          <w:sz w:val="24"/>
          <w:szCs w:val="24"/>
          <w:lang w:eastAsia="en-GB"/>
        </w:rPr>
        <mc:AlternateContent>
          <mc:Choice Requires="wps">
            <w:drawing>
              <wp:inline distT="0" distB="0" distL="0" distR="0" wp14:anchorId="15CDDAF3" wp14:editId="15554A36">
                <wp:extent cx="5506720" cy="1097280"/>
                <wp:effectExtent l="0" t="0" r="17780" b="266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C35B88" w:rsidRDefault="000F711B" w:rsidP="00C35B88">
                            <w:r>
                              <w:t>Please see attached Public Highway Network Plan</w:t>
                            </w:r>
                            <w:r w:rsidR="005E5CE9">
                              <w:t xml:space="preserve"> as well the Logistic Plan indicating the proposed routes.</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15CDDAF3" id="_x0000_s104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BxFb+ibQIAAB4FAAAOAAAAAAAAAAAAAAAA&#10;AC4CAABkcnMvZTJvRG9jLnhtbFBLAQItABQABgAIAAAAIQB00aCm3gAAAAUBAAAPAAAAAAAAAAAA&#10;AAAAAMcEAABkcnMvZG93bnJldi54bWxQSwUGAAAAAAQABADzAAAA0gUAAAAA&#10;" fillcolor="white [3201]" strokecolor="#d8d8d8 [2732]" strokeweight="1pt">
                <v:textbox>
                  <w:txbxContent>
                    <w:p w:rsidR="00C35B88" w:rsidRDefault="000F711B" w:rsidP="00C35B88">
                      <w:r>
                        <w:t>Please see attached Public Highway Network Plan</w:t>
                      </w:r>
                      <w:r w:rsidR="005E5CE9">
                        <w:t xml:space="preserve"> as well the Logistic Plan indicating the proposed routes.</w:t>
                      </w:r>
                    </w:p>
                  </w:txbxContent>
                </v:textbox>
                <w10:anchorlock/>
              </v:shape>
            </w:pict>
          </mc:Fallback>
        </mc:AlternateContent>
      </w:r>
    </w:p>
    <w:p w:rsidR="00EB6B5F" w:rsidRPr="002C627E" w:rsidRDefault="00C35B88" w:rsidP="00C35B88">
      <w:pPr>
        <w:rPr>
          <w:rFonts w:ascii="Calibri" w:hAnsi="Calibri" w:cs="Tahoma"/>
        </w:rPr>
      </w:pPr>
      <w:r w:rsidRPr="00D62084">
        <w:rPr>
          <w:rFonts w:ascii="Calibri" w:hAnsi="Calibri" w:cs="Tahoma"/>
        </w:rPr>
        <w:t xml:space="preserve">b. </w:t>
      </w:r>
      <w:r w:rsidR="008B465C" w:rsidRPr="00D62084">
        <w:rPr>
          <w:rFonts w:ascii="Calibri" w:hAnsi="Calibri" w:cs="Tahoma"/>
        </w:rPr>
        <w:t>Please c</w:t>
      </w:r>
      <w:r w:rsidR="00EB6B5F" w:rsidRPr="00D62084">
        <w:rPr>
          <w:rFonts w:ascii="Calibri" w:hAnsi="Calibri" w:cs="Tahoma"/>
        </w:rPr>
        <w:t>onfirm how contractors, delivery companies and visitors</w:t>
      </w:r>
      <w:r w:rsidR="009472CB" w:rsidRPr="00D62084">
        <w:rPr>
          <w:rFonts w:ascii="Calibri" w:hAnsi="Calibri" w:cs="Tahoma"/>
        </w:rPr>
        <w:t xml:space="preserve"> </w:t>
      </w:r>
      <w:r w:rsidR="00EB6B5F" w:rsidRPr="00D62084">
        <w:rPr>
          <w:rFonts w:ascii="Calibri" w:hAnsi="Calibri" w:cs="Tahoma"/>
        </w:rPr>
        <w:t>will be made aware of the route (to and from the site) and of any on-site restrictions, prior to undertaking journeys.</w:t>
      </w:r>
      <w:r w:rsidR="00EB6B5F" w:rsidRPr="002C627E">
        <w:rPr>
          <w:rFonts w:ascii="Calibri" w:hAnsi="Calibri" w:cs="Tahoma"/>
        </w:rPr>
        <w:t xml:space="preserve"> </w:t>
      </w:r>
    </w:p>
    <w:p w:rsidR="003E7B9C" w:rsidRPr="002C627E" w:rsidRDefault="00C35B88" w:rsidP="00C35B88">
      <w:pPr>
        <w:rPr>
          <w:rFonts w:ascii="Calibri" w:hAnsi="Calibri" w:cs="Tahoma"/>
          <w:b/>
          <w:sz w:val="24"/>
          <w:szCs w:val="24"/>
        </w:rPr>
      </w:pPr>
      <w:r w:rsidRPr="002C627E">
        <w:rPr>
          <w:noProof/>
          <w:sz w:val="24"/>
          <w:szCs w:val="24"/>
          <w:lang w:eastAsia="en-GB"/>
        </w:rPr>
        <mc:AlternateContent>
          <mc:Choice Requires="wps">
            <w:drawing>
              <wp:inline distT="0" distB="0" distL="0" distR="0" wp14:anchorId="040CBA5C" wp14:editId="77560C7F">
                <wp:extent cx="5506720" cy="1371600"/>
                <wp:effectExtent l="0" t="0" r="17780" b="1905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371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C35B88" w:rsidRDefault="000F711B" w:rsidP="00C35B88">
                            <w:r>
                              <w:t xml:space="preserve">All contractors, delivery companies and visitors will be made aware of the route and will be sent a detailed vehicle transport plan prior to starting on site. All deliveries will be </w:t>
                            </w:r>
                            <w:r w:rsidR="00C84D2C">
                              <w:t>allocated a delivery time slot.</w:t>
                            </w:r>
                          </w:p>
                          <w:p w:rsidR="002B0798" w:rsidRDefault="002B0798" w:rsidP="00C35B88">
                            <w:r>
                              <w:t xml:space="preserve">All drivers will be receiving a </w:t>
                            </w:r>
                            <w:r w:rsidR="00C84D2C">
                              <w:t>s</w:t>
                            </w:r>
                            <w:r>
                              <w:t>ite induction before arriving on site and this will take place at the haulage companies head office. All induction sheets will be stored on site for record purposes.</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040CBA5C" id="_x0000_s1042" type="#_x0000_t202" style="width:433.6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" fillcolor="white [3201]" strokecolor="#d8d8d8 [2732]" strokeweight="1pt">
                <v:textbox>
                  <w:txbxContent>
                    <w:p w:rsidR="00C35B88" w:rsidRDefault="000F711B" w:rsidP="00C35B88">
                      <w:r>
                        <w:t xml:space="preserve">All contractors, delivery companies and visitors will be made aware of the route and will be sent a detailed vehicle transport plan prior to starting on site. All deliveries will be </w:t>
                      </w:r>
                      <w:r w:rsidR="00C84D2C">
                        <w:t>allocated a delivery time slot.</w:t>
                      </w:r>
                    </w:p>
                    <w:p w:rsidR="002B0798" w:rsidRDefault="002B0798" w:rsidP="00C35B88">
                      <w:r>
                        <w:t xml:space="preserve">All drivers will be receiving a </w:t>
                      </w:r>
                      <w:r w:rsidR="00C84D2C">
                        <w:t>s</w:t>
                      </w:r>
                      <w:r>
                        <w:t>ite induction before arriving on site and this will take place at the haulage companies head office. All induction sheets will be stored on site for record purposes.</w:t>
                      </w:r>
                    </w:p>
                  </w:txbxContent>
                </v:textbox>
                <w10:anchorlock/>
              </v:shape>
            </w:pict>
          </mc:Fallback>
        </mc:AlternateContent>
      </w:r>
    </w:p>
    <w:p w:rsidR="000B0737" w:rsidRPr="002C627E" w:rsidRDefault="003E7B9C" w:rsidP="003E7B9C">
      <w:pPr>
        <w:autoSpaceDE w:val="0"/>
        <w:autoSpaceDN w:val="0"/>
        <w:adjustRightInd w:val="0"/>
        <w:spacing w:after="0" w:line="240" w:lineRule="auto"/>
        <w:jc w:val="both"/>
        <w:rPr>
          <w:rFonts w:ascii="Calibri" w:hAnsi="Calibri" w:cs="Arial"/>
        </w:rPr>
      </w:pPr>
      <w:r w:rsidRPr="002C627E">
        <w:rPr>
          <w:rFonts w:ascii="Calibri" w:hAnsi="Calibri" w:cs="Arial"/>
          <w:b/>
        </w:rPr>
        <w:t>2. Control</w:t>
      </w:r>
      <w:r w:rsidR="00E84571" w:rsidRPr="002C627E">
        <w:rPr>
          <w:rFonts w:ascii="Calibri" w:hAnsi="Calibri" w:cs="Arial"/>
          <w:b/>
        </w:rPr>
        <w:t xml:space="preserve"> of site traffic, particularly at peak hours</w:t>
      </w:r>
      <w:r w:rsidR="00E84571" w:rsidRPr="002C627E">
        <w:rPr>
          <w:rFonts w:ascii="Calibri" w:hAnsi="Calibri" w:cs="Arial"/>
        </w:rPr>
        <w:t xml:space="preserve">: Traffic </w:t>
      </w:r>
      <w:r w:rsidR="00204C90" w:rsidRPr="002C627E">
        <w:rPr>
          <w:rFonts w:ascii="Calibri" w:hAnsi="Calibri" w:cs="Arial"/>
        </w:rPr>
        <w:t xml:space="preserve">servicing the site should be controlled using a delivery booking system to manage </w:t>
      </w:r>
      <w:r w:rsidR="00DD7DE4" w:rsidRPr="002C627E">
        <w:rPr>
          <w:rFonts w:ascii="Calibri" w:hAnsi="Calibri" w:cs="Arial"/>
        </w:rPr>
        <w:t>site traffic</w:t>
      </w:r>
      <w:r w:rsidR="00E84571" w:rsidRPr="002C627E">
        <w:rPr>
          <w:rFonts w:ascii="Calibri" w:hAnsi="Calibri" w:cs="Arial"/>
        </w:rPr>
        <w:t xml:space="preserve">. </w:t>
      </w:r>
      <w:r w:rsidR="00DD7DE4" w:rsidRPr="002C627E">
        <w:rPr>
          <w:rFonts w:ascii="Calibri" w:hAnsi="Calibri" w:cs="Tahoma"/>
        </w:rPr>
        <w:t>Construction vehicle movements are generally acceptable between 9.30am to 4.30pm on weekdays and between 8.</w:t>
      </w:r>
      <w:r w:rsidR="00AD7B83" w:rsidRPr="002C627E">
        <w:rPr>
          <w:rFonts w:ascii="Calibri" w:hAnsi="Calibri" w:cs="Tahoma"/>
        </w:rPr>
        <w:t xml:space="preserve">00am and 1.00pm on Saturdays). </w:t>
      </w:r>
      <w:r w:rsidR="00DD7DE4" w:rsidRPr="002C627E">
        <w:rPr>
          <w:rFonts w:ascii="Calibri" w:hAnsi="Calibri" w:cs="Tahoma"/>
        </w:rPr>
        <w:t>If there is a school in the vicinity of the site or on the proposed access and/or egress routes, then deliveries must be restricted to between 9.30am and 3pm on weekdays during term time.</w:t>
      </w:r>
      <w:r w:rsidR="00AD7B83" w:rsidRPr="002C627E">
        <w:rPr>
          <w:rFonts w:ascii="Calibri" w:hAnsi="Calibri" w:cs="Tahoma"/>
        </w:rPr>
        <w:t xml:space="preserve"> (Refer to </w:t>
      </w:r>
      <w:r w:rsidR="00AD7B83" w:rsidRPr="007C1988">
        <w:rPr>
          <w:rFonts w:ascii="Calibri" w:hAnsi="Calibri" w:cs="Tahoma"/>
        </w:rPr>
        <w:t xml:space="preserve">the </w:t>
      </w:r>
      <w:hyperlink r:id="rId20" w:history="1">
        <w:r w:rsidR="00AD7B83" w:rsidRPr="007C1988">
          <w:rPr>
            <w:rStyle w:val="Hyperlink"/>
            <w:rFonts w:ascii="Calibri" w:hAnsi="Calibri"/>
            <w:i/>
            <w:color w:val="auto"/>
            <w:u w:val="none"/>
          </w:rPr>
          <w:t>Guide for Contractors Working in Camden</w:t>
        </w:r>
      </w:hyperlink>
      <w:r w:rsidR="00AD7B83" w:rsidRPr="007C1988">
        <w:rPr>
          <w:rFonts w:ascii="Calibri" w:hAnsi="Calibri" w:cs="Tahoma"/>
        </w:rPr>
        <w:t>).</w:t>
      </w:r>
    </w:p>
    <w:p w:rsidR="000B0737" w:rsidRPr="002C627E" w:rsidRDefault="000B0737" w:rsidP="003E7B9C">
      <w:pPr>
        <w:autoSpaceDE w:val="0"/>
        <w:autoSpaceDN w:val="0"/>
        <w:adjustRightInd w:val="0"/>
        <w:spacing w:after="0" w:line="240" w:lineRule="auto"/>
        <w:jc w:val="both"/>
        <w:rPr>
          <w:rFonts w:ascii="Calibri" w:hAnsi="Calibri" w:cs="Arial"/>
        </w:rPr>
      </w:pPr>
    </w:p>
    <w:p w:rsidR="00E84571" w:rsidRPr="002C627E" w:rsidRDefault="009D3809" w:rsidP="003E7B9C">
      <w:pPr>
        <w:autoSpaceDE w:val="0"/>
        <w:autoSpaceDN w:val="0"/>
        <w:adjustRightInd w:val="0"/>
        <w:spacing w:after="0" w:line="240" w:lineRule="auto"/>
        <w:jc w:val="both"/>
        <w:rPr>
          <w:rFonts w:ascii="Calibri" w:hAnsi="Calibri" w:cs="Arial"/>
        </w:rPr>
      </w:pPr>
      <w:r w:rsidRPr="002C627E">
        <w:rPr>
          <w:rFonts w:ascii="Calibri" w:hAnsi="Calibri" w:cs="Arial"/>
        </w:rPr>
        <w:t>A d</w:t>
      </w:r>
      <w:r w:rsidR="00A33450" w:rsidRPr="002C627E">
        <w:rPr>
          <w:rFonts w:ascii="Calibri" w:hAnsi="Calibri" w:cs="Tahoma"/>
        </w:rPr>
        <w:t>elivery</w:t>
      </w:r>
      <w:r w:rsidRPr="002C627E">
        <w:rPr>
          <w:rFonts w:ascii="Calibri" w:hAnsi="Calibri" w:cs="Tahoma"/>
        </w:rPr>
        <w:t xml:space="preserve"> plan should ensure that </w:t>
      </w:r>
      <w:r w:rsidR="000B0737" w:rsidRPr="002C627E">
        <w:rPr>
          <w:rFonts w:ascii="Calibri" w:hAnsi="Calibri" w:cs="Tahoma"/>
        </w:rPr>
        <w:t>deliveries arrive at the correct part of site at the correct time. I</w:t>
      </w:r>
      <w:r w:rsidR="00A33450" w:rsidRPr="002C627E">
        <w:rPr>
          <w:rFonts w:ascii="Calibri" w:hAnsi="Calibri" w:cs="Tahoma"/>
        </w:rPr>
        <w:t xml:space="preserve">nstructions </w:t>
      </w:r>
      <w:r w:rsidR="000B0737" w:rsidRPr="002C627E">
        <w:rPr>
          <w:rFonts w:ascii="Calibri" w:hAnsi="Calibri" w:cs="Tahoma"/>
        </w:rPr>
        <w:t>explain</w:t>
      </w:r>
      <w:r w:rsidR="006034CF" w:rsidRPr="002C627E">
        <w:rPr>
          <w:rFonts w:ascii="Calibri" w:hAnsi="Calibri" w:cs="Tahoma"/>
        </w:rPr>
        <w:t>ing</w:t>
      </w:r>
      <w:r w:rsidR="000B0737" w:rsidRPr="002C627E">
        <w:rPr>
          <w:rFonts w:ascii="Calibri" w:hAnsi="Calibri" w:cs="Tahoma"/>
        </w:rPr>
        <w:t xml:space="preserve"> such a plan </w:t>
      </w:r>
      <w:r w:rsidR="00A33450" w:rsidRPr="002C627E">
        <w:rPr>
          <w:rFonts w:ascii="Calibri" w:hAnsi="Calibri" w:cs="Tahoma"/>
        </w:rPr>
        <w:t>should be sent to all suppliers and contractors</w:t>
      </w:r>
      <w:r w:rsidR="00341E83" w:rsidRPr="002C627E">
        <w:rPr>
          <w:rFonts w:ascii="Calibri" w:hAnsi="Calibri" w:cs="Tahoma"/>
          <w:b/>
        </w:rPr>
        <w:t>.</w:t>
      </w:r>
      <w:r w:rsidR="00A33450" w:rsidRPr="002C627E">
        <w:rPr>
          <w:rFonts w:ascii="Calibri" w:hAnsi="Calibri" w:cs="Arial"/>
        </w:rPr>
        <w:t xml:space="preserve"> </w:t>
      </w:r>
      <w:r w:rsidR="00E84571" w:rsidRPr="002C627E">
        <w:rPr>
          <w:rFonts w:ascii="Calibri" w:hAnsi="Calibri" w:cs="Arial"/>
        </w:rPr>
        <w:t xml:space="preserve">Consideration should be given to the location of any necessary holding areas for large sites with high volumes of traffic. Vehicles must not wait or circulate on the public highway. Whilst </w:t>
      </w:r>
      <w:r w:rsidRPr="002C627E">
        <w:rPr>
          <w:rFonts w:ascii="Calibri" w:hAnsi="Calibri" w:cs="Tahoma"/>
        </w:rPr>
        <w:t>d</w:t>
      </w:r>
      <w:r w:rsidR="00E84571" w:rsidRPr="002C627E">
        <w:rPr>
          <w:rFonts w:ascii="Calibri" w:hAnsi="Calibri" w:cs="Tahoma"/>
        </w:rPr>
        <w:t xml:space="preserve">eliveries should be given set times to arrive, dwell and depart, no undue time pressures should be placed upon the driver at any time. </w:t>
      </w:r>
    </w:p>
    <w:p w:rsidR="00E84571" w:rsidRPr="002C627E" w:rsidRDefault="00E84571" w:rsidP="00E84571">
      <w:pPr>
        <w:autoSpaceDE w:val="0"/>
        <w:autoSpaceDN w:val="0"/>
        <w:adjustRightInd w:val="0"/>
        <w:spacing w:after="0" w:line="240" w:lineRule="auto"/>
        <w:ind w:left="720"/>
        <w:jc w:val="both"/>
        <w:rPr>
          <w:rFonts w:ascii="Calibri" w:hAnsi="Calibri" w:cs="Arial"/>
          <w:b/>
        </w:rPr>
      </w:pPr>
    </w:p>
    <w:p w:rsidR="00AD7B83" w:rsidRPr="002C627E" w:rsidRDefault="00C35B88" w:rsidP="00C35B88">
      <w:pPr>
        <w:rPr>
          <w:rFonts w:ascii="Calibri" w:hAnsi="Calibri" w:cs="Tahoma"/>
          <w:color w:val="000000"/>
        </w:rPr>
      </w:pPr>
      <w:r w:rsidRPr="00EC705A">
        <w:rPr>
          <w:rFonts w:ascii="Calibri" w:hAnsi="Calibri" w:cs="Tahoma"/>
        </w:rPr>
        <w:t xml:space="preserve">a. </w:t>
      </w:r>
      <w:r w:rsidR="00E84571" w:rsidRPr="00EC705A">
        <w:rPr>
          <w:rFonts w:ascii="Calibri" w:hAnsi="Calibri" w:cs="Tahoma"/>
        </w:rPr>
        <w:t xml:space="preserve">Please provide details of </w:t>
      </w:r>
      <w:r w:rsidR="00E84571" w:rsidRPr="00EC705A">
        <w:rPr>
          <w:rFonts w:ascii="Calibri" w:hAnsi="Calibri" w:cs="Tahoma"/>
          <w:bCs/>
        </w:rPr>
        <w:t>t</w:t>
      </w:r>
      <w:r w:rsidR="00E84571" w:rsidRPr="00EC705A">
        <w:rPr>
          <w:rFonts w:ascii="Calibri" w:hAnsi="Calibri" w:cs="Tahoma"/>
        </w:rPr>
        <w:t>he typical sizes of all vehicles and the approximate frequency and times of day when they will need access to the site, for each phase of construction.</w:t>
      </w:r>
      <w:r w:rsidR="00E84571" w:rsidRPr="00EC705A">
        <w:rPr>
          <w:rFonts w:ascii="Calibri" w:hAnsi="Calibri"/>
          <w:i/>
          <w:color w:val="8DB3E2"/>
        </w:rPr>
        <w:t xml:space="preserve"> </w:t>
      </w:r>
      <w:r w:rsidR="00E84571" w:rsidRPr="00EC705A">
        <w:rPr>
          <w:rFonts w:ascii="Calibri" w:hAnsi="Calibri" w:cs="Tahoma"/>
          <w:color w:val="000000"/>
        </w:rPr>
        <w:t>You should estimate the average daily number of vehicles during each major phase of the work, including their dwell time at the site. High numbers of vehicles per day and/or long dwell times may require vehicle holding procedures.</w:t>
      </w:r>
      <w:r w:rsidR="00E84571" w:rsidRPr="002C627E">
        <w:rPr>
          <w:rFonts w:ascii="Calibri" w:hAnsi="Calibri" w:cs="Tahoma"/>
          <w:color w:val="000000"/>
        </w:rPr>
        <w:t xml:space="preserve"> </w:t>
      </w:r>
    </w:p>
    <w:p w:rsidR="006834AA" w:rsidRPr="002C627E" w:rsidRDefault="00C35B88" w:rsidP="00C35B88">
      <w:pPr>
        <w:rPr>
          <w:rFonts w:ascii="Calibri" w:hAnsi="Calibri" w:cs="Tahoma"/>
          <w:color w:val="000000"/>
          <w:sz w:val="24"/>
          <w:szCs w:val="24"/>
        </w:rPr>
      </w:pPr>
      <w:r w:rsidRPr="002C627E">
        <w:rPr>
          <w:noProof/>
          <w:sz w:val="24"/>
          <w:szCs w:val="24"/>
          <w:lang w:eastAsia="en-GB"/>
        </w:rPr>
        <mc:AlternateContent>
          <mc:Choice Requires="wps">
            <w:drawing>
              <wp:inline distT="0" distB="0" distL="0" distR="0" wp14:anchorId="6048ADF0" wp14:editId="5F45AD3F">
                <wp:extent cx="5506720" cy="6134100"/>
                <wp:effectExtent l="0" t="0" r="17780" b="1905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1341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834AA" w:rsidRDefault="000F711B" w:rsidP="00C35B88">
                            <w:r>
                              <w:t xml:space="preserve">The typical size of vehicle </w:t>
                            </w:r>
                            <w:r w:rsidR="00175B9F">
                              <w:t>as shown below and will have a maximum of 32 tonne gross weight when loaded.</w:t>
                            </w:r>
                          </w:p>
                          <w:p w:rsidR="00175B9F" w:rsidRDefault="00175B9F" w:rsidP="00175B9F">
                            <w:pPr>
                              <w:jc w:val="center"/>
                            </w:pPr>
                            <w:r>
                              <w:rPr>
                                <w:noProof/>
                                <w:lang w:eastAsia="en-GB"/>
                              </w:rPr>
                              <w:drawing>
                                <wp:inline distT="0" distB="0" distL="0" distR="0">
                                  <wp:extent cx="4876800" cy="4061658"/>
                                  <wp:effectExtent l="0" t="0" r="0" b="0"/>
                                  <wp:docPr id="3" name="Picture 3" descr="http://www.grabtrucks.com/images/8_wheel_tipper_tru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abtrucks.com/images/8_wheel_tipper_truck.gif"/>
                                          <pic:cNvPicPr>
                                            <a:picLocks noChangeAspect="1" noChangeArrowheads="1"/>
                                          </pic:cNvPicPr>
                                        </pic:nvPicPr>
                                        <pic:blipFill rotWithShape="1">
                                          <a:blip r:embed="rId21">
                                            <a:extLst>
                                              <a:ext uri="{28A0092B-C50C-407E-A947-70E740481C1C}">
                                                <a14:useLocalDpi xmlns:a14="http://schemas.microsoft.com/office/drawing/2010/main" val="0"/>
                                              </a:ext>
                                            </a:extLst>
                                          </a:blip>
                                          <a:srcRect l="2934" t="11766" r="4533" b="3235"/>
                                          <a:stretch/>
                                        </pic:blipFill>
                                        <pic:spPr bwMode="auto">
                                          <a:xfrm>
                                            <a:off x="0" y="0"/>
                                            <a:ext cx="4876800" cy="4061658"/>
                                          </a:xfrm>
                                          <a:prstGeom prst="rect">
                                            <a:avLst/>
                                          </a:prstGeom>
                                          <a:noFill/>
                                          <a:ln>
                                            <a:noFill/>
                                          </a:ln>
                                          <a:extLst>
                                            <a:ext uri="{53640926-AAD7-44D8-BBD7-CCE9431645EC}">
                                              <a14:shadowObscured xmlns:a14="http://schemas.microsoft.com/office/drawing/2010/main"/>
                                            </a:ext>
                                          </a:extLst>
                                        </pic:spPr>
                                      </pic:pic>
                                    </a:graphicData>
                                  </a:graphic>
                                </wp:inline>
                              </w:drawing>
                            </w:r>
                          </w:p>
                          <w:p w:rsidR="006834AA" w:rsidRDefault="006834AA" w:rsidP="00C35B88">
                            <w:r>
                              <w:t xml:space="preserve">All </w:t>
                            </w:r>
                            <w:r w:rsidR="004A020A">
                              <w:t xml:space="preserve">deliveries </w:t>
                            </w:r>
                            <w:r w:rsidR="000B43C7">
                              <w:t xml:space="preserve">will be kept within </w:t>
                            </w:r>
                            <w:proofErr w:type="gramStart"/>
                            <w:r w:rsidR="000B43C7">
                              <w:t>0930  and</w:t>
                            </w:r>
                            <w:proofErr w:type="gramEnd"/>
                            <w:r w:rsidR="000B43C7">
                              <w:t xml:space="preserve"> 15</w:t>
                            </w:r>
                            <w:r w:rsidR="004A020A">
                              <w:t>00 hours</w:t>
                            </w:r>
                            <w:r>
                              <w:t xml:space="preserve"> with the frequency varying depending on the works happening at the time. </w:t>
                            </w:r>
                            <w:r w:rsidR="00C84D2C">
                              <w:t>The maximum vehicles will be 10</w:t>
                            </w:r>
                            <w:r w:rsidR="00DB4500">
                              <w:t xml:space="preserve"> </w:t>
                            </w:r>
                            <w:r>
                              <w:t>with the average being 5 all adequately spaced throughout the day to prevent any potential bottlenecking. The dwell time will be a maximum of 30 mins</w:t>
                            </w:r>
                            <w:r w:rsidR="002B0798">
                              <w:t>. Any vehicle arriving at site before or after the hours of delivery will be turned away.</w:t>
                            </w:r>
                          </w:p>
                          <w:p w:rsidR="002B0798" w:rsidRDefault="002B0798" w:rsidP="00C35B88">
                            <w:r>
                              <w:t>The deliveries will be scheduled for weekdays avoiding Saturdays.</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6048ADF0" id="_x0000_s1043" type="#_x0000_t202" style="width:433.6pt;height: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" fillcolor="white [3201]" strokecolor="#d8d8d8 [2732]" strokeweight="1pt">
                <v:textbox>
                  <w:txbxContent>
                    <w:p w:rsidR="006834AA" w:rsidRDefault="000F711B" w:rsidP="00C35B88">
                      <w:r>
                        <w:t xml:space="preserve">The typical size of vehicle </w:t>
                      </w:r>
                      <w:r w:rsidR="00175B9F">
                        <w:t>as shown below and will have a maximum of 32 tonne gross weight when loaded.</w:t>
                      </w:r>
                    </w:p>
                    <w:p w:rsidR="00175B9F" w:rsidRDefault="00175B9F" w:rsidP="00175B9F">
                      <w:pPr>
                        <w:jc w:val="center"/>
                      </w:pPr>
                      <w:r>
                        <w:rPr>
                          <w:noProof/>
                          <w:lang w:eastAsia="en-GB"/>
                        </w:rPr>
                        <w:drawing>
                          <wp:inline distT="0" distB="0" distL="0" distR="0">
                            <wp:extent cx="4876800" cy="4061658"/>
                            <wp:effectExtent l="0" t="0" r="0" b="0"/>
                            <wp:docPr id="3" name="Picture 3" descr="http://www.grabtrucks.com/images/8_wheel_tipper_tru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abtrucks.com/images/8_wheel_tipper_truck.gif"/>
                                    <pic:cNvPicPr>
                                      <a:picLocks noChangeAspect="1" noChangeArrowheads="1"/>
                                    </pic:cNvPicPr>
                                  </pic:nvPicPr>
                                  <pic:blipFill rotWithShape="1">
                                    <a:blip r:embed="rId22">
                                      <a:extLst>
                                        <a:ext uri="{28A0092B-C50C-407E-A947-70E740481C1C}">
                                          <a14:useLocalDpi xmlns:a14="http://schemas.microsoft.com/office/drawing/2010/main" val="0"/>
                                        </a:ext>
                                      </a:extLst>
                                    </a:blip>
                                    <a:srcRect l="2934" t="11766" r="4533" b="3235"/>
                                    <a:stretch/>
                                  </pic:blipFill>
                                  <pic:spPr bwMode="auto">
                                    <a:xfrm>
                                      <a:off x="0" y="0"/>
                                      <a:ext cx="4876800" cy="4061658"/>
                                    </a:xfrm>
                                    <a:prstGeom prst="rect">
                                      <a:avLst/>
                                    </a:prstGeom>
                                    <a:noFill/>
                                    <a:ln>
                                      <a:noFill/>
                                    </a:ln>
                                    <a:extLst>
                                      <a:ext uri="{53640926-AAD7-44D8-BBD7-CCE9431645EC}">
                                        <a14:shadowObscured xmlns:a14="http://schemas.microsoft.com/office/drawing/2010/main"/>
                                      </a:ext>
                                    </a:extLst>
                                  </pic:spPr>
                                </pic:pic>
                              </a:graphicData>
                            </a:graphic>
                          </wp:inline>
                        </w:drawing>
                      </w:r>
                    </w:p>
                    <w:p w:rsidR="006834AA" w:rsidRDefault="006834AA" w:rsidP="00C35B88">
                      <w:r>
                        <w:t xml:space="preserve">All </w:t>
                      </w:r>
                      <w:r w:rsidR="004A020A">
                        <w:t xml:space="preserve">deliveries </w:t>
                      </w:r>
                      <w:r w:rsidR="000B43C7">
                        <w:t>will be kept within 0930  and 15</w:t>
                      </w:r>
                      <w:r w:rsidR="004A020A">
                        <w:t>00 hours</w:t>
                      </w:r>
                      <w:r>
                        <w:t xml:space="preserve"> with the frequency varying depending on the works happening at the time. </w:t>
                      </w:r>
                      <w:r w:rsidR="00C84D2C">
                        <w:t>The maximum vehicles will be 10</w:t>
                      </w:r>
                      <w:r w:rsidR="00DB4500">
                        <w:t xml:space="preserve"> </w:t>
                      </w:r>
                      <w:r>
                        <w:t>with the average being 5 all adequately spaced throughout the day to prevent any potential bottlenecking. The dwell time will be a maximum of 30 mins</w:t>
                      </w:r>
                      <w:r w:rsidR="002B0798">
                        <w:t>. Any vehicle arriving at site before or after the hours of delivery will be turned away.</w:t>
                      </w:r>
                    </w:p>
                    <w:p w:rsidR="002B0798" w:rsidRDefault="002B0798" w:rsidP="00C35B88">
                      <w:r>
                        <w:t>The deliveries will be scheduled for weekdays avoiding Saturdays.</w:t>
                      </w:r>
                    </w:p>
                  </w:txbxContent>
                </v:textbox>
                <w10:anchorlock/>
              </v:shape>
            </w:pict>
          </mc:Fallback>
        </mc:AlternateContent>
      </w:r>
    </w:p>
    <w:p w:rsidR="002C6144" w:rsidRDefault="002C6144" w:rsidP="00C35B88">
      <w:pPr>
        <w:rPr>
          <w:rFonts w:ascii="Calibri" w:hAnsi="Calibri" w:cs="Tahoma"/>
          <w:highlight w:val="yellow"/>
        </w:rPr>
      </w:pPr>
    </w:p>
    <w:p w:rsidR="002C6144" w:rsidRDefault="002C6144" w:rsidP="00C35B88">
      <w:pPr>
        <w:rPr>
          <w:rFonts w:ascii="Calibri" w:hAnsi="Calibri" w:cs="Tahoma"/>
          <w:highlight w:val="yellow"/>
        </w:rPr>
      </w:pPr>
    </w:p>
    <w:p w:rsidR="002C6144" w:rsidRDefault="002C6144" w:rsidP="00C35B88">
      <w:pPr>
        <w:rPr>
          <w:rFonts w:ascii="Calibri" w:hAnsi="Calibri" w:cs="Tahoma"/>
          <w:highlight w:val="yellow"/>
        </w:rPr>
      </w:pPr>
    </w:p>
    <w:p w:rsidR="002C6144" w:rsidRDefault="002C6144" w:rsidP="00C35B88">
      <w:pPr>
        <w:rPr>
          <w:rFonts w:ascii="Calibri" w:hAnsi="Calibri" w:cs="Tahoma"/>
          <w:highlight w:val="yellow"/>
        </w:rPr>
      </w:pPr>
    </w:p>
    <w:p w:rsidR="003E7B9C" w:rsidRPr="002C627E" w:rsidRDefault="00C35B88" w:rsidP="00C35B88">
      <w:pPr>
        <w:rPr>
          <w:rFonts w:ascii="Calibri" w:hAnsi="Calibri" w:cs="Tahoma"/>
        </w:rPr>
      </w:pPr>
      <w:r w:rsidRPr="00DB4500">
        <w:rPr>
          <w:rFonts w:ascii="Calibri" w:hAnsi="Calibri" w:cs="Tahoma"/>
        </w:rPr>
        <w:t xml:space="preserve">b. </w:t>
      </w:r>
      <w:r w:rsidR="00E84571" w:rsidRPr="00DB4500">
        <w:rPr>
          <w:rFonts w:ascii="Calibri" w:hAnsi="Calibri" w:cs="Tahoma"/>
        </w:rPr>
        <w:t>Please provide details of other developments in the local area or on the route.</w:t>
      </w:r>
      <w:r w:rsidR="00E84571" w:rsidRPr="002C627E">
        <w:rPr>
          <w:rFonts w:ascii="Calibri" w:hAnsi="Calibri" w:cs="Tahoma"/>
        </w:rPr>
        <w:t xml:space="preserve"> </w:t>
      </w:r>
    </w:p>
    <w:p w:rsidR="00C35B88" w:rsidRPr="002C627E" w:rsidRDefault="00C35B88" w:rsidP="00C35B88">
      <w:pPr>
        <w:rPr>
          <w:rFonts w:ascii="Calibri" w:hAnsi="Calibri" w:cs="Tahoma"/>
          <w:b/>
          <w:color w:val="FF0000"/>
          <w:sz w:val="24"/>
          <w:szCs w:val="24"/>
        </w:rPr>
      </w:pPr>
      <w:r w:rsidRPr="002C627E">
        <w:rPr>
          <w:noProof/>
          <w:sz w:val="24"/>
          <w:szCs w:val="24"/>
          <w:lang w:eastAsia="en-GB"/>
        </w:rPr>
        <mc:AlternateContent>
          <mc:Choice Requires="wps">
            <w:drawing>
              <wp:inline distT="0" distB="0" distL="0" distR="0" wp14:anchorId="0F143AA8" wp14:editId="161B00AC">
                <wp:extent cx="5506720" cy="1097280"/>
                <wp:effectExtent l="0" t="0" r="17780" b="2667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C35B88" w:rsidRDefault="00DB4500" w:rsidP="00C35B88">
                            <w:r>
                              <w:t>The building next door above Secrets nightclub is currently being refurbished with the works completing on the 25</w:t>
                            </w:r>
                            <w:r w:rsidRPr="00DB4500">
                              <w:rPr>
                                <w:vertAlign w:val="superscript"/>
                              </w:rPr>
                              <w:t>th</w:t>
                            </w:r>
                            <w:r>
                              <w:t xml:space="preserve"> January 2016. </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0F143AA8" id="_x0000_s104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BiEVbMbQIAAB4FAAAOAAAAAAAAAAAAAAAA&#10;AC4CAABkcnMvZTJvRG9jLnhtbFBLAQItABQABgAIAAAAIQB00aCm3gAAAAUBAAAPAAAAAAAAAAAA&#10;AAAAAMcEAABkcnMvZG93bnJldi54bWxQSwUGAAAAAAQABADzAAAA0gUAAAAA&#10;" fillcolor="white [3201]" strokecolor="#d8d8d8 [2732]" strokeweight="1pt">
                <v:textbox>
                  <w:txbxContent>
                    <w:p w:rsidR="00C35B88" w:rsidRDefault="00DB4500" w:rsidP="00C35B88">
                      <w:r>
                        <w:t>The building next door above Secrets nightclub is currently being refurbished with the works completing on the 25</w:t>
                      </w:r>
                      <w:r w:rsidRPr="00DB4500">
                        <w:rPr>
                          <w:vertAlign w:val="superscript"/>
                        </w:rPr>
                        <w:t>th</w:t>
                      </w:r>
                      <w:r>
                        <w:t xml:space="preserve"> January 2016. </w:t>
                      </w:r>
                    </w:p>
                  </w:txbxContent>
                </v:textbox>
                <w10:anchorlock/>
              </v:shape>
            </w:pict>
          </mc:Fallback>
        </mc:AlternateContent>
      </w:r>
    </w:p>
    <w:p w:rsidR="00FC4DA8" w:rsidRPr="002C627E" w:rsidRDefault="00C35B88" w:rsidP="00C35B88">
      <w:pPr>
        <w:pStyle w:val="NoSpacing"/>
        <w:rPr>
          <w:rFonts w:ascii="Calibri" w:hAnsi="Calibri" w:cs="Tahoma"/>
        </w:rPr>
      </w:pPr>
      <w:r w:rsidRPr="00175B9F">
        <w:rPr>
          <w:rFonts w:ascii="Calibri" w:hAnsi="Calibri" w:cs="Tahoma"/>
        </w:rPr>
        <w:t xml:space="preserve">c. </w:t>
      </w:r>
      <w:r w:rsidR="00D6761F" w:rsidRPr="00175B9F">
        <w:rPr>
          <w:rFonts w:ascii="Calibri" w:hAnsi="Calibri" w:cs="Tahoma"/>
        </w:rPr>
        <w:t>Please outline the system that is to be used for booking system that is to be used to ensure that the correct vehicle attends the correct part of site at the correct time.</w:t>
      </w:r>
    </w:p>
    <w:p w:rsidR="00C35B88" w:rsidRPr="002C627E" w:rsidRDefault="00C35B88" w:rsidP="00C35B88">
      <w:pPr>
        <w:pStyle w:val="NoSpacing"/>
        <w:rPr>
          <w:rFonts w:ascii="Calibri" w:hAnsi="Calibri" w:cs="Tahoma"/>
          <w:b/>
          <w:color w:val="FF0000"/>
          <w:sz w:val="24"/>
          <w:szCs w:val="24"/>
        </w:rPr>
      </w:pPr>
    </w:p>
    <w:p w:rsidR="00C35B88" w:rsidRPr="002C627E" w:rsidRDefault="00C35B88" w:rsidP="00C35B88">
      <w:pPr>
        <w:pStyle w:val="NoSpacing"/>
        <w:rPr>
          <w:rFonts w:ascii="Calibri" w:hAnsi="Calibri" w:cs="Tahoma"/>
          <w:b/>
          <w:color w:val="FF0000"/>
          <w:sz w:val="24"/>
          <w:szCs w:val="24"/>
        </w:rPr>
      </w:pPr>
      <w:r w:rsidRPr="002C627E">
        <w:rPr>
          <w:noProof/>
          <w:sz w:val="24"/>
          <w:szCs w:val="24"/>
          <w:lang w:eastAsia="en-GB"/>
        </w:rPr>
        <mc:AlternateContent>
          <mc:Choice Requires="wps">
            <w:drawing>
              <wp:inline distT="0" distB="0" distL="0" distR="0" wp14:anchorId="24F57E75" wp14:editId="79011C47">
                <wp:extent cx="5506720" cy="1097280"/>
                <wp:effectExtent l="0" t="0" r="17780" b="2667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C35B88" w:rsidRDefault="000F711B" w:rsidP="00C35B88">
                            <w:r>
                              <w:t xml:space="preserve">All vehicles will be booked in with the site manager in advance and will be allocated with a 30 minute time slot. All internal </w:t>
                            </w:r>
                            <w:proofErr w:type="gramStart"/>
                            <w:r w:rsidR="006834AA">
                              <w:t>lorries</w:t>
                            </w:r>
                            <w:proofErr w:type="gramEnd"/>
                            <w:r>
                              <w:t xml:space="preserve"> are tracked and the site manager will</w:t>
                            </w:r>
                            <w:r w:rsidR="006834AA">
                              <w:t xml:space="preserve"> have an app for his phone to track them to see the location and will be able to communicate with the driver.</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24F57E75" id="_x0000_s104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v6jbgIAAB4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vQr+o24CAAAeBQAADgAAAAAAAAAAAAAA&#10;AAAuAgAAZHJzL2Uyb0RvYy54bWxQSwECLQAUAAYACAAAACEAdNGgpt4AAAAFAQAADwAAAAAAAAAA&#10;AAAAAADIBAAAZHJzL2Rvd25yZXYueG1sUEsFBgAAAAAEAAQA8wAAANMFAAAAAA==&#10;" fillcolor="white [3201]" strokecolor="#d8d8d8 [2732]" strokeweight="1pt">
                <v:textbox>
                  <w:txbxContent>
                    <w:p w:rsidR="00C35B88" w:rsidRDefault="000F711B" w:rsidP="00C35B88">
                      <w:r>
                        <w:t xml:space="preserve">All vehicles will be booked in with the site manager in advance and will be allocated with a 30 minute time slot. All internal </w:t>
                      </w:r>
                      <w:r w:rsidR="006834AA">
                        <w:t>lorries</w:t>
                      </w:r>
                      <w:r>
                        <w:t xml:space="preserve"> are tracked and the site manager will</w:t>
                      </w:r>
                      <w:r w:rsidR="006834AA">
                        <w:t xml:space="preserve"> have an app for his phone to track them to see the location and will be able to communicate with the driver.</w:t>
                      </w:r>
                    </w:p>
                  </w:txbxContent>
                </v:textbox>
                <w10:anchorlock/>
              </v:shape>
            </w:pict>
          </mc:Fallback>
        </mc:AlternateContent>
      </w:r>
    </w:p>
    <w:p w:rsidR="00AD7B83" w:rsidRPr="002C627E" w:rsidRDefault="00AD7B83" w:rsidP="00AD7B83">
      <w:pPr>
        <w:pStyle w:val="NoSpacing"/>
        <w:ind w:left="1440"/>
        <w:rPr>
          <w:rFonts w:ascii="Calibri" w:hAnsi="Calibri" w:cs="Tahoma"/>
          <w:b/>
          <w:color w:val="FF0000"/>
          <w:sz w:val="24"/>
          <w:szCs w:val="24"/>
        </w:rPr>
      </w:pPr>
    </w:p>
    <w:p w:rsidR="00E84571" w:rsidRPr="002C627E" w:rsidRDefault="00C35B88" w:rsidP="00C35B88">
      <w:pPr>
        <w:pStyle w:val="NoSpacing"/>
        <w:rPr>
          <w:rFonts w:ascii="Calibri" w:hAnsi="Calibri" w:cs="Tahoma"/>
        </w:rPr>
      </w:pPr>
      <w:r w:rsidRPr="00175B9F">
        <w:rPr>
          <w:rFonts w:ascii="Calibri" w:hAnsi="Calibri" w:cs="Tahoma"/>
        </w:rPr>
        <w:t xml:space="preserve">d. </w:t>
      </w:r>
      <w:r w:rsidR="008B465C" w:rsidRPr="00175B9F">
        <w:rPr>
          <w:rFonts w:ascii="Calibri" w:hAnsi="Calibri" w:cs="Tahoma"/>
        </w:rPr>
        <w:t>Please identify the locations of any off-site holding areas</w:t>
      </w:r>
      <w:r w:rsidR="00A33450" w:rsidRPr="00175B9F">
        <w:rPr>
          <w:rFonts w:ascii="Calibri" w:hAnsi="Calibri" w:cs="Tahoma"/>
        </w:rPr>
        <w:t xml:space="preserve"> (an appropriate location outside the borough may need to be identified, particularly if a large number of delivery vehicles are expected)</w:t>
      </w:r>
      <w:r w:rsidR="008B465C" w:rsidRPr="00175B9F">
        <w:rPr>
          <w:rFonts w:ascii="Calibri" w:hAnsi="Calibri" w:cs="Tahoma"/>
        </w:rPr>
        <w:t xml:space="preserve"> and any measures that will be taken to ensure the prompt admission of vehicles to site in light of time required </w:t>
      </w:r>
      <w:r w:rsidR="006034CF" w:rsidRPr="00175B9F">
        <w:rPr>
          <w:rFonts w:ascii="Calibri" w:hAnsi="Calibri" w:cs="Tahoma"/>
        </w:rPr>
        <w:t>for necessary compliance checks.</w:t>
      </w:r>
    </w:p>
    <w:p w:rsidR="006034CF" w:rsidRPr="002C627E" w:rsidRDefault="006034CF" w:rsidP="00C35B88">
      <w:pPr>
        <w:pStyle w:val="NoSpacing"/>
        <w:rPr>
          <w:rFonts w:ascii="Calibri" w:hAnsi="Calibri" w:cs="Tahoma"/>
        </w:rPr>
      </w:pPr>
    </w:p>
    <w:p w:rsidR="00C35B88" w:rsidRPr="002C627E" w:rsidRDefault="00C35B88" w:rsidP="00C35B88">
      <w:pPr>
        <w:pStyle w:val="NoSpacing"/>
        <w:rPr>
          <w:rFonts w:ascii="Calibri" w:hAnsi="Calibri" w:cs="Tahoma"/>
          <w:sz w:val="24"/>
          <w:szCs w:val="24"/>
        </w:rPr>
      </w:pPr>
      <w:r w:rsidRPr="002C627E">
        <w:rPr>
          <w:noProof/>
          <w:sz w:val="24"/>
          <w:szCs w:val="24"/>
          <w:lang w:eastAsia="en-GB"/>
        </w:rPr>
        <mc:AlternateContent>
          <mc:Choice Requires="wps">
            <w:drawing>
              <wp:inline distT="0" distB="0" distL="0" distR="0" wp14:anchorId="3AA6BE76" wp14:editId="29E599A6">
                <wp:extent cx="5506720" cy="1206500"/>
                <wp:effectExtent l="0" t="0" r="17780" b="1270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206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C35B88" w:rsidRDefault="006D359E" w:rsidP="00C35B88">
                            <w:r>
                              <w:t>The main depot for the Wa</w:t>
                            </w:r>
                            <w:r w:rsidR="00175B9F">
                              <w:t>ste Haulage is based on the A2 with vehicles being</w:t>
                            </w:r>
                            <w:r>
                              <w:t xml:space="preserve"> held back if there is a problem with deliveries on site.</w:t>
                            </w:r>
                            <w:r w:rsidR="00175B9F">
                              <w:t xml:space="preserve"> No requirement for offsite holding areas.</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3AA6BE76" id="_x0000_s1046" type="#_x0000_t202" style="width:433.6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" fillcolor="white [3201]" strokecolor="#d8d8d8 [2732]" strokeweight="1pt">
                <v:textbox>
                  <w:txbxContent>
                    <w:p w:rsidR="00C35B88" w:rsidRDefault="006D359E" w:rsidP="00C35B88">
                      <w:r>
                        <w:t>The main depot for the Wa</w:t>
                      </w:r>
                      <w:r w:rsidR="00175B9F">
                        <w:t>ste Haulage is based on the A2 with vehicles being</w:t>
                      </w:r>
                      <w:r>
                        <w:t xml:space="preserve"> held back if there is a problem with deliveries on site.</w:t>
                      </w:r>
                      <w:r w:rsidR="00175B9F">
                        <w:t xml:space="preserve"> No requirement for offsite holding areas.</w:t>
                      </w:r>
                    </w:p>
                  </w:txbxContent>
                </v:textbox>
                <w10:anchorlock/>
              </v:shape>
            </w:pict>
          </mc:Fallback>
        </mc:AlternateContent>
      </w:r>
    </w:p>
    <w:p w:rsidR="00FC4DA8" w:rsidRPr="002C627E" w:rsidRDefault="00FC4DA8" w:rsidP="00FC4DA8">
      <w:pPr>
        <w:pStyle w:val="NoSpacing"/>
        <w:ind w:left="1440"/>
        <w:rPr>
          <w:rFonts w:ascii="Calibri" w:hAnsi="Calibri" w:cs="Tahoma"/>
          <w:b/>
          <w:sz w:val="24"/>
          <w:szCs w:val="24"/>
        </w:rPr>
      </w:pPr>
    </w:p>
    <w:p w:rsidR="008B465C" w:rsidRPr="002C627E" w:rsidRDefault="008B465C" w:rsidP="00AD7B83">
      <w:pPr>
        <w:pStyle w:val="NoSpacing"/>
        <w:ind w:left="1440"/>
        <w:rPr>
          <w:rFonts w:ascii="Calibri" w:hAnsi="Calibri" w:cs="Tahoma"/>
          <w:b/>
          <w:sz w:val="24"/>
          <w:szCs w:val="24"/>
        </w:rPr>
      </w:pPr>
    </w:p>
    <w:p w:rsidR="008B465C" w:rsidRPr="002C627E" w:rsidRDefault="008B465C" w:rsidP="008B465C">
      <w:pPr>
        <w:pStyle w:val="ListParagraph"/>
        <w:ind w:left="1440"/>
        <w:rPr>
          <w:rFonts w:ascii="Calibri" w:hAnsi="Calibri" w:cs="Tahoma"/>
          <w:b/>
          <w:sz w:val="24"/>
          <w:szCs w:val="24"/>
        </w:rPr>
      </w:pPr>
    </w:p>
    <w:p w:rsidR="00F935B4" w:rsidRPr="002C627E" w:rsidRDefault="003E7B9C" w:rsidP="003E7B9C">
      <w:pPr>
        <w:rPr>
          <w:rFonts w:ascii="Calibri" w:hAnsi="Calibri" w:cs="Arial"/>
        </w:rPr>
      </w:pPr>
      <w:r w:rsidRPr="002C627E">
        <w:rPr>
          <w:rFonts w:ascii="Calibri" w:hAnsi="Calibri" w:cs="Arial"/>
          <w:b/>
        </w:rPr>
        <w:t>3. Site</w:t>
      </w:r>
      <w:r w:rsidR="00F935B4" w:rsidRPr="002C627E">
        <w:rPr>
          <w:rFonts w:ascii="Calibri" w:hAnsi="Calibri" w:cs="Arial"/>
          <w:b/>
        </w:rPr>
        <w:t xml:space="preserve"> access and egress:</w:t>
      </w:r>
      <w:r w:rsidR="00F935B4" w:rsidRPr="002C627E">
        <w:rPr>
          <w:rFonts w:ascii="Calibri" w:hAnsi="Calibri" w:cs="Arial"/>
        </w:rPr>
        <w:t xml:space="preserve"> </w:t>
      </w:r>
      <w:r w:rsidR="006034CF" w:rsidRPr="002C627E">
        <w:rPr>
          <w:rFonts w:ascii="Calibri" w:hAnsi="Calibri" w:cs="Arial"/>
        </w:rPr>
        <w:t>Vehicles entering and leaving the site should be carefully managed, using gates that are clearly marked and free from</w:t>
      </w:r>
      <w:r w:rsidR="00F935B4" w:rsidRPr="002C627E">
        <w:rPr>
          <w:rFonts w:ascii="Calibri" w:hAnsi="Calibri" w:cs="Arial"/>
        </w:rPr>
        <w:t xml:space="preserve"> obstacles.</w:t>
      </w:r>
      <w:r w:rsidR="000B2C95" w:rsidRPr="002C627E">
        <w:rPr>
          <w:rFonts w:ascii="Calibri" w:hAnsi="Calibri" w:cs="Arial"/>
        </w:rPr>
        <w:t xml:space="preserve"> Traffic Marshalls </w:t>
      </w:r>
      <w:r w:rsidR="000B2C95" w:rsidRPr="002C627E">
        <w:rPr>
          <w:rFonts w:ascii="Calibri" w:hAnsi="Calibri" w:cs="Tahoma"/>
        </w:rPr>
        <w:t>must ensure the safe passage of pedestrians, cyclists and other traffic when vehicles are entering and leaving site, particularly if reversing.</w:t>
      </w:r>
      <w:r w:rsidR="00EA5728" w:rsidRPr="002C627E">
        <w:rPr>
          <w:rFonts w:ascii="Calibri" w:hAnsi="Calibri" w:cs="Tahoma"/>
        </w:rPr>
        <w:t xml:space="preserve"> </w:t>
      </w:r>
    </w:p>
    <w:p w:rsidR="0016461B" w:rsidRPr="002C627E" w:rsidRDefault="0016461B" w:rsidP="0016461B">
      <w:pPr>
        <w:pStyle w:val="ListParagraph"/>
        <w:autoSpaceDE w:val="0"/>
        <w:autoSpaceDN w:val="0"/>
        <w:adjustRightInd w:val="0"/>
        <w:spacing w:after="0" w:line="240" w:lineRule="auto"/>
        <w:jc w:val="both"/>
        <w:rPr>
          <w:rFonts w:ascii="Calibri" w:hAnsi="Calibri" w:cs="Arial"/>
          <w:b/>
        </w:rPr>
      </w:pPr>
    </w:p>
    <w:p w:rsidR="00FB612B" w:rsidRPr="002C627E" w:rsidRDefault="00A9356C" w:rsidP="00A9356C">
      <w:pPr>
        <w:autoSpaceDE w:val="0"/>
        <w:autoSpaceDN w:val="0"/>
        <w:adjustRightInd w:val="0"/>
        <w:spacing w:after="0" w:line="240" w:lineRule="auto"/>
        <w:jc w:val="both"/>
        <w:rPr>
          <w:rFonts w:ascii="Calibri" w:hAnsi="Calibri" w:cs="Tahoma"/>
          <w:bCs/>
        </w:rPr>
      </w:pPr>
      <w:r w:rsidRPr="002C627E">
        <w:rPr>
          <w:rFonts w:ascii="Calibri" w:hAnsi="Calibri" w:cs="Tahoma"/>
          <w:bCs/>
        </w:rPr>
        <w:t xml:space="preserve">a. </w:t>
      </w:r>
      <w:r w:rsidR="00FB612B" w:rsidRPr="002C627E">
        <w:rPr>
          <w:rFonts w:ascii="Calibri" w:hAnsi="Calibri" w:cs="Tahoma"/>
          <w:bCs/>
        </w:rPr>
        <w:t>Please detail the proposed access and egress routes to and from the site</w:t>
      </w:r>
    </w:p>
    <w:p w:rsidR="00A9356C" w:rsidRPr="002C627E" w:rsidRDefault="00A9356C" w:rsidP="00A9356C">
      <w:pPr>
        <w:autoSpaceDE w:val="0"/>
        <w:autoSpaceDN w:val="0"/>
        <w:adjustRightInd w:val="0"/>
        <w:spacing w:after="0" w:line="240" w:lineRule="auto"/>
        <w:jc w:val="both"/>
        <w:rPr>
          <w:rFonts w:ascii="Calibri" w:hAnsi="Calibri" w:cs="Tahoma"/>
          <w:bCs/>
          <w:sz w:val="24"/>
          <w:szCs w:val="24"/>
        </w:rPr>
      </w:pPr>
    </w:p>
    <w:p w:rsidR="00A9356C" w:rsidRPr="002C627E" w:rsidRDefault="00A9356C" w:rsidP="00A9356C">
      <w:pPr>
        <w:autoSpaceDE w:val="0"/>
        <w:autoSpaceDN w:val="0"/>
        <w:adjustRightInd w:val="0"/>
        <w:spacing w:after="0" w:line="240" w:lineRule="auto"/>
        <w:jc w:val="both"/>
        <w:rPr>
          <w:rFonts w:ascii="Calibri" w:hAnsi="Calibri" w:cs="Arial"/>
          <w:sz w:val="24"/>
          <w:szCs w:val="24"/>
        </w:rPr>
      </w:pPr>
      <w:r w:rsidRPr="002C627E">
        <w:rPr>
          <w:noProof/>
          <w:sz w:val="24"/>
          <w:szCs w:val="24"/>
          <w:lang w:eastAsia="en-GB"/>
        </w:rPr>
        <w:lastRenderedPageBreak/>
        <mc:AlternateContent>
          <mc:Choice Requires="wps">
            <w:drawing>
              <wp:inline distT="0" distB="0" distL="0" distR="0" wp14:anchorId="2575E892" wp14:editId="3767DE2A">
                <wp:extent cx="5506720" cy="1097280"/>
                <wp:effectExtent l="0" t="0" r="17780" b="2667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A9356C" w:rsidRDefault="005E5CE9" w:rsidP="00A9356C">
                            <w:r>
                              <w:t xml:space="preserve">As per the attached Logistic </w:t>
                            </w:r>
                            <w:r w:rsidR="006D359E">
                              <w:t>plan</w:t>
                            </w:r>
                          </w:p>
                          <w:p w:rsidR="002B0798" w:rsidRDefault="002B0798" w:rsidP="00A9356C"/>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2575E892" id="_x0000_s104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" fillcolor="white [3201]" strokecolor="#d8d8d8 [2732]" strokeweight="1pt">
                <v:textbox>
                  <w:txbxContent>
                    <w:p w:rsidR="00A9356C" w:rsidRDefault="005E5CE9" w:rsidP="00A9356C">
                      <w:r>
                        <w:t xml:space="preserve">As per the attached Logistic </w:t>
                      </w:r>
                      <w:r w:rsidR="006D359E">
                        <w:t>plan</w:t>
                      </w:r>
                    </w:p>
                    <w:p w:rsidR="002B0798" w:rsidRDefault="002B0798" w:rsidP="00A9356C"/>
                  </w:txbxContent>
                </v:textbox>
                <w10:anchorlock/>
              </v:shape>
            </w:pict>
          </mc:Fallback>
        </mc:AlternateContent>
      </w:r>
    </w:p>
    <w:p w:rsidR="00A9356C" w:rsidRPr="002C627E" w:rsidRDefault="00A9356C" w:rsidP="00A9356C">
      <w:pPr>
        <w:autoSpaceDE w:val="0"/>
        <w:autoSpaceDN w:val="0"/>
        <w:adjustRightInd w:val="0"/>
        <w:spacing w:after="0" w:line="240" w:lineRule="auto"/>
        <w:jc w:val="both"/>
        <w:rPr>
          <w:rFonts w:ascii="Calibri" w:hAnsi="Calibri" w:cs="Tahoma"/>
          <w:bCs/>
          <w:sz w:val="24"/>
          <w:szCs w:val="24"/>
        </w:rPr>
      </w:pPr>
    </w:p>
    <w:p w:rsidR="004E302B" w:rsidRPr="002C627E" w:rsidRDefault="00A9356C" w:rsidP="00A9356C">
      <w:pPr>
        <w:autoSpaceDE w:val="0"/>
        <w:autoSpaceDN w:val="0"/>
        <w:adjustRightInd w:val="0"/>
        <w:spacing w:after="0" w:line="240" w:lineRule="auto"/>
        <w:jc w:val="both"/>
        <w:rPr>
          <w:rFonts w:ascii="Calibri" w:hAnsi="Calibri" w:cs="Tahoma"/>
        </w:rPr>
      </w:pPr>
      <w:r w:rsidRPr="002C627E">
        <w:rPr>
          <w:rFonts w:ascii="Calibri" w:hAnsi="Calibri" w:cs="Tahoma"/>
          <w:bCs/>
        </w:rPr>
        <w:t xml:space="preserve">b. </w:t>
      </w:r>
      <w:r w:rsidR="004E302B" w:rsidRPr="002C627E">
        <w:rPr>
          <w:rFonts w:ascii="Calibri" w:hAnsi="Calibri" w:cs="Tahoma"/>
          <w:bCs/>
        </w:rPr>
        <w:t xml:space="preserve">Please describe </w:t>
      </w:r>
      <w:r w:rsidR="004E302B" w:rsidRPr="002C627E">
        <w:rPr>
          <w:rFonts w:ascii="Calibri" w:hAnsi="Calibri" w:cs="Tahoma"/>
        </w:rPr>
        <w:t xml:space="preserve">how the access and egress arrangements for construction vehicles will be managed.  </w:t>
      </w:r>
    </w:p>
    <w:p w:rsidR="00A9356C" w:rsidRPr="002C627E" w:rsidRDefault="00A9356C" w:rsidP="00A9356C">
      <w:pPr>
        <w:autoSpaceDE w:val="0"/>
        <w:autoSpaceDN w:val="0"/>
        <w:adjustRightInd w:val="0"/>
        <w:spacing w:after="0" w:line="240" w:lineRule="auto"/>
        <w:jc w:val="both"/>
        <w:rPr>
          <w:rFonts w:ascii="Calibri" w:hAnsi="Calibri" w:cs="Tahoma"/>
          <w:sz w:val="24"/>
          <w:szCs w:val="24"/>
        </w:rPr>
      </w:pPr>
    </w:p>
    <w:p w:rsidR="00A9356C" w:rsidRPr="002C627E" w:rsidRDefault="00A9356C" w:rsidP="00A9356C">
      <w:pPr>
        <w:autoSpaceDE w:val="0"/>
        <w:autoSpaceDN w:val="0"/>
        <w:adjustRightInd w:val="0"/>
        <w:spacing w:after="0" w:line="240" w:lineRule="auto"/>
        <w:jc w:val="both"/>
        <w:rPr>
          <w:rFonts w:ascii="Calibri" w:hAnsi="Calibri" w:cs="Arial"/>
          <w:sz w:val="24"/>
          <w:szCs w:val="24"/>
        </w:rPr>
      </w:pPr>
      <w:r w:rsidRPr="002C627E">
        <w:rPr>
          <w:noProof/>
          <w:sz w:val="24"/>
          <w:szCs w:val="24"/>
          <w:lang w:eastAsia="en-GB"/>
        </w:rPr>
        <mc:AlternateContent>
          <mc:Choice Requires="wps">
            <w:drawing>
              <wp:inline distT="0" distB="0" distL="0" distR="0" wp14:anchorId="26C2C2C8" wp14:editId="18B73E1D">
                <wp:extent cx="5506720" cy="1097280"/>
                <wp:effectExtent l="0" t="0" r="17780" b="266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5E5CE9" w:rsidRDefault="005E5CE9" w:rsidP="005E5CE9">
                            <w:r>
                              <w:t>As per the attached Logistic plan</w:t>
                            </w:r>
                          </w:p>
                          <w:p w:rsidR="006B40CC" w:rsidRDefault="006B40CC" w:rsidP="006D359E">
                            <w:r>
                              <w:t>All vehicle movements will be supervised by Banksmen/Traffic Marshalls with no vehicles waiting on the public highway.</w:t>
                            </w:r>
                          </w:p>
                          <w:p w:rsidR="00A9356C" w:rsidRDefault="00A9356C" w:rsidP="00A9356C"/>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26C2C2C8" id="_x0000_s104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r6XbQIAAB4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A1Ar6XbQIAAB4FAAAOAAAAAAAAAAAAAAAA&#10;AC4CAABkcnMvZTJvRG9jLnhtbFBLAQItABQABgAIAAAAIQB00aCm3gAAAAUBAAAPAAAAAAAAAAAA&#10;AAAAAMcEAABkcnMvZG93bnJldi54bWxQSwUGAAAAAAQABADzAAAA0gUAAAAA&#10;" fillcolor="white [3201]" strokecolor="#d8d8d8 [2732]" strokeweight="1pt">
                <v:textbox>
                  <w:txbxContent>
                    <w:p w:rsidR="005E5CE9" w:rsidRDefault="005E5CE9" w:rsidP="005E5CE9">
                      <w:r>
                        <w:t>As per the attached Logistic plan</w:t>
                      </w:r>
                    </w:p>
                    <w:p w:rsidR="006B40CC" w:rsidRDefault="006B40CC" w:rsidP="006D359E">
                      <w:r>
                        <w:t>All vehicle movements will be supervised by Banksmen/Traffic Marshalls with no vehicles waiting on the public highway.</w:t>
                      </w:r>
                    </w:p>
                    <w:p w:rsidR="00A9356C" w:rsidRDefault="00A9356C" w:rsidP="00A9356C"/>
                  </w:txbxContent>
                </v:textbox>
                <w10:anchorlock/>
              </v:shape>
            </w:pict>
          </mc:Fallback>
        </mc:AlternateContent>
      </w:r>
    </w:p>
    <w:p w:rsidR="00A9356C" w:rsidRPr="002C627E" w:rsidRDefault="00A9356C" w:rsidP="00A9356C">
      <w:pPr>
        <w:autoSpaceDE w:val="0"/>
        <w:autoSpaceDN w:val="0"/>
        <w:adjustRightInd w:val="0"/>
        <w:spacing w:after="0" w:line="240" w:lineRule="auto"/>
        <w:jc w:val="both"/>
        <w:rPr>
          <w:rFonts w:ascii="Calibri" w:hAnsi="Calibri" w:cs="Tahoma"/>
          <w:bCs/>
          <w:sz w:val="24"/>
          <w:szCs w:val="24"/>
        </w:rPr>
      </w:pPr>
    </w:p>
    <w:p w:rsidR="0016461B" w:rsidRPr="002C627E" w:rsidRDefault="00A9356C" w:rsidP="00A9356C">
      <w:pPr>
        <w:autoSpaceDE w:val="0"/>
        <w:autoSpaceDN w:val="0"/>
        <w:adjustRightInd w:val="0"/>
        <w:spacing w:after="0" w:line="240" w:lineRule="auto"/>
        <w:jc w:val="both"/>
        <w:rPr>
          <w:rFonts w:ascii="Calibri" w:hAnsi="Calibri" w:cs="Tahoma"/>
          <w:bCs/>
        </w:rPr>
      </w:pPr>
      <w:r w:rsidRPr="00317171">
        <w:rPr>
          <w:rFonts w:ascii="Calibri" w:hAnsi="Calibri" w:cs="Tahoma"/>
          <w:bCs/>
        </w:rPr>
        <w:t xml:space="preserve">c. </w:t>
      </w:r>
      <w:r w:rsidR="0016461B" w:rsidRPr="00317171">
        <w:rPr>
          <w:rFonts w:ascii="Calibri" w:hAnsi="Calibri" w:cs="Tahoma"/>
          <w:bCs/>
        </w:rPr>
        <w:t>Please provide swept path drawings for any tight manoeuvres on vehicle routes to and from the site including proposed access and egress arrangements at the site boundary (if necessary).</w:t>
      </w:r>
    </w:p>
    <w:p w:rsidR="00A9356C" w:rsidRPr="002C627E" w:rsidRDefault="00A9356C" w:rsidP="00A9356C">
      <w:pPr>
        <w:autoSpaceDE w:val="0"/>
        <w:autoSpaceDN w:val="0"/>
        <w:adjustRightInd w:val="0"/>
        <w:spacing w:after="0" w:line="240" w:lineRule="auto"/>
        <w:jc w:val="both"/>
        <w:rPr>
          <w:rFonts w:ascii="Calibri" w:hAnsi="Calibri" w:cs="Tahoma"/>
          <w:bCs/>
          <w:sz w:val="24"/>
          <w:szCs w:val="24"/>
        </w:rPr>
      </w:pPr>
    </w:p>
    <w:p w:rsidR="00A9356C" w:rsidRPr="002C627E" w:rsidRDefault="00A9356C" w:rsidP="00A9356C">
      <w:pPr>
        <w:autoSpaceDE w:val="0"/>
        <w:autoSpaceDN w:val="0"/>
        <w:adjustRightInd w:val="0"/>
        <w:spacing w:after="0" w:line="240" w:lineRule="auto"/>
        <w:jc w:val="both"/>
        <w:rPr>
          <w:rFonts w:ascii="Calibri" w:hAnsi="Calibri" w:cs="Arial"/>
          <w:sz w:val="24"/>
          <w:szCs w:val="24"/>
        </w:rPr>
      </w:pPr>
      <w:r w:rsidRPr="002C627E">
        <w:rPr>
          <w:noProof/>
          <w:sz w:val="24"/>
          <w:szCs w:val="24"/>
          <w:lang w:eastAsia="en-GB"/>
        </w:rPr>
        <mc:AlternateContent>
          <mc:Choice Requires="wps">
            <w:drawing>
              <wp:inline distT="0" distB="0" distL="0" distR="0" wp14:anchorId="48D68EA4" wp14:editId="6A2AF494">
                <wp:extent cx="5506720" cy="1097280"/>
                <wp:effectExtent l="0" t="0" r="17780" b="2667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DB4500" w:rsidRDefault="00994010" w:rsidP="00A9356C">
                            <w:r>
                              <w:t>A trial run has taken place on 12/11/15 and as a result we will need to suspend the first two bays adjacent to the site entrance on Newton Street.</w:t>
                            </w:r>
                            <w:r w:rsidR="00C371A0">
                              <w:t xml:space="preserve"> See attached correspondence with pictures.</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48D68EA4" id="_x0000_s104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V0dLZG4CAAAeBQAADgAAAAAAAAAAAAAA&#10;AAAuAgAAZHJzL2Uyb0RvYy54bWxQSwECLQAUAAYACAAAACEAdNGgpt4AAAAFAQAADwAAAAAAAAAA&#10;AAAAAADIBAAAZHJzL2Rvd25yZXYueG1sUEsFBgAAAAAEAAQA8wAAANMFAAAAAA==&#10;" fillcolor="white [3201]" strokecolor="#d8d8d8 [2732]" strokeweight="1pt">
                <v:textbox>
                  <w:txbxContent>
                    <w:p w:rsidR="00DB4500" w:rsidRDefault="00994010" w:rsidP="00A9356C">
                      <w:r>
                        <w:t>A trial run has taken place on 12/11/15 and as a result we will need to suspend the first two bays adjacent to the site entrance on Newton Street.</w:t>
                      </w:r>
                      <w:r w:rsidR="00C371A0">
                        <w:t xml:space="preserve"> See attached correspondence with pictures.</w:t>
                      </w:r>
                    </w:p>
                  </w:txbxContent>
                </v:textbox>
                <w10:anchorlock/>
              </v:shape>
            </w:pict>
          </mc:Fallback>
        </mc:AlternateContent>
      </w:r>
    </w:p>
    <w:p w:rsidR="00986139" w:rsidRPr="002C627E" w:rsidRDefault="00986139" w:rsidP="00986139">
      <w:pPr>
        <w:pStyle w:val="ListParagraph"/>
        <w:autoSpaceDE w:val="0"/>
        <w:autoSpaceDN w:val="0"/>
        <w:adjustRightInd w:val="0"/>
        <w:spacing w:after="0" w:line="240" w:lineRule="auto"/>
        <w:jc w:val="both"/>
        <w:rPr>
          <w:rFonts w:ascii="Calibri" w:hAnsi="Calibri" w:cs="Arial"/>
        </w:rPr>
      </w:pPr>
    </w:p>
    <w:p w:rsidR="001329C6" w:rsidRPr="002C627E" w:rsidRDefault="001329C6" w:rsidP="001329C6">
      <w:pPr>
        <w:rPr>
          <w:rFonts w:ascii="Calibri" w:hAnsi="Calibri" w:cs="Tahoma"/>
        </w:rPr>
      </w:pPr>
      <w:r w:rsidRPr="002C627E">
        <w:rPr>
          <w:rFonts w:ascii="Calibri" w:hAnsi="Calibri" w:cs="Tahoma"/>
        </w:rPr>
        <w:t>d. Provision of wheel washing facilities should be considered if necessary.</w:t>
      </w:r>
    </w:p>
    <w:p w:rsidR="001329C6" w:rsidRPr="002C627E" w:rsidRDefault="001329C6" w:rsidP="001329C6">
      <w:pPr>
        <w:autoSpaceDE w:val="0"/>
        <w:autoSpaceDN w:val="0"/>
        <w:adjustRightInd w:val="0"/>
        <w:spacing w:after="0" w:line="240" w:lineRule="auto"/>
        <w:jc w:val="both"/>
        <w:rPr>
          <w:rFonts w:ascii="Calibri" w:hAnsi="Calibri" w:cs="Arial"/>
          <w:sz w:val="24"/>
          <w:szCs w:val="24"/>
        </w:rPr>
      </w:pPr>
      <w:r w:rsidRPr="002C627E">
        <w:rPr>
          <w:noProof/>
          <w:sz w:val="24"/>
          <w:szCs w:val="24"/>
          <w:lang w:eastAsia="en-GB"/>
        </w:rPr>
        <mc:AlternateContent>
          <mc:Choice Requires="wps">
            <w:drawing>
              <wp:inline distT="0" distB="0" distL="0" distR="0" wp14:anchorId="0CF5CB27" wp14:editId="4C7F5489">
                <wp:extent cx="5506720" cy="1097280"/>
                <wp:effectExtent l="0" t="0" r="17780" b="26670"/>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1329C6" w:rsidRDefault="002C6144" w:rsidP="001329C6">
                            <w:r>
                              <w:t xml:space="preserve">It is not anticipated to have wheel washing facilities due to no groundworks on site to create dirt but if required </w:t>
                            </w:r>
                            <w:proofErr w:type="spellStart"/>
                            <w:r w:rsidR="006D359E">
                              <w:t>Jetwash</w:t>
                            </w:r>
                            <w:proofErr w:type="spellEnd"/>
                            <w:r w:rsidR="006D359E">
                              <w:t xml:space="preserve"> facilities will be</w:t>
                            </w:r>
                            <w:r>
                              <w:t xml:space="preserve"> made</w:t>
                            </w:r>
                            <w:r w:rsidR="006D359E">
                              <w:t xml:space="preserve"> available </w:t>
                            </w:r>
                            <w:r>
                              <w:t>if required.</w:t>
                            </w:r>
                            <w:r w:rsidR="00DB4500">
                              <w:t xml:space="preserve"> The highway will be k</w:t>
                            </w:r>
                            <w:r w:rsidR="002B0798">
                              <w:t>ept clean and tidy at all times with regular sweeping and road washing to take place.</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0CF5CB27" id="_x0000_s105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O5Q6ENvAgAAHwUAAA4AAAAAAAAAAAAA&#10;AAAALgIAAGRycy9lMm9Eb2MueG1sUEsBAi0AFAAGAAgAAAAhAHTRoKbeAAAABQEAAA8AAAAAAAAA&#10;AAAAAAAAyQQAAGRycy9kb3ducmV2LnhtbFBLBQYAAAAABAAEAPMAAADUBQAAAAA=&#10;" fillcolor="white [3201]" strokecolor="#d8d8d8 [2732]" strokeweight="1pt">
                <v:textbox>
                  <w:txbxContent>
                    <w:p w:rsidR="001329C6" w:rsidRDefault="002C6144" w:rsidP="001329C6">
                      <w:r>
                        <w:t xml:space="preserve">It is not anticipated to have wheel washing facilities due to no groundworks on site to create dirt but if required </w:t>
                      </w:r>
                      <w:r w:rsidR="006D359E">
                        <w:t>Jetwash facilities will be</w:t>
                      </w:r>
                      <w:r>
                        <w:t xml:space="preserve"> made</w:t>
                      </w:r>
                      <w:r w:rsidR="006D359E">
                        <w:t xml:space="preserve"> available </w:t>
                      </w:r>
                      <w:r>
                        <w:t>if required.</w:t>
                      </w:r>
                      <w:r w:rsidR="00DB4500">
                        <w:t xml:space="preserve"> The highway will be k</w:t>
                      </w:r>
                      <w:r w:rsidR="002B0798">
                        <w:t>ept clean and tidy at all times with regular sweeping and road washing to take place.</w:t>
                      </w:r>
                    </w:p>
                  </w:txbxContent>
                </v:textbox>
                <w10:anchorlock/>
              </v:shape>
            </w:pict>
          </mc:Fallback>
        </mc:AlternateContent>
      </w:r>
    </w:p>
    <w:p w:rsidR="001329C6" w:rsidRPr="002C627E" w:rsidRDefault="001329C6" w:rsidP="00986139">
      <w:pPr>
        <w:pStyle w:val="ListParagraph"/>
        <w:autoSpaceDE w:val="0"/>
        <w:autoSpaceDN w:val="0"/>
        <w:adjustRightInd w:val="0"/>
        <w:spacing w:after="0" w:line="240" w:lineRule="auto"/>
        <w:jc w:val="both"/>
        <w:rPr>
          <w:rFonts w:ascii="Calibri" w:hAnsi="Calibri" w:cs="Arial"/>
          <w:sz w:val="24"/>
          <w:szCs w:val="24"/>
        </w:rPr>
      </w:pPr>
    </w:p>
    <w:p w:rsidR="001329C6" w:rsidRPr="002C627E" w:rsidRDefault="001329C6" w:rsidP="00986139">
      <w:pPr>
        <w:pStyle w:val="ListParagraph"/>
        <w:autoSpaceDE w:val="0"/>
        <w:autoSpaceDN w:val="0"/>
        <w:adjustRightInd w:val="0"/>
        <w:spacing w:after="0" w:line="240" w:lineRule="auto"/>
        <w:jc w:val="both"/>
        <w:rPr>
          <w:rFonts w:ascii="Calibri" w:hAnsi="Calibri" w:cs="Arial"/>
          <w:sz w:val="24"/>
          <w:szCs w:val="24"/>
        </w:rPr>
      </w:pPr>
    </w:p>
    <w:p w:rsidR="001329C6" w:rsidRPr="002C627E" w:rsidRDefault="001329C6" w:rsidP="003E7B9C">
      <w:pPr>
        <w:autoSpaceDE w:val="0"/>
        <w:autoSpaceDN w:val="0"/>
        <w:adjustRightInd w:val="0"/>
        <w:spacing w:after="0" w:line="240" w:lineRule="auto"/>
        <w:jc w:val="both"/>
        <w:rPr>
          <w:rFonts w:ascii="Calibri" w:hAnsi="Calibri" w:cs="Arial"/>
          <w:color w:val="FF0000"/>
        </w:rPr>
      </w:pPr>
    </w:p>
    <w:p w:rsidR="00F935B4" w:rsidRPr="002C627E" w:rsidRDefault="0081605A" w:rsidP="003E7B9C">
      <w:pPr>
        <w:autoSpaceDE w:val="0"/>
        <w:autoSpaceDN w:val="0"/>
        <w:adjustRightInd w:val="0"/>
        <w:spacing w:after="0" w:line="240" w:lineRule="auto"/>
        <w:jc w:val="both"/>
        <w:rPr>
          <w:rFonts w:ascii="Calibri" w:hAnsi="Calibri" w:cs="Arial"/>
        </w:rPr>
      </w:pPr>
      <w:r w:rsidRPr="002C627E">
        <w:rPr>
          <w:rFonts w:ascii="Calibri" w:hAnsi="Calibri" w:cs="Arial"/>
          <w:b/>
        </w:rPr>
        <w:t xml:space="preserve">4. </w:t>
      </w:r>
      <w:r w:rsidR="00F935B4" w:rsidRPr="002C627E">
        <w:rPr>
          <w:rFonts w:ascii="Calibri" w:hAnsi="Calibri" w:cs="Arial"/>
          <w:b/>
        </w:rPr>
        <w:t>Vehicle loading and unloading:</w:t>
      </w:r>
      <w:r w:rsidR="00F935B4" w:rsidRPr="002C627E">
        <w:rPr>
          <w:rFonts w:ascii="Calibri" w:hAnsi="Calibri" w:cs="Arial"/>
        </w:rPr>
        <w:t xml:space="preserve"> vehicles should be loaded and unloaded on-site as far as is practicable.</w:t>
      </w:r>
      <w:r w:rsidR="009C352A" w:rsidRPr="002C627E">
        <w:rPr>
          <w:rFonts w:ascii="Calibri" w:hAnsi="Calibri" w:cs="Arial"/>
        </w:rPr>
        <w:t xml:space="preserve"> If this is not possible, </w:t>
      </w:r>
      <w:r w:rsidR="0013142E" w:rsidRPr="002C627E">
        <w:rPr>
          <w:rFonts w:ascii="Calibri" w:hAnsi="Calibri" w:cs="Arial"/>
        </w:rPr>
        <w:t>Traffic Marshalls</w:t>
      </w:r>
      <w:r w:rsidR="000B2C95" w:rsidRPr="002C627E">
        <w:rPr>
          <w:rFonts w:ascii="Calibri" w:hAnsi="Calibri" w:cs="Tahoma"/>
        </w:rPr>
        <w:t xml:space="preserve"> must ensure the safe passage of pedestrians, cyclists and motor traffic in the street when vehicles are being loaded or unloaded.  </w:t>
      </w:r>
    </w:p>
    <w:p w:rsidR="002D4E84" w:rsidRPr="002C627E" w:rsidRDefault="002D4E84" w:rsidP="002D4E84">
      <w:pPr>
        <w:autoSpaceDE w:val="0"/>
        <w:autoSpaceDN w:val="0"/>
        <w:adjustRightInd w:val="0"/>
        <w:spacing w:after="0" w:line="240" w:lineRule="auto"/>
        <w:ind w:left="720"/>
        <w:jc w:val="both"/>
        <w:rPr>
          <w:rFonts w:ascii="Calibri" w:hAnsi="Calibri" w:cs="Arial"/>
        </w:rPr>
      </w:pPr>
    </w:p>
    <w:p w:rsidR="00A9356C" w:rsidRPr="002C627E" w:rsidRDefault="002D4E84" w:rsidP="00A9356C">
      <w:pPr>
        <w:rPr>
          <w:rFonts w:ascii="Calibri" w:hAnsi="Calibri" w:cs="Arial"/>
        </w:rPr>
      </w:pPr>
      <w:r w:rsidRPr="002C627E">
        <w:rPr>
          <w:rFonts w:ascii="Calibri" w:hAnsi="Calibri" w:cs="Tahoma"/>
        </w:rPr>
        <w:t xml:space="preserve">Please provide details of the parking and loading arrangements for construction vehicles with regard to servicing and deliveries associated with the site (e.g. delivery of materials and plant, removal of excavated material).  This is required as a scaled site plan, showing all points of access and where materials, skips and plant will be stored, and how vehicles will access and egress the site.  </w:t>
      </w:r>
      <w:r w:rsidR="007B1499" w:rsidRPr="002C627E">
        <w:rPr>
          <w:rFonts w:ascii="Calibri" w:hAnsi="Calibri" w:cs="Tahoma"/>
        </w:rPr>
        <w:t xml:space="preserve">If loading </w:t>
      </w:r>
      <w:r w:rsidR="007B1499" w:rsidRPr="002C627E">
        <w:rPr>
          <w:rFonts w:ascii="Calibri" w:hAnsi="Calibri" w:cs="Arial"/>
        </w:rPr>
        <w:lastRenderedPageBreak/>
        <w:t>is to take place off site, please identify where this is due to take place and outline the measures you will take to ensure that loading/unloading is carried out safely</w:t>
      </w:r>
      <w:r w:rsidR="00325FB0" w:rsidRPr="002C627E">
        <w:rPr>
          <w:rFonts w:ascii="Calibri" w:hAnsi="Calibri" w:cs="Arial"/>
        </w:rPr>
        <w:t>. Please refer to Q4 under the Highways section if any parking bay suspensions will be required.</w:t>
      </w:r>
    </w:p>
    <w:p w:rsidR="00A9356C" w:rsidRPr="002C627E" w:rsidRDefault="00A9356C" w:rsidP="00743F6F">
      <w:pPr>
        <w:rPr>
          <w:rFonts w:ascii="Calibri" w:hAnsi="Calibri" w:cs="Tahoma"/>
          <w:b/>
          <w:sz w:val="24"/>
          <w:szCs w:val="24"/>
        </w:rPr>
      </w:pPr>
      <w:r w:rsidRPr="002C627E">
        <w:rPr>
          <w:noProof/>
          <w:sz w:val="24"/>
          <w:szCs w:val="24"/>
          <w:lang w:eastAsia="en-GB"/>
        </w:rPr>
        <mc:AlternateContent>
          <mc:Choice Requires="wps">
            <w:drawing>
              <wp:inline distT="0" distB="0" distL="0" distR="0" wp14:anchorId="4BDADC8B" wp14:editId="264B92FE">
                <wp:extent cx="5506720" cy="1097280"/>
                <wp:effectExtent l="0" t="0" r="17780" b="2667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6D359E" w:rsidRDefault="006D359E" w:rsidP="006D359E">
                            <w:r>
                              <w:t xml:space="preserve">As per the attached </w:t>
                            </w:r>
                            <w:r w:rsidR="00C371A0">
                              <w:t xml:space="preserve">logistics </w:t>
                            </w:r>
                            <w:r>
                              <w:t>plan</w:t>
                            </w:r>
                          </w:p>
                          <w:p w:rsidR="00A9356C" w:rsidRDefault="006D359E" w:rsidP="00A9356C">
                            <w:r>
                              <w:t xml:space="preserve">All vehicles will be unloaded within the site </w:t>
                            </w:r>
                            <w:r w:rsidR="004A020A">
                              <w:t>boundary with no vehicle waiting on the public highway</w:t>
                            </w:r>
                            <w:r w:rsidR="00DB4500">
                              <w:t xml:space="preserve"> and will be assisted with Banksmen/Traffic Marshalls.</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4BDADC8B" id="_x0000_s105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vGQt/W4CAAAeBQAADgAAAAAAAAAAAAAA&#10;AAAuAgAAZHJzL2Uyb0RvYy54bWxQSwECLQAUAAYACAAAACEAdNGgpt4AAAAFAQAADwAAAAAAAAAA&#10;AAAAAADIBAAAZHJzL2Rvd25yZXYueG1sUEsFBgAAAAAEAAQA8wAAANMFAAAAAA==&#10;" fillcolor="white [3201]" strokecolor="#d8d8d8 [2732]" strokeweight="1pt">
                <v:textbox>
                  <w:txbxContent>
                    <w:p w:rsidR="006D359E" w:rsidRDefault="006D359E" w:rsidP="006D359E">
                      <w:r>
                        <w:t xml:space="preserve">As per the attached </w:t>
                      </w:r>
                      <w:r w:rsidR="00C371A0">
                        <w:t xml:space="preserve">logistics </w:t>
                      </w:r>
                      <w:r>
                        <w:t>plan</w:t>
                      </w:r>
                    </w:p>
                    <w:p w:rsidR="00A9356C" w:rsidRDefault="006D359E" w:rsidP="00A9356C">
                      <w:r>
                        <w:t xml:space="preserve">All vehicles will be unloaded within the site </w:t>
                      </w:r>
                      <w:r w:rsidR="004A020A">
                        <w:t>boundary with no vehicle waiting on the public highway</w:t>
                      </w:r>
                      <w:r w:rsidR="00DB4500">
                        <w:t xml:space="preserve"> and will be assisted with Banksmen/Traffic Marshalls.</w:t>
                      </w:r>
                    </w:p>
                  </w:txbxContent>
                </v:textbox>
                <w10:anchorlock/>
              </v:shape>
            </w:pict>
          </mc:Fallback>
        </mc:AlternateContent>
      </w:r>
      <w:r w:rsidRPr="002C627E">
        <w:rPr>
          <w:rFonts w:ascii="Calibri" w:hAnsi="Calibri" w:cs="Tahoma"/>
          <w:b/>
          <w:sz w:val="24"/>
          <w:szCs w:val="24"/>
        </w:rPr>
        <w:t xml:space="preserve"> </w:t>
      </w:r>
    </w:p>
    <w:p w:rsidR="007C6508" w:rsidRPr="002C627E" w:rsidRDefault="007C6508" w:rsidP="00B57861">
      <w:pPr>
        <w:autoSpaceDE w:val="0"/>
        <w:autoSpaceDN w:val="0"/>
        <w:adjustRightInd w:val="0"/>
        <w:spacing w:after="0" w:line="240" w:lineRule="auto"/>
        <w:jc w:val="both"/>
        <w:rPr>
          <w:rFonts w:ascii="Calibri" w:eastAsia="Calibri" w:hAnsi="Calibri" w:cs="Tahoma"/>
          <w:b/>
          <w:color w:val="000000"/>
          <w:sz w:val="24"/>
          <w:szCs w:val="24"/>
        </w:rPr>
      </w:pPr>
    </w:p>
    <w:p w:rsidR="003E7B9C" w:rsidRPr="002C627E" w:rsidRDefault="00DE7EF5" w:rsidP="00DD7DE4">
      <w:r w:rsidRPr="002C627E">
        <w:rPr>
          <w:rFonts w:ascii="Calibri" w:hAnsi="Calibri" w:cs="Arial"/>
        </w:rPr>
        <w:t>5</w:t>
      </w:r>
      <w:r w:rsidR="00162035" w:rsidRPr="002C627E">
        <w:rPr>
          <w:rFonts w:ascii="Calibri" w:hAnsi="Calibri" w:cs="Arial"/>
        </w:rPr>
        <w:t xml:space="preserve">. </w:t>
      </w:r>
      <w:r w:rsidR="002E4346" w:rsidRPr="002C627E">
        <w:rPr>
          <w:rFonts w:ascii="Calibri" w:hAnsi="Calibri" w:cs="Arial"/>
        </w:rPr>
        <w:t>Where one is assigned, p</w:t>
      </w:r>
      <w:r w:rsidR="00162035" w:rsidRPr="002C627E">
        <w:rPr>
          <w:rFonts w:ascii="Calibri" w:hAnsi="Calibri" w:cs="Arial"/>
        </w:rPr>
        <w:t>lease</w:t>
      </w:r>
      <w:r w:rsidR="00043570" w:rsidRPr="002C627E">
        <w:t xml:space="preserve"> submit your principal contractor’s proposed method for checking</w:t>
      </w:r>
      <w:r w:rsidR="002E4346" w:rsidRPr="002C627E">
        <w:t xml:space="preserve"> vehicle and driver compliance.</w:t>
      </w:r>
    </w:p>
    <w:p w:rsidR="00A9356C" w:rsidRPr="002C627E" w:rsidRDefault="00A9356C" w:rsidP="00DD7DE4">
      <w:pPr>
        <w:rPr>
          <w:sz w:val="24"/>
          <w:szCs w:val="24"/>
        </w:rPr>
      </w:pPr>
      <w:r w:rsidRPr="002C627E">
        <w:rPr>
          <w:noProof/>
          <w:sz w:val="24"/>
          <w:szCs w:val="24"/>
          <w:lang w:eastAsia="en-GB"/>
        </w:rPr>
        <mc:AlternateContent>
          <mc:Choice Requires="wps">
            <w:drawing>
              <wp:inline distT="0" distB="0" distL="0" distR="0" wp14:anchorId="3C52F397" wp14:editId="5557AF1C">
                <wp:extent cx="5506720" cy="1097280"/>
                <wp:effectExtent l="0" t="0" r="17780" b="2667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A9356C" w:rsidRDefault="003678B4" w:rsidP="00A9356C">
                            <w:r>
                              <w:t>All vehicles used for the demolition are owned by the Principal Contractor Syd Bishop and Sons (Demolition) Ltd. All vehicles and drivers are to standard as per the companies FORS Gold accre</w:t>
                            </w:r>
                            <w:r w:rsidR="00C371A0">
                              <w:t>ditation. Certificate attached</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3C52F397" id="_x0000_s105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7tkbwIAAB4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EKPu2RvAgAAHgUAAA4AAAAAAAAAAAAA&#10;AAAALgIAAGRycy9lMm9Eb2MueG1sUEsBAi0AFAAGAAgAAAAhAHTRoKbeAAAABQEAAA8AAAAAAAAA&#10;AAAAAAAAyQQAAGRycy9kb3ducmV2LnhtbFBLBQYAAAAABAAEAPMAAADUBQAAAAA=&#10;" fillcolor="white [3201]" strokecolor="#d8d8d8 [2732]" strokeweight="1pt">
                <v:textbox>
                  <w:txbxContent>
                    <w:p w:rsidR="00A9356C" w:rsidRDefault="003678B4" w:rsidP="00A9356C">
                      <w:r>
                        <w:t>All vehicles used for the demolition are owned by the Principal Contractor Syd Bishop and Sons (Demolition) Ltd. All vehicles and drivers are to standard as per the companies FORS Gold accre</w:t>
                      </w:r>
                      <w:r w:rsidR="00C371A0">
                        <w:t>ditation. Certificate attached</w:t>
                      </w:r>
                    </w:p>
                  </w:txbxContent>
                </v:textbox>
                <w10:anchorlock/>
              </v:shape>
            </w:pict>
          </mc:Fallback>
        </mc:AlternateContent>
      </w:r>
    </w:p>
    <w:p w:rsidR="00C406F3" w:rsidRPr="002C627E" w:rsidRDefault="00C406F3" w:rsidP="00A9356C">
      <w:pPr>
        <w:pStyle w:val="NoSpacing"/>
        <w:rPr>
          <w:rFonts w:ascii="Calibri" w:hAnsi="Calibri" w:cs="Tahoma"/>
        </w:rPr>
      </w:pPr>
    </w:p>
    <w:p w:rsidR="003E7B9C" w:rsidRPr="002C627E" w:rsidRDefault="00DE7EF5" w:rsidP="00A9356C">
      <w:pPr>
        <w:pStyle w:val="NoSpacing"/>
        <w:rPr>
          <w:rFonts w:ascii="Calibri" w:hAnsi="Calibri" w:cs="Tahoma"/>
          <w:color w:val="FF0000"/>
        </w:rPr>
      </w:pPr>
      <w:r w:rsidRPr="002C627E">
        <w:rPr>
          <w:rFonts w:ascii="Calibri" w:hAnsi="Calibri" w:cs="Tahoma"/>
        </w:rPr>
        <w:t>6</w:t>
      </w:r>
      <w:r w:rsidR="003E7B9C" w:rsidRPr="002C627E">
        <w:rPr>
          <w:rFonts w:ascii="Calibri" w:hAnsi="Calibri" w:cs="Tahoma"/>
        </w:rPr>
        <w:t xml:space="preserve">. Please provide details of any other measures designed to reduce the impact of associated traffic (such as the use of </w:t>
      </w:r>
      <w:hyperlink r:id="rId23" w:history="1">
        <w:r w:rsidR="003E7B9C" w:rsidRPr="007C1988">
          <w:rPr>
            <w:rStyle w:val="Hyperlink"/>
            <w:rFonts w:ascii="Calibri" w:hAnsi="Calibri"/>
            <w:color w:val="auto"/>
          </w:rPr>
          <w:t>construction material consolidation centres</w:t>
        </w:r>
      </w:hyperlink>
      <w:r w:rsidR="003E7B9C" w:rsidRPr="007C1988">
        <w:rPr>
          <w:rFonts w:ascii="Calibri" w:hAnsi="Calibri" w:cs="Tahoma"/>
        </w:rPr>
        <w:t>).</w:t>
      </w:r>
    </w:p>
    <w:p w:rsidR="00A9356C" w:rsidRPr="002C627E" w:rsidRDefault="00A9356C" w:rsidP="00A9356C">
      <w:pPr>
        <w:pStyle w:val="NoSpacing"/>
        <w:rPr>
          <w:rFonts w:ascii="Calibri" w:hAnsi="Calibri" w:cs="Arial"/>
          <w:b/>
          <w:sz w:val="24"/>
          <w:szCs w:val="24"/>
        </w:rPr>
      </w:pPr>
    </w:p>
    <w:p w:rsidR="00A9356C" w:rsidRPr="002C627E" w:rsidRDefault="00A9356C" w:rsidP="00A9356C">
      <w:pPr>
        <w:rPr>
          <w:sz w:val="24"/>
          <w:szCs w:val="24"/>
        </w:rPr>
      </w:pPr>
      <w:r w:rsidRPr="002C627E">
        <w:rPr>
          <w:noProof/>
          <w:sz w:val="24"/>
          <w:szCs w:val="24"/>
          <w:lang w:eastAsia="en-GB"/>
        </w:rPr>
        <mc:AlternateContent>
          <mc:Choice Requires="wps">
            <w:drawing>
              <wp:inline distT="0" distB="0" distL="0" distR="0" wp14:anchorId="1FE5BB69" wp14:editId="4B5376BF">
                <wp:extent cx="5506720" cy="1097280"/>
                <wp:effectExtent l="0" t="0" r="17780" b="2667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A9356C" w:rsidRDefault="003678B4" w:rsidP="00A9356C">
                            <w:r>
                              <w:t>No applicable for the demolition phase of the project, full loads to be cleared from the site.</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1FE5BB69" id="_x0000_s105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u7bgIAAB4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D/+7u24CAAAeBQAADgAAAAAAAAAAAAAA&#10;AAAuAgAAZHJzL2Uyb0RvYy54bWxQSwECLQAUAAYACAAAACEAdNGgpt4AAAAFAQAADwAAAAAAAAAA&#10;AAAAAADIBAAAZHJzL2Rvd25yZXYueG1sUEsFBgAAAAAEAAQA8wAAANMFAAAAAA==&#10;" fillcolor="white [3201]" strokecolor="#d8d8d8 [2732]" strokeweight="1pt">
                <v:textbox>
                  <w:txbxContent>
                    <w:p w:rsidR="00A9356C" w:rsidRDefault="003678B4" w:rsidP="00A9356C">
                      <w:r>
                        <w:t>No applicable for the demolition phase of the project, full loads to be cleared from the site.</w:t>
                      </w:r>
                    </w:p>
                  </w:txbxContent>
                </v:textbox>
                <w10:anchorlock/>
              </v:shape>
            </w:pict>
          </mc:Fallback>
        </mc:AlternateContent>
      </w:r>
    </w:p>
    <w:p w:rsidR="00743F6F" w:rsidRPr="002C627E" w:rsidRDefault="00743F6F" w:rsidP="00743F6F">
      <w:pPr>
        <w:autoSpaceDE w:val="0"/>
        <w:autoSpaceDN w:val="0"/>
        <w:adjustRightInd w:val="0"/>
        <w:spacing w:after="0" w:line="240" w:lineRule="auto"/>
        <w:jc w:val="both"/>
        <w:rPr>
          <w:rFonts w:ascii="Calibri" w:hAnsi="Calibri" w:cs="Arial"/>
          <w:color w:val="000000" w:themeColor="text1"/>
        </w:rPr>
      </w:pPr>
    </w:p>
    <w:p w:rsidR="00743F6F" w:rsidRPr="002C627E" w:rsidRDefault="00DE7EF5" w:rsidP="00743F6F">
      <w:pPr>
        <w:autoSpaceDE w:val="0"/>
        <w:autoSpaceDN w:val="0"/>
        <w:adjustRightInd w:val="0"/>
        <w:spacing w:after="0" w:line="240" w:lineRule="auto"/>
        <w:jc w:val="both"/>
        <w:rPr>
          <w:rFonts w:ascii="Calibri" w:hAnsi="Calibri" w:cs="Arial"/>
          <w:color w:val="000000" w:themeColor="text1"/>
        </w:rPr>
      </w:pPr>
      <w:r w:rsidRPr="002C627E">
        <w:rPr>
          <w:rFonts w:ascii="Calibri" w:hAnsi="Calibri" w:cs="Arial"/>
          <w:color w:val="000000" w:themeColor="text1"/>
        </w:rPr>
        <w:t>7</w:t>
      </w:r>
      <w:r w:rsidR="00743F6F" w:rsidRPr="002C627E">
        <w:rPr>
          <w:rFonts w:ascii="Calibri" w:hAnsi="Calibri" w:cs="Arial"/>
          <w:color w:val="000000" w:themeColor="text1"/>
        </w:rPr>
        <w:t xml:space="preserve">. Please sign-up to join the CLOCS community to receive up to date information on the standard by expressing an interest online: www.clocs.org.uk/clocs-community/. </w:t>
      </w:r>
    </w:p>
    <w:p w:rsidR="00743F6F" w:rsidRPr="002C627E" w:rsidRDefault="00743F6F" w:rsidP="00743F6F">
      <w:pPr>
        <w:autoSpaceDE w:val="0"/>
        <w:autoSpaceDN w:val="0"/>
        <w:adjustRightInd w:val="0"/>
        <w:spacing w:after="0" w:line="240" w:lineRule="auto"/>
        <w:jc w:val="both"/>
        <w:rPr>
          <w:rFonts w:ascii="Calibri" w:eastAsia="Calibri" w:hAnsi="Calibri" w:cs="Tahoma"/>
          <w:color w:val="000000" w:themeColor="text1"/>
        </w:rPr>
      </w:pPr>
    </w:p>
    <w:p w:rsidR="00743F6F" w:rsidRPr="002C627E" w:rsidRDefault="00743F6F" w:rsidP="00743F6F">
      <w:pPr>
        <w:autoSpaceDE w:val="0"/>
        <w:autoSpaceDN w:val="0"/>
        <w:adjustRightInd w:val="0"/>
        <w:spacing w:after="0" w:line="240" w:lineRule="auto"/>
        <w:jc w:val="both"/>
        <w:rPr>
          <w:rFonts w:ascii="Calibri" w:eastAsia="Calibri" w:hAnsi="Calibri" w:cs="Tahoma"/>
          <w:color w:val="000000" w:themeColor="text1"/>
        </w:rPr>
      </w:pPr>
      <w:r w:rsidRPr="002C627E">
        <w:rPr>
          <w:rFonts w:ascii="Calibri" w:eastAsia="Calibri" w:hAnsi="Calibri" w:cs="Tahoma"/>
          <w:color w:val="000000" w:themeColor="text1"/>
        </w:rPr>
        <w:t>I confirm I have registered to receive information on the CLOCS standard</w:t>
      </w:r>
    </w:p>
    <w:p w:rsidR="00743F6F" w:rsidRPr="002C627E" w:rsidRDefault="00743F6F" w:rsidP="000C4572">
      <w:pPr>
        <w:rPr>
          <w:sz w:val="24"/>
          <w:szCs w:val="24"/>
        </w:rPr>
      </w:pPr>
    </w:p>
    <w:p w:rsidR="00743F6F" w:rsidRPr="002C627E" w:rsidRDefault="00743F6F" w:rsidP="000C4572">
      <w:pPr>
        <w:rPr>
          <w:sz w:val="24"/>
          <w:szCs w:val="24"/>
        </w:rPr>
      </w:pPr>
      <w:r w:rsidRPr="002C627E">
        <w:rPr>
          <w:noProof/>
          <w:sz w:val="24"/>
          <w:szCs w:val="24"/>
          <w:lang w:eastAsia="en-GB"/>
        </w:rPr>
        <mc:AlternateContent>
          <mc:Choice Requires="wps">
            <w:drawing>
              <wp:inline distT="0" distB="0" distL="0" distR="0" wp14:anchorId="5BFF61CA" wp14:editId="6F576B81">
                <wp:extent cx="5506720" cy="1097280"/>
                <wp:effectExtent l="0" t="0" r="17780" b="2667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43F6F" w:rsidRDefault="003678B4" w:rsidP="00743F6F">
                            <w:r>
                              <w:t>Please see attached confirmation of registration email.</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5BFF61CA" id="_x0000_s105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PQtsI24CAAAeBQAADgAAAAAAAAAAAAAA&#10;AAAuAgAAZHJzL2Uyb0RvYy54bWxQSwECLQAUAAYACAAAACEAdNGgpt4AAAAFAQAADwAAAAAAAAAA&#10;AAAAAADIBAAAZHJzL2Rvd25yZXYueG1sUEsFBgAAAAAEAAQA8wAAANMFAAAAAA==&#10;" fillcolor="white [3201]" strokecolor="#d8d8d8 [2732]" strokeweight="1pt">
                <v:textbox>
                  <w:txbxContent>
                    <w:p w:rsidR="00743F6F" w:rsidRDefault="003678B4" w:rsidP="00743F6F">
                      <w:r>
                        <w:t>Please see attached confirmation of registration email.</w:t>
                      </w:r>
                    </w:p>
                  </w:txbxContent>
                </v:textbox>
                <w10:anchorlock/>
              </v:shape>
            </w:pict>
          </mc:Fallback>
        </mc:AlternateContent>
      </w:r>
    </w:p>
    <w:p w:rsidR="000F6EB8" w:rsidRPr="002C627E" w:rsidRDefault="00DE7EF5" w:rsidP="000C4572">
      <w:pPr>
        <w:rPr>
          <w:sz w:val="24"/>
          <w:szCs w:val="24"/>
        </w:rPr>
      </w:pPr>
      <w:r w:rsidRPr="002C627E">
        <w:rPr>
          <w:sz w:val="24"/>
          <w:szCs w:val="24"/>
        </w:rPr>
        <w:lastRenderedPageBreak/>
        <w:t xml:space="preserve">8. </w:t>
      </w:r>
      <w:r w:rsidR="000708C5" w:rsidRPr="002C627E">
        <w:rPr>
          <w:sz w:val="24"/>
          <w:szCs w:val="24"/>
        </w:rPr>
        <w:t xml:space="preserve">Please confirm that you as the client/developer and your principal contractor have read and understood the CLOCS Standard [link]. </w:t>
      </w:r>
    </w:p>
    <w:p w:rsidR="00A9356C" w:rsidRPr="002C627E" w:rsidRDefault="00A9356C" w:rsidP="000C4572">
      <w:pPr>
        <w:rPr>
          <w:sz w:val="24"/>
          <w:szCs w:val="24"/>
        </w:rPr>
      </w:pPr>
      <w:r w:rsidRPr="002C627E">
        <w:rPr>
          <w:noProof/>
          <w:sz w:val="24"/>
          <w:szCs w:val="24"/>
          <w:lang w:eastAsia="en-GB"/>
        </w:rPr>
        <mc:AlternateContent>
          <mc:Choice Requires="wps">
            <w:drawing>
              <wp:inline distT="0" distB="0" distL="0" distR="0" wp14:anchorId="07C42E00" wp14:editId="0C256C7A">
                <wp:extent cx="5506720" cy="1097280"/>
                <wp:effectExtent l="0" t="0" r="17780" b="2667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A9356C" w:rsidRDefault="007E4491" w:rsidP="00A9356C">
                            <w:r>
                              <w:t>Yes we have read and understood the CLOCS Standard and hold the FORS Gold accreditation</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07C42E00" id="_x0000_s105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z8bgIAAB4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cHts/G4CAAAeBQAADgAAAAAAAAAAAAAA&#10;AAAuAgAAZHJzL2Uyb0RvYy54bWxQSwECLQAUAAYACAAAACEAdNGgpt4AAAAFAQAADwAAAAAAAAAA&#10;AAAAAADIBAAAZHJzL2Rvd25yZXYueG1sUEsFBgAAAAAEAAQA8wAAANMFAAAAAA==&#10;" fillcolor="white [3201]" strokecolor="#d8d8d8 [2732]" strokeweight="1pt">
                <v:textbox>
                  <w:txbxContent>
                    <w:p w:rsidR="00A9356C" w:rsidRDefault="007E4491" w:rsidP="00A9356C">
                      <w:r>
                        <w:t>Yes we have read and understood the CLOCS Standard and hold the FORS Gold accreditation</w:t>
                      </w:r>
                    </w:p>
                  </w:txbxContent>
                </v:textbox>
                <w10:anchorlock/>
              </v:shape>
            </w:pict>
          </mc:Fallback>
        </mc:AlternateContent>
      </w:r>
    </w:p>
    <w:p w:rsidR="00DD7DE4" w:rsidRPr="002C627E" w:rsidRDefault="00DD7DE4" w:rsidP="00DD7DE4">
      <w:pPr>
        <w:rPr>
          <w:sz w:val="24"/>
          <w:szCs w:val="24"/>
        </w:rPr>
      </w:pPr>
      <w:r w:rsidRPr="002C627E">
        <w:rPr>
          <w:sz w:val="24"/>
          <w:szCs w:val="24"/>
        </w:rPr>
        <w:t>Please contact CLOCS@camden.gov.uk for advice on any aspect of this section.</w:t>
      </w:r>
    </w:p>
    <w:p w:rsidR="00DD7DE4" w:rsidRPr="002C627E" w:rsidRDefault="00DD7DE4">
      <w:pPr>
        <w:rPr>
          <w:sz w:val="28"/>
          <w:szCs w:val="28"/>
        </w:rPr>
      </w:pPr>
      <w:r w:rsidRPr="002C627E">
        <w:rPr>
          <w:sz w:val="28"/>
          <w:szCs w:val="28"/>
        </w:rPr>
        <w:br w:type="page"/>
      </w:r>
    </w:p>
    <w:p w:rsidR="00CF4FEF" w:rsidRPr="002C627E" w:rsidRDefault="00DD7DE4">
      <w:pPr>
        <w:rPr>
          <w:b/>
          <w:color w:val="92D050"/>
          <w:sz w:val="96"/>
          <w:szCs w:val="96"/>
        </w:rPr>
      </w:pPr>
      <w:r w:rsidRPr="002C627E">
        <w:rPr>
          <w:b/>
          <w:color w:val="92D050"/>
          <w:sz w:val="96"/>
          <w:szCs w:val="96"/>
        </w:rPr>
        <w:lastRenderedPageBreak/>
        <w:t>H</w:t>
      </w:r>
      <w:r w:rsidR="006D2FC4" w:rsidRPr="002C627E">
        <w:rPr>
          <w:b/>
          <w:color w:val="92D050"/>
          <w:sz w:val="96"/>
          <w:szCs w:val="96"/>
        </w:rPr>
        <w:t xml:space="preserve">ighways </w:t>
      </w:r>
    </w:p>
    <w:p w:rsidR="00430FAD" w:rsidRPr="002C627E" w:rsidRDefault="00782971" w:rsidP="00782971">
      <w:pPr>
        <w:rPr>
          <w:rFonts w:ascii="Calibri" w:hAnsi="Calibri" w:cs="Tahoma"/>
          <w:szCs w:val="20"/>
        </w:rPr>
      </w:pPr>
      <w:r w:rsidRPr="002C627E">
        <w:rPr>
          <w:rFonts w:ascii="Calibri" w:hAnsi="Calibri" w:cs="Tahoma"/>
          <w:szCs w:val="20"/>
        </w:rPr>
        <w:t xml:space="preserve">1. </w:t>
      </w:r>
      <w:r w:rsidR="00430FAD" w:rsidRPr="002C627E">
        <w:rPr>
          <w:rFonts w:ascii="Calibri" w:hAnsi="Calibri" w:cs="Tahoma"/>
          <w:szCs w:val="20"/>
        </w:rPr>
        <w:t>Please provide details of any temporary structures which would overhang the public highway (e.g. scaffolding, gantries, cranes etc.)</w:t>
      </w:r>
    </w:p>
    <w:p w:rsidR="00782971" w:rsidRPr="002C627E" w:rsidRDefault="00782971" w:rsidP="00782971">
      <w:r w:rsidRPr="002C627E">
        <w:rPr>
          <w:noProof/>
          <w:sz w:val="24"/>
          <w:szCs w:val="24"/>
          <w:lang w:eastAsia="en-GB"/>
        </w:rPr>
        <mc:AlternateContent>
          <mc:Choice Requires="wps">
            <w:drawing>
              <wp:inline distT="0" distB="0" distL="0" distR="0" wp14:anchorId="456DA7C1" wp14:editId="1AC96AF6">
                <wp:extent cx="5506720" cy="2628900"/>
                <wp:effectExtent l="0" t="0" r="17780" b="1905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628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84336B" w:rsidRDefault="003678B4" w:rsidP="00782971">
                            <w:r>
                              <w:t>Scaffolding on the corner of the building to Parker Street will overhang the public footpath</w:t>
                            </w:r>
                            <w:r w:rsidR="0084336B">
                              <w:t>.</w:t>
                            </w:r>
                          </w:p>
                          <w:p w:rsidR="00570B0F" w:rsidRDefault="00570B0F" w:rsidP="00782971">
                            <w:r>
                              <w:t xml:space="preserve">The scaffolding will be in accordance with the TG20:13 </w:t>
                            </w:r>
                          </w:p>
                          <w:p w:rsidR="00570B0F" w:rsidRDefault="0084336B" w:rsidP="00782971">
                            <w:r>
                              <w:t>The scaffold will</w:t>
                            </w:r>
                            <w:r w:rsidR="00570B0F">
                              <w:t xml:space="preserve"> have the following to protect the footpath;</w:t>
                            </w:r>
                          </w:p>
                          <w:p w:rsidR="00570B0F" w:rsidRDefault="00570B0F" w:rsidP="00570B0F">
                            <w:pPr>
                              <w:pStyle w:val="ListParagraph"/>
                              <w:numPr>
                                <w:ilvl w:val="0"/>
                                <w:numId w:val="36"/>
                              </w:numPr>
                            </w:pPr>
                            <w:r>
                              <w:t>Adequate signage and lighting</w:t>
                            </w:r>
                          </w:p>
                          <w:p w:rsidR="00570B0F" w:rsidRDefault="00570B0F" w:rsidP="00570B0F">
                            <w:pPr>
                              <w:pStyle w:val="ListParagraph"/>
                              <w:numPr>
                                <w:ilvl w:val="0"/>
                                <w:numId w:val="36"/>
                              </w:numPr>
                            </w:pPr>
                            <w:r>
                              <w:t>Double boarded with polythene membranes on pedestrian gantries</w:t>
                            </w:r>
                          </w:p>
                          <w:p w:rsidR="00570B0F" w:rsidRDefault="00570B0F" w:rsidP="00570B0F">
                            <w:pPr>
                              <w:pStyle w:val="ListParagraph"/>
                              <w:numPr>
                                <w:ilvl w:val="0"/>
                                <w:numId w:val="36"/>
                              </w:numPr>
                            </w:pPr>
                            <w:r>
                              <w:t>Standards to have red and white tape and foam protection</w:t>
                            </w:r>
                          </w:p>
                          <w:p w:rsidR="0084336B" w:rsidRDefault="00570B0F" w:rsidP="00782971">
                            <w:pPr>
                              <w:pStyle w:val="ListParagraph"/>
                              <w:numPr>
                                <w:ilvl w:val="0"/>
                                <w:numId w:val="36"/>
                              </w:numPr>
                            </w:pPr>
                            <w:r>
                              <w:t>Scaffold to be set back 450mm from the pavement kerb</w:t>
                            </w:r>
                          </w:p>
                          <w:p w:rsidR="00782971" w:rsidRDefault="003678B4" w:rsidP="00782971">
                            <w:r>
                              <w:t xml:space="preserve">Please see attached scaffold </w:t>
                            </w:r>
                            <w:r w:rsidR="004868E5">
                              <w:t xml:space="preserve">overhang </w:t>
                            </w:r>
                            <w:r>
                              <w:t>plan highlighting the location</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456DA7C1" id="_x0000_s1056" type="#_x0000_t202" style="width:433.6pt;height: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" fillcolor="white [3201]" strokecolor="#d8d8d8 [2732]" strokeweight="1pt">
                <v:textbox>
                  <w:txbxContent>
                    <w:p w:rsidR="0084336B" w:rsidRDefault="003678B4" w:rsidP="00782971">
                      <w:r>
                        <w:t>Scaffolding on the corner of the building to Parker Street will overhang the public footpath</w:t>
                      </w:r>
                      <w:r w:rsidR="0084336B">
                        <w:t>.</w:t>
                      </w:r>
                    </w:p>
                    <w:p w:rsidR="00570B0F" w:rsidRDefault="00570B0F" w:rsidP="00782971">
                      <w:r>
                        <w:t xml:space="preserve">The scaffolding will be in accordance with the TG20:13 </w:t>
                      </w:r>
                    </w:p>
                    <w:p w:rsidR="00570B0F" w:rsidRDefault="0084336B" w:rsidP="00782971">
                      <w:r>
                        <w:t>The scaffold will</w:t>
                      </w:r>
                      <w:r w:rsidR="00570B0F">
                        <w:t xml:space="preserve"> have the following to protect the footpath;</w:t>
                      </w:r>
                    </w:p>
                    <w:p w:rsidR="00570B0F" w:rsidRDefault="00570B0F" w:rsidP="00570B0F">
                      <w:pPr>
                        <w:pStyle w:val="ListParagraph"/>
                        <w:numPr>
                          <w:ilvl w:val="0"/>
                          <w:numId w:val="36"/>
                        </w:numPr>
                      </w:pPr>
                      <w:r>
                        <w:t>Adequate signage and lighting</w:t>
                      </w:r>
                    </w:p>
                    <w:p w:rsidR="00570B0F" w:rsidRDefault="00570B0F" w:rsidP="00570B0F">
                      <w:pPr>
                        <w:pStyle w:val="ListParagraph"/>
                        <w:numPr>
                          <w:ilvl w:val="0"/>
                          <w:numId w:val="36"/>
                        </w:numPr>
                      </w:pPr>
                      <w:r>
                        <w:t>Double boarded with polythene membranes on pedestrian gantries</w:t>
                      </w:r>
                    </w:p>
                    <w:p w:rsidR="00570B0F" w:rsidRDefault="00570B0F" w:rsidP="00570B0F">
                      <w:pPr>
                        <w:pStyle w:val="ListParagraph"/>
                        <w:numPr>
                          <w:ilvl w:val="0"/>
                          <w:numId w:val="36"/>
                        </w:numPr>
                      </w:pPr>
                      <w:r>
                        <w:t>Standards to have red and white tape and foam protection</w:t>
                      </w:r>
                    </w:p>
                    <w:p w:rsidR="0084336B" w:rsidRDefault="00570B0F" w:rsidP="00782971">
                      <w:pPr>
                        <w:pStyle w:val="ListParagraph"/>
                        <w:numPr>
                          <w:ilvl w:val="0"/>
                          <w:numId w:val="36"/>
                        </w:numPr>
                      </w:pPr>
                      <w:r>
                        <w:t>Scaffold to be set back 450mm from the pavement kerb</w:t>
                      </w:r>
                    </w:p>
                    <w:p w:rsidR="00782971" w:rsidRDefault="003678B4" w:rsidP="00782971">
                      <w:r>
                        <w:t xml:space="preserve">Please see attached scaffold </w:t>
                      </w:r>
                      <w:r w:rsidR="004868E5">
                        <w:t xml:space="preserve">overhang </w:t>
                      </w:r>
                      <w:r>
                        <w:t>plan highlighting the location</w:t>
                      </w:r>
                    </w:p>
                  </w:txbxContent>
                </v:textbox>
                <w10:anchorlock/>
              </v:shape>
            </w:pict>
          </mc:Fallback>
        </mc:AlternateContent>
      </w:r>
    </w:p>
    <w:p w:rsidR="00430FAD" w:rsidRPr="002C627E" w:rsidRDefault="00045B47" w:rsidP="00430FAD">
      <w:pPr>
        <w:rPr>
          <w:rFonts w:ascii="Calibri" w:hAnsi="Calibri" w:cs="Tahoma"/>
          <w:szCs w:val="20"/>
        </w:rPr>
      </w:pPr>
      <w:r w:rsidRPr="002C627E">
        <w:rPr>
          <w:rFonts w:ascii="Calibri" w:hAnsi="Calibri" w:cs="Tahoma"/>
          <w:szCs w:val="20"/>
        </w:rPr>
        <w:t xml:space="preserve">2. </w:t>
      </w:r>
      <w:r w:rsidR="00430FAD" w:rsidRPr="002C627E">
        <w:rPr>
          <w:rFonts w:ascii="Calibri" w:hAnsi="Calibri" w:cs="Tahoma"/>
          <w:szCs w:val="20"/>
        </w:rPr>
        <w:t>Please provide details of hoarding requirements or any other occupation of the public highway.</w:t>
      </w:r>
    </w:p>
    <w:p w:rsidR="00782971" w:rsidRPr="002C627E" w:rsidRDefault="00782971" w:rsidP="00430FAD">
      <w:pPr>
        <w:rPr>
          <w:rFonts w:ascii="Calibri" w:hAnsi="Calibri" w:cs="Tahoma"/>
          <w:b/>
          <w:szCs w:val="20"/>
        </w:rPr>
      </w:pPr>
      <w:r w:rsidRPr="002C627E">
        <w:rPr>
          <w:noProof/>
          <w:sz w:val="24"/>
          <w:szCs w:val="24"/>
          <w:lang w:eastAsia="en-GB"/>
        </w:rPr>
        <mc:AlternateContent>
          <mc:Choice Requires="wps">
            <w:drawing>
              <wp:inline distT="0" distB="0" distL="0" distR="0" wp14:anchorId="3C191CA9" wp14:editId="2A6D4933">
                <wp:extent cx="5506720" cy="1097280"/>
                <wp:effectExtent l="0" t="0" r="17780" b="2667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341DA8" w:rsidRDefault="004868E5" w:rsidP="00782971">
                            <w:r>
                              <w:t xml:space="preserve">Public footpath closure on Newton </w:t>
                            </w:r>
                            <w:r w:rsidR="004859BA">
                              <w:t>Street</w:t>
                            </w:r>
                            <w:r>
                              <w:t xml:space="preserve"> as shown in the hoarding plan attached.</w:t>
                            </w:r>
                          </w:p>
                          <w:p w:rsidR="00341DA8" w:rsidRDefault="00341DA8" w:rsidP="00782971">
                            <w:r>
                              <w:t>Due to the close proximity of the Newton arms to the public footpath it is in the interests of Health and Safety to shut the path when demolishing the structure.</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3C191CA9" id="_x0000_s105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YjSiEm4CAAAeBQAADgAAAAAAAAAAAAAA&#10;AAAuAgAAZHJzL2Uyb0RvYy54bWxQSwECLQAUAAYACAAAACEAdNGgpt4AAAAFAQAADwAAAAAAAAAA&#10;AAAAAADIBAAAZHJzL2Rvd25yZXYueG1sUEsFBgAAAAAEAAQA8wAAANMFAAAAAA==&#10;" fillcolor="white [3201]" strokecolor="#d8d8d8 [2732]" strokeweight="1pt">
                <v:textbox>
                  <w:txbxContent>
                    <w:p w:rsidR="00341DA8" w:rsidRDefault="004868E5" w:rsidP="00782971">
                      <w:r>
                        <w:t xml:space="preserve">Public footpath closure on Newton </w:t>
                      </w:r>
                      <w:r w:rsidR="004859BA">
                        <w:t>Street</w:t>
                      </w:r>
                      <w:r>
                        <w:t xml:space="preserve"> as shown in the hoarding plan attached.</w:t>
                      </w:r>
                    </w:p>
                    <w:p w:rsidR="00341DA8" w:rsidRDefault="00341DA8" w:rsidP="00782971">
                      <w:r>
                        <w:t>Due to the close proximity of the Newton arms to the public footpath it is in the interests of Health and Safety to shut the path when demolishing the structure.</w:t>
                      </w:r>
                    </w:p>
                  </w:txbxContent>
                </v:textbox>
                <w10:anchorlock/>
              </v:shape>
            </w:pict>
          </mc:Fallback>
        </mc:AlternateContent>
      </w:r>
    </w:p>
    <w:p w:rsidR="00430FAD" w:rsidRPr="002C627E" w:rsidRDefault="00045B47" w:rsidP="00430FAD">
      <w:pPr>
        <w:rPr>
          <w:rFonts w:ascii="Calibri" w:hAnsi="Calibri" w:cs="Tahoma"/>
          <w:color w:val="FF0000"/>
          <w:szCs w:val="20"/>
        </w:rPr>
      </w:pPr>
      <w:r w:rsidRPr="00317171">
        <w:rPr>
          <w:rFonts w:ascii="Calibri" w:hAnsi="Calibri" w:cs="Tahoma"/>
          <w:bCs/>
          <w:szCs w:val="20"/>
        </w:rPr>
        <w:t xml:space="preserve">3. </w:t>
      </w:r>
      <w:r w:rsidR="00430FAD" w:rsidRPr="00317171">
        <w:rPr>
          <w:rFonts w:ascii="Calibri" w:hAnsi="Calibri" w:cs="Tahoma"/>
          <w:bCs/>
          <w:szCs w:val="20"/>
        </w:rPr>
        <w:t xml:space="preserve">Please provide </w:t>
      </w:r>
      <w:r w:rsidR="00430FAD" w:rsidRPr="00317171">
        <w:rPr>
          <w:rFonts w:ascii="Calibri" w:hAnsi="Calibri" w:cs="Tahoma"/>
          <w:szCs w:val="20"/>
        </w:rPr>
        <w:t xml:space="preserve">accurate scaled drawings of any highway works necessary to enable construction to take place (e.g. construction of temporary vehicular accesses).  </w:t>
      </w:r>
      <w:r w:rsidR="00430FAD" w:rsidRPr="00317171">
        <w:rPr>
          <w:rFonts w:ascii="Calibri" w:hAnsi="Calibri" w:cs="Tahoma"/>
          <w:color w:val="000000"/>
          <w:szCs w:val="20"/>
        </w:rPr>
        <w:t xml:space="preserve">Use of the public highway for storage, site accommodation or welfare facilities is at the discretion of the Council and is generally not permitted.  If you propose such use you must supply full justification, setting out why it is impossible to allocate space on-site. You must submit a detailed (to-scale) plan </w:t>
      </w:r>
      <w:r w:rsidR="00430FAD" w:rsidRPr="00317171">
        <w:rPr>
          <w:rFonts w:ascii="Calibri" w:hAnsi="Calibri" w:cs="Tahoma"/>
          <w:bCs/>
          <w:color w:val="000000"/>
          <w:szCs w:val="20"/>
        </w:rPr>
        <w:t xml:space="preserve">showing the impact </w:t>
      </w:r>
      <w:r w:rsidR="00CF4FEF" w:rsidRPr="00317171">
        <w:rPr>
          <w:rFonts w:ascii="Calibri" w:hAnsi="Calibri" w:cs="Tahoma"/>
          <w:bCs/>
          <w:color w:val="000000"/>
          <w:szCs w:val="20"/>
        </w:rPr>
        <w:t>on the public highway that includes</w:t>
      </w:r>
      <w:r w:rsidR="00430FAD" w:rsidRPr="00317171">
        <w:rPr>
          <w:rFonts w:ascii="Calibri" w:hAnsi="Calibri" w:cs="Tahoma"/>
          <w:bCs/>
          <w:color w:val="000000"/>
          <w:szCs w:val="20"/>
        </w:rPr>
        <w:t xml:space="preserve"> the extent of </w:t>
      </w:r>
      <w:r w:rsidR="00CF4FEF" w:rsidRPr="00317171">
        <w:rPr>
          <w:rFonts w:ascii="Calibri" w:hAnsi="Calibri" w:cs="Tahoma"/>
          <w:bCs/>
          <w:color w:val="000000"/>
          <w:szCs w:val="20"/>
        </w:rPr>
        <w:t xml:space="preserve">any </w:t>
      </w:r>
      <w:r w:rsidR="00430FAD" w:rsidRPr="00317171">
        <w:rPr>
          <w:rFonts w:ascii="Calibri" w:hAnsi="Calibri" w:cs="Tahoma"/>
          <w:bCs/>
          <w:color w:val="000000"/>
          <w:szCs w:val="20"/>
        </w:rPr>
        <w:t xml:space="preserve">hoarding, </w:t>
      </w:r>
      <w:r w:rsidR="00430FAD" w:rsidRPr="00317171">
        <w:rPr>
          <w:rFonts w:ascii="Calibri" w:hAnsi="Calibri" w:cs="Tahoma"/>
          <w:bCs/>
          <w:szCs w:val="20"/>
        </w:rPr>
        <w:t xml:space="preserve">pedestrian routes, parking bay suspensions and remaining road width for vehicle movements.  </w:t>
      </w:r>
      <w:r w:rsidR="00430FAD" w:rsidRPr="00317171">
        <w:rPr>
          <w:rFonts w:ascii="Calibri" w:hAnsi="Calibri" w:cs="Tahoma"/>
          <w:szCs w:val="20"/>
        </w:rPr>
        <w:t xml:space="preserve">We prefer not to close </w:t>
      </w:r>
      <w:r w:rsidR="00430FAD" w:rsidRPr="00317171">
        <w:rPr>
          <w:rFonts w:ascii="Calibri" w:hAnsi="Calibri" w:cs="Tahoma"/>
          <w:color w:val="000000"/>
          <w:szCs w:val="20"/>
        </w:rPr>
        <w:t>footways but if this is unavoidable, you should submit a scaled plan of the proposed diversion route showing key dimensions.  Please provide details of all safety signage, barriers and accessibility measures such as ramps and lighting etc.</w:t>
      </w:r>
      <w:r w:rsidR="00CF4FEF" w:rsidRPr="002C627E">
        <w:rPr>
          <w:rFonts w:ascii="Calibri" w:hAnsi="Calibri" w:cs="Tahoma"/>
          <w:color w:val="000000"/>
          <w:szCs w:val="20"/>
        </w:rPr>
        <w:t xml:space="preserve"> </w:t>
      </w:r>
    </w:p>
    <w:p w:rsidR="00782971" w:rsidRPr="002C627E" w:rsidRDefault="00782971" w:rsidP="00430FAD">
      <w:pPr>
        <w:rPr>
          <w:rFonts w:ascii="Calibri" w:hAnsi="Calibri" w:cs="Tahoma"/>
          <w:color w:val="FF0000"/>
          <w:szCs w:val="20"/>
        </w:rPr>
      </w:pPr>
      <w:r w:rsidRPr="002C627E">
        <w:rPr>
          <w:noProof/>
          <w:sz w:val="24"/>
          <w:szCs w:val="24"/>
          <w:lang w:eastAsia="en-GB"/>
        </w:rPr>
        <w:lastRenderedPageBreak/>
        <mc:AlternateContent>
          <mc:Choice Requires="wps">
            <w:drawing>
              <wp:inline distT="0" distB="0" distL="0" distR="0" wp14:anchorId="3D9E0025" wp14:editId="71786461">
                <wp:extent cx="5506720" cy="1097280"/>
                <wp:effectExtent l="0" t="0" r="17780" b="2667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82971" w:rsidRDefault="00317171" w:rsidP="00782971">
                            <w:r>
                              <w:t>Not applicable to the demolition works.</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3D9E0025" id="_x0000_s105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9AbgIAAB4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r/wvQG4CAAAeBQAADgAAAAAAAAAAAAAA&#10;AAAuAgAAZHJzL2Uyb0RvYy54bWxQSwECLQAUAAYACAAAACEAdNGgpt4AAAAFAQAADwAAAAAAAAAA&#10;AAAAAADIBAAAZHJzL2Rvd25yZXYueG1sUEsFBgAAAAAEAAQA8wAAANMFAAAAAA==&#10;" fillcolor="white [3201]" strokecolor="#d8d8d8 [2732]" strokeweight="1pt">
                <v:textbox>
                  <w:txbxContent>
                    <w:p w:rsidR="00782971" w:rsidRDefault="00317171" w:rsidP="00782971">
                      <w:r>
                        <w:t>Not applicable to the demolition works.</w:t>
                      </w:r>
                    </w:p>
                  </w:txbxContent>
                </v:textbox>
                <w10:anchorlock/>
              </v:shape>
            </w:pict>
          </mc:Fallback>
        </mc:AlternateContent>
      </w:r>
    </w:p>
    <w:p w:rsidR="00782971" w:rsidRPr="002C627E" w:rsidRDefault="00045B47" w:rsidP="00430FAD">
      <w:pPr>
        <w:rPr>
          <w:rFonts w:ascii="Calibri" w:hAnsi="Calibri" w:cs="Tahoma"/>
          <w:szCs w:val="20"/>
        </w:rPr>
      </w:pPr>
      <w:r w:rsidRPr="002C627E">
        <w:rPr>
          <w:rFonts w:ascii="Calibri" w:hAnsi="Calibri" w:cs="Tahoma"/>
          <w:szCs w:val="20"/>
        </w:rPr>
        <w:t xml:space="preserve">4. </w:t>
      </w:r>
      <w:r w:rsidR="00430FAD" w:rsidRPr="002C627E">
        <w:rPr>
          <w:rFonts w:ascii="Calibri" w:hAnsi="Calibri" w:cs="Tahoma"/>
          <w:szCs w:val="20"/>
        </w:rPr>
        <w:t xml:space="preserve">Please provide details of any proposed parking bay suspensions and temporary traffic management orders which would be required to facilitate construction. </w:t>
      </w:r>
      <w:r w:rsidR="00782971" w:rsidRPr="002C627E">
        <w:rPr>
          <w:noProof/>
          <w:sz w:val="24"/>
          <w:szCs w:val="24"/>
          <w:lang w:eastAsia="en-GB"/>
        </w:rPr>
        <mc:AlternateContent>
          <mc:Choice Requires="wps">
            <w:drawing>
              <wp:inline distT="0" distB="0" distL="0" distR="0" wp14:anchorId="32AFCE62" wp14:editId="1D8D43DF">
                <wp:extent cx="5506720" cy="2794000"/>
                <wp:effectExtent l="0" t="0" r="17780" b="2540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794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4B6528" w:rsidRDefault="00994010" w:rsidP="00782971">
                            <w:r>
                              <w:t xml:space="preserve">The first two parking bays adjacent to the site entrance on Newton Street </w:t>
                            </w:r>
                            <w:r w:rsidR="00A0488C">
                              <w:t xml:space="preserve">and the loading bay on Parker Street </w:t>
                            </w:r>
                            <w:r>
                              <w:t>will have to be suspended for the duration of the demolition programme.</w:t>
                            </w:r>
                          </w:p>
                          <w:p w:rsidR="00704024" w:rsidRDefault="004B6528" w:rsidP="00704024">
                            <w:r>
                              <w:t xml:space="preserve">The loading bay will be suspended to allow continuous safe access to the footpath to protect the pedestrians. Temporary barriers will be installed to the loading bay to prevent vehicles from stopping with adequate signage stating the loading bay closure. Parker Street </w:t>
                            </w:r>
                            <w:r w:rsidR="00704024">
                              <w:t xml:space="preserve">currently </w:t>
                            </w:r>
                            <w:r>
                              <w:t>has two</w:t>
                            </w:r>
                            <w:r w:rsidR="00704024">
                              <w:t xml:space="preserve"> operating</w:t>
                            </w:r>
                            <w:r>
                              <w:t xml:space="preserve"> loading </w:t>
                            </w:r>
                            <w:r w:rsidR="00704024">
                              <w:t>bays;</w:t>
                            </w:r>
                          </w:p>
                          <w:p w:rsidR="00704024" w:rsidRDefault="00704024" w:rsidP="00704024">
                            <w:pPr>
                              <w:pStyle w:val="ListParagraph"/>
                              <w:numPr>
                                <w:ilvl w:val="0"/>
                                <w:numId w:val="35"/>
                              </w:numPr>
                            </w:pPr>
                            <w:r>
                              <w:t>2 bay loading bay at the entrance of Parker Street adjacent to Parker’s Wine Bar &amp; Restaurant</w:t>
                            </w:r>
                          </w:p>
                          <w:p w:rsidR="00704024" w:rsidRDefault="00704024" w:rsidP="00704024">
                            <w:pPr>
                              <w:pStyle w:val="ListParagraph"/>
                              <w:numPr>
                                <w:ilvl w:val="0"/>
                                <w:numId w:val="35"/>
                              </w:numPr>
                            </w:pPr>
                            <w:r>
                              <w:t>2 bay loading bay outside Parker Tower</w:t>
                            </w:r>
                            <w:r w:rsidR="0084336B">
                              <w:t xml:space="preserve"> (to be suspended)</w:t>
                            </w:r>
                          </w:p>
                          <w:p w:rsidR="00782971" w:rsidRDefault="00341DA8" w:rsidP="00782971">
                            <w:proofErr w:type="gramStart"/>
                            <w:r>
                              <w:t>Footpath closure as detailed in question 5 below.</w:t>
                            </w:r>
                            <w:proofErr w:type="gramEnd"/>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32AFCE62" id="_x0000_s1059" type="#_x0000_t202" style="width:433.6pt;height:2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" fillcolor="white [3201]" strokecolor="#d8d8d8 [2732]" strokeweight="1pt">
                <v:textbox>
                  <w:txbxContent>
                    <w:p w:rsidR="004B6528" w:rsidRDefault="00994010" w:rsidP="00782971">
                      <w:r>
                        <w:t xml:space="preserve">The first two parking bays adjacent to the site entrance on Newton Street </w:t>
                      </w:r>
                      <w:r w:rsidR="00A0488C">
                        <w:t xml:space="preserve">and the loading bay on Parker Street </w:t>
                      </w:r>
                      <w:r>
                        <w:t>will have to be suspended for the duration of the demolition programme.</w:t>
                      </w:r>
                    </w:p>
                    <w:p w:rsidR="00704024" w:rsidRDefault="004B6528" w:rsidP="00704024">
                      <w:r>
                        <w:t xml:space="preserve">The loading bay will be suspended to allow continuous safe access to the footpath to protect the pedestrians. Temporary barriers will be installed to the loading bay to prevent vehicles from stopping with adequate signage stating the loading bay closure. Parker Street </w:t>
                      </w:r>
                      <w:r w:rsidR="00704024">
                        <w:t xml:space="preserve">currently </w:t>
                      </w:r>
                      <w:r>
                        <w:t>has two</w:t>
                      </w:r>
                      <w:r w:rsidR="00704024">
                        <w:t xml:space="preserve"> operating</w:t>
                      </w:r>
                      <w:r>
                        <w:t xml:space="preserve"> loading </w:t>
                      </w:r>
                      <w:r w:rsidR="00704024">
                        <w:t>bays;</w:t>
                      </w:r>
                    </w:p>
                    <w:p w:rsidR="00704024" w:rsidRDefault="00704024" w:rsidP="00704024">
                      <w:pPr>
                        <w:pStyle w:val="ListParagraph"/>
                        <w:numPr>
                          <w:ilvl w:val="0"/>
                          <w:numId w:val="35"/>
                        </w:numPr>
                      </w:pPr>
                      <w:r>
                        <w:t>2 bay loading bay at the entrance of Parker Street adjacent to Parker’s Wine Bar &amp; Restaurant</w:t>
                      </w:r>
                    </w:p>
                    <w:p w:rsidR="00704024" w:rsidRDefault="00704024" w:rsidP="00704024">
                      <w:pPr>
                        <w:pStyle w:val="ListParagraph"/>
                        <w:numPr>
                          <w:ilvl w:val="0"/>
                          <w:numId w:val="35"/>
                        </w:numPr>
                      </w:pPr>
                      <w:r>
                        <w:t>2 bay loading bay outside Parker Tower</w:t>
                      </w:r>
                      <w:r w:rsidR="0084336B">
                        <w:t xml:space="preserve"> (to be suspended)</w:t>
                      </w:r>
                    </w:p>
                    <w:p w:rsidR="00782971" w:rsidRDefault="00341DA8" w:rsidP="00782971">
                      <w:r>
                        <w:t>Footpath closure as detailed in question 5 below.</w:t>
                      </w:r>
                    </w:p>
                  </w:txbxContent>
                </v:textbox>
                <w10:anchorlock/>
              </v:shape>
            </w:pict>
          </mc:Fallback>
        </mc:AlternateContent>
      </w:r>
    </w:p>
    <w:p w:rsidR="00600AFF" w:rsidRPr="002C627E" w:rsidRDefault="007F27BC" w:rsidP="00430FAD">
      <w:pPr>
        <w:rPr>
          <w:rFonts w:ascii="Calibri" w:hAnsi="Calibri" w:cs="Tahoma"/>
          <w:bCs/>
          <w:color w:val="000000"/>
          <w:szCs w:val="20"/>
        </w:rPr>
      </w:pPr>
      <w:r w:rsidRPr="002C627E">
        <w:rPr>
          <w:rFonts w:ascii="Calibri" w:hAnsi="Calibri" w:cs="Tahoma"/>
          <w:bCs/>
          <w:color w:val="000000"/>
          <w:szCs w:val="20"/>
        </w:rPr>
        <w:t xml:space="preserve">5. </w:t>
      </w:r>
      <w:r w:rsidR="00E12D5A" w:rsidRPr="002C627E">
        <w:rPr>
          <w:rFonts w:ascii="Calibri" w:hAnsi="Calibri" w:cs="Tahoma"/>
          <w:bCs/>
          <w:color w:val="000000"/>
          <w:szCs w:val="20"/>
        </w:rPr>
        <w:t xml:space="preserve">Where applicable, please </w:t>
      </w:r>
      <w:r w:rsidR="00430FAD" w:rsidRPr="002C627E">
        <w:rPr>
          <w:rFonts w:ascii="Calibri" w:hAnsi="Calibri" w:cs="Tahoma"/>
          <w:bCs/>
          <w:color w:val="000000"/>
          <w:szCs w:val="20"/>
        </w:rPr>
        <w:t>supply details of any diversion, disruption or other anticipated use of the public highway during the construction period (alternatively a plan may be submitted).</w:t>
      </w:r>
      <w:r w:rsidRPr="002C627E">
        <w:rPr>
          <w:rFonts w:ascii="Calibri" w:hAnsi="Calibri" w:cs="Tahoma"/>
          <w:bCs/>
          <w:color w:val="000000"/>
          <w:szCs w:val="20"/>
        </w:rPr>
        <w:t xml:space="preserve"> </w:t>
      </w:r>
    </w:p>
    <w:p w:rsidR="00782971" w:rsidRPr="002C627E" w:rsidRDefault="00782971" w:rsidP="00430FAD">
      <w:pPr>
        <w:rPr>
          <w:rFonts w:ascii="Calibri" w:hAnsi="Calibri" w:cs="Tahoma"/>
          <w:bCs/>
          <w:color w:val="000000"/>
          <w:szCs w:val="20"/>
        </w:rPr>
      </w:pPr>
      <w:r w:rsidRPr="002C627E">
        <w:rPr>
          <w:noProof/>
          <w:sz w:val="24"/>
          <w:szCs w:val="24"/>
          <w:lang w:eastAsia="en-GB"/>
        </w:rPr>
        <mc:AlternateContent>
          <mc:Choice Requires="wps">
            <w:drawing>
              <wp:inline distT="0" distB="0" distL="0" distR="0" wp14:anchorId="4F717350" wp14:editId="4E61B1D5">
                <wp:extent cx="5506720" cy="1097280"/>
                <wp:effectExtent l="0" t="0" r="17780" b="2667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82971" w:rsidRDefault="00317171" w:rsidP="00782971">
                            <w:r>
                              <w:t>No road closures required only the footpath to Newton Street as highlighted in the Pathway Closure Drawing</w:t>
                            </w:r>
                            <w:r w:rsidR="00341DA8">
                              <w:t xml:space="preserve">. </w:t>
                            </w:r>
                          </w:p>
                          <w:p w:rsidR="00341DA8" w:rsidRDefault="00341DA8" w:rsidP="00341DA8">
                            <w:r>
                              <w:t>Due to the close proximity of the Newton arms to the public footpath it is in the interests of Health and Safety to shut the path when demolishing the structure.</w:t>
                            </w:r>
                          </w:p>
                          <w:p w:rsidR="00341DA8" w:rsidRDefault="00341DA8" w:rsidP="00782971"/>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4F717350" id="_x0000_s106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1QMyPm4CAAAeBQAADgAAAAAAAAAAAAAA&#10;AAAuAgAAZHJzL2Uyb0RvYy54bWxQSwECLQAUAAYACAAAACEAdNGgpt4AAAAFAQAADwAAAAAAAAAA&#10;AAAAAADIBAAAZHJzL2Rvd25yZXYueG1sUEsFBgAAAAAEAAQA8wAAANMFAAAAAA==&#10;" fillcolor="white [3201]" strokecolor="#d8d8d8 [2732]" strokeweight="1pt">
                <v:textbox>
                  <w:txbxContent>
                    <w:p w:rsidR="00782971" w:rsidRDefault="00317171" w:rsidP="00782971">
                      <w:r>
                        <w:t>No road closures required only the footpath to Newton Street as highlighted in the Pathway Closure Drawing</w:t>
                      </w:r>
                      <w:r w:rsidR="00341DA8">
                        <w:t xml:space="preserve">. </w:t>
                      </w:r>
                    </w:p>
                    <w:p w:rsidR="00341DA8" w:rsidRDefault="00341DA8" w:rsidP="00341DA8">
                      <w:r>
                        <w:t>Due to the close proximity of the Newton arms to the public footpath it is in the interests of Health and Safety to shut the path when demolishing the structure.</w:t>
                      </w:r>
                    </w:p>
                    <w:p w:rsidR="00341DA8" w:rsidRDefault="00341DA8" w:rsidP="00782971"/>
                  </w:txbxContent>
                </v:textbox>
                <w10:anchorlock/>
              </v:shape>
            </w:pict>
          </mc:Fallback>
        </mc:AlternateContent>
      </w:r>
    </w:p>
    <w:p w:rsidR="00430FAD" w:rsidRPr="002C627E" w:rsidRDefault="00600AFF" w:rsidP="00430FAD">
      <w:pPr>
        <w:rPr>
          <w:rFonts w:ascii="Calibri" w:eastAsia="Calibri" w:hAnsi="Calibri" w:cs="Tahoma"/>
          <w:color w:val="000000"/>
          <w:szCs w:val="20"/>
        </w:rPr>
      </w:pPr>
      <w:r w:rsidRPr="002C627E">
        <w:rPr>
          <w:rFonts w:ascii="Calibri" w:hAnsi="Calibri" w:cs="Tahoma"/>
          <w:bCs/>
          <w:szCs w:val="20"/>
        </w:rPr>
        <w:t xml:space="preserve">6. </w:t>
      </w:r>
      <w:r w:rsidR="00CF4FEF" w:rsidRPr="002C627E">
        <w:rPr>
          <w:rFonts w:ascii="Calibri" w:hAnsi="Calibri" w:cs="Tahoma"/>
          <w:bCs/>
          <w:szCs w:val="20"/>
        </w:rPr>
        <w:t xml:space="preserve">If pedestrians and/or cyclists are diverted, </w:t>
      </w:r>
      <w:r w:rsidR="00E12D5A" w:rsidRPr="002C627E">
        <w:rPr>
          <w:rFonts w:ascii="Calibri" w:hAnsi="Calibri" w:cs="Tahoma"/>
          <w:szCs w:val="20"/>
        </w:rPr>
        <w:t xml:space="preserve">Please provide details describing how pedestrian and cyclist safety will be maintained, including any proposed alternative routes (if necessary), and any Traffic Marshall arrangements. </w:t>
      </w:r>
      <w:r w:rsidR="00E12D5A" w:rsidRPr="002C627E">
        <w:rPr>
          <w:rFonts w:ascii="Calibri" w:eastAsia="Calibri" w:hAnsi="Calibri" w:cs="Tahoma"/>
          <w:szCs w:val="20"/>
        </w:rPr>
        <w:t xml:space="preserve"> </w:t>
      </w:r>
      <w:r w:rsidR="00430FAD" w:rsidRPr="002C627E">
        <w:rPr>
          <w:rFonts w:ascii="Calibri" w:eastAsia="Calibri" w:hAnsi="Calibri" w:cs="Tahoma"/>
          <w:szCs w:val="20"/>
        </w:rPr>
        <w:t xml:space="preserve"> </w:t>
      </w:r>
      <w:r w:rsidR="00430FAD" w:rsidRPr="002C627E">
        <w:rPr>
          <w:rFonts w:ascii="Calibri" w:eastAsia="Calibri" w:hAnsi="Calibri" w:cs="Tahoma"/>
          <w:color w:val="000000"/>
          <w:szCs w:val="20"/>
        </w:rPr>
        <w:t xml:space="preserve">Vulnerable footway users include wheelchair users, the elderly, people with walking difficulties, young children, people with prams, blind and partially sighted people, etc. </w:t>
      </w:r>
      <w:r w:rsidR="00430FAD" w:rsidRPr="002C627E">
        <w:rPr>
          <w:rFonts w:ascii="Calibri" w:hAnsi="Calibri" w:cs="Tahoma"/>
          <w:color w:val="000000"/>
          <w:szCs w:val="20"/>
        </w:rPr>
        <w:t>A secure hoarding will generally be required to the site boundary with a lockable access. Any work above ground floor level may require a covered walkway adjacent to the site.  A licence must be obtained for scaffolding and gantries. The adjoining public highway must be kept clean and free from obstructions. Lighting and signage should b</w:t>
      </w:r>
      <w:r w:rsidR="00045B47" w:rsidRPr="002C627E">
        <w:rPr>
          <w:rFonts w:ascii="Calibri" w:hAnsi="Calibri" w:cs="Tahoma"/>
          <w:color w:val="000000"/>
          <w:szCs w:val="20"/>
        </w:rPr>
        <w:t>e used on temporary structures/</w:t>
      </w:r>
      <w:r w:rsidR="00430FAD" w:rsidRPr="002C627E">
        <w:rPr>
          <w:rFonts w:ascii="Calibri" w:hAnsi="Calibri" w:cs="Tahoma"/>
          <w:color w:val="000000"/>
          <w:szCs w:val="20"/>
        </w:rPr>
        <w:t xml:space="preserve">skips/ hoardings, etc.  </w:t>
      </w:r>
      <w:r w:rsidR="00430FAD" w:rsidRPr="002C627E">
        <w:rPr>
          <w:rFonts w:ascii="Calibri" w:eastAsia="Calibri" w:hAnsi="Calibri" w:cs="Tahoma"/>
          <w:color w:val="000000"/>
          <w:szCs w:val="20"/>
        </w:rPr>
        <w:t>Appropriate ramping must be used if cables, hoses, etc. are run across the footway.</w:t>
      </w:r>
    </w:p>
    <w:p w:rsidR="00782971" w:rsidRPr="002C627E" w:rsidRDefault="00782971" w:rsidP="00430FAD">
      <w:pPr>
        <w:rPr>
          <w:rFonts w:ascii="Calibri" w:eastAsia="Calibri" w:hAnsi="Calibri" w:cs="Tahoma"/>
          <w:color w:val="000000"/>
          <w:szCs w:val="20"/>
        </w:rPr>
      </w:pPr>
      <w:r w:rsidRPr="002C627E">
        <w:rPr>
          <w:noProof/>
          <w:sz w:val="24"/>
          <w:szCs w:val="24"/>
          <w:lang w:eastAsia="en-GB"/>
        </w:rPr>
        <w:lastRenderedPageBreak/>
        <mc:AlternateContent>
          <mc:Choice Requires="wps">
            <w:drawing>
              <wp:inline distT="0" distB="0" distL="0" distR="0" wp14:anchorId="14F01631" wp14:editId="59901929">
                <wp:extent cx="5506720" cy="4775200"/>
                <wp:effectExtent l="0" t="0" r="17780" b="2540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7752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82971" w:rsidRDefault="00317171" w:rsidP="00782971">
                            <w:r>
                              <w:t>Please see Pathway Closure drawing attached.</w:t>
                            </w:r>
                          </w:p>
                          <w:p w:rsidR="00341DA8" w:rsidRDefault="00341DA8" w:rsidP="00782971">
                            <w:r>
                              <w:t>The correct signage will be in place as per Chapter 8 of the Traffic Signs Manual with Banksmen/Traffic Marshalls at the main entrance to assist with any problems caused by the diversion.</w:t>
                            </w:r>
                          </w:p>
                          <w:p w:rsidR="00317171" w:rsidRDefault="00317171" w:rsidP="00782971">
                            <w:r>
                              <w:t>All vehicles will be required to be seen in and out of si</w:t>
                            </w:r>
                            <w:r w:rsidR="008C7E26">
                              <w:t xml:space="preserve">te by trained banksmen. </w:t>
                            </w:r>
                            <w:proofErr w:type="gramStart"/>
                            <w:r w:rsidR="008C7E26">
                              <w:t>Two Ban</w:t>
                            </w:r>
                            <w:r>
                              <w:t>k</w:t>
                            </w:r>
                            <w:r w:rsidR="008C7E26">
                              <w:t>s</w:t>
                            </w:r>
                            <w:r>
                              <w:t>men to be used for site vehicles access and egress to ensure vehicle and cyclist safety.</w:t>
                            </w:r>
                            <w:proofErr w:type="gramEnd"/>
                            <w:r>
                              <w:t xml:space="preserve"> Cones with retractable barrier tape will be used when vehicles are reversing to prevent cyclists and vehicles from attempting to pass the vehicle.</w:t>
                            </w:r>
                          </w:p>
                          <w:p w:rsidR="00317171" w:rsidRDefault="00317171" w:rsidP="00782971">
                            <w:r>
                              <w:t>The cycle path will remain open for the demolition works.</w:t>
                            </w:r>
                          </w:p>
                          <w:p w:rsidR="00341DA8" w:rsidRDefault="00317171" w:rsidP="00782971">
                            <w:r>
                              <w:t>The pathway to Newton Street in front of the Newton Arms pub will be closed for the demolition works with the existing crossing points on the street being utilised as identified in the Pathway closure plan.</w:t>
                            </w:r>
                            <w:r w:rsidR="00341DA8" w:rsidRPr="00341DA8">
                              <w:t xml:space="preserve"> </w:t>
                            </w:r>
                            <w:r w:rsidR="00341DA8">
                              <w:t>Due to the close proximity of the Newton arms to the public footpath it is in the interests of Health and Safety to shut the path when demolishing the structure.</w:t>
                            </w:r>
                          </w:p>
                          <w:p w:rsidR="00341DA8" w:rsidRDefault="00341DA8" w:rsidP="00782971">
                            <w:r>
                              <w:t>The Parker street footpath will remain open with only the land owned by Parker Tower being hoarded off due to the demolition works. The width of the pavement will be consistent along Parker Street.</w:t>
                            </w:r>
                          </w:p>
                          <w:p w:rsidR="00317171" w:rsidRDefault="00317171" w:rsidP="00782971">
                            <w:r>
                              <w:t>A secure hoarding will be in place with lockable access points to prevent unauthorised access.</w:t>
                            </w:r>
                          </w:p>
                        </w:txbxContent>
                      </wps:txbx>
                      <wps:bodyPr rot="0" vert="horz" wrap="square" lIns="91440" tIns="45720" rIns="91440" bIns="45720" anchor="t" anchorCtr="0">
                        <a:noAutofit/>
                      </wps:bodyPr>
                    </wps:wsp>
                  </a:graphicData>
                </a:graphic>
              </wp:inline>
            </w:drawing>
          </mc:Choice>
          <mc:Fallback>
            <w:pict>
              <v:shape id="_x0000_s1061" type="#_x0000_t202" style="width:433.6pt;height:3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" fillcolor="white [3201]" strokecolor="#d8d8d8 [2732]" strokeweight="1pt">
                <v:textbox>
                  <w:txbxContent>
                    <w:p w:rsidR="00782971" w:rsidRDefault="00317171" w:rsidP="00782971">
                      <w:r>
                        <w:t>Please see Pathway Closure drawing attached.</w:t>
                      </w:r>
                    </w:p>
                    <w:p w:rsidR="00341DA8" w:rsidRDefault="00341DA8" w:rsidP="00782971">
                      <w:r>
                        <w:t>The correct signage will be in place as per Chapter 8 of the Traffic Signs Manual with Banksmen/Traffic Marshalls at the main entrance to assist with any problems caused by the diversion.</w:t>
                      </w:r>
                    </w:p>
                    <w:p w:rsidR="00317171" w:rsidRDefault="00317171" w:rsidP="00782971">
                      <w:r>
                        <w:t>All vehicles will be required to be seen in and out of si</w:t>
                      </w:r>
                      <w:r w:rsidR="008C7E26">
                        <w:t xml:space="preserve">te by trained banksmen. </w:t>
                      </w:r>
                      <w:proofErr w:type="gramStart"/>
                      <w:r w:rsidR="008C7E26">
                        <w:t>Two Ban</w:t>
                      </w:r>
                      <w:r>
                        <w:t>k</w:t>
                      </w:r>
                      <w:r w:rsidR="008C7E26">
                        <w:t>s</w:t>
                      </w:r>
                      <w:r>
                        <w:t>men to be used for site vehicles access and egress to ensure vehicle and cyclist safety.</w:t>
                      </w:r>
                      <w:proofErr w:type="gramEnd"/>
                      <w:r>
                        <w:t xml:space="preserve"> Cones with retractable barrier tape will be used when vehicles are reversing to prevent cyclists and vehicles from attempting to pass the vehicle.</w:t>
                      </w:r>
                    </w:p>
                    <w:p w:rsidR="00317171" w:rsidRDefault="00317171" w:rsidP="00782971">
                      <w:r>
                        <w:t>The cycle path will remain open for the demolition works.</w:t>
                      </w:r>
                    </w:p>
                    <w:p w:rsidR="00341DA8" w:rsidRDefault="00317171" w:rsidP="00782971">
                      <w:r>
                        <w:t>The pathway to Newton Street in front of the Newton Arms pub will be closed for the demolition works with the existing crossing points on the street being utilised as identified in the Pathway closure plan.</w:t>
                      </w:r>
                      <w:r w:rsidR="00341DA8" w:rsidRPr="00341DA8">
                        <w:t xml:space="preserve"> </w:t>
                      </w:r>
                      <w:r w:rsidR="00341DA8">
                        <w:t>Due to the close proximity of the Newton arms to the public footpath it is in the interests of Health and Safety to shut the path when demolishing the structure.</w:t>
                      </w:r>
                    </w:p>
                    <w:p w:rsidR="00341DA8" w:rsidRDefault="00341DA8" w:rsidP="00782971">
                      <w:r>
                        <w:t>The Parker street footpath will remain open with only the land owned by Parker Tower being hoarded off due to the demolition works. The width of the pavement will be consistent along Parker Street.</w:t>
                      </w:r>
                    </w:p>
                    <w:p w:rsidR="00317171" w:rsidRDefault="00317171" w:rsidP="00782971">
                      <w:r>
                        <w:t>A secure hoarding will be in place with lockable access points to prevent unauthorised access.</w:t>
                      </w:r>
                    </w:p>
                  </w:txbxContent>
                </v:textbox>
                <w10:anchorlock/>
              </v:shape>
            </w:pict>
          </mc:Fallback>
        </mc:AlternateContent>
      </w:r>
    </w:p>
    <w:p w:rsidR="000F6EB8" w:rsidRPr="002C627E" w:rsidRDefault="006D2FC4" w:rsidP="000F6EB8">
      <w:pPr>
        <w:rPr>
          <w:b/>
          <w:color w:val="92D050"/>
          <w:sz w:val="96"/>
          <w:szCs w:val="96"/>
        </w:rPr>
      </w:pPr>
      <w:r w:rsidRPr="002C627E">
        <w:rPr>
          <w:b/>
          <w:color w:val="92D050"/>
          <w:sz w:val="96"/>
          <w:szCs w:val="96"/>
        </w:rPr>
        <w:br w:type="page"/>
      </w:r>
      <w:r w:rsidR="000F6EB8" w:rsidRPr="002C627E">
        <w:rPr>
          <w:b/>
          <w:color w:val="92D050"/>
          <w:sz w:val="96"/>
          <w:szCs w:val="96"/>
        </w:rPr>
        <w:lastRenderedPageBreak/>
        <w:t>Environment</w:t>
      </w:r>
    </w:p>
    <w:p w:rsidR="000F6EB8" w:rsidRPr="002C627E" w:rsidRDefault="000F6EB8" w:rsidP="000F6EB8">
      <w:pPr>
        <w:jc w:val="both"/>
        <w:rPr>
          <w:rFonts w:ascii="Calibri" w:hAnsi="Calibri" w:cs="Tahoma"/>
        </w:rPr>
      </w:pPr>
      <w:r w:rsidRPr="002C627E">
        <w:rPr>
          <w:rFonts w:ascii="Calibri" w:hAnsi="Calibri" w:cs="Tahoma"/>
        </w:rPr>
        <w:t xml:space="preserve">To answer these sections please refer to the relevant sections of </w:t>
      </w:r>
      <w:r w:rsidRPr="002C627E">
        <w:rPr>
          <w:rFonts w:ascii="Calibri" w:hAnsi="Calibri" w:cs="Tahoma"/>
          <w:b/>
        </w:rPr>
        <w:t xml:space="preserve">Camden’s Minimum </w:t>
      </w:r>
      <w:r w:rsidR="007C1988">
        <w:rPr>
          <w:rFonts w:ascii="Calibri" w:hAnsi="Calibri" w:cs="Tahoma"/>
          <w:b/>
        </w:rPr>
        <w:t>Requirements</w:t>
      </w:r>
      <w:r w:rsidRPr="002C627E">
        <w:rPr>
          <w:rFonts w:ascii="Calibri" w:hAnsi="Calibri" w:cs="Tahoma"/>
          <w:b/>
        </w:rPr>
        <w:t xml:space="preserve"> for Building Construction </w:t>
      </w:r>
      <w:r w:rsidRPr="007C1988">
        <w:rPr>
          <w:rFonts w:ascii="Calibri" w:hAnsi="Calibri" w:cs="Tahoma"/>
          <w:b/>
        </w:rPr>
        <w:t>(</w:t>
      </w:r>
      <w:hyperlink r:id="rId24" w:history="1">
        <w:r w:rsidRPr="007C1988">
          <w:rPr>
            <w:rStyle w:val="Hyperlink"/>
            <w:rFonts w:ascii="Calibri" w:hAnsi="Calibri"/>
            <w:b/>
            <w:color w:val="auto"/>
          </w:rPr>
          <w:t>CM</w:t>
        </w:r>
        <w:r w:rsidR="007C1988">
          <w:rPr>
            <w:rStyle w:val="Hyperlink"/>
            <w:rFonts w:ascii="Calibri" w:hAnsi="Calibri"/>
            <w:b/>
            <w:color w:val="auto"/>
          </w:rPr>
          <w:t>R</w:t>
        </w:r>
        <w:r w:rsidRPr="007C1988">
          <w:rPr>
            <w:rStyle w:val="Hyperlink"/>
            <w:rFonts w:ascii="Calibri" w:hAnsi="Calibri"/>
            <w:b/>
            <w:color w:val="auto"/>
          </w:rPr>
          <w:t>BC</w:t>
        </w:r>
      </w:hyperlink>
      <w:r w:rsidRPr="007C1988">
        <w:rPr>
          <w:rFonts w:ascii="Calibri" w:hAnsi="Calibri" w:cs="Tahoma"/>
          <w:b/>
        </w:rPr>
        <w:t>).</w:t>
      </w:r>
    </w:p>
    <w:p w:rsidR="000F6EB8" w:rsidRPr="002C627E" w:rsidRDefault="00782971" w:rsidP="00782971">
      <w:pPr>
        <w:rPr>
          <w:rFonts w:ascii="Calibri" w:hAnsi="Calibri" w:cs="Tahoma"/>
          <w:szCs w:val="20"/>
        </w:rPr>
      </w:pPr>
      <w:r w:rsidRPr="002C627E">
        <w:rPr>
          <w:rFonts w:ascii="Calibri" w:hAnsi="Calibri" w:cs="Tahoma"/>
          <w:szCs w:val="20"/>
        </w:rPr>
        <w:t xml:space="preserve">1. </w:t>
      </w:r>
      <w:r w:rsidR="000F6EB8" w:rsidRPr="002C627E">
        <w:rPr>
          <w:rFonts w:ascii="Calibri" w:hAnsi="Calibri" w:cs="Tahoma"/>
          <w:szCs w:val="20"/>
        </w:rPr>
        <w:t xml:space="preserve">Please provide details of the </w:t>
      </w:r>
      <w:r w:rsidR="000F6EB8" w:rsidRPr="007C1988">
        <w:rPr>
          <w:rFonts w:ascii="Calibri" w:hAnsi="Calibri" w:cs="Tahoma"/>
          <w:szCs w:val="20"/>
        </w:rPr>
        <w:t xml:space="preserve">times of </w:t>
      </w:r>
      <w:hyperlink r:id="rId25" w:history="1">
        <w:r w:rsidR="000F6EB8" w:rsidRPr="007C1988">
          <w:rPr>
            <w:rStyle w:val="Hyperlink"/>
            <w:rFonts w:ascii="Calibri" w:hAnsi="Calibri"/>
            <w:color w:val="auto"/>
            <w:szCs w:val="20"/>
          </w:rPr>
          <w:t>noisy operations</w:t>
        </w:r>
      </w:hyperlink>
      <w:r w:rsidR="000F6EB8" w:rsidRPr="007C1988">
        <w:rPr>
          <w:rFonts w:ascii="Calibri" w:hAnsi="Calibri" w:cs="Tahoma"/>
          <w:szCs w:val="20"/>
        </w:rPr>
        <w:t xml:space="preserve">, outlining </w:t>
      </w:r>
      <w:r w:rsidR="000F6EB8" w:rsidRPr="002C627E">
        <w:rPr>
          <w:rFonts w:ascii="Calibri" w:hAnsi="Calibri" w:cs="Tahoma"/>
          <w:szCs w:val="20"/>
        </w:rPr>
        <w:t>how the construction works are to be carried out.</w:t>
      </w:r>
    </w:p>
    <w:p w:rsidR="00782971" w:rsidRPr="002C627E" w:rsidRDefault="00782971" w:rsidP="00782971">
      <w:pPr>
        <w:rPr>
          <w:rFonts w:ascii="Calibri" w:hAnsi="Calibri" w:cs="Tahoma"/>
          <w:szCs w:val="20"/>
        </w:rPr>
      </w:pPr>
      <w:r w:rsidRPr="002C627E">
        <w:rPr>
          <w:noProof/>
          <w:sz w:val="24"/>
          <w:szCs w:val="24"/>
          <w:lang w:eastAsia="en-GB"/>
        </w:rPr>
        <mc:AlternateContent>
          <mc:Choice Requires="wps">
            <w:drawing>
              <wp:inline distT="0" distB="0" distL="0" distR="0" wp14:anchorId="08221F0D" wp14:editId="200DF171">
                <wp:extent cx="5506720" cy="1097280"/>
                <wp:effectExtent l="0" t="0" r="17780" b="2667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102245" w:rsidRDefault="004317B5" w:rsidP="00782971">
                            <w:r>
                              <w:t>Noisy operations will be in operation throughout the demolition process and will be across the whole working day. The main noisy actions will the machine demolition of the Podium and the Newton Arms pub where demolition excavators</w:t>
                            </w:r>
                            <w:r w:rsidR="00102245">
                              <w:t>\robots</w:t>
                            </w:r>
                            <w:r>
                              <w:t xml:space="preserve"> will be in operation. This is shown on the programme attached.</w:t>
                            </w:r>
                            <w:r w:rsidR="00102245">
                              <w:t xml:space="preserve">  Noisy operations will take place on Monday – Friday 08:00 -18:00 and there will be no noise significant works on Saturdays.</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08221F0D" id="_x0000_s106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3dcAIAAB8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Aff3dcAIAAB8FAAAOAAAAAAAAAAAA&#10;AAAAAC4CAABkcnMvZTJvRG9jLnhtbFBLAQItABQABgAIAAAAIQB00aCm3gAAAAUBAAAPAAAAAAAA&#10;AAAAAAAAAMoEAABkcnMvZG93bnJldi54bWxQSwUGAAAAAAQABADzAAAA1QUAAAAA&#10;" fillcolor="white [3201]" strokecolor="#d8d8d8 [2732]" strokeweight="1pt">
                <v:textbox>
                  <w:txbxContent>
                    <w:p w:rsidR="00102245" w:rsidRDefault="004317B5" w:rsidP="00782971">
                      <w:r>
                        <w:t>Noisy operations will be in operation throughout the demolition process and will be across the whole working day. The main noisy actions will the machine demolition of the Podium and the Newton Arms pub where demolition excavators</w:t>
                      </w:r>
                      <w:r w:rsidR="00102245">
                        <w:t>\robots</w:t>
                      </w:r>
                      <w:r>
                        <w:t xml:space="preserve"> will be in operation. This is shown on the programme attached.</w:t>
                      </w:r>
                      <w:r w:rsidR="00102245">
                        <w:t xml:space="preserve">  Noisy operations will take place on Monday – Friday 08:00 -18:00 and there will be no noise significant works on Saturdays.</w:t>
                      </w:r>
                    </w:p>
                  </w:txbxContent>
                </v:textbox>
                <w10:anchorlock/>
              </v:shape>
            </w:pict>
          </mc:Fallback>
        </mc:AlternateContent>
      </w:r>
    </w:p>
    <w:p w:rsidR="00600326" w:rsidRDefault="006D2FC4" w:rsidP="000C4572">
      <w:pPr>
        <w:rPr>
          <w:rFonts w:ascii="Calibri" w:hAnsi="Calibri" w:cs="Tahoma"/>
          <w:szCs w:val="20"/>
        </w:rPr>
      </w:pPr>
      <w:r w:rsidRPr="002C627E">
        <w:rPr>
          <w:rFonts w:ascii="Calibri" w:hAnsi="Calibri" w:cs="Tahoma"/>
          <w:szCs w:val="20"/>
        </w:rPr>
        <w:t>2</w:t>
      </w:r>
      <w:r w:rsidR="00E12D5A" w:rsidRPr="002C627E">
        <w:rPr>
          <w:rFonts w:ascii="Calibri" w:hAnsi="Calibri" w:cs="Tahoma"/>
          <w:szCs w:val="20"/>
        </w:rPr>
        <w:t xml:space="preserve">. </w:t>
      </w:r>
      <w:r w:rsidR="000F6EB8" w:rsidRPr="002C627E">
        <w:rPr>
          <w:rFonts w:ascii="Calibri" w:hAnsi="Calibri" w:cs="Tahoma"/>
          <w:szCs w:val="20"/>
        </w:rPr>
        <w:t>Please confirm when the most recent noise survey was carried out (before any works were carried out) and provide a copy. If a noise survey has not taken place please indicate the date (before any works are being carried out) that the noise survey will be taking place, and agree to provide a copy.</w:t>
      </w:r>
    </w:p>
    <w:p w:rsidR="00102245" w:rsidRPr="002C627E" w:rsidRDefault="00102245" w:rsidP="000C4572">
      <w:pPr>
        <w:rPr>
          <w:rFonts w:ascii="Calibri" w:hAnsi="Calibri" w:cs="Tahoma"/>
          <w:szCs w:val="20"/>
        </w:rPr>
      </w:pPr>
      <w:r>
        <w:rPr>
          <w:rFonts w:ascii="Calibri" w:hAnsi="Calibri" w:cs="Tahoma"/>
          <w:szCs w:val="20"/>
        </w:rPr>
        <w:t>A noise survey was conducted in 2012, to inform the planning application.  Details of the noise survey are below.  These noise levels will also be supplemented by analysis of the L</w:t>
      </w:r>
      <w:r w:rsidRPr="00102245">
        <w:rPr>
          <w:rFonts w:ascii="Calibri" w:hAnsi="Calibri" w:cs="Tahoma"/>
          <w:szCs w:val="20"/>
          <w:vertAlign w:val="subscript"/>
        </w:rPr>
        <w:t>Aeq</w:t>
      </w:r>
      <w:proofErr w:type="gramStart"/>
      <w:r w:rsidRPr="00102245">
        <w:rPr>
          <w:rFonts w:ascii="Calibri" w:hAnsi="Calibri" w:cs="Tahoma"/>
          <w:szCs w:val="20"/>
          <w:vertAlign w:val="subscript"/>
        </w:rPr>
        <w:t>,10hr</w:t>
      </w:r>
      <w:proofErr w:type="gramEnd"/>
      <w:r w:rsidRPr="00102245">
        <w:rPr>
          <w:rFonts w:ascii="Calibri" w:hAnsi="Calibri" w:cs="Tahoma"/>
          <w:szCs w:val="20"/>
          <w:vertAlign w:val="subscript"/>
        </w:rPr>
        <w:t xml:space="preserve"> </w:t>
      </w:r>
      <w:r>
        <w:rPr>
          <w:rFonts w:ascii="Calibri" w:hAnsi="Calibri" w:cs="Tahoma"/>
          <w:szCs w:val="20"/>
        </w:rPr>
        <w:t>during the period 08:00-18:00 once the noise monitors are installed.</w:t>
      </w:r>
    </w:p>
    <w:p w:rsidR="00782971" w:rsidRPr="002C627E" w:rsidRDefault="00782971" w:rsidP="000C4572">
      <w:pPr>
        <w:rPr>
          <w:rFonts w:ascii="Calibri" w:hAnsi="Calibri" w:cs="Tahoma"/>
          <w:szCs w:val="20"/>
        </w:rPr>
      </w:pPr>
      <w:r w:rsidRPr="002C627E">
        <w:rPr>
          <w:noProof/>
          <w:sz w:val="24"/>
          <w:szCs w:val="24"/>
          <w:lang w:eastAsia="en-GB"/>
        </w:rPr>
        <w:lastRenderedPageBreak/>
        <mc:AlternateContent>
          <mc:Choice Requires="wps">
            <w:drawing>
              <wp:inline distT="0" distB="0" distL="0" distR="0" wp14:anchorId="51F44CF9" wp14:editId="2439CCE4">
                <wp:extent cx="5506720" cy="6469380"/>
                <wp:effectExtent l="0" t="0" r="17780" b="2667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4693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82971" w:rsidRDefault="00E7290A" w:rsidP="00782971">
                            <w:r>
                              <w:rPr>
                                <w:noProof/>
                                <w:lang w:eastAsia="en-GB"/>
                              </w:rPr>
                              <w:drawing>
                                <wp:inline distT="0" distB="0" distL="0" distR="0">
                                  <wp:extent cx="5311140" cy="1887017"/>
                                  <wp:effectExtent l="0" t="0" r="3810" b="0"/>
                                  <wp:docPr id="4" name="Picture 4" descr="cid:image006.png@01D125DD.B939D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6.png@01D125DD.B939D43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311140" cy="1887017"/>
                                          </a:xfrm>
                                          <a:prstGeom prst="rect">
                                            <a:avLst/>
                                          </a:prstGeom>
                                          <a:noFill/>
                                          <a:ln>
                                            <a:noFill/>
                                          </a:ln>
                                        </pic:spPr>
                                      </pic:pic>
                                    </a:graphicData>
                                  </a:graphic>
                                </wp:inline>
                              </w:drawing>
                            </w:r>
                          </w:p>
                          <w:p w:rsidR="00E7290A" w:rsidRDefault="00E7290A" w:rsidP="00782971"/>
                          <w:p w:rsidR="00E7290A" w:rsidRDefault="00E7290A" w:rsidP="00782971">
                            <w:r>
                              <w:rPr>
                                <w:noProof/>
                                <w:lang w:eastAsia="en-GB"/>
                              </w:rPr>
                              <w:drawing>
                                <wp:inline distT="0" distB="0" distL="0" distR="0">
                                  <wp:extent cx="5311140" cy="3071136"/>
                                  <wp:effectExtent l="0" t="0" r="3810" b="0"/>
                                  <wp:docPr id="308" name="Picture 308" descr="cid:image008.png@01D125DD.B939D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8.png@01D125DD.B939D43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311140" cy="307113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51F44CF9" id="_x0000_s1063" type="#_x0000_t202" style="width:433.6pt;height:50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" fillcolor="white [3201]" strokecolor="#d8d8d8 [2732]" strokeweight="1pt">
                <v:textbox>
                  <w:txbxContent>
                    <w:p w:rsidR="00782971" w:rsidRDefault="00E7290A" w:rsidP="00782971">
                      <w:r>
                        <w:rPr>
                          <w:noProof/>
                          <w:lang w:eastAsia="en-GB"/>
                        </w:rPr>
                        <w:drawing>
                          <wp:inline distT="0" distB="0" distL="0" distR="0">
                            <wp:extent cx="5311140" cy="1887017"/>
                            <wp:effectExtent l="0" t="0" r="3810" b="0"/>
                            <wp:docPr id="4" name="Picture 4" descr="cid:image006.png@01D125DD.B939D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6.png@01D125DD.B939D43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5311140" cy="1887017"/>
                                    </a:xfrm>
                                    <a:prstGeom prst="rect">
                                      <a:avLst/>
                                    </a:prstGeom>
                                    <a:noFill/>
                                    <a:ln>
                                      <a:noFill/>
                                    </a:ln>
                                  </pic:spPr>
                                </pic:pic>
                              </a:graphicData>
                            </a:graphic>
                          </wp:inline>
                        </w:drawing>
                      </w:r>
                    </w:p>
                    <w:p w:rsidR="00E7290A" w:rsidRDefault="00E7290A" w:rsidP="00782971"/>
                    <w:p w:rsidR="00E7290A" w:rsidRDefault="00E7290A" w:rsidP="00782971">
                      <w:r>
                        <w:rPr>
                          <w:noProof/>
                          <w:lang w:eastAsia="en-GB"/>
                        </w:rPr>
                        <w:drawing>
                          <wp:inline distT="0" distB="0" distL="0" distR="0">
                            <wp:extent cx="5311140" cy="3071136"/>
                            <wp:effectExtent l="0" t="0" r="3810" b="0"/>
                            <wp:docPr id="308" name="Picture 308" descr="cid:image008.png@01D125DD.B939D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8.png@01D125DD.B939D43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5311140" cy="3071136"/>
                                    </a:xfrm>
                                    <a:prstGeom prst="rect">
                                      <a:avLst/>
                                    </a:prstGeom>
                                    <a:noFill/>
                                    <a:ln>
                                      <a:noFill/>
                                    </a:ln>
                                  </pic:spPr>
                                </pic:pic>
                              </a:graphicData>
                            </a:graphic>
                          </wp:inline>
                        </w:drawing>
                      </w:r>
                    </w:p>
                  </w:txbxContent>
                </v:textbox>
                <w10:anchorlock/>
              </v:shape>
            </w:pict>
          </mc:Fallback>
        </mc:AlternateContent>
      </w:r>
    </w:p>
    <w:p w:rsidR="000F6EB8" w:rsidRPr="002C627E" w:rsidRDefault="006D2FC4" w:rsidP="000C4572">
      <w:pPr>
        <w:rPr>
          <w:rFonts w:ascii="Calibri" w:hAnsi="Calibri" w:cs="Tahoma"/>
          <w:szCs w:val="20"/>
        </w:rPr>
      </w:pPr>
      <w:r w:rsidRPr="00317171">
        <w:rPr>
          <w:rFonts w:ascii="Calibri" w:hAnsi="Calibri" w:cs="Tahoma"/>
          <w:szCs w:val="20"/>
        </w:rPr>
        <w:t xml:space="preserve">3. </w:t>
      </w:r>
      <w:r w:rsidR="000F6EB8" w:rsidRPr="00317171">
        <w:rPr>
          <w:rFonts w:ascii="Calibri" w:hAnsi="Calibri" w:cs="Tahoma"/>
          <w:szCs w:val="20"/>
        </w:rPr>
        <w:t xml:space="preserve">Please provide predictions for </w:t>
      </w:r>
      <w:hyperlink r:id="rId34" w:history="1">
        <w:r w:rsidR="000F6EB8" w:rsidRPr="00317171">
          <w:rPr>
            <w:rStyle w:val="Hyperlink"/>
            <w:rFonts w:ascii="Calibri" w:hAnsi="Calibri"/>
            <w:color w:val="auto"/>
            <w:szCs w:val="20"/>
            <w:u w:val="none"/>
          </w:rPr>
          <w:t>noise</w:t>
        </w:r>
      </w:hyperlink>
      <w:r w:rsidR="000F6EB8" w:rsidRPr="00317171">
        <w:rPr>
          <w:rFonts w:ascii="Calibri" w:hAnsi="Calibri" w:cs="Tahoma"/>
          <w:szCs w:val="20"/>
        </w:rPr>
        <w:t xml:space="preserve"> and vibration levels throughout the proposed works.</w:t>
      </w:r>
    </w:p>
    <w:p w:rsidR="00782971" w:rsidRPr="002C627E" w:rsidRDefault="00782971" w:rsidP="000C4572">
      <w:pPr>
        <w:rPr>
          <w:rFonts w:ascii="Calibri" w:hAnsi="Calibri" w:cs="Tahoma"/>
          <w:szCs w:val="20"/>
        </w:rPr>
      </w:pPr>
      <w:r w:rsidRPr="002C627E">
        <w:rPr>
          <w:noProof/>
          <w:sz w:val="24"/>
          <w:szCs w:val="24"/>
          <w:lang w:eastAsia="en-GB"/>
        </w:rPr>
        <mc:AlternateContent>
          <mc:Choice Requires="wps">
            <w:drawing>
              <wp:inline distT="0" distB="0" distL="0" distR="0" wp14:anchorId="587617E6" wp14:editId="457FC0ED">
                <wp:extent cx="5506720" cy="1431985"/>
                <wp:effectExtent l="0" t="0" r="17780" b="15875"/>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31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CF01E8" w:rsidRDefault="00CF01E8" w:rsidP="00CF01E8">
                            <w:r w:rsidRPr="00B07EE6">
                              <w:t xml:space="preserve">Refer to </w:t>
                            </w:r>
                            <w:r>
                              <w:t xml:space="preserve">section 6 </w:t>
                            </w:r>
                            <w:r w:rsidRPr="00B07EE6">
                              <w:t xml:space="preserve">in attached </w:t>
                            </w:r>
                            <w:r>
                              <w:t>Noise, Dust, &amp; Vibration Management Plan</w:t>
                            </w:r>
                            <w:r w:rsidRPr="00B07EE6">
                              <w:t xml:space="preserve"> </w:t>
                            </w:r>
                          </w:p>
                          <w:p w:rsidR="00782971" w:rsidRDefault="00007BA0" w:rsidP="00782971">
                            <w:r w:rsidRPr="00007BA0">
                              <w:t>The predicted noise levels for the days in that week with breaking and cutting for days where there is no breaking or cutting it is anticipated noise levels would at or below 75dB.  It is proposed to use 75dB as a trigger for the days when breaking and cutting are not taking place and 85 dB (or 79-81 dB for the tower roof demolition) for the days when the concrete separation or breaking is taking place</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587617E6" id="_x0000_s1064" type="#_x0000_t202" style="width:433.6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" fillcolor="white [3201]" strokecolor="#d8d8d8 [2732]" strokeweight="1pt">
                <v:textbox>
                  <w:txbxContent>
                    <w:p w:rsidR="00CF01E8" w:rsidRDefault="00CF01E8" w:rsidP="00CF01E8">
                      <w:r w:rsidRPr="00B07EE6">
                        <w:t xml:space="preserve">Refer to </w:t>
                      </w:r>
                      <w:r>
                        <w:t xml:space="preserve">section 6 </w:t>
                      </w:r>
                      <w:r w:rsidRPr="00B07EE6">
                        <w:t xml:space="preserve">in attached </w:t>
                      </w:r>
                      <w:r>
                        <w:t>Noise, Dust, &amp; Vibration Management Plan</w:t>
                      </w:r>
                      <w:r w:rsidRPr="00B07EE6">
                        <w:t xml:space="preserve"> </w:t>
                      </w:r>
                    </w:p>
                    <w:p w:rsidR="00782971" w:rsidRDefault="00007BA0" w:rsidP="00782971">
                      <w:r w:rsidRPr="00007BA0">
                        <w:t>The predicted noise levels for the days in that week with breaking and cutting for days where there is no breaking or cutting it is anticipated noise levels would at or below 75dB.  It is proposed to use 75dB as a trigger for the days when breaking and cutting are not taking place and 85 dB (or 79-81 dB for the tower roof demolition) for the days when the concrete separation or breaking is taking place</w:t>
                      </w:r>
                    </w:p>
                  </w:txbxContent>
                </v:textbox>
                <w10:anchorlock/>
              </v:shape>
            </w:pict>
          </mc:Fallback>
        </mc:AlternateContent>
      </w:r>
    </w:p>
    <w:p w:rsidR="000F6EB8" w:rsidRPr="002C627E" w:rsidRDefault="00E12D5A" w:rsidP="000C4572">
      <w:pPr>
        <w:rPr>
          <w:rFonts w:ascii="Calibri" w:hAnsi="Calibri" w:cs="Tahoma"/>
          <w:szCs w:val="20"/>
        </w:rPr>
      </w:pPr>
      <w:r w:rsidRPr="003A68FE">
        <w:lastRenderedPageBreak/>
        <w:t>4.</w:t>
      </w:r>
      <w:r w:rsidR="00A1509A" w:rsidRPr="003A68FE">
        <w:rPr>
          <w:sz w:val="28"/>
          <w:szCs w:val="28"/>
        </w:rPr>
        <w:t xml:space="preserve"> </w:t>
      </w:r>
      <w:r w:rsidR="000F6EB8" w:rsidRPr="003A68FE">
        <w:rPr>
          <w:rFonts w:ascii="Calibri" w:hAnsi="Calibri" w:cs="Tahoma"/>
          <w:szCs w:val="20"/>
        </w:rPr>
        <w:t>Please provide details describing mitigation measures to be incorporated during the construction/</w:t>
      </w:r>
      <w:hyperlink r:id="rId35" w:history="1">
        <w:r w:rsidR="000F6EB8" w:rsidRPr="003A68FE">
          <w:rPr>
            <w:rStyle w:val="Hyperlink"/>
            <w:rFonts w:ascii="Calibri" w:hAnsi="Calibri"/>
            <w:color w:val="auto"/>
            <w:szCs w:val="20"/>
            <w:u w:val="none"/>
          </w:rPr>
          <w:t>demolition</w:t>
        </w:r>
      </w:hyperlink>
      <w:r w:rsidR="000F6EB8" w:rsidRPr="003A68FE">
        <w:rPr>
          <w:rFonts w:ascii="Calibri" w:hAnsi="Calibri" w:cs="Tahoma"/>
          <w:szCs w:val="20"/>
        </w:rPr>
        <w:t xml:space="preserve"> works to prevent noise and vibration disturbances from the activities on the site, including the actions to be taken in cases where these exceed the predicted levels.</w:t>
      </w:r>
    </w:p>
    <w:p w:rsidR="00782971" w:rsidRPr="002C627E" w:rsidRDefault="00782971" w:rsidP="000C4572">
      <w:pPr>
        <w:rPr>
          <w:rFonts w:ascii="Calibri" w:hAnsi="Calibri" w:cs="Tahoma"/>
          <w:szCs w:val="20"/>
        </w:rPr>
      </w:pPr>
      <w:r w:rsidRPr="002C627E">
        <w:rPr>
          <w:noProof/>
          <w:sz w:val="24"/>
          <w:szCs w:val="24"/>
          <w:lang w:eastAsia="en-GB"/>
        </w:rPr>
        <mc:AlternateContent>
          <mc:Choice Requires="wps">
            <w:drawing>
              <wp:inline distT="0" distB="0" distL="0" distR="0" wp14:anchorId="51190CED" wp14:editId="4911CF37">
                <wp:extent cx="5506720" cy="1231900"/>
                <wp:effectExtent l="0" t="0" r="17780" b="2540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231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B07EE6" w:rsidRDefault="00B07EE6" w:rsidP="00B07EE6">
                            <w:r w:rsidRPr="00B07EE6">
                              <w:t xml:space="preserve">Refer to </w:t>
                            </w:r>
                            <w:r>
                              <w:t xml:space="preserve">section 4 </w:t>
                            </w:r>
                            <w:r w:rsidRPr="00B07EE6">
                              <w:t xml:space="preserve">in attached </w:t>
                            </w:r>
                            <w:r>
                              <w:t>Noise, Dust, &amp; Vibration Management Plan</w:t>
                            </w:r>
                            <w:r w:rsidRPr="00B07EE6">
                              <w:t xml:space="preserve"> </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51190CED" id="_x0000_s1065" type="#_x0000_t202" style="width:433.6pt;height: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" fillcolor="white [3201]" strokecolor="#d8d8d8 [2732]" strokeweight="1pt">
                <v:textbox>
                  <w:txbxContent>
                    <w:p w:rsidR="00B07EE6" w:rsidRDefault="00B07EE6" w:rsidP="00B07EE6">
                      <w:r w:rsidRPr="00B07EE6">
                        <w:t xml:space="preserve">Refer to </w:t>
                      </w:r>
                      <w:r>
                        <w:t xml:space="preserve">section 4 </w:t>
                      </w:r>
                      <w:r w:rsidRPr="00B07EE6">
                        <w:t xml:space="preserve">in attached </w:t>
                      </w:r>
                      <w:r>
                        <w:t>Noise, Dust, &amp; Vibration Management Plan</w:t>
                      </w:r>
                      <w:r w:rsidRPr="00B07EE6">
                        <w:t xml:space="preserve"> </w:t>
                      </w:r>
                    </w:p>
                  </w:txbxContent>
                </v:textbox>
                <w10:anchorlock/>
              </v:shape>
            </w:pict>
          </mc:Fallback>
        </mc:AlternateContent>
      </w:r>
    </w:p>
    <w:p w:rsidR="000F6EB8" w:rsidRPr="002C627E" w:rsidRDefault="00E12D5A" w:rsidP="000C4572">
      <w:pPr>
        <w:rPr>
          <w:rFonts w:ascii="Calibri" w:hAnsi="Calibri" w:cs="Tahoma"/>
          <w:szCs w:val="20"/>
        </w:rPr>
      </w:pPr>
      <w:r w:rsidRPr="00341DA8">
        <w:rPr>
          <w:rFonts w:ascii="Calibri" w:hAnsi="Calibri" w:cs="Tahoma"/>
          <w:szCs w:val="20"/>
        </w:rPr>
        <w:t xml:space="preserve">5. </w:t>
      </w:r>
      <w:r w:rsidR="000F6EB8" w:rsidRPr="00341DA8">
        <w:rPr>
          <w:rFonts w:ascii="Calibri" w:hAnsi="Calibri" w:cs="Tahoma"/>
          <w:szCs w:val="20"/>
        </w:rPr>
        <w:t>Please provide evidence that staff have been trained on BS 5228:2009</w:t>
      </w:r>
    </w:p>
    <w:p w:rsidR="00782971" w:rsidRPr="002C627E" w:rsidRDefault="00782971" w:rsidP="000C4572">
      <w:pPr>
        <w:rPr>
          <w:rFonts w:ascii="Calibri" w:hAnsi="Calibri" w:cs="Tahoma"/>
          <w:szCs w:val="20"/>
        </w:rPr>
      </w:pPr>
      <w:r w:rsidRPr="002C627E">
        <w:rPr>
          <w:noProof/>
          <w:sz w:val="24"/>
          <w:szCs w:val="24"/>
          <w:lang w:eastAsia="en-GB"/>
        </w:rPr>
        <mc:AlternateContent>
          <mc:Choice Requires="wps">
            <w:drawing>
              <wp:inline distT="0" distB="0" distL="0" distR="0" wp14:anchorId="4B475921" wp14:editId="0B333343">
                <wp:extent cx="5506720" cy="1097280"/>
                <wp:effectExtent l="0" t="0" r="17780" b="2667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82971" w:rsidRDefault="00A951E2" w:rsidP="00782971">
                            <w:r>
                              <w:t xml:space="preserve">The demolition supervisor has received environmental training within the CCDO Gold </w:t>
                            </w:r>
                            <w:r w:rsidR="002B2D64">
                              <w:t>supervisor’s</w:t>
                            </w:r>
                            <w:r>
                              <w:t xml:space="preserve"> course and the operatives have also received training on environmental management.</w:t>
                            </w:r>
                          </w:p>
                          <w:p w:rsidR="00A951E2" w:rsidRDefault="00A951E2" w:rsidP="00782971">
                            <w:r>
                              <w:t>Please see attached certificates.</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4B475921" id="_x0000_s106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J+jFjhvAgAAHwUAAA4AAAAAAAAAAAAA&#10;AAAALgIAAGRycy9lMm9Eb2MueG1sUEsBAi0AFAAGAAgAAAAhAHTRoKbeAAAABQEAAA8AAAAAAAAA&#10;AAAAAAAAyQQAAGRycy9kb3ducmV2LnhtbFBLBQYAAAAABAAEAPMAAADUBQAAAAA=&#10;" fillcolor="white [3201]" strokecolor="#d8d8d8 [2732]" strokeweight="1pt">
                <v:textbox>
                  <w:txbxContent>
                    <w:p w:rsidR="00782971" w:rsidRDefault="00A951E2" w:rsidP="00782971">
                      <w:r>
                        <w:t xml:space="preserve">The demolition supervisor has received environmental training within the CCDO Gold </w:t>
                      </w:r>
                      <w:r w:rsidR="002B2D64">
                        <w:t>supervisor’s</w:t>
                      </w:r>
                      <w:r>
                        <w:t xml:space="preserve"> course and the operatives have also received training on environmental management.</w:t>
                      </w:r>
                    </w:p>
                    <w:p w:rsidR="00A951E2" w:rsidRDefault="00A951E2" w:rsidP="00782971">
                      <w:r>
                        <w:t>Please see attached certificates.</w:t>
                      </w:r>
                    </w:p>
                  </w:txbxContent>
                </v:textbox>
                <w10:anchorlock/>
              </v:shape>
            </w:pict>
          </mc:Fallback>
        </mc:AlternateContent>
      </w:r>
    </w:p>
    <w:p w:rsidR="000F6EB8" w:rsidRPr="002C627E" w:rsidRDefault="006D2FC4" w:rsidP="000C4572">
      <w:pPr>
        <w:rPr>
          <w:rFonts w:ascii="Calibri" w:hAnsi="Calibri" w:cs="Tahoma"/>
          <w:szCs w:val="20"/>
        </w:rPr>
      </w:pPr>
      <w:r w:rsidRPr="002C627E">
        <w:rPr>
          <w:rFonts w:ascii="Calibri" w:hAnsi="Calibri" w:cs="Tahoma"/>
          <w:szCs w:val="20"/>
        </w:rPr>
        <w:t xml:space="preserve">6. </w:t>
      </w:r>
      <w:r w:rsidR="000F6EB8" w:rsidRPr="002C627E">
        <w:rPr>
          <w:rFonts w:ascii="Calibri" w:hAnsi="Calibri" w:cs="Tahoma"/>
          <w:szCs w:val="20"/>
        </w:rPr>
        <w:t>Please provide details on how dust nuisance arising from dusty activities, on site, will be prevented.</w:t>
      </w:r>
    </w:p>
    <w:p w:rsidR="00782971" w:rsidRPr="002C627E" w:rsidRDefault="00782971" w:rsidP="000C4572">
      <w:pPr>
        <w:rPr>
          <w:rFonts w:ascii="Calibri" w:hAnsi="Calibri" w:cs="Tahoma"/>
          <w:szCs w:val="20"/>
        </w:rPr>
      </w:pPr>
      <w:r w:rsidRPr="002C627E">
        <w:rPr>
          <w:noProof/>
          <w:sz w:val="24"/>
          <w:szCs w:val="24"/>
          <w:lang w:eastAsia="en-GB"/>
        </w:rPr>
        <mc:AlternateContent>
          <mc:Choice Requires="wps">
            <w:drawing>
              <wp:inline distT="0" distB="0" distL="0" distR="0" wp14:anchorId="464256E0" wp14:editId="7A0B986D">
                <wp:extent cx="5506720" cy="1625600"/>
                <wp:effectExtent l="0" t="0" r="17780" b="1270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625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93065B" w:rsidRDefault="00B07EE6" w:rsidP="00B07EE6">
                            <w:r w:rsidRPr="00B07EE6">
                              <w:t xml:space="preserve">Refer to </w:t>
                            </w:r>
                            <w:r>
                              <w:t xml:space="preserve">section 4 and 9 </w:t>
                            </w:r>
                            <w:r w:rsidRPr="00B07EE6">
                              <w:t xml:space="preserve">in attached </w:t>
                            </w:r>
                            <w:r>
                              <w:t>Noise, Dust, &amp; Vibration Management Plan</w:t>
                            </w:r>
                            <w:r w:rsidRPr="00B07EE6">
                              <w:t xml:space="preserve"> </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464256E0" id="_x0000_s1067" type="#_x0000_t202" style="width:433.6pt;height:1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" fillcolor="white [3201]" strokecolor="#d8d8d8 [2732]" strokeweight="1pt">
                <v:textbox>
                  <w:txbxContent>
                    <w:p w:rsidR="0093065B" w:rsidRDefault="00B07EE6" w:rsidP="00B07EE6">
                      <w:r w:rsidRPr="00B07EE6">
                        <w:t xml:space="preserve">Refer to </w:t>
                      </w:r>
                      <w:r>
                        <w:t xml:space="preserve">section 4 and 9 </w:t>
                      </w:r>
                      <w:r w:rsidRPr="00B07EE6">
                        <w:t xml:space="preserve">in attached </w:t>
                      </w:r>
                      <w:r>
                        <w:t>Noise, Dust, &amp; Vibration Management Plan</w:t>
                      </w:r>
                      <w:r w:rsidRPr="00B07EE6">
                        <w:t xml:space="preserve"> </w:t>
                      </w:r>
                    </w:p>
                  </w:txbxContent>
                </v:textbox>
                <w10:anchorlock/>
              </v:shape>
            </w:pict>
          </mc:Fallback>
        </mc:AlternateContent>
      </w:r>
    </w:p>
    <w:p w:rsidR="000F6EB8" w:rsidRPr="002C627E" w:rsidRDefault="00E12D5A" w:rsidP="000F6EB8">
      <w:pPr>
        <w:pStyle w:val="NoSpacing"/>
      </w:pPr>
      <w:r w:rsidRPr="002C627E">
        <w:t>7.</w:t>
      </w:r>
      <w:r w:rsidR="000F6EB8" w:rsidRPr="002C627E">
        <w:t xml:space="preserve"> Please provide details describing how any significant amounts of dirt or dust that may be spread onto the public highway will be prevented and/or cleaned.</w:t>
      </w:r>
    </w:p>
    <w:p w:rsidR="00782971" w:rsidRPr="002C627E" w:rsidRDefault="00782971" w:rsidP="000F6EB8">
      <w:pPr>
        <w:pStyle w:val="NoSpacing"/>
      </w:pPr>
    </w:p>
    <w:p w:rsidR="00782971" w:rsidRPr="002C627E" w:rsidRDefault="00782971" w:rsidP="000F6EB8">
      <w:pPr>
        <w:pStyle w:val="NoSpacing"/>
      </w:pPr>
      <w:r w:rsidRPr="002C627E">
        <w:rPr>
          <w:noProof/>
          <w:sz w:val="24"/>
          <w:szCs w:val="24"/>
          <w:lang w:eastAsia="en-GB"/>
        </w:rPr>
        <mc:AlternateContent>
          <mc:Choice Requires="wps">
            <w:drawing>
              <wp:inline distT="0" distB="0" distL="0" distR="0" wp14:anchorId="29E3919F" wp14:editId="1A565CB4">
                <wp:extent cx="5506720" cy="1854200"/>
                <wp:effectExtent l="0" t="0" r="17780" b="12700"/>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8542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82971" w:rsidRDefault="00147948" w:rsidP="00782971">
                            <w:r>
                              <w:t>No groundworks or slab removal is taking place reducing the likelihood of dirt/dust spreading onto the highways.</w:t>
                            </w:r>
                          </w:p>
                          <w:p w:rsidR="00147948" w:rsidRDefault="00147948" w:rsidP="00147948">
                            <w:pPr>
                              <w:pStyle w:val="ListParagraph"/>
                              <w:numPr>
                                <w:ilvl w:val="0"/>
                                <w:numId w:val="28"/>
                              </w:numPr>
                            </w:pPr>
                            <w:r>
                              <w:t xml:space="preserve">All structures  will be dampened down during </w:t>
                            </w:r>
                            <w:r w:rsidR="006A760B">
                              <w:t>demolition</w:t>
                            </w:r>
                          </w:p>
                          <w:p w:rsidR="006A760B" w:rsidRDefault="0093065B" w:rsidP="00147948">
                            <w:pPr>
                              <w:pStyle w:val="ListParagraph"/>
                              <w:numPr>
                                <w:ilvl w:val="0"/>
                                <w:numId w:val="28"/>
                              </w:numPr>
                            </w:pPr>
                            <w:r>
                              <w:t>Dampening down when loading lorries/skips</w:t>
                            </w:r>
                          </w:p>
                          <w:p w:rsidR="0093065B" w:rsidRDefault="0093065B" w:rsidP="00147948">
                            <w:pPr>
                              <w:pStyle w:val="ListParagraph"/>
                              <w:numPr>
                                <w:ilvl w:val="0"/>
                                <w:numId w:val="28"/>
                              </w:numPr>
                            </w:pPr>
                            <w:r>
                              <w:t xml:space="preserve">Fully </w:t>
                            </w:r>
                            <w:r w:rsidR="00007BA0">
                              <w:t xml:space="preserve">cover </w:t>
                            </w:r>
                            <w:r w:rsidR="008C7E26">
                              <w:t xml:space="preserve">scaffold with </w:t>
                            </w:r>
                            <w:proofErr w:type="spellStart"/>
                            <w:r w:rsidR="008C7E26">
                              <w:t>mono</w:t>
                            </w:r>
                            <w:r>
                              <w:t>flex</w:t>
                            </w:r>
                            <w:proofErr w:type="spellEnd"/>
                            <w:r>
                              <w:t xml:space="preserve"> to contain the dust</w:t>
                            </w:r>
                          </w:p>
                          <w:p w:rsidR="00341DA8" w:rsidRDefault="00341DA8" w:rsidP="00341DA8">
                            <w:r>
                              <w:t>All highways will be kept clean and tidy at all times with the road being hosed down and swept at regular intervals.</w:t>
                            </w:r>
                          </w:p>
                        </w:txbxContent>
                      </wps:txbx>
                      <wps:bodyPr rot="0" vert="horz" wrap="square" lIns="91440" tIns="45720" rIns="91440" bIns="45720" anchor="t" anchorCtr="0">
                        <a:noAutofit/>
                      </wps:bodyPr>
                    </wps:wsp>
                  </a:graphicData>
                </a:graphic>
              </wp:inline>
            </w:drawing>
          </mc:Choice>
          <mc:Fallback>
            <w:pict>
              <v:shape id="_x0000_s1068" type="#_x0000_t202" style="width:433.6pt;height: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" fillcolor="white [3201]" strokecolor="#d8d8d8 [2732]" strokeweight="1pt">
                <v:textbox>
                  <w:txbxContent>
                    <w:p w:rsidR="00782971" w:rsidRDefault="00147948" w:rsidP="00782971">
                      <w:r>
                        <w:t>No groundworks or slab removal is taking place reducing the likelihood of dirt/dust spreading onto the highways.</w:t>
                      </w:r>
                    </w:p>
                    <w:p w:rsidR="00147948" w:rsidRDefault="00147948" w:rsidP="00147948">
                      <w:pPr>
                        <w:pStyle w:val="ListParagraph"/>
                        <w:numPr>
                          <w:ilvl w:val="0"/>
                          <w:numId w:val="28"/>
                        </w:numPr>
                      </w:pPr>
                      <w:r>
                        <w:t xml:space="preserve">All structures  will be dampened down during </w:t>
                      </w:r>
                      <w:r w:rsidR="006A760B">
                        <w:t>demolition</w:t>
                      </w:r>
                    </w:p>
                    <w:p w:rsidR="006A760B" w:rsidRDefault="0093065B" w:rsidP="00147948">
                      <w:pPr>
                        <w:pStyle w:val="ListParagraph"/>
                        <w:numPr>
                          <w:ilvl w:val="0"/>
                          <w:numId w:val="28"/>
                        </w:numPr>
                      </w:pPr>
                      <w:r>
                        <w:t>Dampening down when loading lorries/skips</w:t>
                      </w:r>
                    </w:p>
                    <w:p w:rsidR="0093065B" w:rsidRDefault="0093065B" w:rsidP="00147948">
                      <w:pPr>
                        <w:pStyle w:val="ListParagraph"/>
                        <w:numPr>
                          <w:ilvl w:val="0"/>
                          <w:numId w:val="28"/>
                        </w:numPr>
                      </w:pPr>
                      <w:r>
                        <w:t xml:space="preserve">Fully </w:t>
                      </w:r>
                      <w:r w:rsidR="00007BA0">
                        <w:t xml:space="preserve">cover </w:t>
                      </w:r>
                      <w:r w:rsidR="008C7E26">
                        <w:t xml:space="preserve">scaffold with </w:t>
                      </w:r>
                      <w:proofErr w:type="spellStart"/>
                      <w:r w:rsidR="008C7E26">
                        <w:t>mono</w:t>
                      </w:r>
                      <w:r>
                        <w:t>flex</w:t>
                      </w:r>
                      <w:proofErr w:type="spellEnd"/>
                      <w:r>
                        <w:t xml:space="preserve"> to contain the dust</w:t>
                      </w:r>
                    </w:p>
                    <w:p w:rsidR="00341DA8" w:rsidRDefault="00341DA8" w:rsidP="00341DA8">
                      <w:r>
                        <w:t>All highways will be kept clean and tidy at all times with the road being hosed down and swept at regular intervals.</w:t>
                      </w:r>
                    </w:p>
                  </w:txbxContent>
                </v:textbox>
                <w10:anchorlock/>
              </v:shape>
            </w:pict>
          </mc:Fallback>
        </mc:AlternateContent>
      </w:r>
    </w:p>
    <w:p w:rsidR="000F6EB8" w:rsidRPr="002C627E" w:rsidRDefault="000F6EB8" w:rsidP="000F6EB8">
      <w:pPr>
        <w:pStyle w:val="NoSpacing"/>
      </w:pPr>
    </w:p>
    <w:p w:rsidR="000F6EB8" w:rsidRPr="002C627E" w:rsidRDefault="006D2FC4" w:rsidP="000F6EB8">
      <w:pPr>
        <w:pStyle w:val="NoSpacing"/>
        <w:rPr>
          <w:rFonts w:ascii="Calibri" w:hAnsi="Calibri" w:cs="Tahoma"/>
          <w:szCs w:val="20"/>
        </w:rPr>
      </w:pPr>
      <w:r w:rsidRPr="002C627E">
        <w:t xml:space="preserve">8. </w:t>
      </w:r>
      <w:r w:rsidR="000F6EB8" w:rsidRPr="002C627E">
        <w:rPr>
          <w:rFonts w:ascii="Calibri" w:hAnsi="Calibri" w:cs="Tahoma"/>
          <w:szCs w:val="20"/>
        </w:rPr>
        <w:t xml:space="preserve">Please provide details describing arrangements for monitoring of </w:t>
      </w:r>
      <w:hyperlink r:id="rId36" w:history="1">
        <w:r w:rsidR="000F6EB8" w:rsidRPr="002C627E">
          <w:rPr>
            <w:rStyle w:val="Hyperlink"/>
            <w:rFonts w:ascii="Calibri" w:hAnsi="Calibri"/>
            <w:szCs w:val="20"/>
          </w:rPr>
          <w:t>noise</w:t>
        </w:r>
      </w:hyperlink>
      <w:r w:rsidR="000F6EB8" w:rsidRPr="002C627E">
        <w:rPr>
          <w:rFonts w:ascii="Calibri" w:hAnsi="Calibri" w:cs="Tahoma"/>
          <w:szCs w:val="20"/>
        </w:rPr>
        <w:t>, vibration and dust levels.</w:t>
      </w:r>
    </w:p>
    <w:p w:rsidR="00782971" w:rsidRPr="002C627E" w:rsidRDefault="00782971" w:rsidP="000F6EB8">
      <w:pPr>
        <w:pStyle w:val="NoSpacing"/>
        <w:rPr>
          <w:rFonts w:ascii="Calibri" w:hAnsi="Calibri" w:cs="Tahoma"/>
          <w:szCs w:val="20"/>
        </w:rPr>
      </w:pPr>
    </w:p>
    <w:p w:rsidR="000F6EB8" w:rsidRPr="002C627E" w:rsidRDefault="00782971" w:rsidP="000F6EB8">
      <w:pPr>
        <w:pStyle w:val="NoSpacing"/>
        <w:rPr>
          <w:rFonts w:ascii="Calibri" w:hAnsi="Calibri" w:cs="Tahoma"/>
          <w:szCs w:val="20"/>
        </w:rPr>
      </w:pPr>
      <w:r w:rsidRPr="002C627E">
        <w:rPr>
          <w:noProof/>
          <w:sz w:val="24"/>
          <w:szCs w:val="24"/>
          <w:lang w:eastAsia="en-GB"/>
        </w:rPr>
        <mc:AlternateContent>
          <mc:Choice Requires="wps">
            <w:drawing>
              <wp:inline distT="0" distB="0" distL="0" distR="0" wp14:anchorId="7E2F13FE" wp14:editId="6F1EF6B9">
                <wp:extent cx="5506720" cy="6616700"/>
                <wp:effectExtent l="0" t="0" r="17780" b="12700"/>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6167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EC705A" w:rsidRPr="00EC705A" w:rsidRDefault="00EC705A" w:rsidP="00EC705A">
                            <w:r>
                              <w:t>A</w:t>
                            </w:r>
                            <w:r w:rsidRPr="00EC705A">
                              <w:t xml:space="preserve"> real-time web enabled monitoring system is </w:t>
                            </w:r>
                            <w:r w:rsidR="008C7E26" w:rsidRPr="00EC705A">
                              <w:t>proposed for</w:t>
                            </w:r>
                            <w:r w:rsidRPr="00EC705A">
                              <w:t xml:space="preserve"> airborne particulates (3 x monitoring systems, 1 with anemometer), noise x 3 and vibration x2. There will be alerts when the site action levels and other triggers are exceeded and we will also be issuing a monthly report</w:t>
                            </w:r>
                            <w:r w:rsidR="00C371A0">
                              <w:t xml:space="preserve"> to BNP Paribas </w:t>
                            </w:r>
                            <w:r w:rsidRPr="00EC705A">
                              <w:t>to summarise the monitoring and include site narrative on exceedances of the trigger levels and details of remedial actions taken.</w:t>
                            </w:r>
                          </w:p>
                          <w:p w:rsidR="00EC705A" w:rsidRPr="00EC705A" w:rsidRDefault="00EC705A" w:rsidP="00EC705A">
                            <w:r w:rsidRPr="00EC705A">
                              <w:t>Noise</w:t>
                            </w:r>
                          </w:p>
                          <w:p w:rsidR="00EC705A" w:rsidRPr="00EC705A" w:rsidRDefault="00EC705A" w:rsidP="00EC705A">
                            <w:pPr>
                              <w:pStyle w:val="ListParagraph"/>
                              <w:numPr>
                                <w:ilvl w:val="0"/>
                                <w:numId w:val="29"/>
                              </w:numPr>
                              <w:spacing w:after="0" w:line="240" w:lineRule="auto"/>
                              <w:contextualSpacing w:val="0"/>
                            </w:pPr>
                            <w:r w:rsidRPr="00EC705A">
                              <w:t>display of live data direct to a secure website;</w:t>
                            </w:r>
                          </w:p>
                          <w:p w:rsidR="00EC705A" w:rsidRPr="00EC705A" w:rsidRDefault="00EC705A" w:rsidP="00EC705A">
                            <w:pPr>
                              <w:pStyle w:val="ListParagraph"/>
                              <w:numPr>
                                <w:ilvl w:val="0"/>
                                <w:numId w:val="29"/>
                              </w:numPr>
                              <w:spacing w:after="0" w:line="240" w:lineRule="auto"/>
                              <w:contextualSpacing w:val="0"/>
                            </w:pPr>
                            <w:r w:rsidRPr="00EC705A">
                              <w:t>alarm emails when pre-set limits are exceeded;</w:t>
                            </w:r>
                          </w:p>
                          <w:p w:rsidR="00EC705A" w:rsidRDefault="00EC705A" w:rsidP="00EC705A">
                            <w:pPr>
                              <w:pStyle w:val="ListParagraph"/>
                              <w:numPr>
                                <w:ilvl w:val="0"/>
                                <w:numId w:val="29"/>
                              </w:numPr>
                              <w:spacing w:after="0" w:line="240" w:lineRule="auto"/>
                              <w:contextualSpacing w:val="0"/>
                            </w:pPr>
                            <w:r w:rsidRPr="00EC705A">
                              <w:t>can be set with dual threshold alarm;</w:t>
                            </w:r>
                          </w:p>
                          <w:p w:rsidR="00007BA0" w:rsidRPr="00EC705A" w:rsidRDefault="00007BA0" w:rsidP="00EC705A">
                            <w:pPr>
                              <w:pStyle w:val="ListParagraph"/>
                              <w:numPr>
                                <w:ilvl w:val="0"/>
                                <w:numId w:val="29"/>
                              </w:numPr>
                              <w:spacing w:after="0" w:line="240" w:lineRule="auto"/>
                              <w:contextualSpacing w:val="0"/>
                            </w:pPr>
                            <w:r>
                              <w:t>audio playback functionality;</w:t>
                            </w:r>
                          </w:p>
                          <w:p w:rsidR="00EC705A" w:rsidRPr="00EC705A" w:rsidRDefault="00EC705A" w:rsidP="00EC705A">
                            <w:pPr>
                              <w:pStyle w:val="ListParagraph"/>
                              <w:numPr>
                                <w:ilvl w:val="0"/>
                                <w:numId w:val="29"/>
                              </w:numPr>
                              <w:spacing w:after="0" w:line="240" w:lineRule="auto"/>
                              <w:contextualSpacing w:val="0"/>
                            </w:pPr>
                            <w:r w:rsidRPr="00EC705A">
                              <w:t xml:space="preserve">real-time comparison with </w:t>
                            </w:r>
                            <w:proofErr w:type="spellStart"/>
                            <w:r w:rsidRPr="00EC705A">
                              <w:t>Leq</w:t>
                            </w:r>
                            <w:proofErr w:type="spellEnd"/>
                            <w:r w:rsidRPr="00EC705A">
                              <w:t xml:space="preserve"> limits using cumulative </w:t>
                            </w:r>
                            <w:proofErr w:type="spellStart"/>
                            <w:r w:rsidRPr="00EC705A">
                              <w:t>Leq</w:t>
                            </w:r>
                            <w:proofErr w:type="spellEnd"/>
                            <w:r w:rsidRPr="00EC705A">
                              <w:t xml:space="preserve"> and effective remaining noise level, to help avoid exceedances of the site action levels through management of the works; and</w:t>
                            </w:r>
                          </w:p>
                          <w:p w:rsidR="00EC705A" w:rsidRPr="00EC705A" w:rsidRDefault="00EC705A" w:rsidP="00EC705A">
                            <w:pPr>
                              <w:pStyle w:val="ListParagraph"/>
                              <w:numPr>
                                <w:ilvl w:val="0"/>
                                <w:numId w:val="29"/>
                              </w:numPr>
                              <w:spacing w:after="0" w:line="240" w:lineRule="auto"/>
                              <w:contextualSpacing w:val="0"/>
                            </w:pPr>
                            <w:proofErr w:type="gramStart"/>
                            <w:r w:rsidRPr="00EC705A">
                              <w:t>server</w:t>
                            </w:r>
                            <w:proofErr w:type="gramEnd"/>
                            <w:r w:rsidRPr="00EC705A">
                              <w:t xml:space="preserve"> data back-up and data security.</w:t>
                            </w:r>
                          </w:p>
                          <w:p w:rsidR="00C371A0" w:rsidRDefault="00C371A0" w:rsidP="00EC705A"/>
                          <w:p w:rsidR="00EC705A" w:rsidRPr="00EC705A" w:rsidRDefault="00C371A0" w:rsidP="00EC705A">
                            <w:r>
                              <w:t xml:space="preserve">Vibration </w:t>
                            </w:r>
                            <w:r w:rsidR="00C84D2C">
                              <w:t>during the podium demolition to ensure thresholds are not exceeded</w:t>
                            </w:r>
                          </w:p>
                          <w:p w:rsidR="00EC705A" w:rsidRPr="00EC705A" w:rsidRDefault="00EC705A" w:rsidP="00EC705A">
                            <w:pPr>
                              <w:pStyle w:val="ListParagraph"/>
                              <w:numPr>
                                <w:ilvl w:val="0"/>
                                <w:numId w:val="30"/>
                              </w:numPr>
                              <w:spacing w:after="0" w:line="240" w:lineRule="auto"/>
                              <w:contextualSpacing w:val="0"/>
                            </w:pPr>
                            <w:r w:rsidRPr="00EC705A">
                              <w:t>display of live data direct to a secure website;</w:t>
                            </w:r>
                          </w:p>
                          <w:p w:rsidR="00EC705A" w:rsidRPr="00EC705A" w:rsidRDefault="00EC705A" w:rsidP="00EC705A">
                            <w:pPr>
                              <w:pStyle w:val="ListParagraph"/>
                              <w:numPr>
                                <w:ilvl w:val="0"/>
                                <w:numId w:val="30"/>
                              </w:numPr>
                              <w:spacing w:after="0" w:line="240" w:lineRule="auto"/>
                              <w:contextualSpacing w:val="0"/>
                            </w:pPr>
                            <w:r w:rsidRPr="00EC705A">
                              <w:t>continuous measurement of Peak Particle Velocity (PPV) values in three orthogonal axes (refreshed on the website in 5 minute intervals);</w:t>
                            </w:r>
                          </w:p>
                          <w:p w:rsidR="00EC705A" w:rsidRPr="00EC705A" w:rsidRDefault="00EC705A" w:rsidP="00EC705A">
                            <w:pPr>
                              <w:pStyle w:val="ListParagraph"/>
                              <w:numPr>
                                <w:ilvl w:val="0"/>
                                <w:numId w:val="30"/>
                              </w:numPr>
                              <w:spacing w:after="0" w:line="240" w:lineRule="auto"/>
                              <w:contextualSpacing w:val="0"/>
                            </w:pPr>
                            <w:r w:rsidRPr="00EC705A">
                              <w:t>can be set with dual threshold alarm levels;</w:t>
                            </w:r>
                          </w:p>
                          <w:p w:rsidR="00007BA0" w:rsidRDefault="00007BA0" w:rsidP="00EC705A"/>
                          <w:p w:rsidR="00EC705A" w:rsidRPr="00EC705A" w:rsidRDefault="00EC705A" w:rsidP="00EC705A">
                            <w:r w:rsidRPr="00EC705A">
                              <w:t>Dust/Particulates</w:t>
                            </w:r>
                          </w:p>
                          <w:p w:rsidR="00EC705A" w:rsidRPr="00EC705A" w:rsidRDefault="00EC705A" w:rsidP="00EC705A">
                            <w:r w:rsidRPr="00EC705A">
                              <w:t>The continuous measurement of airborne PM</w:t>
                            </w:r>
                            <w:r w:rsidRPr="00EC705A">
                              <w:rPr>
                                <w:vertAlign w:val="subscript"/>
                              </w:rPr>
                              <w:t>10</w:t>
                            </w:r>
                            <w:r w:rsidRPr="00EC705A">
                              <w:t xml:space="preserve"> concentrations will be undertaken using systems capable of the following:</w:t>
                            </w:r>
                          </w:p>
                          <w:p w:rsidR="00EC705A" w:rsidRPr="00EC705A" w:rsidRDefault="00EC705A" w:rsidP="00EC705A">
                            <w:pPr>
                              <w:pStyle w:val="ListParagraph"/>
                              <w:numPr>
                                <w:ilvl w:val="0"/>
                                <w:numId w:val="31"/>
                              </w:numPr>
                              <w:spacing w:after="0" w:line="240" w:lineRule="auto"/>
                              <w:contextualSpacing w:val="0"/>
                            </w:pPr>
                            <w:r w:rsidRPr="00EC705A">
                              <w:t>display of live data direct to a secure website;</w:t>
                            </w:r>
                          </w:p>
                          <w:p w:rsidR="00EC705A" w:rsidRPr="00EC705A" w:rsidRDefault="00EC705A" w:rsidP="00EC705A">
                            <w:pPr>
                              <w:pStyle w:val="ListParagraph"/>
                              <w:numPr>
                                <w:ilvl w:val="0"/>
                                <w:numId w:val="31"/>
                              </w:numPr>
                              <w:spacing w:after="0" w:line="240" w:lineRule="auto"/>
                              <w:contextualSpacing w:val="0"/>
                            </w:pPr>
                            <w:r w:rsidRPr="00EC705A">
                              <w:t>continuous measurement of PM</w:t>
                            </w:r>
                            <w:r w:rsidRPr="00EC705A">
                              <w:rPr>
                                <w:vertAlign w:val="subscript"/>
                              </w:rPr>
                              <w:t xml:space="preserve">10 </w:t>
                            </w:r>
                            <w:r w:rsidRPr="00EC705A">
                              <w:t>particles using light scattering method;</w:t>
                            </w:r>
                          </w:p>
                          <w:p w:rsidR="00EC705A" w:rsidRPr="00EC705A" w:rsidRDefault="00EC705A" w:rsidP="00EC705A">
                            <w:pPr>
                              <w:pStyle w:val="ListParagraph"/>
                              <w:numPr>
                                <w:ilvl w:val="0"/>
                                <w:numId w:val="31"/>
                              </w:numPr>
                              <w:spacing w:after="0" w:line="240" w:lineRule="auto"/>
                              <w:contextualSpacing w:val="0"/>
                            </w:pPr>
                            <w:r w:rsidRPr="00EC705A">
                              <w:t>can be set with dual threshold alarm levels and comparative alarms;</w:t>
                            </w:r>
                          </w:p>
                          <w:p w:rsidR="00EC705A" w:rsidRPr="00EC705A" w:rsidRDefault="00EC705A" w:rsidP="00EC705A">
                            <w:pPr>
                              <w:pStyle w:val="ListParagraph"/>
                              <w:numPr>
                                <w:ilvl w:val="0"/>
                                <w:numId w:val="31"/>
                              </w:numPr>
                              <w:spacing w:after="0" w:line="240" w:lineRule="auto"/>
                              <w:contextualSpacing w:val="0"/>
                            </w:pPr>
                            <w:r w:rsidRPr="00EC705A">
                              <w:t>automatic data storage on remote server, where the data can be analysed; and</w:t>
                            </w:r>
                          </w:p>
                          <w:p w:rsidR="00EC705A" w:rsidRPr="00EC705A" w:rsidRDefault="00EC705A" w:rsidP="00EC705A">
                            <w:pPr>
                              <w:pStyle w:val="ListParagraph"/>
                              <w:numPr>
                                <w:ilvl w:val="0"/>
                                <w:numId w:val="31"/>
                              </w:numPr>
                              <w:spacing w:after="0" w:line="240" w:lineRule="auto"/>
                              <w:contextualSpacing w:val="0"/>
                            </w:pPr>
                            <w:proofErr w:type="gramStart"/>
                            <w:r w:rsidRPr="00EC705A">
                              <w:t>server</w:t>
                            </w:r>
                            <w:proofErr w:type="gramEnd"/>
                            <w:r w:rsidRPr="00EC705A">
                              <w:t xml:space="preserve"> data back-up and data security.</w:t>
                            </w:r>
                          </w:p>
                          <w:p w:rsidR="00782971" w:rsidRDefault="00782971" w:rsidP="00782971"/>
                        </w:txbxContent>
                      </wps:txbx>
                      <wps:bodyPr rot="0" vert="horz" wrap="square" lIns="91440" tIns="45720" rIns="91440" bIns="45720" anchor="t" anchorCtr="0">
                        <a:noAutofit/>
                      </wps:bodyPr>
                    </wps:wsp>
                  </a:graphicData>
                </a:graphic>
              </wp:inline>
            </w:drawing>
          </mc:Choice>
          <mc:Fallback>
            <w:pict>
              <v:shape id="_x0000_s1069" type="#_x0000_t202" style="width:433.6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" fillcolor="white [3201]" strokecolor="#d8d8d8 [2732]" strokeweight="1pt">
                <v:textbox>
                  <w:txbxContent>
                    <w:p w:rsidR="00EC705A" w:rsidRPr="00EC705A" w:rsidRDefault="00EC705A" w:rsidP="00EC705A">
                      <w:r>
                        <w:t>A</w:t>
                      </w:r>
                      <w:r w:rsidRPr="00EC705A">
                        <w:t xml:space="preserve"> real-time web enabled monitoring system is </w:t>
                      </w:r>
                      <w:r w:rsidR="008C7E26" w:rsidRPr="00EC705A">
                        <w:t>proposed for</w:t>
                      </w:r>
                      <w:r w:rsidRPr="00EC705A">
                        <w:t xml:space="preserve"> airborne particulates (3 x monitoring systems, 1 with anemometer), noise x 3 and vibration x2. There will be alerts when the site action levels and other triggers are exceeded and we will also be issuing a monthly report</w:t>
                      </w:r>
                      <w:r w:rsidR="00C371A0">
                        <w:t xml:space="preserve"> to BNP Paribas </w:t>
                      </w:r>
                      <w:r w:rsidRPr="00EC705A">
                        <w:t>to summarise the monitoring and include site narrative on exceedances of the trigger levels and details of remedial actions taken.</w:t>
                      </w:r>
                    </w:p>
                    <w:p w:rsidR="00EC705A" w:rsidRPr="00EC705A" w:rsidRDefault="00EC705A" w:rsidP="00EC705A">
                      <w:r w:rsidRPr="00EC705A">
                        <w:t>Noise</w:t>
                      </w:r>
                    </w:p>
                    <w:p w:rsidR="00EC705A" w:rsidRPr="00EC705A" w:rsidRDefault="00EC705A" w:rsidP="00EC705A">
                      <w:pPr>
                        <w:pStyle w:val="ListParagraph"/>
                        <w:numPr>
                          <w:ilvl w:val="0"/>
                          <w:numId w:val="29"/>
                        </w:numPr>
                        <w:spacing w:after="0" w:line="240" w:lineRule="auto"/>
                        <w:contextualSpacing w:val="0"/>
                      </w:pPr>
                      <w:r w:rsidRPr="00EC705A">
                        <w:t>display of live data direct to a secure website;</w:t>
                      </w:r>
                    </w:p>
                    <w:p w:rsidR="00EC705A" w:rsidRPr="00EC705A" w:rsidRDefault="00EC705A" w:rsidP="00EC705A">
                      <w:pPr>
                        <w:pStyle w:val="ListParagraph"/>
                        <w:numPr>
                          <w:ilvl w:val="0"/>
                          <w:numId w:val="29"/>
                        </w:numPr>
                        <w:spacing w:after="0" w:line="240" w:lineRule="auto"/>
                        <w:contextualSpacing w:val="0"/>
                      </w:pPr>
                      <w:r w:rsidRPr="00EC705A">
                        <w:t>alarm emails when pre-set limits are exceeded;</w:t>
                      </w:r>
                    </w:p>
                    <w:p w:rsidR="00EC705A" w:rsidRDefault="00EC705A" w:rsidP="00EC705A">
                      <w:pPr>
                        <w:pStyle w:val="ListParagraph"/>
                        <w:numPr>
                          <w:ilvl w:val="0"/>
                          <w:numId w:val="29"/>
                        </w:numPr>
                        <w:spacing w:after="0" w:line="240" w:lineRule="auto"/>
                        <w:contextualSpacing w:val="0"/>
                      </w:pPr>
                      <w:r w:rsidRPr="00EC705A">
                        <w:t>can be set with dual threshold alarm;</w:t>
                      </w:r>
                    </w:p>
                    <w:p w:rsidR="00007BA0" w:rsidRPr="00EC705A" w:rsidRDefault="00007BA0" w:rsidP="00EC705A">
                      <w:pPr>
                        <w:pStyle w:val="ListParagraph"/>
                        <w:numPr>
                          <w:ilvl w:val="0"/>
                          <w:numId w:val="29"/>
                        </w:numPr>
                        <w:spacing w:after="0" w:line="240" w:lineRule="auto"/>
                        <w:contextualSpacing w:val="0"/>
                      </w:pPr>
                      <w:r>
                        <w:t>audio playback functionality;</w:t>
                      </w:r>
                    </w:p>
                    <w:p w:rsidR="00EC705A" w:rsidRPr="00EC705A" w:rsidRDefault="00EC705A" w:rsidP="00EC705A">
                      <w:pPr>
                        <w:pStyle w:val="ListParagraph"/>
                        <w:numPr>
                          <w:ilvl w:val="0"/>
                          <w:numId w:val="29"/>
                        </w:numPr>
                        <w:spacing w:after="0" w:line="240" w:lineRule="auto"/>
                        <w:contextualSpacing w:val="0"/>
                      </w:pPr>
                      <w:r w:rsidRPr="00EC705A">
                        <w:t xml:space="preserve">real-time comparison with </w:t>
                      </w:r>
                      <w:proofErr w:type="spellStart"/>
                      <w:r w:rsidRPr="00EC705A">
                        <w:t>Leq</w:t>
                      </w:r>
                      <w:proofErr w:type="spellEnd"/>
                      <w:r w:rsidRPr="00EC705A">
                        <w:t xml:space="preserve"> limits using cumulative </w:t>
                      </w:r>
                      <w:proofErr w:type="spellStart"/>
                      <w:r w:rsidRPr="00EC705A">
                        <w:t>Leq</w:t>
                      </w:r>
                      <w:proofErr w:type="spellEnd"/>
                      <w:r w:rsidRPr="00EC705A">
                        <w:t xml:space="preserve"> and effective remaining noise level, to help avoid exceedances of the site action levels through management of the works; and</w:t>
                      </w:r>
                    </w:p>
                    <w:p w:rsidR="00EC705A" w:rsidRPr="00EC705A" w:rsidRDefault="00EC705A" w:rsidP="00EC705A">
                      <w:pPr>
                        <w:pStyle w:val="ListParagraph"/>
                        <w:numPr>
                          <w:ilvl w:val="0"/>
                          <w:numId w:val="29"/>
                        </w:numPr>
                        <w:spacing w:after="0" w:line="240" w:lineRule="auto"/>
                        <w:contextualSpacing w:val="0"/>
                      </w:pPr>
                      <w:proofErr w:type="gramStart"/>
                      <w:r w:rsidRPr="00EC705A">
                        <w:t>server</w:t>
                      </w:r>
                      <w:proofErr w:type="gramEnd"/>
                      <w:r w:rsidRPr="00EC705A">
                        <w:t xml:space="preserve"> data back-up and data security.</w:t>
                      </w:r>
                    </w:p>
                    <w:p w:rsidR="00C371A0" w:rsidRDefault="00C371A0" w:rsidP="00EC705A"/>
                    <w:p w:rsidR="00EC705A" w:rsidRPr="00EC705A" w:rsidRDefault="00C371A0" w:rsidP="00EC705A">
                      <w:r>
                        <w:t xml:space="preserve">Vibration </w:t>
                      </w:r>
                      <w:r w:rsidR="00C84D2C">
                        <w:t>during the podium demolition to ensure thresholds are not exceeded</w:t>
                      </w:r>
                    </w:p>
                    <w:p w:rsidR="00EC705A" w:rsidRPr="00EC705A" w:rsidRDefault="00EC705A" w:rsidP="00EC705A">
                      <w:pPr>
                        <w:pStyle w:val="ListParagraph"/>
                        <w:numPr>
                          <w:ilvl w:val="0"/>
                          <w:numId w:val="30"/>
                        </w:numPr>
                        <w:spacing w:after="0" w:line="240" w:lineRule="auto"/>
                        <w:contextualSpacing w:val="0"/>
                      </w:pPr>
                      <w:r w:rsidRPr="00EC705A">
                        <w:t>display of live data direct to a secure website;</w:t>
                      </w:r>
                    </w:p>
                    <w:p w:rsidR="00EC705A" w:rsidRPr="00EC705A" w:rsidRDefault="00EC705A" w:rsidP="00EC705A">
                      <w:pPr>
                        <w:pStyle w:val="ListParagraph"/>
                        <w:numPr>
                          <w:ilvl w:val="0"/>
                          <w:numId w:val="30"/>
                        </w:numPr>
                        <w:spacing w:after="0" w:line="240" w:lineRule="auto"/>
                        <w:contextualSpacing w:val="0"/>
                      </w:pPr>
                      <w:r w:rsidRPr="00EC705A">
                        <w:t>continuous measurement of Peak Particle Velocity (PPV) values in three orthogonal axes (refreshed on the website in 5 minute intervals);</w:t>
                      </w:r>
                    </w:p>
                    <w:p w:rsidR="00EC705A" w:rsidRPr="00EC705A" w:rsidRDefault="00EC705A" w:rsidP="00EC705A">
                      <w:pPr>
                        <w:pStyle w:val="ListParagraph"/>
                        <w:numPr>
                          <w:ilvl w:val="0"/>
                          <w:numId w:val="30"/>
                        </w:numPr>
                        <w:spacing w:after="0" w:line="240" w:lineRule="auto"/>
                        <w:contextualSpacing w:val="0"/>
                      </w:pPr>
                      <w:r w:rsidRPr="00EC705A">
                        <w:t>can be set with dual threshold alarm levels;</w:t>
                      </w:r>
                    </w:p>
                    <w:p w:rsidR="00007BA0" w:rsidRDefault="00007BA0" w:rsidP="00EC705A"/>
                    <w:p w:rsidR="00EC705A" w:rsidRPr="00EC705A" w:rsidRDefault="00EC705A" w:rsidP="00EC705A">
                      <w:r w:rsidRPr="00EC705A">
                        <w:t>Dust/Particulates</w:t>
                      </w:r>
                    </w:p>
                    <w:p w:rsidR="00EC705A" w:rsidRPr="00EC705A" w:rsidRDefault="00EC705A" w:rsidP="00EC705A">
                      <w:r w:rsidRPr="00EC705A">
                        <w:t>The continuous measurement of airborne PM</w:t>
                      </w:r>
                      <w:r w:rsidRPr="00EC705A">
                        <w:rPr>
                          <w:vertAlign w:val="subscript"/>
                        </w:rPr>
                        <w:t>10</w:t>
                      </w:r>
                      <w:r w:rsidRPr="00EC705A">
                        <w:t xml:space="preserve"> concentrations will be undertaken using systems capable of the following:</w:t>
                      </w:r>
                    </w:p>
                    <w:p w:rsidR="00EC705A" w:rsidRPr="00EC705A" w:rsidRDefault="00EC705A" w:rsidP="00EC705A">
                      <w:pPr>
                        <w:pStyle w:val="ListParagraph"/>
                        <w:numPr>
                          <w:ilvl w:val="0"/>
                          <w:numId w:val="31"/>
                        </w:numPr>
                        <w:spacing w:after="0" w:line="240" w:lineRule="auto"/>
                        <w:contextualSpacing w:val="0"/>
                      </w:pPr>
                      <w:r w:rsidRPr="00EC705A">
                        <w:t>display of live data direct to a secure website;</w:t>
                      </w:r>
                    </w:p>
                    <w:p w:rsidR="00EC705A" w:rsidRPr="00EC705A" w:rsidRDefault="00EC705A" w:rsidP="00EC705A">
                      <w:pPr>
                        <w:pStyle w:val="ListParagraph"/>
                        <w:numPr>
                          <w:ilvl w:val="0"/>
                          <w:numId w:val="31"/>
                        </w:numPr>
                        <w:spacing w:after="0" w:line="240" w:lineRule="auto"/>
                        <w:contextualSpacing w:val="0"/>
                      </w:pPr>
                      <w:r w:rsidRPr="00EC705A">
                        <w:t>continuous measurement of PM</w:t>
                      </w:r>
                      <w:r w:rsidRPr="00EC705A">
                        <w:rPr>
                          <w:vertAlign w:val="subscript"/>
                        </w:rPr>
                        <w:t xml:space="preserve">10 </w:t>
                      </w:r>
                      <w:r w:rsidRPr="00EC705A">
                        <w:t>particles using light scattering method;</w:t>
                      </w:r>
                    </w:p>
                    <w:p w:rsidR="00EC705A" w:rsidRPr="00EC705A" w:rsidRDefault="00EC705A" w:rsidP="00EC705A">
                      <w:pPr>
                        <w:pStyle w:val="ListParagraph"/>
                        <w:numPr>
                          <w:ilvl w:val="0"/>
                          <w:numId w:val="31"/>
                        </w:numPr>
                        <w:spacing w:after="0" w:line="240" w:lineRule="auto"/>
                        <w:contextualSpacing w:val="0"/>
                      </w:pPr>
                      <w:r w:rsidRPr="00EC705A">
                        <w:t>can be set with dual threshold alarm levels and comparative alarms;</w:t>
                      </w:r>
                    </w:p>
                    <w:p w:rsidR="00EC705A" w:rsidRPr="00EC705A" w:rsidRDefault="00EC705A" w:rsidP="00EC705A">
                      <w:pPr>
                        <w:pStyle w:val="ListParagraph"/>
                        <w:numPr>
                          <w:ilvl w:val="0"/>
                          <w:numId w:val="31"/>
                        </w:numPr>
                        <w:spacing w:after="0" w:line="240" w:lineRule="auto"/>
                        <w:contextualSpacing w:val="0"/>
                      </w:pPr>
                      <w:r w:rsidRPr="00EC705A">
                        <w:t>automatic data storage on remote server, where the data can be analysed; and</w:t>
                      </w:r>
                    </w:p>
                    <w:p w:rsidR="00EC705A" w:rsidRPr="00EC705A" w:rsidRDefault="00EC705A" w:rsidP="00EC705A">
                      <w:pPr>
                        <w:pStyle w:val="ListParagraph"/>
                        <w:numPr>
                          <w:ilvl w:val="0"/>
                          <w:numId w:val="31"/>
                        </w:numPr>
                        <w:spacing w:after="0" w:line="240" w:lineRule="auto"/>
                        <w:contextualSpacing w:val="0"/>
                      </w:pPr>
                      <w:proofErr w:type="gramStart"/>
                      <w:r w:rsidRPr="00EC705A">
                        <w:t>server</w:t>
                      </w:r>
                      <w:proofErr w:type="gramEnd"/>
                      <w:r w:rsidRPr="00EC705A">
                        <w:t xml:space="preserve"> data back-up and data security.</w:t>
                      </w:r>
                    </w:p>
                    <w:p w:rsidR="00782971" w:rsidRDefault="00782971" w:rsidP="00782971"/>
                  </w:txbxContent>
                </v:textbox>
                <w10:anchorlock/>
              </v:shape>
            </w:pict>
          </mc:Fallback>
        </mc:AlternateContent>
      </w:r>
    </w:p>
    <w:p w:rsidR="00782971" w:rsidRPr="002C627E" w:rsidRDefault="00782971" w:rsidP="000F6EB8">
      <w:pPr>
        <w:pStyle w:val="NoSpacing"/>
        <w:rPr>
          <w:rFonts w:ascii="Calibri" w:hAnsi="Calibri" w:cs="Tahoma"/>
          <w:szCs w:val="20"/>
        </w:rPr>
      </w:pPr>
    </w:p>
    <w:p w:rsidR="000F6EB8" w:rsidRPr="002C627E" w:rsidRDefault="006D2FC4" w:rsidP="000F6EB8">
      <w:pPr>
        <w:pStyle w:val="NoSpacing"/>
        <w:rPr>
          <w:rFonts w:ascii="Calibri" w:hAnsi="Calibri" w:cs="Tahoma"/>
          <w:szCs w:val="20"/>
        </w:rPr>
      </w:pPr>
      <w:r w:rsidRPr="00EC705A">
        <w:rPr>
          <w:rFonts w:ascii="Calibri" w:hAnsi="Calibri" w:cs="Tahoma"/>
          <w:szCs w:val="20"/>
        </w:rPr>
        <w:t xml:space="preserve">9. </w:t>
      </w:r>
      <w:r w:rsidR="000F6EB8" w:rsidRPr="00EC705A">
        <w:rPr>
          <w:rFonts w:ascii="Calibri" w:hAnsi="Calibri" w:cs="Tahoma"/>
          <w:szCs w:val="20"/>
        </w:rPr>
        <w:t xml:space="preserve">Please confirm that a </w:t>
      </w:r>
      <w:hyperlink r:id="rId37" w:history="1">
        <w:r w:rsidR="000F6EB8" w:rsidRPr="00EC705A">
          <w:rPr>
            <w:rStyle w:val="Hyperlink"/>
            <w:rFonts w:ascii="Calibri" w:hAnsi="Calibri"/>
            <w:color w:val="auto"/>
            <w:szCs w:val="20"/>
            <w:u w:val="none"/>
          </w:rPr>
          <w:t>Risk Assessment</w:t>
        </w:r>
      </w:hyperlink>
      <w:r w:rsidR="000F6EB8" w:rsidRPr="00EC705A">
        <w:rPr>
          <w:rFonts w:ascii="Calibri" w:hAnsi="Calibri" w:cs="Tahoma"/>
          <w:szCs w:val="20"/>
        </w:rPr>
        <w:t xml:space="preserve"> has been undertaken in line with the </w:t>
      </w:r>
      <w:hyperlink r:id="rId38" w:history="1">
        <w:r w:rsidR="000F6EB8" w:rsidRPr="00EC705A">
          <w:rPr>
            <w:rStyle w:val="Hyperlink"/>
            <w:rFonts w:ascii="Calibri" w:hAnsi="Calibri"/>
            <w:color w:val="auto"/>
            <w:szCs w:val="20"/>
            <w:u w:val="none"/>
          </w:rPr>
          <w:t>GLA’s Control of Dust</w:t>
        </w:r>
      </w:hyperlink>
      <w:r w:rsidR="000F6EB8" w:rsidRPr="00EC705A">
        <w:rPr>
          <w:rFonts w:ascii="Calibri" w:hAnsi="Calibri" w:cs="Tahoma"/>
          <w:szCs w:val="20"/>
        </w:rPr>
        <w:t xml:space="preserve"> and Emissions Supplementary Planning Guidance (SPG), and the risk level that has been identified, with evidence.</w:t>
      </w:r>
    </w:p>
    <w:p w:rsidR="00782971" w:rsidRPr="002C627E" w:rsidRDefault="00782971" w:rsidP="000F6EB8">
      <w:pPr>
        <w:pStyle w:val="NoSpacing"/>
        <w:rPr>
          <w:rFonts w:ascii="Calibri" w:hAnsi="Calibri" w:cs="Tahoma"/>
          <w:szCs w:val="20"/>
        </w:rPr>
      </w:pPr>
    </w:p>
    <w:p w:rsidR="00782971" w:rsidRPr="002C627E" w:rsidRDefault="00782971" w:rsidP="000F6EB8">
      <w:pPr>
        <w:pStyle w:val="NoSpacing"/>
        <w:rPr>
          <w:rFonts w:ascii="Calibri" w:hAnsi="Calibri" w:cs="Tahoma"/>
          <w:szCs w:val="20"/>
        </w:rPr>
      </w:pPr>
      <w:r w:rsidRPr="002C627E">
        <w:rPr>
          <w:noProof/>
          <w:sz w:val="24"/>
          <w:szCs w:val="24"/>
          <w:lang w:eastAsia="en-GB"/>
        </w:rPr>
        <w:lastRenderedPageBreak/>
        <mc:AlternateContent>
          <mc:Choice Requires="wps">
            <w:drawing>
              <wp:inline distT="0" distB="0" distL="0" distR="0" wp14:anchorId="11EC165D" wp14:editId="2922AAB4">
                <wp:extent cx="5506720" cy="1097280"/>
                <wp:effectExtent l="0" t="0" r="17780" b="26670"/>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82971" w:rsidRDefault="00EC705A" w:rsidP="00782971">
                            <w:r>
                              <w:t>Please see Air Quality Risk Assessment.</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11EC165D" id="_x0000_s107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ncAIAAB8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HG+bncAIAAB8FAAAOAAAAAAAAAAAA&#10;AAAAAC4CAABkcnMvZTJvRG9jLnhtbFBLAQItABQABgAIAAAAIQB00aCm3gAAAAUBAAAPAAAAAAAA&#10;AAAAAAAAAMoEAABkcnMvZG93bnJldi54bWxQSwUGAAAAAAQABADzAAAA1QUAAAAA&#10;" fillcolor="white [3201]" strokecolor="#d8d8d8 [2732]" strokeweight="1pt">
                <v:textbox>
                  <w:txbxContent>
                    <w:p w:rsidR="00782971" w:rsidRDefault="00EC705A" w:rsidP="00782971">
                      <w:r>
                        <w:t>Please see Air Quality Risk Assessment.</w:t>
                      </w:r>
                    </w:p>
                  </w:txbxContent>
                </v:textbox>
                <w10:anchorlock/>
              </v:shape>
            </w:pict>
          </mc:Fallback>
        </mc:AlternateContent>
      </w:r>
    </w:p>
    <w:p w:rsidR="000F6EB8" w:rsidRPr="002C627E" w:rsidRDefault="000F6EB8" w:rsidP="000F6EB8">
      <w:pPr>
        <w:pStyle w:val="NoSpacing"/>
        <w:rPr>
          <w:rFonts w:ascii="Calibri" w:hAnsi="Calibri" w:cs="Tahoma"/>
          <w:szCs w:val="20"/>
        </w:rPr>
      </w:pPr>
    </w:p>
    <w:p w:rsidR="000F6EB8" w:rsidRPr="002C627E" w:rsidRDefault="006D2FC4" w:rsidP="000F6EB8">
      <w:pPr>
        <w:pStyle w:val="NoSpacing"/>
        <w:rPr>
          <w:rFonts w:ascii="Calibri" w:hAnsi="Calibri" w:cs="Tahoma"/>
          <w:szCs w:val="20"/>
        </w:rPr>
      </w:pPr>
      <w:r w:rsidRPr="002C627E">
        <w:rPr>
          <w:rFonts w:ascii="Calibri" w:hAnsi="Calibri" w:cs="Tahoma"/>
          <w:szCs w:val="20"/>
        </w:rPr>
        <w:t xml:space="preserve">10. </w:t>
      </w:r>
      <w:r w:rsidR="000F6EB8" w:rsidRPr="002C627E">
        <w:rPr>
          <w:rFonts w:ascii="Calibri" w:hAnsi="Calibri" w:cs="Tahoma"/>
          <w:szCs w:val="20"/>
        </w:rPr>
        <w:t xml:space="preserve">Please confirm that all relevant mitigation measures </w:t>
      </w:r>
      <w:r w:rsidR="000F6EB8" w:rsidRPr="007C1988">
        <w:rPr>
          <w:rFonts w:ascii="Calibri" w:hAnsi="Calibri" w:cs="Tahoma"/>
          <w:szCs w:val="20"/>
        </w:rPr>
        <w:t xml:space="preserve">from the </w:t>
      </w:r>
      <w:hyperlink r:id="rId39" w:history="1">
        <w:r w:rsidR="000F6EB8" w:rsidRPr="007C1988">
          <w:rPr>
            <w:rStyle w:val="Hyperlink"/>
            <w:rFonts w:ascii="Calibri" w:hAnsi="Calibri"/>
            <w:color w:val="auto"/>
            <w:szCs w:val="20"/>
            <w:u w:val="none"/>
          </w:rPr>
          <w:t>SPG</w:t>
        </w:r>
      </w:hyperlink>
      <w:r w:rsidR="000F6EB8" w:rsidRPr="007C1988">
        <w:rPr>
          <w:rFonts w:ascii="Calibri" w:hAnsi="Calibri" w:cs="Tahoma"/>
          <w:szCs w:val="20"/>
        </w:rPr>
        <w:t xml:space="preserve"> </w:t>
      </w:r>
      <w:r w:rsidR="000F6EB8" w:rsidRPr="002C627E">
        <w:rPr>
          <w:rFonts w:ascii="Calibri" w:hAnsi="Calibri" w:cs="Tahoma"/>
          <w:szCs w:val="20"/>
        </w:rPr>
        <w:t>will be delivered onsite.</w:t>
      </w:r>
    </w:p>
    <w:p w:rsidR="00782971" w:rsidRPr="002C627E" w:rsidRDefault="00782971" w:rsidP="000F6EB8">
      <w:pPr>
        <w:pStyle w:val="NoSpacing"/>
        <w:rPr>
          <w:rFonts w:ascii="Calibri" w:hAnsi="Calibri" w:cs="Tahoma"/>
          <w:szCs w:val="20"/>
        </w:rPr>
      </w:pPr>
    </w:p>
    <w:p w:rsidR="00782971" w:rsidRPr="002C627E" w:rsidRDefault="00782971" w:rsidP="000F6EB8">
      <w:pPr>
        <w:pStyle w:val="NoSpacing"/>
        <w:rPr>
          <w:rFonts w:ascii="Calibri" w:hAnsi="Calibri" w:cs="Tahoma"/>
          <w:szCs w:val="20"/>
        </w:rPr>
      </w:pPr>
      <w:r w:rsidRPr="002C627E">
        <w:rPr>
          <w:noProof/>
          <w:sz w:val="24"/>
          <w:szCs w:val="24"/>
          <w:lang w:eastAsia="en-GB"/>
        </w:rPr>
        <mc:AlternateContent>
          <mc:Choice Requires="wps">
            <w:drawing>
              <wp:inline distT="0" distB="0" distL="0" distR="0" wp14:anchorId="31FB88B8" wp14:editId="19B8BFB5">
                <wp:extent cx="5506720" cy="1097280"/>
                <wp:effectExtent l="0" t="0" r="17780" b="2667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82971" w:rsidRDefault="00147948" w:rsidP="00782971">
                            <w:r>
                              <w:t>Yes all the relevan</w:t>
                            </w:r>
                            <w:r w:rsidR="00007BA0">
                              <w:t xml:space="preserve">t mitigation measures from the </w:t>
                            </w:r>
                            <w:r>
                              <w:t>SPG will be delivered on site.</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31FB88B8" id="_x0000_s107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vuseCcAIAAB8FAAAOAAAAAAAAAAAA&#10;AAAAAC4CAABkcnMvZTJvRG9jLnhtbFBLAQItABQABgAIAAAAIQB00aCm3gAAAAUBAAAPAAAAAAAA&#10;AAAAAAAAAMoEAABkcnMvZG93bnJldi54bWxQSwUGAAAAAAQABADzAAAA1QUAAAAA&#10;" fillcolor="white [3201]" strokecolor="#d8d8d8 [2732]" strokeweight="1pt">
                <v:textbox>
                  <w:txbxContent>
                    <w:p w:rsidR="00782971" w:rsidRDefault="00147948" w:rsidP="00782971">
                      <w:r>
                        <w:t>Yes all the relevan</w:t>
                      </w:r>
                      <w:r w:rsidR="00007BA0">
                        <w:t xml:space="preserve">t mitigation measures from the </w:t>
                      </w:r>
                      <w:r>
                        <w:t>SPG will be delivered on site.</w:t>
                      </w:r>
                    </w:p>
                  </w:txbxContent>
                </v:textbox>
                <w10:anchorlock/>
              </v:shape>
            </w:pict>
          </mc:Fallback>
        </mc:AlternateContent>
      </w:r>
    </w:p>
    <w:p w:rsidR="000F6EB8" w:rsidRPr="002C627E" w:rsidRDefault="000F6EB8" w:rsidP="000F6EB8">
      <w:pPr>
        <w:pStyle w:val="NoSpacing"/>
        <w:rPr>
          <w:rFonts w:ascii="Calibri" w:hAnsi="Calibri" w:cs="Tahoma"/>
          <w:szCs w:val="20"/>
        </w:rPr>
      </w:pPr>
    </w:p>
    <w:p w:rsidR="00782971" w:rsidRPr="002C627E" w:rsidRDefault="006D2FC4" w:rsidP="000F6EB8">
      <w:pPr>
        <w:jc w:val="both"/>
        <w:rPr>
          <w:rFonts w:ascii="Calibri" w:hAnsi="Calibri" w:cs="Tahoma"/>
          <w:szCs w:val="20"/>
        </w:rPr>
      </w:pPr>
      <w:r w:rsidRPr="002C627E">
        <w:rPr>
          <w:rFonts w:ascii="Calibri" w:hAnsi="Calibri" w:cs="Tahoma"/>
          <w:szCs w:val="20"/>
        </w:rPr>
        <w:t xml:space="preserve">11. </w:t>
      </w:r>
      <w:r w:rsidR="000F6EB8" w:rsidRPr="002C627E">
        <w:rPr>
          <w:rFonts w:ascii="Calibri" w:hAnsi="Calibri" w:cs="Tahoma"/>
          <w:szCs w:val="20"/>
        </w:rPr>
        <w:t>If the site is a High Risk Site, 4 real time dust monitors will be required, as detailed in t</w:t>
      </w:r>
      <w:r w:rsidR="000F6EB8" w:rsidRPr="007C1988">
        <w:rPr>
          <w:rFonts w:ascii="Calibri" w:hAnsi="Calibri" w:cs="Tahoma"/>
          <w:szCs w:val="20"/>
        </w:rPr>
        <w:t xml:space="preserve">he </w:t>
      </w:r>
      <w:hyperlink r:id="rId40" w:history="1">
        <w:r w:rsidR="000F6EB8" w:rsidRPr="007C1988">
          <w:rPr>
            <w:rStyle w:val="Hyperlink"/>
            <w:rFonts w:ascii="Calibri" w:hAnsi="Calibri"/>
            <w:color w:val="auto"/>
            <w:szCs w:val="20"/>
            <w:u w:val="none"/>
          </w:rPr>
          <w:t>SPG</w:t>
        </w:r>
      </w:hyperlink>
      <w:r w:rsidR="000F6EB8" w:rsidRPr="002C627E">
        <w:rPr>
          <w:rFonts w:ascii="Calibri" w:hAnsi="Calibri" w:cs="Tahoma"/>
          <w:szCs w:val="20"/>
        </w:rPr>
        <w:t>. Please confirm that these monitors will be installed 3 months prior to the commencement of works, and that real time data and quarterly reports will be provided to the Council detailing any exceedances of the threshold and measures that were implemented to address these.</w:t>
      </w:r>
    </w:p>
    <w:p w:rsidR="00782971" w:rsidRPr="002C627E" w:rsidRDefault="00782971" w:rsidP="000F6EB8">
      <w:pPr>
        <w:jc w:val="both"/>
        <w:rPr>
          <w:rFonts w:ascii="Calibri" w:hAnsi="Calibri" w:cs="Tahoma"/>
          <w:szCs w:val="20"/>
        </w:rPr>
      </w:pPr>
      <w:r w:rsidRPr="002C627E">
        <w:rPr>
          <w:noProof/>
          <w:sz w:val="24"/>
          <w:szCs w:val="24"/>
          <w:lang w:eastAsia="en-GB"/>
        </w:rPr>
        <mc:AlternateContent>
          <mc:Choice Requires="wps">
            <w:drawing>
              <wp:inline distT="0" distB="0" distL="0" distR="0" wp14:anchorId="5F9F3375" wp14:editId="7985EBE3">
                <wp:extent cx="5506720" cy="1097280"/>
                <wp:effectExtent l="0" t="0" r="17780" b="26670"/>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82971" w:rsidRDefault="00B65EFC" w:rsidP="00782971">
                            <w:r>
                              <w:t xml:space="preserve">The site is a High Risk Site and </w:t>
                            </w:r>
                            <w:r w:rsidR="008C7E26">
                              <w:t>three</w:t>
                            </w:r>
                            <w:r w:rsidR="00147948">
                              <w:t xml:space="preserve"> dust</w:t>
                            </w:r>
                            <w:r w:rsidR="00FE2037">
                              <w:t xml:space="preserve"> monitors will be installed three months before with reports being provided to the council</w:t>
                            </w:r>
                            <w:r>
                              <w:t xml:space="preserve"> as agreed in the s.106 agreement</w:t>
                            </w:r>
                            <w:r w:rsidR="00FE2037">
                              <w:t>.</w:t>
                            </w:r>
                            <w:r w:rsidR="00246F9C">
                              <w:t xml:space="preserve"> </w:t>
                            </w:r>
                            <w:r>
                              <w:t xml:space="preserve">The baseline dust monitoring has been completed and </w:t>
                            </w:r>
                            <w:proofErr w:type="gramStart"/>
                            <w:r>
                              <w:t>an</w:t>
                            </w:r>
                            <w:proofErr w:type="gramEnd"/>
                            <w:r>
                              <w:t xml:space="preserve"> site action le</w:t>
                            </w:r>
                            <w:bookmarkStart w:id="0" w:name="_GoBack"/>
                            <w:bookmarkEnd w:id="0"/>
                            <w:r>
                              <w:t>vel or 150µgm</w:t>
                            </w:r>
                            <w:r w:rsidRPr="00B65EFC">
                              <w:rPr>
                                <w:vertAlign w:val="superscript"/>
                              </w:rPr>
                              <w:t>-3</w:t>
                            </w:r>
                            <w:r>
                              <w:t xml:space="preserve"> and a red site action level of 250µgm</w:t>
                            </w:r>
                            <w:r w:rsidRPr="00B65EFC">
                              <w:rPr>
                                <w:vertAlign w:val="superscript"/>
                              </w:rPr>
                              <w:t>-3</w:t>
                            </w:r>
                            <w:r>
                              <w:t xml:space="preserve"> put in place. </w:t>
                            </w:r>
                            <w:r w:rsidR="00246F9C">
                              <w:t xml:space="preserve">Dust </w:t>
                            </w:r>
                            <w:r w:rsidR="00007BA0">
                              <w:t>will</w:t>
                            </w:r>
                            <w:r w:rsidR="00246F9C">
                              <w:t xml:space="preserve"> be monitored throughout the demolition phase.</w:t>
                            </w:r>
                          </w:p>
                        </w:txbxContent>
                      </wps:txbx>
                      <wps:bodyPr rot="0" vert="horz" wrap="square" lIns="91440" tIns="45720" rIns="91440" bIns="45720" anchor="t" anchorCtr="0">
                        <a:noAutofit/>
                      </wps:bodyPr>
                    </wps:wsp>
                  </a:graphicData>
                </a:graphic>
              </wp:inline>
            </w:drawing>
          </mc:Choice>
          <mc:Fallback>
            <w:pict>
              <v:shape id="_x0000_s107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c/ZeCcAIAAB8FAAAOAAAAAAAAAAAA&#10;AAAAAC4CAABkcnMvZTJvRG9jLnhtbFBLAQItABQABgAIAAAAIQB00aCm3gAAAAUBAAAPAAAAAAAA&#10;AAAAAAAAAMoEAABkcnMvZG93bnJldi54bWxQSwUGAAAAAAQABADzAAAA1QUAAAAA&#10;" fillcolor="white [3201]" strokecolor="#d8d8d8 [2732]" strokeweight="1pt">
                <v:textbox>
                  <w:txbxContent>
                    <w:p w:rsidR="00782971" w:rsidRDefault="00B65EFC" w:rsidP="00782971">
                      <w:r>
                        <w:t xml:space="preserve">The site is a High Risk Site and </w:t>
                      </w:r>
                      <w:r w:rsidR="008C7E26">
                        <w:t>three</w:t>
                      </w:r>
                      <w:r w:rsidR="00147948">
                        <w:t xml:space="preserve"> dust</w:t>
                      </w:r>
                      <w:r w:rsidR="00FE2037">
                        <w:t xml:space="preserve"> monitors will be installed three months before with reports being provided to the council</w:t>
                      </w:r>
                      <w:r>
                        <w:t xml:space="preserve"> as agreed in the s.106 agreement</w:t>
                      </w:r>
                      <w:r w:rsidR="00FE2037">
                        <w:t>.</w:t>
                      </w:r>
                      <w:r w:rsidR="00246F9C">
                        <w:t xml:space="preserve"> </w:t>
                      </w:r>
                      <w:r>
                        <w:t xml:space="preserve">The baseline dust monitoring has been completed and </w:t>
                      </w:r>
                      <w:proofErr w:type="gramStart"/>
                      <w:r>
                        <w:t>an</w:t>
                      </w:r>
                      <w:proofErr w:type="gramEnd"/>
                      <w:r>
                        <w:t xml:space="preserve"> site action le</w:t>
                      </w:r>
                      <w:bookmarkStart w:id="1" w:name="_GoBack"/>
                      <w:bookmarkEnd w:id="1"/>
                      <w:r>
                        <w:t>vel or 150µgm</w:t>
                      </w:r>
                      <w:r w:rsidRPr="00B65EFC">
                        <w:rPr>
                          <w:vertAlign w:val="superscript"/>
                        </w:rPr>
                        <w:t>-3</w:t>
                      </w:r>
                      <w:r>
                        <w:t xml:space="preserve"> and a red site action level of 250µgm</w:t>
                      </w:r>
                      <w:r w:rsidRPr="00B65EFC">
                        <w:rPr>
                          <w:vertAlign w:val="superscript"/>
                        </w:rPr>
                        <w:t>-3</w:t>
                      </w:r>
                      <w:r>
                        <w:t xml:space="preserve"> put in place. </w:t>
                      </w:r>
                      <w:r w:rsidR="00246F9C">
                        <w:t xml:space="preserve">Dust </w:t>
                      </w:r>
                      <w:r w:rsidR="00007BA0">
                        <w:t>will</w:t>
                      </w:r>
                      <w:r w:rsidR="00246F9C">
                        <w:t xml:space="preserve"> be monitored throughout the demolition phase.</w:t>
                      </w:r>
                    </w:p>
                  </w:txbxContent>
                </v:textbox>
                <w10:anchorlock/>
              </v:shape>
            </w:pict>
          </mc:Fallback>
        </mc:AlternateContent>
      </w:r>
    </w:p>
    <w:p w:rsidR="000F6EB8" w:rsidRPr="002C627E" w:rsidRDefault="00E12D5A" w:rsidP="000F6EB8">
      <w:pPr>
        <w:pStyle w:val="NoSpacing"/>
        <w:rPr>
          <w:rFonts w:ascii="Calibri" w:hAnsi="Calibri" w:cs="Arial"/>
          <w:szCs w:val="20"/>
        </w:rPr>
      </w:pPr>
      <w:r w:rsidRPr="002C627E">
        <w:rPr>
          <w:rFonts w:ascii="Calibri" w:hAnsi="Calibri" w:cs="Arial"/>
          <w:szCs w:val="20"/>
        </w:rPr>
        <w:t xml:space="preserve">12. </w:t>
      </w:r>
      <w:r w:rsidR="000F6EB8" w:rsidRPr="002C627E">
        <w:rPr>
          <w:rFonts w:ascii="Calibri" w:hAnsi="Calibri" w:cs="Arial"/>
          <w:szCs w:val="20"/>
        </w:rPr>
        <w:t xml:space="preserve">Please provide details about how rodents, </w:t>
      </w:r>
      <w:r w:rsidR="000F6EB8" w:rsidRPr="007C1988">
        <w:rPr>
          <w:rFonts w:ascii="Calibri" w:hAnsi="Calibri" w:cs="Arial"/>
          <w:szCs w:val="20"/>
        </w:rPr>
        <w:t xml:space="preserve">including </w:t>
      </w:r>
      <w:hyperlink r:id="rId41" w:history="1">
        <w:r w:rsidR="000F6EB8" w:rsidRPr="007C1988">
          <w:rPr>
            <w:rStyle w:val="Hyperlink"/>
            <w:rFonts w:ascii="Calibri" w:hAnsi="Calibri" w:cs="Arial"/>
            <w:color w:val="auto"/>
            <w:szCs w:val="20"/>
            <w:u w:val="none"/>
          </w:rPr>
          <w:t>ra</w:t>
        </w:r>
        <w:bookmarkStart w:id="2" w:name="_Hlt401316351"/>
        <w:bookmarkStart w:id="3" w:name="_Hlt401316352"/>
        <w:r w:rsidR="000F6EB8" w:rsidRPr="007C1988">
          <w:rPr>
            <w:rStyle w:val="Hyperlink"/>
            <w:rFonts w:ascii="Calibri" w:hAnsi="Calibri" w:cs="Arial"/>
            <w:color w:val="auto"/>
            <w:szCs w:val="20"/>
            <w:u w:val="none"/>
          </w:rPr>
          <w:t>t</w:t>
        </w:r>
        <w:bookmarkEnd w:id="2"/>
        <w:bookmarkEnd w:id="3"/>
        <w:r w:rsidR="000F6EB8" w:rsidRPr="007C1988">
          <w:rPr>
            <w:rStyle w:val="Hyperlink"/>
            <w:rFonts w:ascii="Calibri" w:hAnsi="Calibri" w:cs="Arial"/>
            <w:color w:val="auto"/>
            <w:szCs w:val="20"/>
            <w:u w:val="none"/>
          </w:rPr>
          <w:t>s</w:t>
        </w:r>
      </w:hyperlink>
      <w:r w:rsidR="000F6EB8" w:rsidRPr="007C1988">
        <w:rPr>
          <w:rFonts w:ascii="Calibri" w:hAnsi="Calibri" w:cs="Arial"/>
          <w:szCs w:val="20"/>
        </w:rPr>
        <w:t xml:space="preserve">, </w:t>
      </w:r>
      <w:r w:rsidR="000F6EB8" w:rsidRPr="002C627E">
        <w:rPr>
          <w:rFonts w:ascii="Calibri" w:hAnsi="Calibri" w:cs="Arial"/>
          <w:szCs w:val="20"/>
        </w:rPr>
        <w:t xml:space="preserve">will be prevented from spreading out from the site. You are required to provide information about site inspections carried out and copies </w:t>
      </w:r>
      <w:proofErr w:type="gramStart"/>
      <w:r w:rsidR="000F6EB8" w:rsidRPr="002C627E">
        <w:rPr>
          <w:rFonts w:ascii="Calibri" w:hAnsi="Calibri" w:cs="Arial"/>
          <w:szCs w:val="20"/>
        </w:rPr>
        <w:t>of  receipts</w:t>
      </w:r>
      <w:proofErr w:type="gramEnd"/>
      <w:r w:rsidR="000F6EB8" w:rsidRPr="002C627E">
        <w:rPr>
          <w:rFonts w:ascii="Calibri" w:hAnsi="Calibri" w:cs="Arial"/>
          <w:szCs w:val="20"/>
        </w:rPr>
        <w:t xml:space="preserve"> (if work undertaken).</w:t>
      </w:r>
    </w:p>
    <w:p w:rsidR="00782971" w:rsidRPr="002C627E" w:rsidRDefault="00782971" w:rsidP="000F6EB8">
      <w:pPr>
        <w:pStyle w:val="NoSpacing"/>
        <w:rPr>
          <w:rFonts w:ascii="Calibri" w:hAnsi="Calibri" w:cs="Arial"/>
          <w:szCs w:val="20"/>
        </w:rPr>
      </w:pPr>
    </w:p>
    <w:p w:rsidR="00782971" w:rsidRPr="002C627E" w:rsidRDefault="00782971" w:rsidP="000F6EB8">
      <w:pPr>
        <w:pStyle w:val="NoSpacing"/>
        <w:rPr>
          <w:rFonts w:ascii="Calibri" w:hAnsi="Calibri" w:cs="Arial"/>
          <w:szCs w:val="20"/>
        </w:rPr>
      </w:pPr>
      <w:r w:rsidRPr="002C627E">
        <w:rPr>
          <w:noProof/>
          <w:sz w:val="24"/>
          <w:szCs w:val="24"/>
          <w:lang w:eastAsia="en-GB"/>
        </w:rPr>
        <mc:AlternateContent>
          <mc:Choice Requires="wps">
            <w:drawing>
              <wp:inline distT="0" distB="0" distL="0" distR="0" wp14:anchorId="21B7623F" wp14:editId="1340CB41">
                <wp:extent cx="5506720" cy="1244600"/>
                <wp:effectExtent l="0" t="0" r="17780" b="12700"/>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244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82971" w:rsidRDefault="00F14F88" w:rsidP="00782971">
                            <w:r>
                              <w:t>Visual surveys will be undertaken on site to highlight the presence of rats and will then set the appropriate pest controls to prevent them from spreading out from the site.</w:t>
                            </w:r>
                          </w:p>
                          <w:p w:rsidR="00F14F88" w:rsidRDefault="00F14F88" w:rsidP="00782971">
                            <w:r>
                              <w:t>A canteen area will be provided and no food will be allowed to be consumed outside of this area with all rubbish being collected and disposed of on a regular basis</w:t>
                            </w:r>
                            <w:r w:rsidR="00147948">
                              <w:t xml:space="preserve"> to prevent the attraction of rodents</w:t>
                            </w:r>
                            <w:r>
                              <w:t>.</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21B7623F" id="_x0000_s1073" type="#_x0000_t202" style="width:433.6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" fillcolor="white [3201]" strokecolor="#d8d8d8 [2732]" strokeweight="1pt">
                <v:textbox>
                  <w:txbxContent>
                    <w:p w:rsidR="00782971" w:rsidRDefault="00F14F88" w:rsidP="00782971">
                      <w:r>
                        <w:t>Visual surveys will be undertaken on site to highlight the presence of rats and will then set the appropriate pest controls to prevent them from spreading out from the site.</w:t>
                      </w:r>
                    </w:p>
                    <w:p w:rsidR="00F14F88" w:rsidRDefault="00F14F88" w:rsidP="00782971">
                      <w:r>
                        <w:t>A canteen area will be provided and no food will be allowed to be consumed outside of this area with all rubbish being collected and disposed of on a regular basis</w:t>
                      </w:r>
                      <w:r w:rsidR="00147948">
                        <w:t xml:space="preserve"> to prevent the attraction of rodents</w:t>
                      </w:r>
                      <w:r>
                        <w:t>.</w:t>
                      </w:r>
                    </w:p>
                  </w:txbxContent>
                </v:textbox>
                <w10:anchorlock/>
              </v:shape>
            </w:pict>
          </mc:Fallback>
        </mc:AlternateContent>
      </w:r>
    </w:p>
    <w:p w:rsidR="003D13C4" w:rsidRPr="002C627E" w:rsidRDefault="003D13C4" w:rsidP="000F6EB8">
      <w:pPr>
        <w:pStyle w:val="NoSpacing"/>
        <w:rPr>
          <w:rFonts w:ascii="Calibri" w:hAnsi="Calibri" w:cs="Arial"/>
          <w:szCs w:val="20"/>
        </w:rPr>
      </w:pPr>
    </w:p>
    <w:p w:rsidR="00A1509A" w:rsidRPr="002C627E" w:rsidRDefault="00A1509A" w:rsidP="003D13C4">
      <w:pPr>
        <w:autoSpaceDE w:val="0"/>
        <w:autoSpaceDN w:val="0"/>
        <w:adjustRightInd w:val="0"/>
        <w:ind w:left="39" w:hanging="39"/>
        <w:rPr>
          <w:rFonts w:ascii="Calibri" w:hAnsi="Calibri" w:cs="Tahoma"/>
          <w:bCs/>
          <w:szCs w:val="20"/>
        </w:rPr>
      </w:pPr>
    </w:p>
    <w:p w:rsidR="00A1509A" w:rsidRPr="002C627E" w:rsidRDefault="00A1509A" w:rsidP="003D13C4">
      <w:pPr>
        <w:autoSpaceDE w:val="0"/>
        <w:autoSpaceDN w:val="0"/>
        <w:adjustRightInd w:val="0"/>
        <w:ind w:left="39" w:hanging="39"/>
        <w:rPr>
          <w:rFonts w:ascii="Calibri" w:hAnsi="Calibri" w:cs="Tahoma"/>
          <w:bCs/>
          <w:szCs w:val="20"/>
        </w:rPr>
      </w:pPr>
    </w:p>
    <w:p w:rsidR="003D13C4" w:rsidRPr="002C627E" w:rsidRDefault="00927586" w:rsidP="003D13C4">
      <w:pPr>
        <w:autoSpaceDE w:val="0"/>
        <w:autoSpaceDN w:val="0"/>
        <w:adjustRightInd w:val="0"/>
        <w:ind w:left="39" w:hanging="39"/>
        <w:rPr>
          <w:rFonts w:ascii="Calibri" w:hAnsi="Calibri" w:cs="Tahoma"/>
          <w:bCs/>
          <w:szCs w:val="20"/>
        </w:rPr>
      </w:pPr>
      <w:r w:rsidRPr="002C627E">
        <w:rPr>
          <w:rFonts w:ascii="Calibri" w:hAnsi="Calibri" w:cs="Tahoma"/>
          <w:bCs/>
          <w:szCs w:val="20"/>
        </w:rPr>
        <w:t>13</w:t>
      </w:r>
      <w:r w:rsidR="003D13C4" w:rsidRPr="002C627E">
        <w:rPr>
          <w:rFonts w:ascii="Calibri" w:hAnsi="Calibri" w:cs="Tahoma"/>
          <w:bCs/>
          <w:szCs w:val="20"/>
        </w:rPr>
        <w:t>. Please confirm when an asbestos survey was carried out at the site and include the key findings.</w:t>
      </w:r>
    </w:p>
    <w:p w:rsidR="003D13C4" w:rsidRPr="002C627E" w:rsidRDefault="00782971" w:rsidP="000F6EB8">
      <w:pPr>
        <w:pStyle w:val="NoSpacing"/>
        <w:rPr>
          <w:rFonts w:ascii="Calibri" w:hAnsi="Calibri" w:cs="Arial"/>
          <w:szCs w:val="20"/>
        </w:rPr>
      </w:pPr>
      <w:r w:rsidRPr="002C627E">
        <w:rPr>
          <w:noProof/>
          <w:sz w:val="24"/>
          <w:szCs w:val="24"/>
          <w:lang w:eastAsia="en-GB"/>
        </w:rPr>
        <w:lastRenderedPageBreak/>
        <mc:AlternateContent>
          <mc:Choice Requires="wps">
            <w:drawing>
              <wp:inline distT="0" distB="0" distL="0" distR="0" wp14:anchorId="37C23137" wp14:editId="2FE6D217">
                <wp:extent cx="5506720" cy="1346200"/>
                <wp:effectExtent l="0" t="0" r="17780" b="25400"/>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3462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782971" w:rsidRDefault="00F14F88" w:rsidP="00782971">
                            <w:r>
                              <w:t>The Asbestos Demolition Survey was carried out on 21</w:t>
                            </w:r>
                            <w:r w:rsidRPr="00F14F88">
                              <w:rPr>
                                <w:vertAlign w:val="superscript"/>
                              </w:rPr>
                              <w:t>st</w:t>
                            </w:r>
                            <w:r>
                              <w:t xml:space="preserve"> May 2015. </w:t>
                            </w:r>
                          </w:p>
                          <w:p w:rsidR="00F14F88" w:rsidRPr="00F14F88" w:rsidRDefault="00F14F88" w:rsidP="00F14F88">
                            <w:pPr>
                              <w:autoSpaceDE w:val="0"/>
                              <w:autoSpaceDN w:val="0"/>
                              <w:adjustRightInd w:val="0"/>
                              <w:spacing w:after="0" w:line="240" w:lineRule="auto"/>
                              <w:rPr>
                                <w:rFonts w:cs="Arial"/>
                              </w:rPr>
                            </w:pPr>
                            <w:r w:rsidRPr="00F14F88">
                              <w:rPr>
                                <w:rFonts w:cs="Arial"/>
                              </w:rPr>
                              <w:t>Asbestos items were identified in the form of insulating board throughout the public house areas, floor tiles &amp; adhesive to the pub and engineer’s room, gaskets within the chiller room and a cement pipe within the pub cellar / basement. Asbestos has also been presumed to exist in the form of flash guards to the fuse boxes, brake pads within the lift motor room and insulating board to various safes within the public house.</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37C23137" id="_x0000_s1074" type="#_x0000_t202" style="width:433.6pt;height: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" fillcolor="white [3201]" strokecolor="#d8d8d8 [2732]" strokeweight="1pt">
                <v:textbox>
                  <w:txbxContent>
                    <w:p w:rsidR="00782971" w:rsidRDefault="00F14F88" w:rsidP="00782971">
                      <w:r>
                        <w:t>The Asbestos Demolition Survey was carried out on 21</w:t>
                      </w:r>
                      <w:r w:rsidRPr="00F14F88">
                        <w:rPr>
                          <w:vertAlign w:val="superscript"/>
                        </w:rPr>
                        <w:t>st</w:t>
                      </w:r>
                      <w:r>
                        <w:t xml:space="preserve"> May 2015. </w:t>
                      </w:r>
                    </w:p>
                    <w:p w:rsidR="00F14F88" w:rsidRPr="00F14F88" w:rsidRDefault="00F14F88" w:rsidP="00F14F88">
                      <w:pPr>
                        <w:autoSpaceDE w:val="0"/>
                        <w:autoSpaceDN w:val="0"/>
                        <w:adjustRightInd w:val="0"/>
                        <w:spacing w:after="0" w:line="240" w:lineRule="auto"/>
                        <w:rPr>
                          <w:rFonts w:cs="Arial"/>
                        </w:rPr>
                      </w:pPr>
                      <w:r w:rsidRPr="00F14F88">
                        <w:rPr>
                          <w:rFonts w:cs="Arial"/>
                        </w:rPr>
                        <w:t>Asbestos items were identified in the form of insulating board throughout the public house areas, floor tiles &amp; adhesive to the pub and engineer’s room, gaskets within the chiller room and a cement pipe within the pub cellar / basement. Asbestos has also been presumed to exist in the form of flash guards to the fuse boxes, brake pads within the lift motor room and insulating board to various safes within the public house.</w:t>
                      </w:r>
                    </w:p>
                  </w:txbxContent>
                </v:textbox>
                <w10:anchorlock/>
              </v:shape>
            </w:pict>
          </mc:Fallback>
        </mc:AlternateContent>
      </w:r>
    </w:p>
    <w:p w:rsidR="00600AFF" w:rsidRPr="002C627E" w:rsidRDefault="00600AFF" w:rsidP="000F6EB8">
      <w:pPr>
        <w:pStyle w:val="NoSpacing"/>
        <w:rPr>
          <w:rFonts w:ascii="Calibri" w:hAnsi="Calibri" w:cs="Arial"/>
          <w:szCs w:val="20"/>
        </w:rPr>
      </w:pPr>
    </w:p>
    <w:p w:rsidR="00616051" w:rsidRPr="002C627E" w:rsidRDefault="00616051" w:rsidP="000F6EB8">
      <w:pPr>
        <w:pStyle w:val="NoSpacing"/>
        <w:rPr>
          <w:rFonts w:ascii="Calibri" w:hAnsi="Calibri" w:cs="Tahoma"/>
          <w:szCs w:val="20"/>
        </w:rPr>
      </w:pPr>
    </w:p>
    <w:p w:rsidR="000F6EB8" w:rsidRPr="002C627E" w:rsidRDefault="00E12D5A" w:rsidP="000F6EB8">
      <w:pPr>
        <w:pStyle w:val="NoSpacing"/>
        <w:rPr>
          <w:rFonts w:ascii="Calibri" w:hAnsi="Calibri" w:cs="Tahoma"/>
          <w:szCs w:val="20"/>
        </w:rPr>
      </w:pPr>
      <w:r w:rsidRPr="002C627E">
        <w:rPr>
          <w:rFonts w:ascii="Calibri" w:hAnsi="Calibri" w:cs="Tahoma"/>
          <w:szCs w:val="20"/>
        </w:rPr>
        <w:t>1</w:t>
      </w:r>
      <w:r w:rsidR="00927586" w:rsidRPr="002C627E">
        <w:rPr>
          <w:rFonts w:ascii="Calibri" w:hAnsi="Calibri" w:cs="Tahoma"/>
          <w:szCs w:val="20"/>
        </w:rPr>
        <w:t>4</w:t>
      </w:r>
      <w:r w:rsidR="00F817BB" w:rsidRPr="002C627E">
        <w:rPr>
          <w:rFonts w:ascii="Calibri" w:hAnsi="Calibri" w:cs="Tahoma"/>
          <w:szCs w:val="20"/>
        </w:rPr>
        <w:t>. Complaints often arise from the conduct of builders in an area. Please confirm steps being taken to minimise this e.g. provision of suitable smoking area, tackling bad language and unnecessary shouting.</w:t>
      </w:r>
    </w:p>
    <w:p w:rsidR="00927586" w:rsidRPr="002C627E" w:rsidRDefault="00927586" w:rsidP="000F6EB8">
      <w:pPr>
        <w:pStyle w:val="NoSpacing"/>
        <w:rPr>
          <w:rFonts w:ascii="Calibri" w:hAnsi="Calibri" w:cs="Tahoma"/>
          <w:b/>
          <w:szCs w:val="20"/>
        </w:rPr>
      </w:pPr>
    </w:p>
    <w:p w:rsidR="00927586" w:rsidRPr="002C627E" w:rsidRDefault="00927586" w:rsidP="000F6EB8">
      <w:pPr>
        <w:pStyle w:val="NoSpacing"/>
        <w:rPr>
          <w:rFonts w:ascii="Calibri" w:hAnsi="Calibri" w:cs="Tahoma"/>
          <w:b/>
          <w:szCs w:val="20"/>
        </w:rPr>
      </w:pPr>
      <w:r w:rsidRPr="002C627E">
        <w:rPr>
          <w:noProof/>
          <w:sz w:val="24"/>
          <w:szCs w:val="24"/>
          <w:lang w:eastAsia="en-GB"/>
        </w:rPr>
        <mc:AlternateContent>
          <mc:Choice Requires="wps">
            <w:drawing>
              <wp:inline distT="0" distB="0" distL="0" distR="0" wp14:anchorId="07E9D61B" wp14:editId="30C7902B">
                <wp:extent cx="5506720" cy="1097280"/>
                <wp:effectExtent l="0" t="0" r="17780" b="26670"/>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927586" w:rsidRDefault="00F14F88" w:rsidP="00927586">
                            <w:r>
                              <w:t>A suitable area for smoking will be made available on site.</w:t>
                            </w:r>
                          </w:p>
                          <w:p w:rsidR="00F14F88" w:rsidRDefault="00F14F88" w:rsidP="00927586">
                            <w:r>
                              <w:t xml:space="preserve">The site induction will cover items such bad language, shouting </w:t>
                            </w:r>
                            <w:proofErr w:type="spellStart"/>
                            <w:r>
                              <w:t>etc</w:t>
                            </w:r>
                            <w:proofErr w:type="spellEnd"/>
                            <w:r>
                              <w:t xml:space="preserve"> and will not be tolerated on site. For such behaviour a penalty system will be in operation Verbal Warning, Yellow card and Red Card. </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07E9D61B" id="_x0000_s107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BmRzmcAIAAB8FAAAOAAAAAAAAAAAA&#10;AAAAAC4CAABkcnMvZTJvRG9jLnhtbFBLAQItABQABgAIAAAAIQB00aCm3gAAAAUBAAAPAAAAAAAA&#10;AAAAAAAAAMoEAABkcnMvZG93bnJldi54bWxQSwUGAAAAAAQABADzAAAA1QUAAAAA&#10;" fillcolor="white [3201]" strokecolor="#d8d8d8 [2732]" strokeweight="1pt">
                <v:textbox>
                  <w:txbxContent>
                    <w:p w:rsidR="00927586" w:rsidRDefault="00F14F88" w:rsidP="00927586">
                      <w:r>
                        <w:t>A suitable area for smoking will be made available on site.</w:t>
                      </w:r>
                    </w:p>
                    <w:p w:rsidR="00F14F88" w:rsidRDefault="00F14F88" w:rsidP="00927586">
                      <w:r>
                        <w:t xml:space="preserve">The site induction will cover items such bad language, shouting etc and will not be tolerated on site. For such behaviour a penalty system will be in operation Verbal Warning, Yellow card and Red Card. </w:t>
                      </w:r>
                    </w:p>
                  </w:txbxContent>
                </v:textbox>
                <w10:anchorlock/>
              </v:shape>
            </w:pict>
          </mc:Fallback>
        </mc:AlternateContent>
      </w:r>
    </w:p>
    <w:p w:rsidR="00F817BB" w:rsidRPr="002C627E" w:rsidRDefault="00F817BB" w:rsidP="000F6EB8">
      <w:pPr>
        <w:pStyle w:val="NoSpacing"/>
        <w:rPr>
          <w:rFonts w:ascii="Calibri" w:hAnsi="Calibri" w:cs="Tahoma"/>
          <w:b/>
          <w:szCs w:val="20"/>
        </w:rPr>
      </w:pPr>
    </w:p>
    <w:p w:rsidR="007176C8" w:rsidRPr="002C627E" w:rsidRDefault="007176C8">
      <w:pPr>
        <w:rPr>
          <w:sz w:val="28"/>
          <w:szCs w:val="28"/>
        </w:rPr>
      </w:pPr>
      <w:r w:rsidRPr="002C627E">
        <w:rPr>
          <w:sz w:val="28"/>
          <w:szCs w:val="28"/>
        </w:rPr>
        <w:br w:type="page"/>
      </w:r>
    </w:p>
    <w:p w:rsidR="007176C8" w:rsidRPr="002C627E" w:rsidRDefault="007176C8" w:rsidP="007176C8">
      <w:pPr>
        <w:jc w:val="both"/>
        <w:rPr>
          <w:rFonts w:ascii="Calibri" w:hAnsi="Calibri" w:cs="Tahoma"/>
          <w:sz w:val="24"/>
          <w:szCs w:val="24"/>
        </w:rPr>
      </w:pPr>
      <w:r w:rsidRPr="002C627E">
        <w:rPr>
          <w:b/>
          <w:color w:val="92D050"/>
          <w:sz w:val="96"/>
          <w:szCs w:val="96"/>
        </w:rPr>
        <w:lastRenderedPageBreak/>
        <w:t>Agreement</w:t>
      </w:r>
    </w:p>
    <w:p w:rsidR="007176C8" w:rsidRPr="002C627E" w:rsidRDefault="007176C8" w:rsidP="007176C8">
      <w:pPr>
        <w:jc w:val="both"/>
        <w:rPr>
          <w:rFonts w:ascii="Calibri" w:hAnsi="Calibri" w:cs="Tahoma"/>
          <w:sz w:val="24"/>
          <w:szCs w:val="24"/>
        </w:rPr>
      </w:pPr>
      <w:r w:rsidRPr="002C627E">
        <w:rPr>
          <w:rFonts w:ascii="Calibri" w:hAnsi="Calibri" w:cs="Tahoma"/>
          <w:sz w:val="24"/>
          <w:szCs w:val="24"/>
        </w:rPr>
        <w:t>The agreed contents of this Construction Management Plan must be complied with unless otherwise agreed with the Council.  The project manager shall work with the Council to review this Construction Management Plan if problems arise in relation to the construction of the development. Any future revised plan must be approved by the Council and complied with thereafter.</w:t>
      </w:r>
    </w:p>
    <w:p w:rsidR="007176C8" w:rsidRPr="002C627E" w:rsidRDefault="007176C8" w:rsidP="007176C8">
      <w:pPr>
        <w:jc w:val="both"/>
        <w:rPr>
          <w:rFonts w:ascii="Calibri" w:hAnsi="Calibri" w:cs="Tahoma"/>
          <w:sz w:val="24"/>
          <w:szCs w:val="24"/>
        </w:rPr>
      </w:pPr>
    </w:p>
    <w:p w:rsidR="007176C8" w:rsidRPr="002C627E" w:rsidRDefault="007176C8" w:rsidP="007176C8">
      <w:pPr>
        <w:jc w:val="both"/>
        <w:rPr>
          <w:rFonts w:ascii="Calibri" w:hAnsi="Calibri" w:cs="Tahoma"/>
          <w:sz w:val="24"/>
          <w:szCs w:val="24"/>
        </w:rPr>
      </w:pPr>
      <w:r w:rsidRPr="002C627E">
        <w:rPr>
          <w:rFonts w:ascii="Calibri" w:hAnsi="Calibri" w:cs="Tahoma"/>
          <w:sz w:val="24"/>
          <w:szCs w:val="24"/>
        </w:rPr>
        <w:t>It should be noted that any agreed Construction Management Plan does not prejudice further agreements that may be required such as road closures or hoarding licences.</w:t>
      </w:r>
    </w:p>
    <w:p w:rsidR="007176C8" w:rsidRPr="002C627E" w:rsidRDefault="007176C8" w:rsidP="007176C8">
      <w:pPr>
        <w:jc w:val="both"/>
        <w:rPr>
          <w:rFonts w:ascii="Calibri" w:hAnsi="Calibri" w:cs="Tahoma"/>
          <w:b/>
        </w:rPr>
      </w:pPr>
    </w:p>
    <w:p w:rsidR="007176C8" w:rsidRPr="002C627E" w:rsidRDefault="007176C8" w:rsidP="007176C8">
      <w:pPr>
        <w:jc w:val="both"/>
        <w:rPr>
          <w:rFonts w:ascii="Calibri" w:hAnsi="Calibri" w:cs="Tahoma"/>
          <w:b/>
        </w:rPr>
      </w:pPr>
    </w:p>
    <w:p w:rsidR="007176C8" w:rsidRPr="002C627E" w:rsidRDefault="007176C8" w:rsidP="007176C8">
      <w:pPr>
        <w:jc w:val="both"/>
        <w:rPr>
          <w:rFonts w:ascii="Calibri" w:hAnsi="Calibri" w:cs="Tahoma"/>
          <w:b/>
        </w:rPr>
      </w:pPr>
    </w:p>
    <w:p w:rsidR="007176C8" w:rsidRDefault="00CF01E8" w:rsidP="00CF01E8">
      <w:pPr>
        <w:ind w:left="720" w:hanging="720"/>
        <w:rPr>
          <w:rFonts w:ascii="Calibri" w:hAnsi="Calibri" w:cs="Tahoma"/>
        </w:rPr>
      </w:pPr>
      <w:r>
        <w:rPr>
          <w:rFonts w:ascii="Calibri" w:hAnsi="Calibri" w:cs="Tahoma"/>
          <w:b/>
        </w:rPr>
        <w:t xml:space="preserve"> </w:t>
      </w:r>
      <w:r w:rsidR="007176C8" w:rsidRPr="002C627E">
        <w:rPr>
          <w:rFonts w:ascii="Calibri" w:hAnsi="Calibri" w:cs="Tahoma"/>
          <w:b/>
        </w:rPr>
        <w:t>Signed</w:t>
      </w:r>
      <w:r w:rsidR="007176C8" w:rsidRPr="002C627E">
        <w:rPr>
          <w:rFonts w:ascii="Calibri" w:hAnsi="Calibri"/>
          <w:b/>
        </w:rPr>
        <w:t>:</w:t>
      </w:r>
      <w:r w:rsidR="007176C8" w:rsidRPr="002C627E">
        <w:rPr>
          <w:rFonts w:ascii="Calibri" w:hAnsi="Calibri" w:cs="Tahoma"/>
        </w:rPr>
        <w:t xml:space="preserve"> </w:t>
      </w:r>
      <w:r>
        <w:rPr>
          <w:rFonts w:ascii="Calibri" w:hAnsi="Calibri" w:cs="Tahoma"/>
        </w:rPr>
        <w:t xml:space="preserve">   </w:t>
      </w:r>
      <w:r w:rsidR="00B07EE6" w:rsidRPr="00962DF6">
        <w:rPr>
          <w:noProof/>
          <w:lang w:eastAsia="en-GB"/>
        </w:rPr>
        <w:drawing>
          <wp:inline distT="0" distB="0" distL="0" distR="0" wp14:anchorId="797F4B3C" wp14:editId="2376392E">
            <wp:extent cx="767080" cy="339090"/>
            <wp:effectExtent l="0" t="0" r="0" b="381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l="5881" t="19139" r="6862" b="21532"/>
                    <a:stretch>
                      <a:fillRect/>
                    </a:stretch>
                  </pic:blipFill>
                  <pic:spPr bwMode="auto">
                    <a:xfrm>
                      <a:off x="0" y="0"/>
                      <a:ext cx="767080" cy="339090"/>
                    </a:xfrm>
                    <a:prstGeom prst="rect">
                      <a:avLst/>
                    </a:prstGeom>
                    <a:noFill/>
                    <a:ln>
                      <a:noFill/>
                    </a:ln>
                  </pic:spPr>
                </pic:pic>
              </a:graphicData>
            </a:graphic>
          </wp:inline>
        </w:drawing>
      </w:r>
      <w:r w:rsidR="007176C8" w:rsidRPr="002C627E">
        <w:rPr>
          <w:rFonts w:ascii="Calibri" w:hAnsi="Calibri" w:cs="Tahoma"/>
        </w:rPr>
        <w:t xml:space="preserve">        </w:t>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sidR="007176C8" w:rsidRPr="002C627E">
        <w:rPr>
          <w:rFonts w:ascii="Calibri" w:hAnsi="Calibri" w:cs="Tahoma"/>
          <w:b/>
        </w:rPr>
        <w:t>Date</w:t>
      </w:r>
      <w:r w:rsidR="007176C8" w:rsidRPr="002C627E">
        <w:rPr>
          <w:rFonts w:ascii="Calibri" w:hAnsi="Calibri"/>
          <w:b/>
        </w:rPr>
        <w:t>:</w:t>
      </w:r>
      <w:r>
        <w:rPr>
          <w:rFonts w:ascii="Calibri" w:hAnsi="Calibri" w:cs="Tahoma"/>
        </w:rPr>
        <w:t xml:space="preserve"> 04/12/2015</w:t>
      </w:r>
    </w:p>
    <w:p w:rsidR="00EF5062" w:rsidRPr="002C627E" w:rsidRDefault="00EF5062" w:rsidP="00CF01E8">
      <w:pPr>
        <w:ind w:left="720" w:hanging="720"/>
        <w:rPr>
          <w:rFonts w:ascii="Calibri" w:hAnsi="Calibri" w:cs="Tahoma"/>
        </w:rPr>
      </w:pPr>
      <w:r>
        <w:rPr>
          <w:rFonts w:ascii="Calibri" w:hAnsi="Calibri" w:cs="Tahoma"/>
          <w:b/>
        </w:rPr>
        <w:tab/>
      </w:r>
      <w:r>
        <w:rPr>
          <w:rFonts w:ascii="Calibri" w:hAnsi="Calibri" w:cs="Tahoma"/>
          <w:b/>
        </w:rPr>
        <w:tab/>
      </w:r>
      <w:r>
        <w:rPr>
          <w:rFonts w:ascii="Calibri" w:hAnsi="Calibri" w:cs="Tahoma"/>
          <w:b/>
        </w:rPr>
        <w:tab/>
      </w:r>
      <w:r>
        <w:rPr>
          <w:rFonts w:ascii="Calibri" w:hAnsi="Calibri" w:cs="Tahoma"/>
          <w:b/>
        </w:rPr>
        <w:tab/>
      </w:r>
      <w:r>
        <w:rPr>
          <w:rFonts w:ascii="Calibri" w:hAnsi="Calibri" w:cs="Tahoma"/>
          <w:b/>
        </w:rPr>
        <w:tab/>
      </w:r>
      <w:r>
        <w:rPr>
          <w:rFonts w:ascii="Calibri" w:hAnsi="Calibri" w:cs="Tahoma"/>
          <w:b/>
        </w:rPr>
        <w:tab/>
      </w:r>
      <w:r>
        <w:rPr>
          <w:rFonts w:ascii="Calibri" w:hAnsi="Calibri" w:cs="Tahoma"/>
          <w:b/>
        </w:rPr>
        <w:tab/>
      </w:r>
      <w:r>
        <w:rPr>
          <w:rFonts w:ascii="Calibri" w:hAnsi="Calibri" w:cs="Tahoma"/>
          <w:b/>
        </w:rPr>
        <w:tab/>
        <w:t xml:space="preserve">Rev1: </w:t>
      </w:r>
      <w:r w:rsidRPr="00EF5062">
        <w:rPr>
          <w:rFonts w:ascii="Calibri" w:hAnsi="Calibri" w:cs="Tahoma"/>
        </w:rPr>
        <w:t>23/02/2016</w:t>
      </w:r>
    </w:p>
    <w:p w:rsidR="007176C8" w:rsidRPr="002C627E" w:rsidRDefault="007176C8" w:rsidP="007176C8">
      <w:pPr>
        <w:tabs>
          <w:tab w:val="left" w:pos="5580"/>
        </w:tabs>
        <w:jc w:val="center"/>
        <w:rPr>
          <w:rFonts w:ascii="Calibri" w:hAnsi="Calibri" w:cs="Tahoma"/>
        </w:rPr>
      </w:pPr>
    </w:p>
    <w:p w:rsidR="007176C8" w:rsidRPr="002C627E" w:rsidRDefault="007176C8" w:rsidP="007176C8">
      <w:pPr>
        <w:tabs>
          <w:tab w:val="left" w:pos="5580"/>
        </w:tabs>
        <w:jc w:val="center"/>
        <w:rPr>
          <w:rFonts w:ascii="Calibri" w:hAnsi="Calibri" w:cs="Tahoma"/>
        </w:rPr>
      </w:pPr>
    </w:p>
    <w:p w:rsidR="007176C8" w:rsidRPr="002C627E" w:rsidRDefault="007176C8" w:rsidP="00CF01E8">
      <w:pPr>
        <w:tabs>
          <w:tab w:val="left" w:pos="5550"/>
          <w:tab w:val="left" w:pos="5580"/>
        </w:tabs>
        <w:rPr>
          <w:rFonts w:ascii="Tahoma" w:hAnsi="Tahoma" w:cs="Tahoma"/>
        </w:rPr>
      </w:pPr>
      <w:r w:rsidRPr="002C627E">
        <w:rPr>
          <w:rFonts w:ascii="Calibri" w:hAnsi="Calibri" w:cs="Tahoma"/>
          <w:b/>
        </w:rPr>
        <w:t>Print Name:</w:t>
      </w:r>
      <w:r w:rsidRPr="002C627E">
        <w:rPr>
          <w:rFonts w:ascii="Calibri" w:hAnsi="Calibri" w:cs="Tahoma"/>
        </w:rPr>
        <w:t xml:space="preserve"> </w:t>
      </w:r>
      <w:r w:rsidR="00CF01E8">
        <w:rPr>
          <w:rFonts w:ascii="Calibri" w:hAnsi="Calibri" w:cs="Tahoma"/>
        </w:rPr>
        <w:t>Mark Bishop</w:t>
      </w:r>
      <w:r w:rsidRPr="002C627E">
        <w:rPr>
          <w:rFonts w:ascii="Calibri" w:hAnsi="Calibri" w:cs="Tahoma"/>
        </w:rPr>
        <w:t xml:space="preserve">        </w:t>
      </w:r>
      <w:r w:rsidR="00CF01E8">
        <w:rPr>
          <w:rFonts w:ascii="Calibri" w:hAnsi="Calibri" w:cs="Tahoma"/>
        </w:rPr>
        <w:tab/>
      </w:r>
      <w:r w:rsidRPr="002C627E">
        <w:rPr>
          <w:rFonts w:ascii="Calibri" w:hAnsi="Calibri" w:cs="Tahoma"/>
        </w:rPr>
        <w:t xml:space="preserve">    </w:t>
      </w:r>
      <w:r w:rsidRPr="002C627E">
        <w:rPr>
          <w:rFonts w:ascii="Calibri" w:hAnsi="Calibri" w:cs="Tahoma"/>
          <w:b/>
        </w:rPr>
        <w:t xml:space="preserve">Position: </w:t>
      </w:r>
      <w:r w:rsidR="00CF01E8">
        <w:rPr>
          <w:rFonts w:ascii="Calibri" w:hAnsi="Calibri" w:cs="Tahoma"/>
        </w:rPr>
        <w:t>Manager</w:t>
      </w:r>
    </w:p>
    <w:p w:rsidR="007176C8" w:rsidRPr="002C627E" w:rsidRDefault="007176C8" w:rsidP="000C4572">
      <w:pPr>
        <w:rPr>
          <w:sz w:val="28"/>
          <w:szCs w:val="28"/>
        </w:rPr>
      </w:pPr>
    </w:p>
    <w:p w:rsidR="00927586" w:rsidRPr="002C627E" w:rsidRDefault="007176C8" w:rsidP="000C4572">
      <w:pPr>
        <w:rPr>
          <w:sz w:val="28"/>
          <w:szCs w:val="28"/>
        </w:rPr>
      </w:pPr>
      <w:r w:rsidRPr="002C627E">
        <w:rPr>
          <w:sz w:val="28"/>
          <w:szCs w:val="28"/>
        </w:rPr>
        <w:t xml:space="preserve">Please submit to: </w:t>
      </w:r>
      <w:hyperlink r:id="rId43" w:history="1">
        <w:r w:rsidRPr="002C627E">
          <w:rPr>
            <w:rStyle w:val="Hyperlink"/>
            <w:sz w:val="28"/>
            <w:szCs w:val="28"/>
          </w:rPr>
          <w:t>planningobligations@cemden.gov.uk</w:t>
        </w:r>
      </w:hyperlink>
    </w:p>
    <w:p w:rsidR="007176C8" w:rsidRPr="002C627E" w:rsidRDefault="007176C8" w:rsidP="000C4572">
      <w:pPr>
        <w:rPr>
          <w:sz w:val="28"/>
          <w:szCs w:val="28"/>
        </w:rPr>
      </w:pPr>
    </w:p>
    <w:p w:rsidR="007176C8" w:rsidRPr="002C627E" w:rsidRDefault="007176C8" w:rsidP="000C4572">
      <w:pPr>
        <w:rPr>
          <w:sz w:val="28"/>
          <w:szCs w:val="28"/>
        </w:rPr>
      </w:pPr>
    </w:p>
    <w:p w:rsidR="007176C8" w:rsidRPr="002C627E" w:rsidRDefault="007176C8" w:rsidP="000C4572">
      <w:pPr>
        <w:rPr>
          <w:sz w:val="28"/>
          <w:szCs w:val="28"/>
        </w:rPr>
      </w:pPr>
    </w:p>
    <w:p w:rsidR="007176C8" w:rsidRPr="002C627E" w:rsidRDefault="007176C8" w:rsidP="000C4572">
      <w:pPr>
        <w:rPr>
          <w:sz w:val="28"/>
          <w:szCs w:val="28"/>
        </w:rPr>
      </w:pPr>
    </w:p>
    <w:p w:rsidR="007176C8" w:rsidRDefault="007176C8" w:rsidP="007176C8">
      <w:pPr>
        <w:jc w:val="center"/>
        <w:rPr>
          <w:sz w:val="28"/>
          <w:szCs w:val="28"/>
        </w:rPr>
      </w:pPr>
      <w:r w:rsidRPr="002C627E">
        <w:rPr>
          <w:sz w:val="28"/>
          <w:szCs w:val="28"/>
        </w:rPr>
        <w:t>End of form.</w:t>
      </w:r>
    </w:p>
    <w:sectPr w:rsidR="007176C8" w:rsidSect="007176C8">
      <w:footerReference w:type="default" r:id="rId44"/>
      <w:footerReference w:type="first" r:id="rId45"/>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989" w:rsidRDefault="00805989" w:rsidP="00431053">
      <w:pPr>
        <w:spacing w:after="0" w:line="240" w:lineRule="auto"/>
      </w:pPr>
      <w:r>
        <w:separator/>
      </w:r>
    </w:p>
  </w:endnote>
  <w:endnote w:type="continuationSeparator" w:id="0">
    <w:p w:rsidR="00805989" w:rsidRDefault="00805989" w:rsidP="0043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Bold">
    <w:altName w:val="Cambri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431742"/>
      <w:docPartObj>
        <w:docPartGallery w:val="Page Numbers (Bottom of Page)"/>
        <w:docPartUnique/>
      </w:docPartObj>
    </w:sdtPr>
    <w:sdtEndPr>
      <w:rPr>
        <w:noProof/>
      </w:rPr>
    </w:sdtEndPr>
    <w:sdtContent>
      <w:p w:rsidR="007176C8" w:rsidRDefault="007176C8" w:rsidP="007176C8">
        <w:pPr>
          <w:pStyle w:val="Footer"/>
        </w:pPr>
        <w:r>
          <w:fldChar w:fldCharType="begin"/>
        </w:r>
        <w:r>
          <w:instrText xml:space="preserve"> PAGE   \* MERGEFORMAT </w:instrText>
        </w:r>
        <w:r>
          <w:fldChar w:fldCharType="separate"/>
        </w:r>
        <w:r w:rsidR="008C7E26">
          <w:rPr>
            <w:noProof/>
          </w:rPr>
          <w:t>2</w:t>
        </w:r>
        <w:r>
          <w:rPr>
            <w:noProof/>
          </w:rPr>
          <w:fldChar w:fldCharType="end"/>
        </w:r>
        <w:r>
          <w:rPr>
            <w:noProof/>
          </w:rPr>
          <w:tab/>
        </w:r>
        <w:r>
          <w:rPr>
            <w:noProof/>
          </w:rPr>
          <w:tab/>
        </w:r>
        <w:r>
          <w:rPr>
            <w:noProof/>
            <w:lang w:eastAsia="en-GB"/>
          </w:rPr>
          <w:drawing>
            <wp:inline distT="0" distB="0" distL="0" distR="0" wp14:anchorId="5DBC0CA3" wp14:editId="123DA933">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rsidR="00CF4FEF" w:rsidRDefault="00CF4F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FEF" w:rsidRDefault="00CF4FEF" w:rsidP="00A21F74">
    <w:pPr>
      <w:pStyle w:val="Footer"/>
      <w:jc w:val="right"/>
    </w:pPr>
    <w:r>
      <w:rPr>
        <w:noProof/>
        <w:lang w:eastAsia="en-GB"/>
      </w:rPr>
      <w:drawing>
        <wp:inline distT="0" distB="0" distL="0" distR="0" wp14:anchorId="0B135408" wp14:editId="7F8B6A27">
          <wp:extent cx="1554480" cy="457423"/>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1893" cy="459604"/>
                  </a:xfrm>
                  <a:prstGeom prst="rect">
                    <a:avLst/>
                  </a:prstGeom>
                </pic:spPr>
              </pic:pic>
            </a:graphicData>
          </a:graphic>
        </wp:inline>
      </w:drawing>
    </w:r>
  </w:p>
  <w:p w:rsidR="00CF4FEF" w:rsidRDefault="00CF4F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989" w:rsidRDefault="00805989" w:rsidP="00431053">
      <w:pPr>
        <w:spacing w:after="0" w:line="240" w:lineRule="auto"/>
      </w:pPr>
      <w:r>
        <w:separator/>
      </w:r>
    </w:p>
  </w:footnote>
  <w:footnote w:type="continuationSeparator" w:id="0">
    <w:p w:rsidR="00805989" w:rsidRDefault="00805989" w:rsidP="004310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82A"/>
    <w:multiLevelType w:val="hybridMultilevel"/>
    <w:tmpl w:val="93940184"/>
    <w:lvl w:ilvl="0" w:tplc="7644B3DC">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9D7306"/>
    <w:multiLevelType w:val="hybridMultilevel"/>
    <w:tmpl w:val="F2624FB2"/>
    <w:lvl w:ilvl="0" w:tplc="CA8CF4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8EE5014"/>
    <w:multiLevelType w:val="hybridMultilevel"/>
    <w:tmpl w:val="697EA718"/>
    <w:lvl w:ilvl="0" w:tplc="06A2B3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BA4900"/>
    <w:multiLevelType w:val="hybridMultilevel"/>
    <w:tmpl w:val="6DA24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861E34"/>
    <w:multiLevelType w:val="hybridMultilevel"/>
    <w:tmpl w:val="B3A0B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F095B88"/>
    <w:multiLevelType w:val="hybridMultilevel"/>
    <w:tmpl w:val="815C4D34"/>
    <w:lvl w:ilvl="0" w:tplc="94E0C1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15653F"/>
    <w:multiLevelType w:val="hybridMultilevel"/>
    <w:tmpl w:val="BF4C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4615BDA"/>
    <w:multiLevelType w:val="hybridMultilevel"/>
    <w:tmpl w:val="FDDA40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E71D66"/>
    <w:multiLevelType w:val="hybridMultilevel"/>
    <w:tmpl w:val="4D401992"/>
    <w:lvl w:ilvl="0" w:tplc="3B1A9D7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EF566A"/>
    <w:multiLevelType w:val="hybridMultilevel"/>
    <w:tmpl w:val="7E920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7955ED"/>
    <w:multiLevelType w:val="hybridMultilevel"/>
    <w:tmpl w:val="FEF8F8FC"/>
    <w:lvl w:ilvl="0" w:tplc="8A5EA024">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96A65D8"/>
    <w:multiLevelType w:val="hybridMultilevel"/>
    <w:tmpl w:val="521A1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BD47923"/>
    <w:multiLevelType w:val="hybridMultilevel"/>
    <w:tmpl w:val="215AEEF8"/>
    <w:lvl w:ilvl="0" w:tplc="40F68BA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D7E45A2"/>
    <w:multiLevelType w:val="hybridMultilevel"/>
    <w:tmpl w:val="AF34F7F0"/>
    <w:lvl w:ilvl="0" w:tplc="47BC8D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47911DE"/>
    <w:multiLevelType w:val="hybridMultilevel"/>
    <w:tmpl w:val="58BC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3A2819"/>
    <w:multiLevelType w:val="hybridMultilevel"/>
    <w:tmpl w:val="193E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0462AD"/>
    <w:multiLevelType w:val="hybridMultilevel"/>
    <w:tmpl w:val="AE3A6492"/>
    <w:lvl w:ilvl="0" w:tplc="C472D47C">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79F4385"/>
    <w:multiLevelType w:val="hybridMultilevel"/>
    <w:tmpl w:val="FF0E7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CA09C3"/>
    <w:multiLevelType w:val="hybridMultilevel"/>
    <w:tmpl w:val="0F42BC7A"/>
    <w:lvl w:ilvl="0" w:tplc="13F03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9F25A93"/>
    <w:multiLevelType w:val="hybridMultilevel"/>
    <w:tmpl w:val="E0722A32"/>
    <w:lvl w:ilvl="0" w:tplc="07886F14">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B5D48C5"/>
    <w:multiLevelType w:val="hybridMultilevel"/>
    <w:tmpl w:val="7E0866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B6879A0"/>
    <w:multiLevelType w:val="hybridMultilevel"/>
    <w:tmpl w:val="8698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BE64A0C"/>
    <w:multiLevelType w:val="hybridMultilevel"/>
    <w:tmpl w:val="FE500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17332F6"/>
    <w:multiLevelType w:val="hybridMultilevel"/>
    <w:tmpl w:val="5ED46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2907DBD"/>
    <w:multiLevelType w:val="hybridMultilevel"/>
    <w:tmpl w:val="DC44C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3627490"/>
    <w:multiLevelType w:val="hybridMultilevel"/>
    <w:tmpl w:val="034A8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666042B8"/>
    <w:multiLevelType w:val="hybridMultilevel"/>
    <w:tmpl w:val="379E232A"/>
    <w:lvl w:ilvl="0" w:tplc="6004F844">
      <w:start w:val="1"/>
      <w:numFmt w:val="decimal"/>
      <w:lvlText w:val="%1."/>
      <w:lvlJc w:val="left"/>
      <w:pPr>
        <w:ind w:left="720" w:hanging="360"/>
      </w:pPr>
      <w:rPr>
        <w:rFonts w:ascii="Calibri" w:eastAsiaTheme="minorHAnsi"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87A50EB"/>
    <w:multiLevelType w:val="hybridMultilevel"/>
    <w:tmpl w:val="2C7AD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B8336D"/>
    <w:multiLevelType w:val="hybridMultilevel"/>
    <w:tmpl w:val="93B4DC36"/>
    <w:lvl w:ilvl="0" w:tplc="BAE8F9A8">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706946F4"/>
    <w:multiLevelType w:val="hybridMultilevel"/>
    <w:tmpl w:val="9418D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55795E"/>
    <w:multiLevelType w:val="hybridMultilevel"/>
    <w:tmpl w:val="9D9C1754"/>
    <w:lvl w:ilvl="0" w:tplc="1AB02D20">
      <w:start w:val="2"/>
      <w:numFmt w:val="decimal"/>
      <w:lvlText w:val="%1."/>
      <w:lvlJc w:val="left"/>
      <w:pPr>
        <w:ind w:left="720" w:hanging="360"/>
      </w:pPr>
      <w:rPr>
        <w:rFonts w:cs="Tahoma"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4F07AE2"/>
    <w:multiLevelType w:val="hybridMultilevel"/>
    <w:tmpl w:val="21A8A13E"/>
    <w:lvl w:ilvl="0" w:tplc="08A2B2C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074CAA"/>
    <w:multiLevelType w:val="hybridMultilevel"/>
    <w:tmpl w:val="0F5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D690967"/>
    <w:multiLevelType w:val="hybridMultilevel"/>
    <w:tmpl w:val="C504D840"/>
    <w:lvl w:ilvl="0" w:tplc="F7EC9EB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D917D69"/>
    <w:multiLevelType w:val="hybridMultilevel"/>
    <w:tmpl w:val="925EC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27"/>
  </w:num>
  <w:num w:numId="3">
    <w:abstractNumId w:val="11"/>
  </w:num>
  <w:num w:numId="4">
    <w:abstractNumId w:val="6"/>
  </w:num>
  <w:num w:numId="5">
    <w:abstractNumId w:val="15"/>
  </w:num>
  <w:num w:numId="6">
    <w:abstractNumId w:val="10"/>
  </w:num>
  <w:num w:numId="7">
    <w:abstractNumId w:val="17"/>
  </w:num>
  <w:num w:numId="8">
    <w:abstractNumId w:val="29"/>
  </w:num>
  <w:num w:numId="9">
    <w:abstractNumId w:val="1"/>
  </w:num>
  <w:num w:numId="10">
    <w:abstractNumId w:val="19"/>
  </w:num>
  <w:num w:numId="11">
    <w:abstractNumId w:val="5"/>
  </w:num>
  <w:num w:numId="12">
    <w:abstractNumId w:val="2"/>
  </w:num>
  <w:num w:numId="13">
    <w:abstractNumId w:val="8"/>
  </w:num>
  <w:num w:numId="14">
    <w:abstractNumId w:val="32"/>
  </w:num>
  <w:num w:numId="15">
    <w:abstractNumId w:val="34"/>
  </w:num>
  <w:num w:numId="16">
    <w:abstractNumId w:val="31"/>
  </w:num>
  <w:num w:numId="17">
    <w:abstractNumId w:val="12"/>
  </w:num>
  <w:num w:numId="18">
    <w:abstractNumId w:val="0"/>
  </w:num>
  <w:num w:numId="19">
    <w:abstractNumId w:val="20"/>
  </w:num>
  <w:num w:numId="20">
    <w:abstractNumId w:val="13"/>
  </w:num>
  <w:num w:numId="21">
    <w:abstractNumId w:val="22"/>
  </w:num>
  <w:num w:numId="22">
    <w:abstractNumId w:val="21"/>
  </w:num>
  <w:num w:numId="23">
    <w:abstractNumId w:val="7"/>
  </w:num>
  <w:num w:numId="24">
    <w:abstractNumId w:val="9"/>
  </w:num>
  <w:num w:numId="25">
    <w:abstractNumId w:val="33"/>
  </w:num>
  <w:num w:numId="26">
    <w:abstractNumId w:val="16"/>
  </w:num>
  <w:num w:numId="27">
    <w:abstractNumId w:val="30"/>
  </w:num>
  <w:num w:numId="28">
    <w:abstractNumId w:val="18"/>
  </w:num>
  <w:num w:numId="29">
    <w:abstractNumId w:val="26"/>
  </w:num>
  <w:num w:numId="30">
    <w:abstractNumId w:val="25"/>
  </w:num>
  <w:num w:numId="31">
    <w:abstractNumId w:val="4"/>
  </w:num>
  <w:num w:numId="32">
    <w:abstractNumId w:val="28"/>
  </w:num>
  <w:num w:numId="33">
    <w:abstractNumId w:val="23"/>
  </w:num>
  <w:num w:numId="34">
    <w:abstractNumId w:val="24"/>
  </w:num>
  <w:num w:numId="35">
    <w:abstractNumId w:val="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D9E"/>
    <w:rsid w:val="00007BA0"/>
    <w:rsid w:val="000174D1"/>
    <w:rsid w:val="0002506D"/>
    <w:rsid w:val="0003288C"/>
    <w:rsid w:val="00043570"/>
    <w:rsid w:val="00045B47"/>
    <w:rsid w:val="00054137"/>
    <w:rsid w:val="00057ABA"/>
    <w:rsid w:val="00061169"/>
    <w:rsid w:val="000708C5"/>
    <w:rsid w:val="000B0737"/>
    <w:rsid w:val="000B2C95"/>
    <w:rsid w:val="000B43C7"/>
    <w:rsid w:val="000C4572"/>
    <w:rsid w:val="000E5D8F"/>
    <w:rsid w:val="000E669A"/>
    <w:rsid w:val="000F3024"/>
    <w:rsid w:val="000F6470"/>
    <w:rsid w:val="000F6EB8"/>
    <w:rsid w:val="000F711B"/>
    <w:rsid w:val="00102245"/>
    <w:rsid w:val="0013142E"/>
    <w:rsid w:val="001329C6"/>
    <w:rsid w:val="00135D8B"/>
    <w:rsid w:val="00147948"/>
    <w:rsid w:val="001507CE"/>
    <w:rsid w:val="00157E9C"/>
    <w:rsid w:val="001612A5"/>
    <w:rsid w:val="00162035"/>
    <w:rsid w:val="0016461B"/>
    <w:rsid w:val="00166865"/>
    <w:rsid w:val="00166BD1"/>
    <w:rsid w:val="00175B9F"/>
    <w:rsid w:val="00191005"/>
    <w:rsid w:val="00191285"/>
    <w:rsid w:val="00191D88"/>
    <w:rsid w:val="001B1E97"/>
    <w:rsid w:val="001B299B"/>
    <w:rsid w:val="001B30C6"/>
    <w:rsid w:val="001B404E"/>
    <w:rsid w:val="001C16D9"/>
    <w:rsid w:val="001C4DA3"/>
    <w:rsid w:val="001C6920"/>
    <w:rsid w:val="001E2699"/>
    <w:rsid w:val="0020131D"/>
    <w:rsid w:val="00204C90"/>
    <w:rsid w:val="00210ACD"/>
    <w:rsid w:val="0021198D"/>
    <w:rsid w:val="00225359"/>
    <w:rsid w:val="002322D2"/>
    <w:rsid w:val="0023687E"/>
    <w:rsid w:val="00246F9C"/>
    <w:rsid w:val="002519ED"/>
    <w:rsid w:val="00264DDD"/>
    <w:rsid w:val="0028124B"/>
    <w:rsid w:val="002A5D0B"/>
    <w:rsid w:val="002B0798"/>
    <w:rsid w:val="002B2D64"/>
    <w:rsid w:val="002C0A95"/>
    <w:rsid w:val="002C40DD"/>
    <w:rsid w:val="002C441E"/>
    <w:rsid w:val="002C6144"/>
    <w:rsid w:val="002C627E"/>
    <w:rsid w:val="002D4E84"/>
    <w:rsid w:val="002E4346"/>
    <w:rsid w:val="002F103C"/>
    <w:rsid w:val="00317171"/>
    <w:rsid w:val="00322E18"/>
    <w:rsid w:val="00325FB0"/>
    <w:rsid w:val="00326630"/>
    <w:rsid w:val="0033421D"/>
    <w:rsid w:val="0033623F"/>
    <w:rsid w:val="00341DA8"/>
    <w:rsid w:val="00341E83"/>
    <w:rsid w:val="003678B4"/>
    <w:rsid w:val="003A216E"/>
    <w:rsid w:val="003A68FE"/>
    <w:rsid w:val="003A7C2D"/>
    <w:rsid w:val="003B6615"/>
    <w:rsid w:val="003D13C4"/>
    <w:rsid w:val="003D54F9"/>
    <w:rsid w:val="003E59F5"/>
    <w:rsid w:val="003E61C3"/>
    <w:rsid w:val="003E7B9C"/>
    <w:rsid w:val="003F15D7"/>
    <w:rsid w:val="003F28EF"/>
    <w:rsid w:val="003F597D"/>
    <w:rsid w:val="004056DF"/>
    <w:rsid w:val="0041595B"/>
    <w:rsid w:val="00430FAD"/>
    <w:rsid w:val="00431053"/>
    <w:rsid w:val="004317B5"/>
    <w:rsid w:val="00457926"/>
    <w:rsid w:val="00463699"/>
    <w:rsid w:val="0047013F"/>
    <w:rsid w:val="00470C11"/>
    <w:rsid w:val="004762D1"/>
    <w:rsid w:val="004859BA"/>
    <w:rsid w:val="004868E5"/>
    <w:rsid w:val="00487FD3"/>
    <w:rsid w:val="004A020A"/>
    <w:rsid w:val="004A669A"/>
    <w:rsid w:val="004B6528"/>
    <w:rsid w:val="004C7903"/>
    <w:rsid w:val="004D0684"/>
    <w:rsid w:val="004E302B"/>
    <w:rsid w:val="004F1D18"/>
    <w:rsid w:val="00505CA0"/>
    <w:rsid w:val="005127CE"/>
    <w:rsid w:val="005272B6"/>
    <w:rsid w:val="0054145A"/>
    <w:rsid w:val="0054403F"/>
    <w:rsid w:val="0056228D"/>
    <w:rsid w:val="00570B0F"/>
    <w:rsid w:val="0059490C"/>
    <w:rsid w:val="00594ACA"/>
    <w:rsid w:val="00596E89"/>
    <w:rsid w:val="005A1E9C"/>
    <w:rsid w:val="005C0094"/>
    <w:rsid w:val="005C6ADA"/>
    <w:rsid w:val="005C7221"/>
    <w:rsid w:val="005D271C"/>
    <w:rsid w:val="005E5CE9"/>
    <w:rsid w:val="005E7758"/>
    <w:rsid w:val="00600326"/>
    <w:rsid w:val="00600AFF"/>
    <w:rsid w:val="006034CF"/>
    <w:rsid w:val="00605C1B"/>
    <w:rsid w:val="00616051"/>
    <w:rsid w:val="006225BA"/>
    <w:rsid w:val="00632FBE"/>
    <w:rsid w:val="006545E4"/>
    <w:rsid w:val="00654E97"/>
    <w:rsid w:val="00655A36"/>
    <w:rsid w:val="006631C0"/>
    <w:rsid w:val="006730BF"/>
    <w:rsid w:val="00680847"/>
    <w:rsid w:val="00682649"/>
    <w:rsid w:val="006834AA"/>
    <w:rsid w:val="006A3470"/>
    <w:rsid w:val="006A760B"/>
    <w:rsid w:val="006B01A2"/>
    <w:rsid w:val="006B40CC"/>
    <w:rsid w:val="006D0BE7"/>
    <w:rsid w:val="006D2A6F"/>
    <w:rsid w:val="006D2FC4"/>
    <w:rsid w:val="006D359E"/>
    <w:rsid w:val="006F354A"/>
    <w:rsid w:val="007006D8"/>
    <w:rsid w:val="00704024"/>
    <w:rsid w:val="00707533"/>
    <w:rsid w:val="007076CB"/>
    <w:rsid w:val="00711C47"/>
    <w:rsid w:val="007176C8"/>
    <w:rsid w:val="00743F6F"/>
    <w:rsid w:val="007604D4"/>
    <w:rsid w:val="007635D5"/>
    <w:rsid w:val="00775B6C"/>
    <w:rsid w:val="00777DDE"/>
    <w:rsid w:val="00780964"/>
    <w:rsid w:val="00782971"/>
    <w:rsid w:val="007841DE"/>
    <w:rsid w:val="007A264E"/>
    <w:rsid w:val="007B1499"/>
    <w:rsid w:val="007B3084"/>
    <w:rsid w:val="007B3983"/>
    <w:rsid w:val="007C1988"/>
    <w:rsid w:val="007C6508"/>
    <w:rsid w:val="007E4491"/>
    <w:rsid w:val="007F27BC"/>
    <w:rsid w:val="007F4D36"/>
    <w:rsid w:val="007F51ED"/>
    <w:rsid w:val="008020EC"/>
    <w:rsid w:val="00805989"/>
    <w:rsid w:val="0081605A"/>
    <w:rsid w:val="00821DAF"/>
    <w:rsid w:val="008321B5"/>
    <w:rsid w:val="0083249B"/>
    <w:rsid w:val="0084336B"/>
    <w:rsid w:val="00844BDA"/>
    <w:rsid w:val="00850942"/>
    <w:rsid w:val="008573D2"/>
    <w:rsid w:val="0086428B"/>
    <w:rsid w:val="00873B2A"/>
    <w:rsid w:val="008B465C"/>
    <w:rsid w:val="008C1F10"/>
    <w:rsid w:val="008C7E26"/>
    <w:rsid w:val="008D4A3E"/>
    <w:rsid w:val="008D7128"/>
    <w:rsid w:val="008E257B"/>
    <w:rsid w:val="00913203"/>
    <w:rsid w:val="00921D01"/>
    <w:rsid w:val="00926160"/>
    <w:rsid w:val="00926BA2"/>
    <w:rsid w:val="00927586"/>
    <w:rsid w:val="0093065B"/>
    <w:rsid w:val="009472CB"/>
    <w:rsid w:val="009473BA"/>
    <w:rsid w:val="00953581"/>
    <w:rsid w:val="00986139"/>
    <w:rsid w:val="00990B4E"/>
    <w:rsid w:val="00994010"/>
    <w:rsid w:val="009A5B89"/>
    <w:rsid w:val="009B7E9A"/>
    <w:rsid w:val="009C352A"/>
    <w:rsid w:val="009D3809"/>
    <w:rsid w:val="00A0488C"/>
    <w:rsid w:val="00A1509A"/>
    <w:rsid w:val="00A17500"/>
    <w:rsid w:val="00A21F74"/>
    <w:rsid w:val="00A33450"/>
    <w:rsid w:val="00A52E55"/>
    <w:rsid w:val="00A67C30"/>
    <w:rsid w:val="00A9356C"/>
    <w:rsid w:val="00A951E2"/>
    <w:rsid w:val="00A97EA1"/>
    <w:rsid w:val="00AA522C"/>
    <w:rsid w:val="00AB5092"/>
    <w:rsid w:val="00AD7B83"/>
    <w:rsid w:val="00AF7978"/>
    <w:rsid w:val="00B07EE6"/>
    <w:rsid w:val="00B11811"/>
    <w:rsid w:val="00B11D64"/>
    <w:rsid w:val="00B165CB"/>
    <w:rsid w:val="00B27068"/>
    <w:rsid w:val="00B4024C"/>
    <w:rsid w:val="00B57861"/>
    <w:rsid w:val="00B63901"/>
    <w:rsid w:val="00B64891"/>
    <w:rsid w:val="00B65EFC"/>
    <w:rsid w:val="00B665BA"/>
    <w:rsid w:val="00B76DD2"/>
    <w:rsid w:val="00B821CF"/>
    <w:rsid w:val="00B83419"/>
    <w:rsid w:val="00B85748"/>
    <w:rsid w:val="00B93F22"/>
    <w:rsid w:val="00BA12C5"/>
    <w:rsid w:val="00BB3613"/>
    <w:rsid w:val="00BB4897"/>
    <w:rsid w:val="00BC078A"/>
    <w:rsid w:val="00BD0B38"/>
    <w:rsid w:val="00BE4F06"/>
    <w:rsid w:val="00C0304A"/>
    <w:rsid w:val="00C16904"/>
    <w:rsid w:val="00C34D9E"/>
    <w:rsid w:val="00C35B88"/>
    <w:rsid w:val="00C35C3B"/>
    <w:rsid w:val="00C371A0"/>
    <w:rsid w:val="00C406F3"/>
    <w:rsid w:val="00C477A3"/>
    <w:rsid w:val="00C53C94"/>
    <w:rsid w:val="00C60BF8"/>
    <w:rsid w:val="00C649E9"/>
    <w:rsid w:val="00C673D8"/>
    <w:rsid w:val="00C84D2C"/>
    <w:rsid w:val="00CB25DC"/>
    <w:rsid w:val="00CD104D"/>
    <w:rsid w:val="00CF01E8"/>
    <w:rsid w:val="00CF4FEF"/>
    <w:rsid w:val="00CF54DD"/>
    <w:rsid w:val="00D13F74"/>
    <w:rsid w:val="00D34145"/>
    <w:rsid w:val="00D62084"/>
    <w:rsid w:val="00D6761F"/>
    <w:rsid w:val="00D706C5"/>
    <w:rsid w:val="00D72A58"/>
    <w:rsid w:val="00D915CF"/>
    <w:rsid w:val="00DB4500"/>
    <w:rsid w:val="00DC0037"/>
    <w:rsid w:val="00DC68B3"/>
    <w:rsid w:val="00DD7DE4"/>
    <w:rsid w:val="00DE3AFD"/>
    <w:rsid w:val="00DE7EF5"/>
    <w:rsid w:val="00E079B1"/>
    <w:rsid w:val="00E12D5A"/>
    <w:rsid w:val="00E309F4"/>
    <w:rsid w:val="00E670BC"/>
    <w:rsid w:val="00E7290A"/>
    <w:rsid w:val="00E832E4"/>
    <w:rsid w:val="00E84571"/>
    <w:rsid w:val="00E845E0"/>
    <w:rsid w:val="00E85742"/>
    <w:rsid w:val="00E940C0"/>
    <w:rsid w:val="00E96784"/>
    <w:rsid w:val="00EA5728"/>
    <w:rsid w:val="00EA62B3"/>
    <w:rsid w:val="00EB6A3C"/>
    <w:rsid w:val="00EB6B5F"/>
    <w:rsid w:val="00EC705A"/>
    <w:rsid w:val="00ED4DF9"/>
    <w:rsid w:val="00EE4D60"/>
    <w:rsid w:val="00EF4FF7"/>
    <w:rsid w:val="00EF5062"/>
    <w:rsid w:val="00EF7911"/>
    <w:rsid w:val="00F14F88"/>
    <w:rsid w:val="00F75A1F"/>
    <w:rsid w:val="00F769C0"/>
    <w:rsid w:val="00F817BB"/>
    <w:rsid w:val="00F861A5"/>
    <w:rsid w:val="00F92C07"/>
    <w:rsid w:val="00F935B4"/>
    <w:rsid w:val="00FA553E"/>
    <w:rsid w:val="00FB0773"/>
    <w:rsid w:val="00FB5A8D"/>
    <w:rsid w:val="00FB612B"/>
    <w:rsid w:val="00FC302D"/>
    <w:rsid w:val="00FC4DA8"/>
    <w:rsid w:val="00FD22DF"/>
    <w:rsid w:val="00FD4CB5"/>
    <w:rsid w:val="00FE0113"/>
    <w:rsid w:val="00FE11F7"/>
    <w:rsid w:val="00FE2037"/>
    <w:rsid w:val="00FF7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3678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3678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234415">
      <w:bodyDiv w:val="1"/>
      <w:marLeft w:val="0"/>
      <w:marRight w:val="0"/>
      <w:marTop w:val="0"/>
      <w:marBottom w:val="0"/>
      <w:divBdr>
        <w:top w:val="none" w:sz="0" w:space="0" w:color="auto"/>
        <w:left w:val="none" w:sz="0" w:space="0" w:color="auto"/>
        <w:bottom w:val="none" w:sz="0" w:space="0" w:color="auto"/>
        <w:right w:val="none" w:sz="0" w:space="0" w:color="auto"/>
      </w:divBdr>
    </w:div>
    <w:div w:id="128118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den.gov.uk/ccm/cms-service/download/asset?asset_id=3245385" TargetMode="External"/><Relationship Id="rId18" Type="http://schemas.openxmlformats.org/officeDocument/2006/relationships/hyperlink" Target="mailto:CLOCS@camden.gov.uk" TargetMode="External"/><Relationship Id="rId26" Type="http://schemas.openxmlformats.org/officeDocument/2006/relationships/image" Target="media/image2.png"/><Relationship Id="rId39" Type="http://schemas.openxmlformats.org/officeDocument/2006/relationships/hyperlink" Target="https://www.london.gov.uk/priorities/planning/supplementary-planning-guidance" TargetMode="External"/><Relationship Id="rId3" Type="http://schemas.openxmlformats.org/officeDocument/2006/relationships/styles" Target="styles.xml"/><Relationship Id="rId21" Type="http://schemas.openxmlformats.org/officeDocument/2006/relationships/image" Target="media/image1.gif"/><Relationship Id="rId34" Type="http://schemas.openxmlformats.org/officeDocument/2006/relationships/hyperlink" Target="http://www.camden.gov.uk/ccm/content/environment/environmental-health--consumer-protection/noise/reducing-noise/noise-from-construction-sites.en?page=2" TargetMode="External"/><Relationship Id="rId42" Type="http://schemas.openxmlformats.org/officeDocument/2006/relationships/image" Target="media/image4.pn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locs.org.uk/standard-for-clocs/" TargetMode="External"/><Relationship Id="rId17" Type="http://schemas.openxmlformats.org/officeDocument/2006/relationships/hyperlink" Target="http://www.clocs.org.uk/wp-content/uploads/2014/09/CLOCS-Standard-v1.2.pdf" TargetMode="External"/><Relationship Id="rId25" Type="http://schemas.openxmlformats.org/officeDocument/2006/relationships/hyperlink" Target="http://www.camden.gov.uk/ccm/content/environment/environmental-health--consumer-protection/noise/reducing-noise/noise-from-construction-sites.en?page=2" TargetMode="External"/><Relationship Id="rId33" Type="http://schemas.openxmlformats.org/officeDocument/2006/relationships/image" Target="cid:image008.png@01D125DD.B939D430" TargetMode="External"/><Relationship Id="rId38" Type="http://schemas.openxmlformats.org/officeDocument/2006/relationships/hyperlink" Target="http://www.london.gov.uk/thelondonplan/guides/bpg/bpg_04.jsp"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amden.gov.uk/ccm/cms-service/download/asset?asset_id=799001" TargetMode="External"/><Relationship Id="rId20" Type="http://schemas.openxmlformats.org/officeDocument/2006/relationships/hyperlink" Target="http://www.camden.gov.uk/ccm/cms-service/download/asset?asset_id=799001" TargetMode="External"/><Relationship Id="rId29" Type="http://schemas.openxmlformats.org/officeDocument/2006/relationships/image" Target="cid:image008.png@01D125DD.B939D430" TargetMode="External"/><Relationship Id="rId41" Type="http://schemas.openxmlformats.org/officeDocument/2006/relationships/hyperlink" Target="http://www.camden.gov.uk/ccm/content/environment/environmental-health--consumer-protection/pest-control/about-the-pest-control-service.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fl.gov.uk/info-for/freight/safety-and-the-environment/improving-construction-safety" TargetMode="External"/><Relationship Id="rId24" Type="http://schemas.openxmlformats.org/officeDocument/2006/relationships/hyperlink" Target="http://www.camden.gov.uk/ccm/cms-service/download/asset?asset_id=3245385" TargetMode="External"/><Relationship Id="rId32" Type="http://schemas.openxmlformats.org/officeDocument/2006/relationships/image" Target="media/image30.png"/><Relationship Id="rId37" Type="http://schemas.openxmlformats.org/officeDocument/2006/relationships/hyperlink" Target="http://www.hse.gov.uk/risk/controlling-risks.htm" TargetMode="External"/><Relationship Id="rId40" Type="http://schemas.openxmlformats.org/officeDocument/2006/relationships/hyperlink" Target="https://www.london.gov.uk/priorities/planning/supplementary-planning-guidance"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amden.gov.uk/ccm/cms-service/download/asset?asset_id=799001" TargetMode="External"/><Relationship Id="rId23" Type="http://schemas.openxmlformats.org/officeDocument/2006/relationships/hyperlink" Target="http://www.tfl.gov.uk/cdn/static/cms/documents/building-on-the-benefits-of-consolidation-centres.pdf" TargetMode="External"/><Relationship Id="rId28" Type="http://schemas.openxmlformats.org/officeDocument/2006/relationships/image" Target="media/image3.png"/><Relationship Id="rId36" Type="http://schemas.openxmlformats.org/officeDocument/2006/relationships/hyperlink" Target="http://www.camden.gov.uk/ccm/content/environment/environmental-health--consumer-protection/noise/reducing-noise/noise-from-construction-sites.en?page=2" TargetMode="External"/><Relationship Id="rId10" Type="http://schemas.openxmlformats.org/officeDocument/2006/relationships/hyperlink" Target="http://www.camden.gov.uk/ccm/content/environment/planning-and-built-environment/two/planning-policy/supplementary-planning-documents/camden-planning-guidance.en" TargetMode="External"/><Relationship Id="rId19" Type="http://schemas.openxmlformats.org/officeDocument/2006/relationships/hyperlink" Target="http://www.lscp.org.uk/lrsu/engineering_tlrn.html" TargetMode="External"/><Relationship Id="rId31" Type="http://schemas.openxmlformats.org/officeDocument/2006/relationships/image" Target="cid:image006.png@01D125DD.B939D430"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amden.gov.uk/ccm/content/environment/planning-and-built-environment/two/planning-policy/supplementary-planning-documents/camden-planning-guidance.en" TargetMode="External"/><Relationship Id="rId14" Type="http://schemas.openxmlformats.org/officeDocument/2006/relationships/hyperlink" Target="http://www.camden.gov.uk/ccm/content/environment/building-control/file-storage-items/demolition-notice---the-building-act-1984-section-80-notice-bc104-.en" TargetMode="External"/><Relationship Id="rId22" Type="http://schemas.openxmlformats.org/officeDocument/2006/relationships/image" Target="media/image10.gif"/><Relationship Id="rId27" Type="http://schemas.openxmlformats.org/officeDocument/2006/relationships/image" Target="cid:image006.png@01D125DD.B939D430" TargetMode="External"/><Relationship Id="rId30" Type="http://schemas.openxmlformats.org/officeDocument/2006/relationships/image" Target="media/image20.png"/><Relationship Id="rId35" Type="http://schemas.openxmlformats.org/officeDocument/2006/relationships/hyperlink" Target="http://www.camden.gov.uk/ccm/navigation/environment/building-control/demolition/" TargetMode="External"/><Relationship Id="rId43" Type="http://schemas.openxmlformats.org/officeDocument/2006/relationships/hyperlink" Target="mailto:planningobligations@cemden.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F1755-FF25-4482-A772-D891B5A32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3354</Words>
  <Characters>19122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Lyne, Maxim</dc:creator>
  <cp:lastModifiedBy>Mark Bishop</cp:lastModifiedBy>
  <cp:revision>2</cp:revision>
  <dcterms:created xsi:type="dcterms:W3CDTF">2016-02-23T11:18:00Z</dcterms:created>
  <dcterms:modified xsi:type="dcterms:W3CDTF">2016-02-23T11:18:00Z</dcterms:modified>
</cp:coreProperties>
</file>