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0" w:rsidRDefault="00A9138E"/>
    <w:p w:rsidR="00A9138E" w:rsidRDefault="00A9138E">
      <w:r>
        <w:rPr>
          <w:rFonts w:ascii="Arial" w:hAnsi="Arial" w:cs="Arial"/>
          <w:color w:val="000000"/>
          <w:sz w:val="18"/>
          <w:szCs w:val="18"/>
          <w:lang/>
        </w:rPr>
        <w:t xml:space="preserve">7210525 - Goodenough College, London House, </w:t>
      </w:r>
      <w:proofErr w:type="spellStart"/>
      <w:r>
        <w:rPr>
          <w:rFonts w:ascii="Arial" w:hAnsi="Arial" w:cs="Arial"/>
          <w:color w:val="000000"/>
          <w:sz w:val="18"/>
          <w:szCs w:val="18"/>
          <w:lang/>
        </w:rPr>
        <w:t>Mecklenburgh</w:t>
      </w:r>
      <w:proofErr w:type="spellEnd"/>
      <w:r>
        <w:rPr>
          <w:rFonts w:ascii="Arial" w:hAnsi="Arial" w:cs="Arial"/>
          <w:color w:val="000000"/>
          <w:sz w:val="18"/>
          <w:szCs w:val="18"/>
          <w:lang/>
        </w:rPr>
        <w:t xml:space="preserve"> Square, LONDON, WC1N 2AB</w:t>
      </w:r>
    </w:p>
    <w:p w:rsidR="00A9138E" w:rsidRDefault="00A9138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6"/>
        <w:gridCol w:w="7456"/>
      </w:tblGrid>
      <w:tr w:rsidR="00A9138E" w:rsidRPr="00340DED" w:rsidTr="00025BE1">
        <w:trPr>
          <w:trHeight w:val="399"/>
          <w:jc w:val="center"/>
        </w:trPr>
        <w:tc>
          <w:tcPr>
            <w:tcW w:w="10512" w:type="dxa"/>
            <w:gridSpan w:val="2"/>
            <w:shd w:val="clear" w:color="auto" w:fill="auto"/>
          </w:tcPr>
          <w:p w:rsidR="00A9138E" w:rsidRPr="00602968" w:rsidRDefault="00A9138E" w:rsidP="00025BE1">
            <w:pPr>
              <w:pStyle w:val="Heading1"/>
              <w:spacing w:before="0"/>
            </w:pPr>
            <w:bookmarkStart w:id="0" w:name="_Toc426106349"/>
            <w:r>
              <w:t xml:space="preserve">10.0     </w:t>
            </w:r>
            <w:r w:rsidRPr="00602968">
              <w:t xml:space="preserve">SITE PLAN – </w:t>
            </w:r>
            <w:proofErr w:type="spellStart"/>
            <w:r>
              <w:t>Mecklenburgh</w:t>
            </w:r>
            <w:proofErr w:type="spellEnd"/>
            <w:r>
              <w:t xml:space="preserve"> Square.</w:t>
            </w:r>
            <w:bookmarkEnd w:id="0"/>
            <w:r w:rsidRPr="00602968">
              <w:t xml:space="preserve"> </w:t>
            </w:r>
          </w:p>
        </w:tc>
      </w:tr>
      <w:tr w:rsidR="00A9138E" w:rsidRPr="00340DED" w:rsidTr="00025BE1">
        <w:trPr>
          <w:jc w:val="center"/>
        </w:trPr>
        <w:tc>
          <w:tcPr>
            <w:tcW w:w="10512" w:type="dxa"/>
            <w:gridSpan w:val="2"/>
            <w:shd w:val="clear" w:color="auto" w:fill="auto"/>
          </w:tcPr>
          <w:p w:rsidR="00A9138E" w:rsidRPr="00340DED" w:rsidRDefault="00A9138E" w:rsidP="00025BE1">
            <w:pPr>
              <w:tabs>
                <w:tab w:val="left" w:pos="2880"/>
              </w:tabs>
              <w:ind w:left="-162" w:right="-94"/>
              <w:jc w:val="center"/>
            </w:pPr>
            <w:r>
              <w:rPr>
                <w:rFonts w:ascii="Myriad Pro" w:hAnsi="Myriad Pro"/>
                <w:noProof/>
                <w:lang w:val="en-GB" w:eastAsia="en-GB"/>
              </w:rPr>
              <w:drawing>
                <wp:inline distT="0" distB="0" distL="0" distR="0">
                  <wp:extent cx="6474963" cy="6602681"/>
                  <wp:effectExtent l="0" t="0" r="2540" b="8255"/>
                  <wp:docPr id="2" name="Picture 7" descr="C:\Users\jmills\Documents\PT Mapper - Maps\Goodenough College\Micklenburgh Square Ma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mills\Documents\PT Mapper - Maps\Goodenough College\Micklenburgh Square Map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8988" cy="660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38E" w:rsidRPr="00340DED" w:rsidTr="00025BE1">
        <w:trPr>
          <w:jc w:val="center"/>
        </w:trPr>
        <w:tc>
          <w:tcPr>
            <w:tcW w:w="1950" w:type="dxa"/>
            <w:shd w:val="clear" w:color="auto" w:fill="auto"/>
          </w:tcPr>
          <w:p w:rsidR="00A9138E" w:rsidRPr="00602968" w:rsidRDefault="00A9138E" w:rsidP="00025BE1">
            <w:pPr>
              <w:tabs>
                <w:tab w:val="left" w:pos="2880"/>
              </w:tabs>
              <w:spacing w:after="0"/>
              <w:jc w:val="both"/>
              <w:rPr>
                <w:rFonts w:ascii="Myriad Pro" w:hAnsi="Myriad Pro"/>
              </w:rPr>
            </w:pPr>
            <w:r w:rsidRPr="00602968">
              <w:rPr>
                <w:rFonts w:ascii="Myriad Pro" w:hAnsi="Myriad Pro"/>
              </w:rPr>
              <w:t>Drawn: JM</w:t>
            </w:r>
          </w:p>
        </w:tc>
        <w:tc>
          <w:tcPr>
            <w:tcW w:w="8562" w:type="dxa"/>
            <w:shd w:val="clear" w:color="auto" w:fill="auto"/>
          </w:tcPr>
          <w:p w:rsidR="00A9138E" w:rsidRPr="00602968" w:rsidRDefault="00A9138E" w:rsidP="00025BE1">
            <w:pPr>
              <w:tabs>
                <w:tab w:val="left" w:pos="2880"/>
              </w:tabs>
              <w:spacing w:after="0"/>
              <w:jc w:val="both"/>
              <w:rPr>
                <w:rFonts w:ascii="Myriad Pro" w:hAnsi="Myriad Pro"/>
              </w:rPr>
            </w:pPr>
            <w:r w:rsidRPr="00602968">
              <w:rPr>
                <w:rFonts w:ascii="Myriad Pro" w:hAnsi="Myriad Pro"/>
              </w:rPr>
              <w:t>Not to scale</w:t>
            </w:r>
          </w:p>
        </w:tc>
      </w:tr>
      <w:tr w:rsidR="00A9138E" w:rsidRPr="00340DED" w:rsidTr="00025BE1">
        <w:trPr>
          <w:jc w:val="center"/>
        </w:trPr>
        <w:tc>
          <w:tcPr>
            <w:tcW w:w="1950" w:type="dxa"/>
            <w:shd w:val="clear" w:color="auto" w:fill="auto"/>
          </w:tcPr>
          <w:p w:rsidR="00A9138E" w:rsidRPr="00602968" w:rsidRDefault="00A9138E" w:rsidP="00025BE1">
            <w:pPr>
              <w:tabs>
                <w:tab w:val="left" w:pos="2880"/>
              </w:tabs>
              <w:spacing w:after="0"/>
              <w:jc w:val="both"/>
              <w:rPr>
                <w:rFonts w:ascii="Myriad Pro" w:hAnsi="Myriad Pro"/>
              </w:rPr>
            </w:pPr>
          </w:p>
        </w:tc>
        <w:tc>
          <w:tcPr>
            <w:tcW w:w="8562" w:type="dxa"/>
            <w:shd w:val="clear" w:color="auto" w:fill="auto"/>
          </w:tcPr>
          <w:p w:rsidR="00A9138E" w:rsidRPr="00602968" w:rsidRDefault="00A9138E" w:rsidP="00025BE1">
            <w:pPr>
              <w:tabs>
                <w:tab w:val="left" w:pos="2880"/>
              </w:tabs>
              <w:spacing w:after="0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JM/150364R/</w:t>
            </w:r>
            <w:proofErr w:type="spellStart"/>
            <w:r>
              <w:rPr>
                <w:rFonts w:ascii="Myriad Pro" w:hAnsi="Myriad Pro"/>
              </w:rPr>
              <w:t>sh</w:t>
            </w:r>
            <w:proofErr w:type="spellEnd"/>
          </w:p>
        </w:tc>
      </w:tr>
    </w:tbl>
    <w:p w:rsidR="00A9138E" w:rsidRDefault="00A9138E"/>
    <w:sectPr w:rsidR="00A9138E" w:rsidSect="00B81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141"/>
    <w:rsid w:val="00002E2F"/>
    <w:rsid w:val="00187180"/>
    <w:rsid w:val="001C107B"/>
    <w:rsid w:val="001C3417"/>
    <w:rsid w:val="001C6141"/>
    <w:rsid w:val="001D110F"/>
    <w:rsid w:val="00227AF8"/>
    <w:rsid w:val="00255C81"/>
    <w:rsid w:val="0026399B"/>
    <w:rsid w:val="002F6F9D"/>
    <w:rsid w:val="006B6B6D"/>
    <w:rsid w:val="00775DC1"/>
    <w:rsid w:val="007A53B0"/>
    <w:rsid w:val="00833514"/>
    <w:rsid w:val="009201EE"/>
    <w:rsid w:val="00964964"/>
    <w:rsid w:val="00A002AC"/>
    <w:rsid w:val="00A9138E"/>
    <w:rsid w:val="00B05342"/>
    <w:rsid w:val="00B20196"/>
    <w:rsid w:val="00B6534C"/>
    <w:rsid w:val="00B81358"/>
    <w:rsid w:val="00BA3609"/>
    <w:rsid w:val="00BF5908"/>
    <w:rsid w:val="00C84303"/>
    <w:rsid w:val="00C96ED4"/>
    <w:rsid w:val="00D17257"/>
    <w:rsid w:val="00DF3139"/>
    <w:rsid w:val="00E9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41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C6141"/>
    <w:pPr>
      <w:keepNext/>
      <w:keepLines/>
      <w:spacing w:before="480" w:after="0"/>
      <w:outlineLvl w:val="0"/>
    </w:pPr>
    <w:rPr>
      <w:rFonts w:ascii="Myriad Pro" w:eastAsiaTheme="majorEastAsia" w:hAnsi="Myriad Pro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141"/>
    <w:rPr>
      <w:rFonts w:ascii="Myriad Pro" w:eastAsiaTheme="majorEastAsia" w:hAnsi="Myriad Pro" w:cstheme="majorBidi"/>
      <w:b/>
      <w:bCs/>
      <w:sz w:val="24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Beaconsfield</dc:creator>
  <cp:lastModifiedBy>Beaconsfield</cp:lastModifiedBy>
  <cp:revision>2</cp:revision>
  <dcterms:created xsi:type="dcterms:W3CDTF">2016-02-04T11:51:00Z</dcterms:created>
  <dcterms:modified xsi:type="dcterms:W3CDTF">2016-02-04T11:53:00Z</dcterms:modified>
</cp:coreProperties>
</file>