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39C" w:rsidRDefault="00F86DCB">
      <w:pPr>
        <w:pStyle w:val="Body"/>
      </w:pPr>
      <w:r>
        <w:tab/>
      </w:r>
      <w:r>
        <w:tab/>
      </w:r>
      <w:r>
        <w:tab/>
      </w:r>
      <w:r w:rsidRPr="00935B10">
        <w:rPr>
          <w:noProof/>
          <w:sz w:val="40"/>
          <w:szCs w:val="40"/>
          <w:lang w:val="en-GB"/>
        </w:rPr>
        <w:drawing>
          <wp:inline distT="0" distB="0" distL="0" distR="0" wp14:anchorId="750AD3D4" wp14:editId="3B6D5870">
            <wp:extent cx="4940300" cy="6667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39C" w:rsidRDefault="0036439C">
      <w:pPr>
        <w:pStyle w:val="Body"/>
      </w:pPr>
    </w:p>
    <w:p w:rsidR="00F86DCB" w:rsidRDefault="00F86DCB">
      <w:pPr>
        <w:pStyle w:val="Body"/>
        <w:rPr>
          <w:color w:val="auto"/>
        </w:rPr>
      </w:pPr>
    </w:p>
    <w:p w:rsidR="00F86DCB" w:rsidRDefault="00F86DCB">
      <w:pPr>
        <w:pStyle w:val="Body"/>
        <w:rPr>
          <w:color w:val="auto"/>
        </w:rPr>
      </w:pPr>
    </w:p>
    <w:p w:rsidR="00F86DCB" w:rsidRDefault="00F86DCB">
      <w:pPr>
        <w:pStyle w:val="Body"/>
        <w:rPr>
          <w:color w:val="auto"/>
        </w:rPr>
      </w:pPr>
    </w:p>
    <w:p w:rsidR="00D655A5" w:rsidRPr="00D655A5" w:rsidRDefault="001357C9" w:rsidP="00D655A5">
      <w:pPr>
        <w:shd w:val="clear" w:color="auto" w:fill="FFFFFF"/>
        <w:rPr>
          <w:rFonts w:ascii="Calibri" w:eastAsia="Times New Roman" w:hAnsi="Calibri"/>
          <w:color w:val="222222"/>
          <w:sz w:val="22"/>
          <w:szCs w:val="22"/>
          <w:bdr w:val="none" w:sz="0" w:space="0" w:color="auto"/>
          <w:lang w:val="en-GB" w:eastAsia="en-GB"/>
        </w:rPr>
      </w:pPr>
      <w:r w:rsidRPr="00AE27D4">
        <w:t>T</w:t>
      </w:r>
      <w:r w:rsidR="00D655A5">
        <w:t>o</w:t>
      </w:r>
      <w:r w:rsidR="00D655A5" w:rsidRPr="00D655A5">
        <w:rPr>
          <w:rFonts w:ascii="Arial" w:eastAsia="Times New Roman" w:hAnsi="Arial" w:cs="Arial"/>
          <w:color w:val="222222"/>
          <w:sz w:val="22"/>
          <w:szCs w:val="22"/>
          <w:bdr w:val="none" w:sz="0" w:space="0" w:color="auto"/>
          <w:lang w:val="en-GB" w:eastAsia="en-GB"/>
        </w:rPr>
        <w:t xml:space="preserve"> Samir </w:t>
      </w:r>
      <w:proofErr w:type="spellStart"/>
      <w:r w:rsidR="00D655A5" w:rsidRPr="00D655A5">
        <w:rPr>
          <w:rFonts w:ascii="Arial" w:eastAsia="Times New Roman" w:hAnsi="Arial" w:cs="Arial"/>
          <w:color w:val="222222"/>
          <w:sz w:val="22"/>
          <w:szCs w:val="22"/>
          <w:bdr w:val="none" w:sz="0" w:space="0" w:color="auto"/>
          <w:lang w:val="en-GB" w:eastAsia="en-GB"/>
        </w:rPr>
        <w:t>Benmbarek</w:t>
      </w:r>
      <w:proofErr w:type="spellEnd"/>
    </w:p>
    <w:p w:rsidR="00D655A5" w:rsidRPr="00D655A5" w:rsidRDefault="00D655A5" w:rsidP="00D655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/>
          <w:color w:val="222222"/>
          <w:sz w:val="22"/>
          <w:szCs w:val="22"/>
          <w:bdr w:val="none" w:sz="0" w:space="0" w:color="auto"/>
          <w:lang w:val="en-GB" w:eastAsia="en-GB"/>
        </w:rPr>
      </w:pPr>
      <w:r w:rsidRPr="00D655A5">
        <w:rPr>
          <w:rFonts w:ascii="Arial" w:eastAsia="Times New Roman" w:hAnsi="Arial" w:cs="Arial"/>
          <w:color w:val="222222"/>
          <w:sz w:val="22"/>
          <w:szCs w:val="22"/>
          <w:bdr w:val="none" w:sz="0" w:space="0" w:color="auto"/>
          <w:lang w:val="en-GB" w:eastAsia="en-GB"/>
        </w:rPr>
        <w:t>Planning Officer (Planning Solutions Team)</w:t>
      </w:r>
    </w:p>
    <w:p w:rsidR="00D655A5" w:rsidRPr="00D655A5" w:rsidRDefault="00D655A5" w:rsidP="00D655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/>
          <w:color w:val="222222"/>
          <w:sz w:val="22"/>
          <w:szCs w:val="22"/>
          <w:bdr w:val="none" w:sz="0" w:space="0" w:color="auto"/>
          <w:lang w:val="en-GB" w:eastAsia="en-GB"/>
        </w:rPr>
      </w:pPr>
      <w:r w:rsidRPr="00D655A5">
        <w:rPr>
          <w:rFonts w:ascii="Arial" w:eastAsia="Times New Roman" w:hAnsi="Arial" w:cs="Arial"/>
          <w:color w:val="222222"/>
          <w:sz w:val="22"/>
          <w:szCs w:val="22"/>
          <w:bdr w:val="none" w:sz="0" w:space="0" w:color="auto"/>
          <w:lang w:val="en-GB" w:eastAsia="en-GB"/>
        </w:rPr>
        <w:t>Development Management</w:t>
      </w:r>
    </w:p>
    <w:p w:rsidR="00D655A5" w:rsidRPr="00D655A5" w:rsidRDefault="00D655A5" w:rsidP="00D655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/>
          <w:color w:val="222222"/>
          <w:sz w:val="22"/>
          <w:szCs w:val="22"/>
          <w:bdr w:val="none" w:sz="0" w:space="0" w:color="auto"/>
          <w:lang w:val="en-GB" w:eastAsia="en-GB"/>
        </w:rPr>
      </w:pPr>
      <w:r w:rsidRPr="00D655A5">
        <w:rPr>
          <w:rFonts w:ascii="Arial" w:eastAsia="Times New Roman" w:hAnsi="Arial" w:cs="Arial"/>
          <w:color w:val="222222"/>
          <w:sz w:val="22"/>
          <w:szCs w:val="22"/>
          <w:bdr w:val="none" w:sz="0" w:space="0" w:color="auto"/>
          <w:lang w:val="en-GB" w:eastAsia="en-GB"/>
        </w:rPr>
        <w:t xml:space="preserve">Culture &amp; </w:t>
      </w:r>
      <w:proofErr w:type="spellStart"/>
      <w:r w:rsidRPr="00D655A5">
        <w:rPr>
          <w:rFonts w:ascii="Arial" w:eastAsia="Times New Roman" w:hAnsi="Arial" w:cs="Arial"/>
          <w:color w:val="222222"/>
          <w:sz w:val="22"/>
          <w:szCs w:val="22"/>
          <w:bdr w:val="none" w:sz="0" w:space="0" w:color="auto"/>
          <w:lang w:val="en-GB" w:eastAsia="en-GB"/>
        </w:rPr>
        <w:t>Enivironment</w:t>
      </w:r>
      <w:proofErr w:type="spellEnd"/>
    </w:p>
    <w:p w:rsidR="00D655A5" w:rsidRPr="00D655A5" w:rsidRDefault="00D655A5" w:rsidP="00D655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/>
          <w:color w:val="222222"/>
          <w:sz w:val="22"/>
          <w:szCs w:val="22"/>
          <w:bdr w:val="none" w:sz="0" w:space="0" w:color="auto"/>
          <w:lang w:val="en-GB" w:eastAsia="en-GB"/>
        </w:rPr>
      </w:pPr>
      <w:r w:rsidRPr="00D655A5">
        <w:rPr>
          <w:rFonts w:ascii="Arial" w:eastAsia="Times New Roman" w:hAnsi="Arial" w:cs="Arial"/>
          <w:color w:val="222222"/>
          <w:sz w:val="22"/>
          <w:szCs w:val="22"/>
          <w:bdr w:val="none" w:sz="0" w:space="0" w:color="auto"/>
          <w:lang w:val="en-GB" w:eastAsia="en-GB"/>
        </w:rPr>
        <w:t>London Borough of Camden</w:t>
      </w:r>
    </w:p>
    <w:p w:rsidR="0036439C" w:rsidRDefault="00D655A5" w:rsidP="00D655A5">
      <w:pPr>
        <w:pStyle w:val="Body"/>
        <w:rPr>
          <w:color w:val="auto"/>
        </w:rPr>
      </w:pPr>
      <w:r w:rsidRPr="00AE27D4">
        <w:rPr>
          <w:color w:val="auto"/>
        </w:rPr>
        <w:t xml:space="preserve"> </w:t>
      </w:r>
    </w:p>
    <w:p w:rsidR="00D655A5" w:rsidRDefault="00D655A5" w:rsidP="00D655A5">
      <w:pPr>
        <w:pStyle w:val="Body"/>
        <w:rPr>
          <w:color w:val="auto"/>
        </w:rPr>
      </w:pPr>
      <w:r>
        <w:rPr>
          <w:color w:val="auto"/>
        </w:rPr>
        <w:t xml:space="preserve">By email </w:t>
      </w:r>
    </w:p>
    <w:p w:rsidR="00D655A5" w:rsidRPr="00AE27D4" w:rsidRDefault="00D655A5" w:rsidP="00D655A5">
      <w:pPr>
        <w:pStyle w:val="Body"/>
        <w:rPr>
          <w:color w:val="auto"/>
        </w:rPr>
      </w:pPr>
    </w:p>
    <w:p w:rsidR="0036439C" w:rsidRPr="00AE27D4" w:rsidRDefault="0033385D">
      <w:pPr>
        <w:pStyle w:val="Body"/>
        <w:rPr>
          <w:color w:val="auto"/>
        </w:rPr>
      </w:pPr>
      <w:r>
        <w:rPr>
          <w:color w:val="auto"/>
        </w:rPr>
        <w:t xml:space="preserve">RE </w:t>
      </w:r>
      <w:proofErr w:type="gramStart"/>
      <w:r>
        <w:rPr>
          <w:color w:val="auto"/>
        </w:rPr>
        <w:t>On</w:t>
      </w:r>
      <w:proofErr w:type="gramEnd"/>
      <w:r>
        <w:rPr>
          <w:color w:val="auto"/>
        </w:rPr>
        <w:t xml:space="preserve"> the Go Caf</w:t>
      </w:r>
      <w:r>
        <w:rPr>
          <w:color w:val="auto"/>
        </w:rPr>
        <w:t>é</w:t>
      </w:r>
      <w:r>
        <w:rPr>
          <w:color w:val="auto"/>
        </w:rPr>
        <w:t xml:space="preserve"> 3 Woburn Place </w:t>
      </w:r>
    </w:p>
    <w:p w:rsidR="0036439C" w:rsidRPr="0033385D" w:rsidRDefault="001357C9" w:rsidP="00333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40" w:lineRule="atLeast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AE27D4">
        <w:t>A</w:t>
      </w:r>
      <w:r w:rsidR="0033385D">
        <w:t xml:space="preserve">pplicant: </w:t>
      </w:r>
      <w:proofErr w:type="spellStart"/>
      <w:r w:rsidR="0033385D" w:rsidRPr="00CA2FEF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Mr</w:t>
      </w:r>
      <w:proofErr w:type="spellEnd"/>
      <w:r w:rsidR="0033385D" w:rsidRPr="00CA2FEF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Ali </w:t>
      </w:r>
      <w:proofErr w:type="spellStart"/>
      <w:r w:rsidR="0033385D" w:rsidRPr="00CA2FEF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Emin</w:t>
      </w:r>
      <w:proofErr w:type="spellEnd"/>
      <w:r w:rsidR="0033385D" w:rsidRPr="00CA2FEF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 </w:t>
      </w:r>
    </w:p>
    <w:p w:rsidR="0036439C" w:rsidRPr="00AE27D4" w:rsidRDefault="001357C9">
      <w:pPr>
        <w:pStyle w:val="Body"/>
        <w:rPr>
          <w:color w:val="auto"/>
        </w:rPr>
      </w:pPr>
      <w:r w:rsidRPr="00AE27D4">
        <w:rPr>
          <w:color w:val="auto"/>
        </w:rPr>
        <w:t>Chan</w:t>
      </w:r>
      <w:r w:rsidR="0033385D">
        <w:rPr>
          <w:color w:val="auto"/>
        </w:rPr>
        <w:t>ge of use A3 caf</w:t>
      </w:r>
      <w:r w:rsidR="0033385D">
        <w:rPr>
          <w:color w:val="auto"/>
        </w:rPr>
        <w:t>é</w:t>
      </w:r>
      <w:r w:rsidR="0033385D">
        <w:rPr>
          <w:color w:val="auto"/>
        </w:rPr>
        <w:t xml:space="preserve"> </w:t>
      </w:r>
      <w:proofErr w:type="gramStart"/>
      <w:r w:rsidR="0033385D">
        <w:rPr>
          <w:color w:val="auto"/>
        </w:rPr>
        <w:t>to  A5</w:t>
      </w:r>
      <w:proofErr w:type="gramEnd"/>
      <w:r w:rsidR="0033385D">
        <w:rPr>
          <w:color w:val="auto"/>
        </w:rPr>
        <w:t xml:space="preserve"> takeaway</w:t>
      </w:r>
    </w:p>
    <w:p w:rsidR="0033385D" w:rsidRDefault="0033385D" w:rsidP="0033385D">
      <w:pPr>
        <w:pStyle w:val="Body"/>
        <w:rPr>
          <w:color w:val="auto"/>
        </w:rPr>
      </w:pPr>
      <w:r>
        <w:rPr>
          <w:color w:val="auto"/>
        </w:rPr>
        <w:t>Date of application: 30/11/</w:t>
      </w:r>
      <w:r w:rsidR="001357C9" w:rsidRPr="00AE27D4">
        <w:rPr>
          <w:color w:val="auto"/>
        </w:rPr>
        <w:t>2015:</w:t>
      </w:r>
    </w:p>
    <w:p w:rsidR="0033385D" w:rsidRPr="0033385D" w:rsidRDefault="00932E63" w:rsidP="0033385D">
      <w:pPr>
        <w:pStyle w:val="Body"/>
        <w:rPr>
          <w:color w:val="auto"/>
        </w:rPr>
      </w:pPr>
      <w:proofErr w:type="gramStart"/>
      <w:r>
        <w:rPr>
          <w:color w:val="auto"/>
        </w:rPr>
        <w:t>Applicants</w:t>
      </w:r>
      <w:proofErr w:type="gramEnd"/>
      <w:r>
        <w:rPr>
          <w:color w:val="auto"/>
        </w:rPr>
        <w:t xml:space="preserve"> ref number:</w:t>
      </w:r>
      <w:r w:rsidR="0033385D">
        <w:rPr>
          <w:rFonts w:ascii="Arial" w:eastAsia="Times New Roman" w:hAnsi="Arial" w:cs="Arial"/>
          <w:b/>
          <w:bCs/>
          <w:color w:val="020202"/>
          <w:sz w:val="20"/>
          <w:szCs w:val="20"/>
          <w:shd w:val="clear" w:color="auto" w:fill="FFFFFF"/>
        </w:rPr>
        <w:t xml:space="preserve"> </w:t>
      </w:r>
      <w:r w:rsidR="0033385D" w:rsidRPr="00CA2FEF">
        <w:rPr>
          <w:rFonts w:ascii="Arial" w:eastAsia="Times New Roman" w:hAnsi="Arial" w:cs="Arial"/>
          <w:sz w:val="20"/>
          <w:szCs w:val="20"/>
        </w:rPr>
        <w:t>2015/5959/P</w:t>
      </w:r>
    </w:p>
    <w:p w:rsidR="003E6127" w:rsidRPr="00AE27D4" w:rsidRDefault="003E6127">
      <w:pPr>
        <w:pStyle w:val="Body"/>
        <w:rPr>
          <w:color w:val="auto"/>
        </w:rPr>
      </w:pPr>
    </w:p>
    <w:p w:rsidR="0036439C" w:rsidRPr="00AE27D4" w:rsidRDefault="0036439C">
      <w:pPr>
        <w:pStyle w:val="Body"/>
        <w:rPr>
          <w:color w:val="auto"/>
        </w:rPr>
      </w:pPr>
    </w:p>
    <w:p w:rsidR="0036439C" w:rsidRPr="003E6127" w:rsidRDefault="001357C9">
      <w:pPr>
        <w:pStyle w:val="Body"/>
        <w:rPr>
          <w:b/>
          <w:color w:val="auto"/>
          <w:sz w:val="32"/>
          <w:szCs w:val="32"/>
        </w:rPr>
      </w:pPr>
      <w:r w:rsidRPr="003E6127">
        <w:rPr>
          <w:b/>
          <w:color w:val="auto"/>
          <w:sz w:val="32"/>
          <w:szCs w:val="32"/>
        </w:rPr>
        <w:t>Representations</w:t>
      </w:r>
    </w:p>
    <w:p w:rsidR="0036439C" w:rsidRPr="00AE27D4" w:rsidRDefault="001357C9">
      <w:pPr>
        <w:pStyle w:val="Body"/>
        <w:rPr>
          <w:color w:val="auto"/>
        </w:rPr>
      </w:pPr>
      <w:r w:rsidRPr="00AE27D4">
        <w:rPr>
          <w:color w:val="auto"/>
        </w:rPr>
        <w:t xml:space="preserve">1 </w:t>
      </w:r>
      <w:r w:rsidR="003E229C" w:rsidRPr="00AE27D4">
        <w:rPr>
          <w:color w:val="auto"/>
        </w:rPr>
        <w:t>The committee of the Russell Court Residents Association RCRA</w:t>
      </w:r>
      <w:proofErr w:type="gramStart"/>
      <w:r w:rsidR="003E229C" w:rsidRPr="00AE27D4">
        <w:rPr>
          <w:color w:val="auto"/>
        </w:rPr>
        <w:t xml:space="preserve">) </w:t>
      </w:r>
      <w:r w:rsidR="0033385D">
        <w:rPr>
          <w:color w:val="auto"/>
        </w:rPr>
        <w:t xml:space="preserve"> comprises</w:t>
      </w:r>
      <w:proofErr w:type="gramEnd"/>
      <w:r w:rsidR="0033385D">
        <w:rPr>
          <w:color w:val="auto"/>
        </w:rPr>
        <w:t xml:space="preserve"> 8</w:t>
      </w:r>
      <w:r w:rsidR="001C1629" w:rsidRPr="00AE27D4">
        <w:rPr>
          <w:color w:val="auto"/>
        </w:rPr>
        <w:t xml:space="preserve"> </w:t>
      </w:r>
      <w:r w:rsidR="003E229C" w:rsidRPr="00AE27D4">
        <w:rPr>
          <w:color w:val="auto"/>
        </w:rPr>
        <w:t xml:space="preserve">committee members all of whom are shareholders </w:t>
      </w:r>
      <w:r w:rsidRPr="00AE27D4">
        <w:rPr>
          <w:color w:val="auto"/>
        </w:rPr>
        <w:t>in the Company Russell Court</w:t>
      </w:r>
      <w:r w:rsidR="001C1629" w:rsidRPr="00AE27D4">
        <w:rPr>
          <w:color w:val="auto"/>
        </w:rPr>
        <w:t xml:space="preserve"> (Bloomsbury) Management (RCBM). </w:t>
      </w:r>
      <w:proofErr w:type="gramStart"/>
      <w:r w:rsidR="001C1629" w:rsidRPr="00AE27D4">
        <w:rPr>
          <w:color w:val="auto"/>
        </w:rPr>
        <w:t xml:space="preserve">RCBM </w:t>
      </w:r>
      <w:r w:rsidRPr="00AE27D4">
        <w:rPr>
          <w:color w:val="auto"/>
        </w:rPr>
        <w:t xml:space="preserve"> owns</w:t>
      </w:r>
      <w:proofErr w:type="gramEnd"/>
      <w:r w:rsidRPr="00AE27D4">
        <w:rPr>
          <w:color w:val="auto"/>
        </w:rPr>
        <w:t xml:space="preserve"> the freehold of the</w:t>
      </w:r>
      <w:r w:rsidR="00F86DCB">
        <w:rPr>
          <w:color w:val="auto"/>
        </w:rPr>
        <w:t xml:space="preserve"> premises subject to </w:t>
      </w:r>
      <w:r w:rsidR="0033385D">
        <w:rPr>
          <w:color w:val="auto"/>
        </w:rPr>
        <w:t xml:space="preserve"> application</w:t>
      </w:r>
      <w:r w:rsidR="00F86DCB">
        <w:rPr>
          <w:color w:val="auto"/>
        </w:rPr>
        <w:t xml:space="preserve"> 2015/5959/P</w:t>
      </w:r>
      <w:r w:rsidR="0033385D">
        <w:rPr>
          <w:color w:val="auto"/>
        </w:rPr>
        <w:t xml:space="preserve"> for change of use from A3 Caf</w:t>
      </w:r>
      <w:r w:rsidR="0033385D">
        <w:rPr>
          <w:color w:val="auto"/>
        </w:rPr>
        <w:t>é</w:t>
      </w:r>
      <w:r w:rsidR="0033385D">
        <w:rPr>
          <w:color w:val="auto"/>
        </w:rPr>
        <w:t xml:space="preserve"> to A5 Takeaway. T</w:t>
      </w:r>
      <w:r w:rsidR="003E229C" w:rsidRPr="00AE27D4">
        <w:rPr>
          <w:color w:val="auto"/>
        </w:rPr>
        <w:t>he RCRA has a membership of 109 shareholders</w:t>
      </w:r>
      <w:r w:rsidR="001C1629" w:rsidRPr="00AE27D4">
        <w:rPr>
          <w:color w:val="auto"/>
        </w:rPr>
        <w:t xml:space="preserve"> all of whom also own a share of the </w:t>
      </w:r>
      <w:r w:rsidR="003E229C" w:rsidRPr="00AE27D4">
        <w:rPr>
          <w:color w:val="auto"/>
        </w:rPr>
        <w:t>freehold</w:t>
      </w:r>
      <w:r w:rsidR="001C1629" w:rsidRPr="00AE27D4">
        <w:rPr>
          <w:color w:val="auto"/>
        </w:rPr>
        <w:t xml:space="preserve"> in RCBM</w:t>
      </w:r>
      <w:r w:rsidR="00BB328D" w:rsidRPr="00AE27D4">
        <w:rPr>
          <w:color w:val="auto"/>
        </w:rPr>
        <w:t>. All shareholders in RCBM are equal shareholders</w:t>
      </w:r>
      <w:r w:rsidR="001C1629" w:rsidRPr="00AE27D4">
        <w:rPr>
          <w:color w:val="auto"/>
        </w:rPr>
        <w:t xml:space="preserve">.  </w:t>
      </w:r>
      <w:r w:rsidR="00F86DCB">
        <w:rPr>
          <w:color w:val="auto"/>
        </w:rPr>
        <w:t>These</w:t>
      </w:r>
      <w:r w:rsidR="003E229C" w:rsidRPr="00AE27D4">
        <w:rPr>
          <w:color w:val="auto"/>
        </w:rPr>
        <w:t xml:space="preserve"> representation</w:t>
      </w:r>
      <w:r w:rsidR="00F86DCB">
        <w:rPr>
          <w:color w:val="auto"/>
        </w:rPr>
        <w:t xml:space="preserve"> from the </w:t>
      </w:r>
      <w:proofErr w:type="gramStart"/>
      <w:r w:rsidR="00F86DCB">
        <w:rPr>
          <w:color w:val="auto"/>
        </w:rPr>
        <w:t>RCRA  are</w:t>
      </w:r>
      <w:proofErr w:type="gramEnd"/>
      <w:r w:rsidR="00F86DCB">
        <w:rPr>
          <w:color w:val="auto"/>
        </w:rPr>
        <w:t xml:space="preserve"> </w:t>
      </w:r>
      <w:r w:rsidR="003E229C" w:rsidRPr="00AE27D4">
        <w:rPr>
          <w:color w:val="auto"/>
        </w:rPr>
        <w:t>on behalf of both the Committee and</w:t>
      </w:r>
      <w:r w:rsidR="00702E74">
        <w:rPr>
          <w:color w:val="auto"/>
        </w:rPr>
        <w:t xml:space="preserve"> the RCRA  membership.</w:t>
      </w:r>
    </w:p>
    <w:p w:rsidR="0036439C" w:rsidRPr="00AE27D4" w:rsidRDefault="0036439C">
      <w:pPr>
        <w:pStyle w:val="Body"/>
        <w:rPr>
          <w:color w:val="auto"/>
        </w:rPr>
      </w:pPr>
    </w:p>
    <w:p w:rsidR="0036439C" w:rsidRPr="00AE27D4" w:rsidRDefault="001357C9">
      <w:pPr>
        <w:pStyle w:val="Body"/>
        <w:rPr>
          <w:color w:val="auto"/>
        </w:rPr>
      </w:pPr>
      <w:proofErr w:type="gramStart"/>
      <w:r w:rsidRPr="00AE27D4">
        <w:rPr>
          <w:color w:val="auto"/>
        </w:rPr>
        <w:t xml:space="preserve">2  </w:t>
      </w:r>
      <w:r w:rsidR="003E6127">
        <w:rPr>
          <w:color w:val="auto"/>
        </w:rPr>
        <w:t>Russell</w:t>
      </w:r>
      <w:proofErr w:type="gramEnd"/>
      <w:r w:rsidR="003E6127">
        <w:rPr>
          <w:color w:val="auto"/>
        </w:rPr>
        <w:t xml:space="preserve"> Court is </w:t>
      </w:r>
      <w:r w:rsidR="003E229C" w:rsidRPr="00AE27D4">
        <w:rPr>
          <w:color w:val="auto"/>
        </w:rPr>
        <w:t xml:space="preserve"> </w:t>
      </w:r>
      <w:r w:rsidRPr="00AE27D4">
        <w:rPr>
          <w:color w:val="auto"/>
        </w:rPr>
        <w:t>a large residentia</w:t>
      </w:r>
      <w:r w:rsidR="001C1629" w:rsidRPr="00AE27D4">
        <w:rPr>
          <w:color w:val="auto"/>
        </w:rPr>
        <w:t>l block of flats</w:t>
      </w:r>
      <w:r w:rsidRPr="00AE27D4">
        <w:rPr>
          <w:color w:val="auto"/>
        </w:rPr>
        <w:t xml:space="preserve"> w</w:t>
      </w:r>
      <w:r w:rsidR="00F86DCB">
        <w:rPr>
          <w:color w:val="auto"/>
        </w:rPr>
        <w:t xml:space="preserve">hich comprises 9 floors and 501 </w:t>
      </w:r>
      <w:r w:rsidRPr="00AE27D4">
        <w:rPr>
          <w:color w:val="auto"/>
        </w:rPr>
        <w:t>flats</w:t>
      </w:r>
      <w:r w:rsidR="00F86DCB">
        <w:rPr>
          <w:color w:val="auto"/>
        </w:rPr>
        <w:t>.  There are residential flats directly above the Caf</w:t>
      </w:r>
      <w:r w:rsidR="00F86DCB">
        <w:rPr>
          <w:color w:val="auto"/>
        </w:rPr>
        <w:t>é</w:t>
      </w:r>
      <w:r w:rsidR="00F86DCB">
        <w:rPr>
          <w:color w:val="auto"/>
        </w:rPr>
        <w:t xml:space="preserve"> which is the subject of an </w:t>
      </w:r>
      <w:r w:rsidR="003E229C" w:rsidRPr="00AE27D4">
        <w:rPr>
          <w:color w:val="auto"/>
        </w:rPr>
        <w:t>application for change of use</w:t>
      </w:r>
      <w:r w:rsidR="0033385D">
        <w:rPr>
          <w:color w:val="auto"/>
        </w:rPr>
        <w:t xml:space="preserve"> to A5 takeaway.</w:t>
      </w:r>
      <w:r w:rsidRPr="00AE27D4">
        <w:rPr>
          <w:color w:val="auto"/>
        </w:rPr>
        <w:t xml:space="preserve"> </w:t>
      </w:r>
    </w:p>
    <w:p w:rsidR="0036439C" w:rsidRPr="00AE27D4" w:rsidRDefault="0036439C">
      <w:pPr>
        <w:pStyle w:val="Body"/>
        <w:rPr>
          <w:color w:val="auto"/>
        </w:rPr>
      </w:pPr>
    </w:p>
    <w:p w:rsidR="002540D9" w:rsidRDefault="0033385D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  <w:r>
        <w:rPr>
          <w:rFonts w:ascii="Times New Roman" w:eastAsia="Arial Unicode MS" w:hAnsi="Arial Unicode MS" w:cs="Arial Unicode MS"/>
          <w:lang w:val="en-US"/>
        </w:rPr>
        <w:t>3</w:t>
      </w:r>
      <w:r w:rsidR="001357C9" w:rsidRPr="00AE27D4">
        <w:rPr>
          <w:rFonts w:ascii="Times New Roman" w:eastAsia="Arial Unicode MS" w:hAnsi="Arial Unicode MS" w:cs="Arial Unicode MS"/>
          <w:lang w:val="en-US"/>
        </w:rPr>
        <w:t xml:space="preserve">   </w:t>
      </w:r>
      <w:r w:rsidR="009D6422">
        <w:rPr>
          <w:rFonts w:ascii="Times New Roman" w:eastAsia="Arial Unicode MS" w:hAnsi="Arial Unicode MS" w:cs="Arial Unicode MS"/>
          <w:lang w:val="en-US"/>
        </w:rPr>
        <w:t>The RCRA opposes any change of use which would result in</w:t>
      </w:r>
      <w:r w:rsidR="002540D9">
        <w:rPr>
          <w:rFonts w:ascii="Times New Roman" w:eastAsia="Arial Unicode MS" w:hAnsi="Arial Unicode MS" w:cs="Arial Unicode MS"/>
          <w:lang w:val="en-US"/>
        </w:rPr>
        <w:t>:</w:t>
      </w:r>
    </w:p>
    <w:p w:rsidR="002540D9" w:rsidRDefault="002540D9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</w:p>
    <w:p w:rsidR="000632CD" w:rsidRDefault="002540D9" w:rsidP="002540D9">
      <w:pPr>
        <w:pStyle w:val="PlainText"/>
        <w:ind w:left="720" w:hanging="720"/>
        <w:rPr>
          <w:rFonts w:ascii="Times New Roman" w:eastAsia="Arial Unicode MS" w:hAnsi="Arial Unicode MS" w:cs="Arial Unicode MS"/>
          <w:lang w:val="en-US"/>
        </w:rPr>
      </w:pPr>
      <w:proofErr w:type="spellStart"/>
      <w:proofErr w:type="gramStart"/>
      <w:r>
        <w:rPr>
          <w:rFonts w:ascii="Times New Roman" w:eastAsia="Arial Unicode MS" w:hAnsi="Arial Unicode MS" w:cs="Arial Unicode MS"/>
          <w:lang w:val="en-US"/>
        </w:rPr>
        <w:t>i</w:t>
      </w:r>
      <w:proofErr w:type="spellEnd"/>
      <w:proofErr w:type="gramEnd"/>
      <w:r>
        <w:rPr>
          <w:rFonts w:ascii="Times New Roman" w:eastAsia="Arial Unicode MS" w:hAnsi="Arial Unicode MS" w:cs="Arial Unicode MS"/>
          <w:lang w:val="en-US"/>
        </w:rPr>
        <w:tab/>
        <w:t xml:space="preserve"> A</w:t>
      </w:r>
      <w:r w:rsidR="009D6422">
        <w:rPr>
          <w:rFonts w:ascii="Times New Roman" w:eastAsia="Arial Unicode MS" w:hAnsi="Arial Unicode MS" w:cs="Arial Unicode MS"/>
          <w:lang w:val="en-US"/>
        </w:rPr>
        <w:t>n</w:t>
      </w:r>
      <w:r>
        <w:rPr>
          <w:rFonts w:ascii="Times New Roman" w:eastAsia="Arial Unicode MS" w:hAnsi="Arial Unicode MS" w:cs="Arial Unicode MS"/>
          <w:lang w:val="en-US"/>
        </w:rPr>
        <w:t>y</w:t>
      </w:r>
      <w:r w:rsidR="009D6422">
        <w:rPr>
          <w:rFonts w:ascii="Times New Roman" w:eastAsia="Arial Unicode MS" w:hAnsi="Arial Unicode MS" w:cs="Arial Unicode MS"/>
          <w:lang w:val="en-US"/>
        </w:rPr>
        <w:t xml:space="preserve"> extension of hours from the current caf</w:t>
      </w:r>
      <w:r w:rsidR="009D6422">
        <w:rPr>
          <w:rFonts w:ascii="Times New Roman" w:eastAsia="Arial Unicode MS" w:hAnsi="Arial Unicode MS" w:cs="Arial Unicode MS"/>
          <w:lang w:val="en-US"/>
        </w:rPr>
        <w:t>é</w:t>
      </w:r>
      <w:r w:rsidR="009D6422">
        <w:rPr>
          <w:rFonts w:ascii="Times New Roman" w:eastAsia="Arial Unicode MS" w:hAnsi="Arial Unicode MS" w:cs="Arial Unicode MS"/>
          <w:lang w:val="en-US"/>
        </w:rPr>
        <w:t xml:space="preserve"> </w:t>
      </w:r>
      <w:r w:rsidR="000632CD">
        <w:rPr>
          <w:rFonts w:ascii="Times New Roman" w:eastAsia="Arial Unicode MS" w:hAnsi="Arial Unicode MS" w:cs="Arial Unicode MS"/>
          <w:lang w:val="en-US"/>
        </w:rPr>
        <w:t>hours which require the caf</w:t>
      </w:r>
      <w:r w:rsidR="000632CD">
        <w:rPr>
          <w:rFonts w:ascii="Times New Roman" w:eastAsia="Arial Unicode MS" w:hAnsi="Arial Unicode MS" w:cs="Arial Unicode MS"/>
          <w:lang w:val="en-US"/>
        </w:rPr>
        <w:t>é</w:t>
      </w:r>
      <w:r w:rsidR="000632CD">
        <w:rPr>
          <w:rFonts w:ascii="Times New Roman" w:eastAsia="Arial Unicode MS" w:hAnsi="Arial Unicode MS" w:cs="Arial Unicode MS"/>
          <w:lang w:val="en-US"/>
        </w:rPr>
        <w:t xml:space="preserve"> to close at 11pm</w:t>
      </w:r>
      <w:r w:rsidR="00702E74">
        <w:rPr>
          <w:rFonts w:ascii="Times New Roman" w:eastAsia="Arial Unicode MS" w:hAnsi="Arial Unicode MS" w:cs="Arial Unicode MS"/>
          <w:lang w:val="en-US"/>
        </w:rPr>
        <w:t xml:space="preserve"> each night</w:t>
      </w:r>
      <w:r w:rsidR="000632CD">
        <w:rPr>
          <w:rFonts w:ascii="Times New Roman" w:eastAsia="Arial Unicode MS" w:hAnsi="Arial Unicode MS" w:cs="Arial Unicode MS"/>
          <w:lang w:val="en-US"/>
        </w:rPr>
        <w:t xml:space="preserve">. </w:t>
      </w:r>
    </w:p>
    <w:p w:rsidR="000632CD" w:rsidRDefault="000632CD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</w:p>
    <w:p w:rsidR="003E6127" w:rsidRDefault="00BB5035" w:rsidP="002540D9">
      <w:pPr>
        <w:pStyle w:val="PlainText"/>
        <w:ind w:left="720" w:hanging="720"/>
        <w:rPr>
          <w:rFonts w:ascii="Times New Roman" w:eastAsia="Arial Unicode MS" w:hAnsi="Arial Unicode MS" w:cs="Arial Unicode MS"/>
          <w:lang w:val="en-US"/>
        </w:rPr>
      </w:pPr>
      <w:proofErr w:type="gramStart"/>
      <w:r>
        <w:rPr>
          <w:rFonts w:ascii="Times New Roman" w:eastAsia="Arial Unicode MS" w:hAnsi="Arial Unicode MS" w:cs="Arial Unicode MS"/>
          <w:lang w:val="en-US"/>
        </w:rPr>
        <w:lastRenderedPageBreak/>
        <w:t>i</w:t>
      </w:r>
      <w:r w:rsidR="002540D9">
        <w:rPr>
          <w:rFonts w:ascii="Times New Roman" w:eastAsia="Arial Unicode MS" w:hAnsi="Arial Unicode MS" w:cs="Arial Unicode MS"/>
          <w:lang w:val="en-US"/>
        </w:rPr>
        <w:t>i</w:t>
      </w:r>
      <w:proofErr w:type="gramEnd"/>
      <w:r w:rsidR="002540D9">
        <w:rPr>
          <w:rFonts w:ascii="Times New Roman" w:eastAsia="Arial Unicode MS" w:hAnsi="Arial Unicode MS" w:cs="Arial Unicode MS"/>
          <w:lang w:val="en-US"/>
        </w:rPr>
        <w:tab/>
        <w:t xml:space="preserve">Any change to the </w:t>
      </w:r>
      <w:r w:rsidR="000632CD">
        <w:rPr>
          <w:rFonts w:ascii="Times New Roman" w:eastAsia="Arial Unicode MS" w:hAnsi="Arial Unicode MS" w:cs="Arial Unicode MS"/>
          <w:lang w:val="en-US"/>
        </w:rPr>
        <w:t>current CCTV condition</w:t>
      </w:r>
      <w:r w:rsidR="002540D9">
        <w:rPr>
          <w:rFonts w:ascii="Times New Roman" w:eastAsia="Arial Unicode MS" w:hAnsi="Arial Unicode MS" w:cs="Arial Unicode MS"/>
          <w:lang w:val="en-US"/>
        </w:rPr>
        <w:t>s which require the Caf</w:t>
      </w:r>
      <w:r w:rsidR="002540D9">
        <w:rPr>
          <w:rFonts w:ascii="Times New Roman" w:eastAsia="Arial Unicode MS" w:hAnsi="Arial Unicode MS" w:cs="Arial Unicode MS"/>
          <w:lang w:val="en-US"/>
        </w:rPr>
        <w:t>é</w:t>
      </w:r>
      <w:r w:rsidR="002540D9">
        <w:rPr>
          <w:rFonts w:ascii="Times New Roman" w:eastAsia="Arial Unicode MS" w:hAnsi="Arial Unicode MS" w:cs="Arial Unicode MS"/>
          <w:lang w:val="en-US"/>
        </w:rPr>
        <w:t xml:space="preserve"> </w:t>
      </w:r>
      <w:r w:rsidR="000632CD">
        <w:rPr>
          <w:rFonts w:ascii="Times New Roman" w:eastAsia="Arial Unicode MS" w:hAnsi="Arial Unicode MS" w:cs="Arial Unicode MS"/>
          <w:lang w:val="en-US"/>
        </w:rPr>
        <w:t xml:space="preserve">to install and maintain a comprehensive CCTV system and to store all recordings for a minimum of 31 days. </w:t>
      </w:r>
    </w:p>
    <w:p w:rsidR="000632CD" w:rsidRDefault="000632CD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</w:p>
    <w:p w:rsidR="002540D9" w:rsidRDefault="002540D9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  <w:r>
        <w:rPr>
          <w:rFonts w:ascii="Times New Roman" w:eastAsia="Arial Unicode MS" w:hAnsi="Arial Unicode MS" w:cs="Arial Unicode MS"/>
          <w:lang w:val="en-US"/>
        </w:rPr>
        <w:t xml:space="preserve">4     That the following conditions be imposed on any change of use to A5 takeaway </w:t>
      </w:r>
    </w:p>
    <w:p w:rsidR="002540D9" w:rsidRDefault="002540D9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</w:p>
    <w:p w:rsidR="000632CD" w:rsidRDefault="002540D9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  <w:proofErr w:type="spellStart"/>
      <w:proofErr w:type="gramStart"/>
      <w:r>
        <w:rPr>
          <w:rFonts w:ascii="Times New Roman" w:eastAsia="Arial Unicode MS" w:hAnsi="Arial Unicode MS" w:cs="Arial Unicode MS"/>
          <w:lang w:val="en-US"/>
        </w:rPr>
        <w:t>i</w:t>
      </w:r>
      <w:proofErr w:type="spellEnd"/>
      <w:proofErr w:type="gramEnd"/>
      <w:r>
        <w:rPr>
          <w:rFonts w:ascii="Times New Roman" w:eastAsia="Arial Unicode MS" w:hAnsi="Arial Unicode MS" w:cs="Arial Unicode MS"/>
          <w:lang w:val="en-US"/>
        </w:rPr>
        <w:tab/>
        <w:t xml:space="preserve"> There  is suitable</w:t>
      </w:r>
      <w:r w:rsidR="00702E74">
        <w:rPr>
          <w:rFonts w:ascii="Times New Roman" w:eastAsia="Arial Unicode MS" w:hAnsi="Arial Unicode MS" w:cs="Arial Unicode MS"/>
          <w:lang w:val="en-US"/>
        </w:rPr>
        <w:t xml:space="preserve"> kitchen </w:t>
      </w:r>
      <w:r>
        <w:rPr>
          <w:rFonts w:ascii="Times New Roman" w:eastAsia="Arial Unicode MS" w:hAnsi="Arial Unicode MS" w:cs="Arial Unicode MS"/>
          <w:lang w:val="en-US"/>
        </w:rPr>
        <w:t xml:space="preserve"> extraction </w:t>
      </w:r>
      <w:r w:rsidR="000632CD">
        <w:rPr>
          <w:rFonts w:ascii="Times New Roman" w:eastAsia="Arial Unicode MS" w:hAnsi="Arial Unicode MS" w:cs="Arial Unicode MS"/>
          <w:lang w:val="en-US"/>
        </w:rPr>
        <w:t xml:space="preserve">/ventilation </w:t>
      </w:r>
      <w:r>
        <w:rPr>
          <w:rFonts w:ascii="Times New Roman" w:eastAsia="Arial Unicode MS" w:hAnsi="Arial Unicode MS" w:cs="Arial Unicode MS"/>
          <w:lang w:val="en-US"/>
        </w:rPr>
        <w:t xml:space="preserve">for cooking food from scratch. </w:t>
      </w:r>
    </w:p>
    <w:p w:rsidR="002540D9" w:rsidRDefault="002540D9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</w:p>
    <w:p w:rsidR="002540D9" w:rsidRDefault="00CE32CB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  <w:proofErr w:type="gramStart"/>
      <w:r>
        <w:rPr>
          <w:rFonts w:ascii="Times New Roman" w:eastAsia="Arial Unicode MS" w:hAnsi="Arial Unicode MS" w:cs="Arial Unicode MS"/>
          <w:lang w:val="en-US"/>
        </w:rPr>
        <w:t>ii</w:t>
      </w:r>
      <w:proofErr w:type="gramEnd"/>
      <w:r>
        <w:rPr>
          <w:rFonts w:ascii="Times New Roman" w:eastAsia="Arial Unicode MS" w:hAnsi="Arial Unicode MS" w:cs="Arial Unicode MS"/>
          <w:lang w:val="en-US"/>
        </w:rPr>
        <w:tab/>
        <w:t xml:space="preserve">The alcohol </w:t>
      </w:r>
      <w:proofErr w:type="spellStart"/>
      <w:r>
        <w:rPr>
          <w:rFonts w:ascii="Times New Roman" w:eastAsia="Arial Unicode MS" w:hAnsi="Arial Unicode MS" w:cs="Arial Unicode MS"/>
          <w:lang w:val="en-US"/>
        </w:rPr>
        <w:t>licence</w:t>
      </w:r>
      <w:proofErr w:type="spellEnd"/>
      <w:r w:rsidR="002540D9">
        <w:rPr>
          <w:rFonts w:ascii="Times New Roman" w:eastAsia="Arial Unicode MS" w:hAnsi="Arial Unicode MS" w:cs="Arial Unicode MS"/>
          <w:lang w:val="en-US"/>
        </w:rPr>
        <w:t xml:space="preserve"> be </w:t>
      </w:r>
      <w:r w:rsidR="00702E74">
        <w:rPr>
          <w:rFonts w:ascii="Times New Roman" w:eastAsia="Arial Unicode MS" w:hAnsi="Arial Unicode MS" w:cs="Arial Unicode MS"/>
          <w:lang w:val="en-US"/>
        </w:rPr>
        <w:t xml:space="preserve">cancelled on the basis no sit down meals with waiter service will be taking place. </w:t>
      </w:r>
    </w:p>
    <w:p w:rsidR="000632CD" w:rsidRDefault="000632CD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</w:p>
    <w:p w:rsidR="000632CD" w:rsidRDefault="00702E74" w:rsidP="000632CD">
      <w:pPr>
        <w:pStyle w:val="PlainText"/>
        <w:rPr>
          <w:rFonts w:ascii="Times New Roman" w:eastAsia="Arial Unicode MS" w:hAnsi="Arial Unicode MS" w:cs="Arial Unicode MS"/>
          <w:lang w:val="en-US"/>
        </w:rPr>
      </w:pPr>
      <w:proofErr w:type="gramStart"/>
      <w:r>
        <w:rPr>
          <w:rFonts w:ascii="Times New Roman" w:eastAsia="Arial Unicode MS" w:hAnsi="Arial Unicode MS" w:cs="Arial Unicode MS"/>
          <w:lang w:val="en-US"/>
        </w:rPr>
        <w:t>iii</w:t>
      </w:r>
      <w:proofErr w:type="gramEnd"/>
      <w:r>
        <w:rPr>
          <w:rFonts w:ascii="Times New Roman" w:eastAsia="Arial Unicode MS" w:hAnsi="Arial Unicode MS" w:cs="Arial Unicode MS"/>
          <w:lang w:val="en-US"/>
        </w:rPr>
        <w:tab/>
        <w:t xml:space="preserve">That </w:t>
      </w:r>
      <w:r w:rsidR="002540D9">
        <w:rPr>
          <w:rFonts w:ascii="Times New Roman" w:eastAsia="Arial Unicode MS" w:hAnsi="Arial Unicode MS" w:cs="Arial Unicode MS"/>
          <w:lang w:val="en-US"/>
        </w:rPr>
        <w:t xml:space="preserve"> </w:t>
      </w:r>
      <w:r w:rsidR="000632CD">
        <w:rPr>
          <w:rFonts w:ascii="Times New Roman" w:eastAsia="Arial Unicode MS" w:hAnsi="Arial Unicode MS" w:cs="Arial Unicode MS"/>
          <w:lang w:val="en-US"/>
        </w:rPr>
        <w:t>all rubbish be cleared</w:t>
      </w:r>
      <w:r>
        <w:rPr>
          <w:rFonts w:ascii="Times New Roman" w:eastAsia="Arial Unicode MS" w:hAnsi="Arial Unicode MS" w:cs="Arial Unicode MS"/>
          <w:lang w:val="en-US"/>
        </w:rPr>
        <w:t xml:space="preserve"> </w:t>
      </w:r>
      <w:r w:rsidR="000632CD">
        <w:rPr>
          <w:rFonts w:ascii="Times New Roman" w:eastAsia="Arial Unicode MS" w:hAnsi="Arial Unicode MS" w:cs="Arial Unicode MS"/>
          <w:lang w:val="en-US"/>
        </w:rPr>
        <w:t xml:space="preserve"> from around the frontage and side of the shop</w:t>
      </w:r>
      <w:r>
        <w:rPr>
          <w:rFonts w:ascii="Times New Roman" w:eastAsia="Arial Unicode MS" w:hAnsi="Arial Unicode MS" w:cs="Arial Unicode MS"/>
          <w:lang w:val="en-US"/>
        </w:rPr>
        <w:t xml:space="preserve"> at the close of trading at the end of each day.</w:t>
      </w:r>
      <w:bookmarkStart w:id="0" w:name="_GoBack"/>
      <w:bookmarkEnd w:id="0"/>
      <w:r w:rsidR="000632CD">
        <w:rPr>
          <w:rFonts w:ascii="Times New Roman" w:eastAsia="Arial Unicode MS" w:hAnsi="Arial Unicode MS" w:cs="Arial Unicode MS"/>
          <w:lang w:val="en-US"/>
        </w:rPr>
        <w:t xml:space="preserve"> </w:t>
      </w:r>
    </w:p>
    <w:p w:rsidR="00F86DCB" w:rsidRDefault="00F86DCB" w:rsidP="000632CD">
      <w:pPr>
        <w:pStyle w:val="PlainText"/>
      </w:pPr>
    </w:p>
    <w:p w:rsidR="003E6127" w:rsidRDefault="003E6127" w:rsidP="00457586">
      <w:pPr>
        <w:pStyle w:val="PlainText"/>
        <w:rPr>
          <w:rFonts w:ascii="Times New Roman" w:eastAsia="Arial Unicode MS" w:hAnsi="Arial Unicode MS" w:cs="Arial Unicode MS"/>
          <w:lang w:val="en-US"/>
        </w:rPr>
      </w:pPr>
    </w:p>
    <w:p w:rsidR="00F7745B" w:rsidRPr="00AE27D4" w:rsidRDefault="00932E63" w:rsidP="001B19C3">
      <w:pPr>
        <w:rPr>
          <w:rFonts w:eastAsia="Times New Roman"/>
        </w:rPr>
      </w:pPr>
      <w:r>
        <w:rPr>
          <w:rFonts w:eastAsia="Times New Roman"/>
        </w:rPr>
        <w:t>Signed</w:t>
      </w:r>
      <w:r>
        <w:rPr>
          <w:rFonts w:eastAsia="Times New Roman"/>
          <w:noProof/>
          <w:lang w:val="en-GB" w:eastAsia="en-GB"/>
        </w:rPr>
        <w:drawing>
          <wp:inline distT="0" distB="0" distL="0" distR="0">
            <wp:extent cx="5248275" cy="1485900"/>
            <wp:effectExtent l="0" t="0" r="9525" b="0"/>
            <wp:docPr id="2" name="Picture 2" descr="C:\Users\dunne\Documents\RDS signature\RDS Signa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nne\Documents\RDS signature\RDS Signatur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CB" w:rsidRDefault="00F86DCB" w:rsidP="001B19C3">
      <w:pPr>
        <w:rPr>
          <w:rFonts w:eastAsia="Times New Roman"/>
        </w:rPr>
      </w:pPr>
      <w:r>
        <w:rPr>
          <w:rFonts w:eastAsia="Times New Roman"/>
        </w:rPr>
        <w:t>RA Dunne-</w:t>
      </w:r>
      <w:r w:rsidR="00F7745B" w:rsidRPr="00AE27D4">
        <w:rPr>
          <w:rFonts w:eastAsia="Times New Roman"/>
        </w:rPr>
        <w:t>Smith</w:t>
      </w:r>
    </w:p>
    <w:p w:rsidR="00F7745B" w:rsidRPr="00AE27D4" w:rsidRDefault="00F86DCB" w:rsidP="001B19C3">
      <w:pPr>
        <w:rPr>
          <w:rFonts w:eastAsia="Times New Roman"/>
        </w:rPr>
      </w:pPr>
      <w:r>
        <w:rPr>
          <w:rFonts w:eastAsia="Times New Roman"/>
        </w:rPr>
        <w:t xml:space="preserve">Vice Chair RCRA </w:t>
      </w:r>
      <w:r w:rsidR="00F7745B" w:rsidRPr="00AE27D4">
        <w:rPr>
          <w:rFonts w:eastAsia="Times New Roman"/>
        </w:rPr>
        <w:t xml:space="preserve"> </w:t>
      </w:r>
      <w:r w:rsidR="0062015B">
        <w:rPr>
          <w:rFonts w:eastAsia="Times New Roman"/>
        </w:rPr>
        <w:tab/>
      </w:r>
      <w:r w:rsidR="0062015B">
        <w:rPr>
          <w:rFonts w:eastAsia="Times New Roman"/>
        </w:rPr>
        <w:tab/>
      </w:r>
      <w:r w:rsidR="0062015B">
        <w:rPr>
          <w:rFonts w:eastAsia="Times New Roman"/>
        </w:rPr>
        <w:tab/>
      </w:r>
      <w:r w:rsidR="0062015B">
        <w:rPr>
          <w:rFonts w:eastAsia="Times New Roman"/>
        </w:rPr>
        <w:tab/>
      </w:r>
      <w:r w:rsidR="0062015B">
        <w:rPr>
          <w:rFonts w:eastAsia="Times New Roman"/>
        </w:rPr>
        <w:tab/>
      </w:r>
      <w:r w:rsidR="0062015B">
        <w:rPr>
          <w:rFonts w:eastAsia="Times New Roman"/>
        </w:rPr>
        <w:tab/>
      </w:r>
    </w:p>
    <w:p w:rsidR="00264CD2" w:rsidRPr="00AE27D4" w:rsidRDefault="00F86DCB" w:rsidP="001B19C3">
      <w:pPr>
        <w:rPr>
          <w:rFonts w:eastAsia="Times New Roman"/>
        </w:rPr>
      </w:pPr>
      <w:r>
        <w:rPr>
          <w:rFonts w:eastAsia="Times New Roman"/>
        </w:rPr>
        <w:t>C/- Flat 298</w:t>
      </w:r>
      <w:r w:rsidR="00264CD2" w:rsidRPr="00AE27D4">
        <w:rPr>
          <w:rFonts w:eastAsia="Times New Roman"/>
        </w:rPr>
        <w:t xml:space="preserve"> Russell Court</w:t>
      </w:r>
    </w:p>
    <w:p w:rsidR="00264CD2" w:rsidRDefault="003E6127" w:rsidP="001B19C3">
      <w:pPr>
        <w:rPr>
          <w:rFonts w:eastAsia="Times New Roman"/>
        </w:rPr>
      </w:pPr>
      <w:r>
        <w:rPr>
          <w:rFonts w:eastAsia="Times New Roman"/>
        </w:rPr>
        <w:t>3 Woburn Place, London WC1H 0NF</w:t>
      </w:r>
    </w:p>
    <w:p w:rsidR="0062015B" w:rsidRDefault="0062015B" w:rsidP="001B19C3">
      <w:pPr>
        <w:rPr>
          <w:rFonts w:eastAsia="Times New Roman"/>
        </w:rPr>
      </w:pPr>
    </w:p>
    <w:p w:rsidR="0062015B" w:rsidRPr="00AE27D4" w:rsidRDefault="0062015B" w:rsidP="001B19C3">
      <w:pPr>
        <w:rPr>
          <w:rFonts w:eastAsia="Times New Roman"/>
        </w:rPr>
      </w:pPr>
    </w:p>
    <w:sectPr w:rsidR="0062015B" w:rsidRPr="00AE27D4">
      <w:headerReference w:type="default" r:id="rId10"/>
      <w:footerReference w:type="default" r:id="rId11"/>
      <w:pgSz w:w="12240" w:h="15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356" w:rsidRDefault="00B60356">
      <w:r>
        <w:separator/>
      </w:r>
    </w:p>
  </w:endnote>
  <w:endnote w:type="continuationSeparator" w:id="0">
    <w:p w:rsidR="00B60356" w:rsidRDefault="00B60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39C" w:rsidRDefault="0036439C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356" w:rsidRDefault="00B60356">
      <w:r>
        <w:separator/>
      </w:r>
    </w:p>
  </w:footnote>
  <w:footnote w:type="continuationSeparator" w:id="0">
    <w:p w:rsidR="00B60356" w:rsidRDefault="00B603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39C" w:rsidRDefault="0036439C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76F45"/>
    <w:multiLevelType w:val="multilevel"/>
    <w:tmpl w:val="0D1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6439C"/>
    <w:rsid w:val="00012240"/>
    <w:rsid w:val="00042E96"/>
    <w:rsid w:val="0005726D"/>
    <w:rsid w:val="000632CD"/>
    <w:rsid w:val="000A71D3"/>
    <w:rsid w:val="00115613"/>
    <w:rsid w:val="001357C9"/>
    <w:rsid w:val="001B19C3"/>
    <w:rsid w:val="001C1629"/>
    <w:rsid w:val="001D797C"/>
    <w:rsid w:val="002540D9"/>
    <w:rsid w:val="00263211"/>
    <w:rsid w:val="00264CD2"/>
    <w:rsid w:val="002E5715"/>
    <w:rsid w:val="0033385D"/>
    <w:rsid w:val="0036439C"/>
    <w:rsid w:val="003B6317"/>
    <w:rsid w:val="003E229C"/>
    <w:rsid w:val="003E6127"/>
    <w:rsid w:val="00457586"/>
    <w:rsid w:val="0062015B"/>
    <w:rsid w:val="00702E74"/>
    <w:rsid w:val="00863EE2"/>
    <w:rsid w:val="00932E63"/>
    <w:rsid w:val="009D6422"/>
    <w:rsid w:val="00A57DD4"/>
    <w:rsid w:val="00AE27D4"/>
    <w:rsid w:val="00B06557"/>
    <w:rsid w:val="00B60356"/>
    <w:rsid w:val="00BB328D"/>
    <w:rsid w:val="00BB5035"/>
    <w:rsid w:val="00C60CAC"/>
    <w:rsid w:val="00CE32CB"/>
    <w:rsid w:val="00D539B2"/>
    <w:rsid w:val="00D655A5"/>
    <w:rsid w:val="00E40F8A"/>
    <w:rsid w:val="00E80CCD"/>
    <w:rsid w:val="00EF695F"/>
    <w:rsid w:val="00F22D2F"/>
    <w:rsid w:val="00F34125"/>
    <w:rsid w:val="00F7745B"/>
    <w:rsid w:val="00F86DCB"/>
    <w:rsid w:val="00FB5C3F"/>
    <w:rsid w:val="00F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3E22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1"/>
      <w:bdr w:val="none" w:sz="0" w:space="0" w:color="auto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E229C"/>
    <w:rPr>
      <w:rFonts w:ascii="Calibri" w:eastAsia="Times New Roman" w:hAnsi="Calibri"/>
      <w:sz w:val="22"/>
      <w:szCs w:val="21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D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C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3E22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1"/>
      <w:bdr w:val="none" w:sz="0" w:space="0" w:color="auto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E229C"/>
    <w:rPr>
      <w:rFonts w:ascii="Calibri" w:eastAsia="Times New Roman" w:hAnsi="Calibri"/>
      <w:sz w:val="22"/>
      <w:szCs w:val="21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D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C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3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Dunne</dc:creator>
  <cp:lastModifiedBy>Rosemary Dunne-Smith</cp:lastModifiedBy>
  <cp:revision>7</cp:revision>
  <cp:lastPrinted>2015-05-31T21:33:00Z</cp:lastPrinted>
  <dcterms:created xsi:type="dcterms:W3CDTF">2015-12-10T15:48:00Z</dcterms:created>
  <dcterms:modified xsi:type="dcterms:W3CDTF">2015-12-10T18:35:00Z</dcterms:modified>
</cp:coreProperties>
</file>