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9E" w:rsidRPr="00AB0168" w:rsidRDefault="00F8709E" w:rsidP="00F8709E">
      <w:pPr>
        <w:tabs>
          <w:tab w:val="left" w:pos="1276"/>
        </w:tabs>
        <w:spacing w:after="0" w:line="240" w:lineRule="auto"/>
        <w:jc w:val="center"/>
        <w:rPr>
          <w:rFonts w:ascii="Times New Roman" w:hAnsi="Times New Roman" w:cs="Times New Roman"/>
          <w:b/>
        </w:rPr>
      </w:pPr>
      <w:r w:rsidRPr="00AB0168">
        <w:rPr>
          <w:rFonts w:ascii="Times New Roman" w:hAnsi="Times New Roman" w:cs="Times New Roman"/>
          <w:b/>
        </w:rPr>
        <w:t xml:space="preserve">APPLICATION NUMBER 2014/7851/P </w:t>
      </w:r>
    </w:p>
    <w:p w:rsidR="00F8709E" w:rsidRPr="00AB0168" w:rsidRDefault="00F8709E" w:rsidP="00F8709E">
      <w:pPr>
        <w:tabs>
          <w:tab w:val="left" w:pos="1276"/>
        </w:tabs>
        <w:spacing w:after="0" w:line="240" w:lineRule="auto"/>
        <w:jc w:val="center"/>
        <w:rPr>
          <w:rFonts w:ascii="Times New Roman" w:hAnsi="Times New Roman" w:cs="Times New Roman"/>
          <w:b/>
        </w:rPr>
      </w:pPr>
      <w:r w:rsidRPr="00AB0168">
        <w:rPr>
          <w:rFonts w:ascii="Times New Roman" w:hAnsi="Times New Roman" w:cs="Times New Roman"/>
          <w:b/>
        </w:rPr>
        <w:t>ASSOCIATED APPLICATION NUMBER  2014/5089/PRE</w:t>
      </w:r>
    </w:p>
    <w:p w:rsidR="00F8709E" w:rsidRPr="00AB0168" w:rsidRDefault="00F8709E" w:rsidP="00F8709E">
      <w:pPr>
        <w:tabs>
          <w:tab w:val="left" w:pos="1276"/>
        </w:tabs>
        <w:spacing w:after="0" w:line="240" w:lineRule="auto"/>
        <w:jc w:val="center"/>
        <w:rPr>
          <w:rFonts w:ascii="Times New Roman" w:hAnsi="Times New Roman" w:cs="Times New Roman"/>
          <w:b/>
        </w:rPr>
      </w:pPr>
      <w:r w:rsidRPr="00AB0168">
        <w:rPr>
          <w:rFonts w:ascii="Times New Roman" w:hAnsi="Times New Roman" w:cs="Times New Roman"/>
          <w:b/>
        </w:rPr>
        <w:t>___________________________________________________________________________</w:t>
      </w:r>
    </w:p>
    <w:p w:rsidR="00F8709E" w:rsidRPr="00AB0168" w:rsidRDefault="00F8709E" w:rsidP="00F8709E">
      <w:pPr>
        <w:tabs>
          <w:tab w:val="left" w:pos="1276"/>
        </w:tabs>
        <w:spacing w:after="0" w:line="240" w:lineRule="auto"/>
        <w:jc w:val="center"/>
        <w:rPr>
          <w:rFonts w:ascii="Times New Roman" w:hAnsi="Times New Roman" w:cs="Times New Roman"/>
          <w:b/>
        </w:rPr>
      </w:pPr>
    </w:p>
    <w:p w:rsidR="00F8709E" w:rsidRPr="00AB0168" w:rsidRDefault="00CD33D2" w:rsidP="00F8709E">
      <w:pPr>
        <w:tabs>
          <w:tab w:val="left" w:pos="1276"/>
        </w:tabs>
        <w:spacing w:after="0" w:line="240" w:lineRule="auto"/>
        <w:jc w:val="center"/>
        <w:rPr>
          <w:rFonts w:ascii="Times New Roman" w:hAnsi="Times New Roman" w:cs="Times New Roman"/>
          <w:b/>
        </w:rPr>
      </w:pPr>
      <w:r w:rsidRPr="00AB0168">
        <w:rPr>
          <w:rFonts w:ascii="Times New Roman" w:hAnsi="Times New Roman" w:cs="Times New Roman"/>
          <w:b/>
        </w:rPr>
        <w:t>ARTHUR WEST HOUSE</w:t>
      </w:r>
      <w:r w:rsidR="00B964C2">
        <w:rPr>
          <w:rFonts w:ascii="Times New Roman" w:hAnsi="Times New Roman" w:cs="Times New Roman"/>
          <w:b/>
        </w:rPr>
        <w:t xml:space="preserve">   .  </w:t>
      </w:r>
      <w:r w:rsidRPr="00AB0168">
        <w:rPr>
          <w:rFonts w:ascii="Times New Roman" w:hAnsi="Times New Roman" w:cs="Times New Roman"/>
          <w:b/>
        </w:rPr>
        <w:t>79 FITZJOHN</w:t>
      </w:r>
      <w:r w:rsidR="00930E35">
        <w:rPr>
          <w:rFonts w:ascii="Times New Roman" w:hAnsi="Times New Roman" w:cs="Times New Roman"/>
          <w:b/>
        </w:rPr>
        <w:t>’</w:t>
      </w:r>
      <w:r w:rsidRPr="00AB0168">
        <w:rPr>
          <w:rFonts w:ascii="Times New Roman" w:hAnsi="Times New Roman" w:cs="Times New Roman"/>
          <w:b/>
        </w:rPr>
        <w:t xml:space="preserve">S AVENUE </w:t>
      </w:r>
      <w:r w:rsidR="00B964C2">
        <w:rPr>
          <w:rFonts w:ascii="Times New Roman" w:hAnsi="Times New Roman" w:cs="Times New Roman"/>
          <w:b/>
        </w:rPr>
        <w:t xml:space="preserve">  .  </w:t>
      </w:r>
      <w:r w:rsidRPr="00AB0168">
        <w:rPr>
          <w:rFonts w:ascii="Times New Roman" w:hAnsi="Times New Roman" w:cs="Times New Roman"/>
          <w:b/>
        </w:rPr>
        <w:t xml:space="preserve"> NW3 6PA </w:t>
      </w:r>
      <w:r w:rsidR="00F8709E" w:rsidRPr="00AB0168">
        <w:rPr>
          <w:rFonts w:ascii="Times New Roman" w:hAnsi="Times New Roman" w:cs="Times New Roman"/>
          <w:b/>
        </w:rPr>
        <w:t xml:space="preserve"> </w:t>
      </w:r>
    </w:p>
    <w:p w:rsidR="00F8709E" w:rsidRPr="00AB0168" w:rsidRDefault="00F8709E" w:rsidP="00F8709E">
      <w:pPr>
        <w:tabs>
          <w:tab w:val="left" w:pos="1276"/>
        </w:tabs>
        <w:spacing w:after="0" w:line="240" w:lineRule="auto"/>
        <w:jc w:val="both"/>
        <w:rPr>
          <w:rFonts w:ascii="Times New Roman" w:hAnsi="Times New Roman" w:cs="Times New Roman"/>
          <w:b/>
        </w:rPr>
      </w:pPr>
      <w:r w:rsidRPr="00AB0168">
        <w:rPr>
          <w:rFonts w:ascii="Times New Roman" w:hAnsi="Times New Roman" w:cs="Times New Roman"/>
          <w:b/>
        </w:rPr>
        <w:t>___________________________________________________________________________</w:t>
      </w:r>
    </w:p>
    <w:p w:rsidR="00F8709E" w:rsidRPr="00AB0168" w:rsidRDefault="00F8709E" w:rsidP="00F8709E">
      <w:pPr>
        <w:tabs>
          <w:tab w:val="left" w:pos="1276"/>
        </w:tabs>
        <w:spacing w:after="0" w:line="240" w:lineRule="auto"/>
        <w:jc w:val="both"/>
        <w:rPr>
          <w:rFonts w:ascii="Times New Roman" w:hAnsi="Times New Roman" w:cs="Times New Roman"/>
          <w:b/>
        </w:rPr>
      </w:pPr>
    </w:p>
    <w:p w:rsidR="00F8709E" w:rsidRPr="00AB0168" w:rsidRDefault="00F8709E" w:rsidP="00F8709E">
      <w:pPr>
        <w:tabs>
          <w:tab w:val="left" w:pos="1276"/>
        </w:tabs>
        <w:spacing w:after="0" w:line="240" w:lineRule="auto"/>
        <w:jc w:val="center"/>
        <w:rPr>
          <w:rFonts w:ascii="Times New Roman" w:hAnsi="Times New Roman" w:cs="Times New Roman"/>
        </w:rPr>
      </w:pPr>
      <w:r w:rsidRPr="00AB0168">
        <w:rPr>
          <w:rFonts w:ascii="Times New Roman" w:hAnsi="Times New Roman" w:cs="Times New Roman"/>
        </w:rPr>
        <w:t>Comments submitted by David Sumray, Flat 1, 346 Finchley Road, London, NW3 7AJ</w:t>
      </w:r>
    </w:p>
    <w:p w:rsidR="00F8709E" w:rsidRPr="00AB0168" w:rsidRDefault="00F8709E" w:rsidP="00F8709E">
      <w:pPr>
        <w:tabs>
          <w:tab w:val="left" w:pos="1276"/>
        </w:tabs>
        <w:spacing w:after="0" w:line="240" w:lineRule="auto"/>
        <w:jc w:val="both"/>
        <w:rPr>
          <w:rFonts w:ascii="Times New Roman" w:hAnsi="Times New Roman" w:cs="Times New Roman"/>
          <w:b/>
        </w:rPr>
      </w:pPr>
      <w:r w:rsidRPr="00AB0168">
        <w:rPr>
          <w:rFonts w:ascii="Times New Roman" w:hAnsi="Times New Roman" w:cs="Times New Roman"/>
          <w:b/>
        </w:rPr>
        <w:t>___________________________________________________________________________</w:t>
      </w:r>
    </w:p>
    <w:p w:rsidR="00F8709E" w:rsidRPr="00AB0168" w:rsidRDefault="00F8709E" w:rsidP="00F8709E">
      <w:pPr>
        <w:tabs>
          <w:tab w:val="left" w:pos="1276"/>
        </w:tabs>
        <w:spacing w:after="0" w:line="240" w:lineRule="auto"/>
        <w:jc w:val="both"/>
        <w:rPr>
          <w:rFonts w:ascii="Times New Roman" w:hAnsi="Times New Roman" w:cs="Times New Roman"/>
        </w:rPr>
      </w:pPr>
    </w:p>
    <w:p w:rsidR="00F8709E" w:rsidRPr="00AB0168" w:rsidRDefault="00F8709E" w:rsidP="00CD33D2">
      <w:pPr>
        <w:spacing w:after="0" w:line="240" w:lineRule="auto"/>
        <w:jc w:val="both"/>
        <w:rPr>
          <w:rFonts w:ascii="Times New Roman" w:eastAsia="Times New Roman" w:hAnsi="Times New Roman" w:cs="Times New Roman"/>
          <w:color w:val="222222"/>
          <w:lang w:eastAsia="en-GB"/>
        </w:rPr>
      </w:pPr>
      <w:r w:rsidRPr="00AB0168">
        <w:rPr>
          <w:rFonts w:ascii="Times New Roman" w:eastAsia="Times New Roman" w:hAnsi="Times New Roman" w:cs="Times New Roman"/>
          <w:color w:val="222222"/>
          <w:lang w:eastAsia="en-GB"/>
        </w:rPr>
        <w:t xml:space="preserve">I wish to draw to </w:t>
      </w:r>
      <w:r w:rsidR="00CD33D2" w:rsidRPr="00AB0168">
        <w:rPr>
          <w:rFonts w:ascii="Times New Roman" w:eastAsia="Times New Roman" w:hAnsi="Times New Roman" w:cs="Times New Roman"/>
          <w:color w:val="222222"/>
          <w:lang w:eastAsia="en-GB"/>
        </w:rPr>
        <w:t xml:space="preserve">the </w:t>
      </w:r>
      <w:r w:rsidRPr="00AB0168">
        <w:rPr>
          <w:rFonts w:ascii="Times New Roman" w:eastAsia="Times New Roman" w:hAnsi="Times New Roman" w:cs="Times New Roman"/>
          <w:color w:val="222222"/>
          <w:lang w:eastAsia="en-GB"/>
        </w:rPr>
        <w:t xml:space="preserve">attention </w:t>
      </w:r>
      <w:r w:rsidR="00CD33D2" w:rsidRPr="00AB0168">
        <w:rPr>
          <w:rFonts w:ascii="Times New Roman" w:eastAsia="Times New Roman" w:hAnsi="Times New Roman" w:cs="Times New Roman"/>
          <w:color w:val="222222"/>
          <w:lang w:eastAsia="en-GB"/>
        </w:rPr>
        <w:t xml:space="preserve">of the Development Control Committee </w:t>
      </w:r>
      <w:r w:rsidRPr="00AB0168">
        <w:rPr>
          <w:rFonts w:ascii="Times New Roman" w:eastAsia="Times New Roman" w:hAnsi="Times New Roman" w:cs="Times New Roman"/>
          <w:color w:val="222222"/>
          <w:lang w:eastAsia="en-GB"/>
        </w:rPr>
        <w:t>the planning history of the site (extant records go back to 1952), which indicates concerns on the part of the LPA about over-development; the impact upon the amenities of residential properties in the neighbourhood; traffic issues; and impact upon the Fitzjohn</w:t>
      </w:r>
      <w:r w:rsidR="00930E35">
        <w:rPr>
          <w:rFonts w:ascii="Times New Roman" w:eastAsia="Times New Roman" w:hAnsi="Times New Roman" w:cs="Times New Roman"/>
          <w:color w:val="222222"/>
          <w:lang w:eastAsia="en-GB"/>
        </w:rPr>
        <w:t>’</w:t>
      </w:r>
      <w:r w:rsidRPr="00AB0168">
        <w:rPr>
          <w:rFonts w:ascii="Times New Roman" w:eastAsia="Times New Roman" w:hAnsi="Times New Roman" w:cs="Times New Roman"/>
          <w:color w:val="222222"/>
          <w:lang w:eastAsia="en-GB"/>
        </w:rPr>
        <w:t>s and Netherhall Conservation Area. These concerns were expressed in the form of Planning conditions attached to each grant of Planning Permission.</w:t>
      </w:r>
      <w:r w:rsidR="00CD33D2" w:rsidRPr="00AB0168">
        <w:rPr>
          <w:rFonts w:ascii="Times New Roman" w:eastAsia="Times New Roman" w:hAnsi="Times New Roman" w:cs="Times New Roman"/>
          <w:color w:val="222222"/>
          <w:lang w:eastAsia="en-GB"/>
        </w:rPr>
        <w:t xml:space="preserve">  All of these concerns have been flagged in the objections submitted to this application. </w:t>
      </w:r>
      <w:r w:rsidRPr="00AB0168">
        <w:rPr>
          <w:rFonts w:ascii="Times New Roman" w:eastAsia="Times New Roman" w:hAnsi="Times New Roman" w:cs="Times New Roman"/>
          <w:color w:val="222222"/>
          <w:lang w:eastAsia="en-GB"/>
        </w:rPr>
        <w:t> </w:t>
      </w:r>
    </w:p>
    <w:p w:rsidR="00F8709E" w:rsidRPr="00AB0168" w:rsidRDefault="00F8709E" w:rsidP="00F8709E">
      <w:pPr>
        <w:spacing w:after="0" w:line="240" w:lineRule="auto"/>
        <w:rPr>
          <w:rFonts w:ascii="Times New Roman" w:eastAsia="Times New Roman" w:hAnsi="Times New Roman" w:cs="Times New Roman"/>
          <w:color w:val="222222"/>
          <w:lang w:eastAsia="en-GB"/>
        </w:rPr>
      </w:pPr>
    </w:p>
    <w:p w:rsidR="00CD33D2" w:rsidRPr="00AB0168" w:rsidRDefault="00CD33D2" w:rsidP="00CD33D2">
      <w:pPr>
        <w:spacing w:after="0" w:line="240" w:lineRule="auto"/>
        <w:jc w:val="both"/>
        <w:rPr>
          <w:rFonts w:ascii="Times New Roman" w:eastAsia="Times New Roman" w:hAnsi="Times New Roman" w:cs="Times New Roman"/>
          <w:color w:val="222222"/>
          <w:lang w:eastAsia="en-GB"/>
        </w:rPr>
      </w:pPr>
      <w:r w:rsidRPr="00AB0168">
        <w:rPr>
          <w:rFonts w:ascii="Times New Roman" w:eastAsia="Times New Roman" w:hAnsi="Times New Roman" w:cs="Times New Roman"/>
          <w:color w:val="222222"/>
          <w:lang w:eastAsia="en-GB"/>
        </w:rPr>
        <w:t xml:space="preserve">An LPA has the legal right to control the effects of new developments where they impact upon </w:t>
      </w:r>
      <w:r w:rsidR="00930E35" w:rsidRPr="00AB0168">
        <w:rPr>
          <w:rFonts w:ascii="Times New Roman" w:eastAsia="Times New Roman" w:hAnsi="Times New Roman" w:cs="Times New Roman"/>
          <w:color w:val="222222"/>
          <w:lang w:eastAsia="en-GB"/>
        </w:rPr>
        <w:t>the general</w:t>
      </w:r>
      <w:r w:rsidRPr="00AB0168">
        <w:rPr>
          <w:rFonts w:ascii="Times New Roman" w:eastAsia="Times New Roman" w:hAnsi="Times New Roman" w:cs="Times New Roman"/>
          <w:color w:val="222222"/>
          <w:lang w:eastAsia="en-GB"/>
        </w:rPr>
        <w:t xml:space="preserve"> case of residential amenity, as there is a public interest in protecting the amenity of residential property as a whole, i.e. loss of privacy by excessive overlooking of windows or gardens; loss of light; overbearance by large new buildings that are too close to boundaries.  </w:t>
      </w:r>
    </w:p>
    <w:p w:rsidR="00F8709E" w:rsidRPr="00AB0168" w:rsidRDefault="00F8709E" w:rsidP="00F8709E">
      <w:pPr>
        <w:spacing w:after="0" w:line="240" w:lineRule="auto"/>
        <w:rPr>
          <w:rFonts w:ascii="Times New Roman" w:eastAsia="Times New Roman" w:hAnsi="Times New Roman" w:cs="Times New Roman"/>
          <w:color w:val="222222"/>
          <w:lang w:eastAsia="en-GB"/>
        </w:rPr>
      </w:pPr>
    </w:p>
    <w:p w:rsidR="00CD33D2" w:rsidRPr="00AB0168" w:rsidRDefault="00CD33D2" w:rsidP="00CD33D2">
      <w:pPr>
        <w:spacing w:after="0" w:line="240" w:lineRule="auto"/>
        <w:jc w:val="both"/>
        <w:rPr>
          <w:rFonts w:ascii="Times New Roman" w:eastAsia="Times New Roman" w:hAnsi="Times New Roman" w:cs="Times New Roman"/>
          <w:color w:val="222222"/>
          <w:lang w:eastAsia="en-GB"/>
        </w:rPr>
      </w:pPr>
      <w:r w:rsidRPr="00AB0168">
        <w:rPr>
          <w:rFonts w:ascii="Times New Roman" w:eastAsia="Times New Roman" w:hAnsi="Times New Roman" w:cs="Times New Roman"/>
          <w:color w:val="222222"/>
          <w:lang w:eastAsia="en-GB"/>
        </w:rPr>
        <w:t xml:space="preserve">Over a period of twenty years, the LPA took this public interest into account when considering the applications made in respect of Arthur West House, and </w:t>
      </w:r>
      <w:r w:rsidR="00930E35">
        <w:rPr>
          <w:rFonts w:ascii="Times New Roman" w:eastAsia="Times New Roman" w:hAnsi="Times New Roman" w:cs="Times New Roman"/>
          <w:color w:val="222222"/>
          <w:lang w:eastAsia="en-GB"/>
        </w:rPr>
        <w:t>I believe that this</w:t>
      </w:r>
      <w:r w:rsidRPr="00AB0168">
        <w:rPr>
          <w:rFonts w:ascii="Times New Roman" w:eastAsia="Times New Roman" w:hAnsi="Times New Roman" w:cs="Times New Roman"/>
          <w:color w:val="222222"/>
          <w:lang w:eastAsia="en-GB"/>
        </w:rPr>
        <w:t xml:space="preserve"> public interest should similarly be taken into account by the Development Control Committee when considering this application.  </w:t>
      </w:r>
    </w:p>
    <w:p w:rsidR="00CD33D2" w:rsidRPr="00AB0168" w:rsidRDefault="00CD33D2" w:rsidP="00CD33D2">
      <w:pPr>
        <w:spacing w:after="0" w:line="240" w:lineRule="auto"/>
        <w:rPr>
          <w:rFonts w:ascii="Times New Roman" w:eastAsia="Times New Roman" w:hAnsi="Times New Roman" w:cs="Times New Roman"/>
          <w:color w:val="222222"/>
          <w:lang w:eastAsia="en-GB"/>
        </w:rPr>
      </w:pPr>
    </w:p>
    <w:p w:rsidR="00F8709E" w:rsidRPr="00AB0168" w:rsidRDefault="00F8709E" w:rsidP="00CD33D2">
      <w:pPr>
        <w:spacing w:after="0" w:line="240" w:lineRule="auto"/>
        <w:jc w:val="both"/>
        <w:rPr>
          <w:rFonts w:ascii="Times New Roman" w:eastAsia="Times New Roman" w:hAnsi="Times New Roman" w:cs="Times New Roman"/>
          <w:color w:val="222222"/>
          <w:lang w:eastAsia="en-GB"/>
        </w:rPr>
      </w:pPr>
      <w:r w:rsidRPr="00AB0168">
        <w:rPr>
          <w:rFonts w:ascii="Times New Roman" w:eastAsia="Times New Roman" w:hAnsi="Times New Roman" w:cs="Times New Roman"/>
          <w:color w:val="222222"/>
          <w:lang w:eastAsia="en-GB"/>
        </w:rPr>
        <w:t>I therefore set out below a summary of the Planning history of the site between 1971 and 1991 (the period during which the major development occurred - it was in 1971 that the application was made to demolish the existing buildings on the site and build what became Arthur West House).  </w:t>
      </w:r>
    </w:p>
    <w:p w:rsidR="00F8709E" w:rsidRPr="00AB0168" w:rsidRDefault="00F8709E" w:rsidP="00033123">
      <w:pPr>
        <w:tabs>
          <w:tab w:val="left" w:pos="426"/>
        </w:tabs>
        <w:spacing w:after="0" w:line="240" w:lineRule="auto"/>
        <w:rPr>
          <w:rFonts w:ascii="Times New Roman" w:hAnsi="Times New Roman" w:cs="Times New Roman"/>
        </w:rPr>
      </w:pPr>
    </w:p>
    <w:p w:rsidR="007F284E" w:rsidRPr="00AB0168" w:rsidRDefault="007F284E" w:rsidP="00CD33D2">
      <w:pPr>
        <w:tabs>
          <w:tab w:val="left" w:pos="426"/>
        </w:tabs>
        <w:spacing w:after="0" w:line="240" w:lineRule="auto"/>
        <w:jc w:val="both"/>
        <w:rPr>
          <w:rFonts w:ascii="Times New Roman" w:hAnsi="Times New Roman" w:cs="Times New Roman"/>
        </w:rPr>
      </w:pPr>
      <w:r w:rsidRPr="00AB0168">
        <w:rPr>
          <w:rFonts w:ascii="Times New Roman" w:hAnsi="Times New Roman" w:cs="Times New Roman"/>
          <w:b/>
        </w:rPr>
        <w:t>25 March 1971</w:t>
      </w:r>
      <w:r w:rsidR="00033123" w:rsidRPr="00AB0168">
        <w:rPr>
          <w:rFonts w:ascii="Times New Roman" w:hAnsi="Times New Roman" w:cs="Times New Roman"/>
        </w:rPr>
        <w:t xml:space="preserve">  </w:t>
      </w:r>
      <w:r w:rsidRPr="00AB0168">
        <w:rPr>
          <w:rFonts w:ascii="Times New Roman" w:hAnsi="Times New Roman" w:cs="Times New Roman"/>
        </w:rPr>
        <w:t xml:space="preserve">An application </w:t>
      </w:r>
      <w:r w:rsidR="00C91177" w:rsidRPr="00AB0168">
        <w:rPr>
          <w:rFonts w:ascii="Times New Roman" w:hAnsi="Times New Roman" w:cs="Times New Roman"/>
        </w:rPr>
        <w:t xml:space="preserve">(number 10820) </w:t>
      </w:r>
      <w:r w:rsidRPr="00AB0168">
        <w:rPr>
          <w:rFonts w:ascii="Times New Roman" w:hAnsi="Times New Roman" w:cs="Times New Roman"/>
        </w:rPr>
        <w:t>for the redevelopment of the site of 79 Fitzjohn</w:t>
      </w:r>
      <w:r w:rsidR="00930E35">
        <w:rPr>
          <w:rFonts w:ascii="Times New Roman" w:hAnsi="Times New Roman" w:cs="Times New Roman"/>
        </w:rPr>
        <w:t>’</w:t>
      </w:r>
      <w:r w:rsidRPr="00AB0168">
        <w:rPr>
          <w:rFonts w:ascii="Times New Roman" w:hAnsi="Times New Roman" w:cs="Times New Roman"/>
        </w:rPr>
        <w:t xml:space="preserve">s Avenue by the erection of a </w:t>
      </w:r>
      <w:r w:rsidR="00C32105" w:rsidRPr="00AB0168">
        <w:rPr>
          <w:rFonts w:ascii="Times New Roman" w:hAnsi="Times New Roman" w:cs="Times New Roman"/>
        </w:rPr>
        <w:t>five</w:t>
      </w:r>
      <w:r w:rsidRPr="00AB0168">
        <w:rPr>
          <w:rFonts w:ascii="Times New Roman" w:hAnsi="Times New Roman" w:cs="Times New Roman"/>
        </w:rPr>
        <w:t xml:space="preserve"> storey building comprising </w:t>
      </w:r>
      <w:r w:rsidR="00C32105" w:rsidRPr="00AB0168">
        <w:rPr>
          <w:rFonts w:ascii="Times New Roman" w:hAnsi="Times New Roman" w:cs="Times New Roman"/>
        </w:rPr>
        <w:t>fifteen</w:t>
      </w:r>
      <w:r w:rsidRPr="00AB0168">
        <w:rPr>
          <w:rFonts w:ascii="Times New Roman" w:hAnsi="Times New Roman" w:cs="Times New Roman"/>
        </w:rPr>
        <w:t xml:space="preserve"> residential units, with a 5 storey hostel, and basement car parking for </w:t>
      </w:r>
      <w:r w:rsidR="00B964C2">
        <w:rPr>
          <w:rFonts w:ascii="Times New Roman" w:hAnsi="Times New Roman" w:cs="Times New Roman"/>
        </w:rPr>
        <w:t xml:space="preserve">18 </w:t>
      </w:r>
      <w:r w:rsidRPr="00AB0168">
        <w:rPr>
          <w:rFonts w:ascii="Times New Roman" w:hAnsi="Times New Roman" w:cs="Times New Roman"/>
        </w:rPr>
        <w:t xml:space="preserve">cars was </w:t>
      </w:r>
      <w:r w:rsidR="00033123" w:rsidRPr="00AB0168">
        <w:rPr>
          <w:rFonts w:ascii="Times New Roman" w:hAnsi="Times New Roman" w:cs="Times New Roman"/>
        </w:rPr>
        <w:t>rejected</w:t>
      </w:r>
      <w:r w:rsidRPr="00AB0168">
        <w:rPr>
          <w:rFonts w:ascii="Times New Roman" w:hAnsi="Times New Roman" w:cs="Times New Roman"/>
        </w:rPr>
        <w:t xml:space="preserve"> on the grounds that:</w:t>
      </w:r>
    </w:p>
    <w:p w:rsidR="007F284E" w:rsidRPr="00AB0168" w:rsidRDefault="007F284E" w:rsidP="00033123">
      <w:pPr>
        <w:tabs>
          <w:tab w:val="left" w:pos="426"/>
        </w:tabs>
        <w:spacing w:after="0" w:line="240" w:lineRule="auto"/>
        <w:rPr>
          <w:rFonts w:ascii="Times New Roman" w:hAnsi="Times New Roman" w:cs="Times New Roman"/>
        </w:rPr>
      </w:pPr>
    </w:p>
    <w:p w:rsidR="007F284E" w:rsidRPr="00AB0168" w:rsidRDefault="00033123" w:rsidP="00CD33D2">
      <w:pPr>
        <w:tabs>
          <w:tab w:val="left" w:pos="426"/>
        </w:tabs>
        <w:spacing w:after="0" w:line="240" w:lineRule="auto"/>
        <w:ind w:left="420" w:hanging="420"/>
        <w:jc w:val="both"/>
        <w:rPr>
          <w:rFonts w:ascii="Times New Roman" w:hAnsi="Times New Roman" w:cs="Times New Roman"/>
        </w:rPr>
      </w:pPr>
      <w:r w:rsidRPr="00AB0168">
        <w:rPr>
          <w:rFonts w:ascii="Times New Roman" w:hAnsi="Times New Roman" w:cs="Times New Roman"/>
        </w:rPr>
        <w:t xml:space="preserve">1. </w:t>
      </w:r>
      <w:r w:rsidRPr="00AB0168">
        <w:rPr>
          <w:rFonts w:ascii="Times New Roman" w:hAnsi="Times New Roman" w:cs="Times New Roman"/>
        </w:rPr>
        <w:tab/>
      </w:r>
      <w:r w:rsidR="007F284E" w:rsidRPr="00AB0168">
        <w:rPr>
          <w:rFonts w:ascii="Times New Roman" w:hAnsi="Times New Roman" w:cs="Times New Roman"/>
        </w:rPr>
        <w:t xml:space="preserve">The mass of the building proposed on the site is regarded as excessive in relation to the character of the surrounding area, and produces an unacceptable concentration of occupation; </w:t>
      </w:r>
    </w:p>
    <w:p w:rsidR="007F284E" w:rsidRPr="00AB0168" w:rsidRDefault="007F284E" w:rsidP="00CD33D2">
      <w:pPr>
        <w:tabs>
          <w:tab w:val="left" w:pos="426"/>
        </w:tabs>
        <w:spacing w:after="0" w:line="240" w:lineRule="auto"/>
        <w:jc w:val="both"/>
        <w:rPr>
          <w:rFonts w:ascii="Times New Roman" w:hAnsi="Times New Roman" w:cs="Times New Roman"/>
        </w:rPr>
      </w:pPr>
    </w:p>
    <w:p w:rsidR="007F284E" w:rsidRPr="00AB0168" w:rsidRDefault="00033123" w:rsidP="00CD33D2">
      <w:pPr>
        <w:tabs>
          <w:tab w:val="left" w:pos="426"/>
        </w:tabs>
        <w:spacing w:after="0" w:line="240" w:lineRule="auto"/>
        <w:ind w:left="420" w:hanging="420"/>
        <w:jc w:val="both"/>
        <w:rPr>
          <w:rFonts w:ascii="Times New Roman" w:hAnsi="Times New Roman" w:cs="Times New Roman"/>
        </w:rPr>
      </w:pPr>
      <w:r w:rsidRPr="00AB0168">
        <w:rPr>
          <w:rFonts w:ascii="Times New Roman" w:hAnsi="Times New Roman" w:cs="Times New Roman"/>
        </w:rPr>
        <w:t xml:space="preserve">2. </w:t>
      </w:r>
      <w:r w:rsidRPr="00AB0168">
        <w:rPr>
          <w:rFonts w:ascii="Times New Roman" w:hAnsi="Times New Roman" w:cs="Times New Roman"/>
        </w:rPr>
        <w:tab/>
      </w:r>
      <w:r w:rsidR="007F284E" w:rsidRPr="00AB0168">
        <w:rPr>
          <w:rFonts w:ascii="Times New Roman" w:hAnsi="Times New Roman" w:cs="Times New Roman"/>
        </w:rPr>
        <w:t xml:space="preserve">That part of the scheme proposed for hostel use is considered to be out of scale with the premises in Prince Arthur Road. </w:t>
      </w:r>
    </w:p>
    <w:p w:rsidR="007F284E" w:rsidRPr="00AB0168" w:rsidRDefault="007F284E" w:rsidP="00CD33D2">
      <w:pPr>
        <w:tabs>
          <w:tab w:val="left" w:pos="426"/>
        </w:tabs>
        <w:spacing w:after="0" w:line="240" w:lineRule="auto"/>
        <w:jc w:val="both"/>
        <w:rPr>
          <w:rFonts w:ascii="Times New Roman" w:hAnsi="Times New Roman" w:cs="Times New Roman"/>
        </w:rPr>
      </w:pPr>
    </w:p>
    <w:p w:rsidR="00570A5F" w:rsidRPr="00AB0168" w:rsidRDefault="00033123" w:rsidP="00CD33D2">
      <w:pPr>
        <w:tabs>
          <w:tab w:val="left" w:pos="426"/>
        </w:tabs>
        <w:spacing w:after="0" w:line="240" w:lineRule="auto"/>
        <w:jc w:val="both"/>
        <w:rPr>
          <w:rFonts w:ascii="Times New Roman" w:hAnsi="Times New Roman" w:cs="Times New Roman"/>
        </w:rPr>
      </w:pPr>
      <w:r w:rsidRPr="00AB0168">
        <w:rPr>
          <w:rFonts w:ascii="Times New Roman" w:hAnsi="Times New Roman" w:cs="Times New Roman"/>
          <w:b/>
        </w:rPr>
        <w:t>20 October 1971</w:t>
      </w:r>
      <w:r w:rsidRPr="00AB0168">
        <w:rPr>
          <w:rFonts w:ascii="Times New Roman" w:hAnsi="Times New Roman" w:cs="Times New Roman"/>
        </w:rPr>
        <w:t xml:space="preserve">  </w:t>
      </w:r>
      <w:r w:rsidR="00C91177" w:rsidRPr="00AB0168">
        <w:rPr>
          <w:rFonts w:ascii="Times New Roman" w:hAnsi="Times New Roman" w:cs="Times New Roman"/>
        </w:rPr>
        <w:t>A revised application (number 11605) was conditionally granted for t</w:t>
      </w:r>
      <w:r w:rsidR="00570A5F" w:rsidRPr="00AB0168">
        <w:rPr>
          <w:rFonts w:ascii="Times New Roman" w:hAnsi="Times New Roman" w:cs="Times New Roman"/>
        </w:rPr>
        <w:t>he redevelopment of 79 Fitzjohn</w:t>
      </w:r>
      <w:r w:rsidR="00930E35">
        <w:rPr>
          <w:rFonts w:ascii="Times New Roman" w:hAnsi="Times New Roman" w:cs="Times New Roman"/>
        </w:rPr>
        <w:t>’</w:t>
      </w:r>
      <w:r w:rsidR="00570A5F" w:rsidRPr="00AB0168">
        <w:rPr>
          <w:rFonts w:ascii="Times New Roman" w:hAnsi="Times New Roman" w:cs="Times New Roman"/>
        </w:rPr>
        <w:t xml:space="preserve">s Avenue by the erection of a </w:t>
      </w:r>
      <w:r w:rsidR="00C32105" w:rsidRPr="00AB0168">
        <w:rPr>
          <w:rFonts w:ascii="Times New Roman" w:hAnsi="Times New Roman" w:cs="Times New Roman"/>
        </w:rPr>
        <w:t>five</w:t>
      </w:r>
      <w:r w:rsidR="00570A5F" w:rsidRPr="00AB0168">
        <w:rPr>
          <w:rFonts w:ascii="Times New Roman" w:hAnsi="Times New Roman" w:cs="Times New Roman"/>
        </w:rPr>
        <w:t xml:space="preserve"> storey building comprising </w:t>
      </w:r>
      <w:r w:rsidR="00C32105" w:rsidRPr="00AB0168">
        <w:rPr>
          <w:rFonts w:ascii="Times New Roman" w:hAnsi="Times New Roman" w:cs="Times New Roman"/>
        </w:rPr>
        <w:t>fifteen</w:t>
      </w:r>
      <w:r w:rsidR="00570A5F" w:rsidRPr="00AB0168">
        <w:rPr>
          <w:rFonts w:ascii="Times New Roman" w:hAnsi="Times New Roman" w:cs="Times New Roman"/>
        </w:rPr>
        <w:t xml:space="preserve"> flats, and a </w:t>
      </w:r>
      <w:r w:rsidR="00C32105" w:rsidRPr="00AB0168">
        <w:rPr>
          <w:rFonts w:ascii="Times New Roman" w:hAnsi="Times New Roman" w:cs="Times New Roman"/>
        </w:rPr>
        <w:t>four</w:t>
      </w:r>
      <w:r w:rsidR="00570A5F" w:rsidRPr="00AB0168">
        <w:rPr>
          <w:rFonts w:ascii="Times New Roman" w:hAnsi="Times New Roman" w:cs="Times New Roman"/>
        </w:rPr>
        <w:t xml:space="preserve"> storey building on the return frontage for hostel use, and basement car parking for 19 cars</w:t>
      </w:r>
      <w:r w:rsidR="00C91177" w:rsidRPr="00AB0168">
        <w:rPr>
          <w:rFonts w:ascii="Times New Roman" w:hAnsi="Times New Roman" w:cs="Times New Roman"/>
        </w:rPr>
        <w:t xml:space="preserve">, </w:t>
      </w:r>
      <w:r w:rsidR="00F8709E" w:rsidRPr="00AB0168">
        <w:rPr>
          <w:rFonts w:ascii="Times New Roman" w:hAnsi="Times New Roman" w:cs="Times New Roman"/>
        </w:rPr>
        <w:t xml:space="preserve">the additional conditions including: </w:t>
      </w:r>
    </w:p>
    <w:p w:rsidR="00C91177" w:rsidRPr="00AB0168" w:rsidRDefault="00C91177" w:rsidP="00CD33D2">
      <w:pPr>
        <w:tabs>
          <w:tab w:val="left" w:pos="426"/>
        </w:tabs>
        <w:spacing w:after="0" w:line="240" w:lineRule="auto"/>
        <w:jc w:val="both"/>
        <w:rPr>
          <w:rFonts w:ascii="Times New Roman" w:hAnsi="Times New Roman" w:cs="Times New Roman"/>
        </w:rPr>
      </w:pPr>
    </w:p>
    <w:p w:rsidR="00C91177" w:rsidRPr="00AB0168" w:rsidRDefault="00033123" w:rsidP="00CD33D2">
      <w:pPr>
        <w:tabs>
          <w:tab w:val="left" w:pos="426"/>
        </w:tabs>
        <w:spacing w:after="0" w:line="240" w:lineRule="auto"/>
        <w:ind w:left="420" w:hanging="420"/>
        <w:jc w:val="both"/>
        <w:rPr>
          <w:rFonts w:ascii="Times New Roman" w:hAnsi="Times New Roman" w:cs="Times New Roman"/>
        </w:rPr>
      </w:pPr>
      <w:r w:rsidRPr="00AB0168">
        <w:rPr>
          <w:rFonts w:ascii="Times New Roman" w:hAnsi="Times New Roman" w:cs="Times New Roman"/>
        </w:rPr>
        <w:tab/>
      </w:r>
      <w:r w:rsidR="00C91177" w:rsidRPr="00AB0168">
        <w:rPr>
          <w:rFonts w:ascii="Times New Roman" w:hAnsi="Times New Roman" w:cs="Times New Roman"/>
        </w:rPr>
        <w:t xml:space="preserve">The pitch of the roof of the </w:t>
      </w:r>
      <w:r w:rsidR="00C32105" w:rsidRPr="00AB0168">
        <w:rPr>
          <w:rFonts w:ascii="Times New Roman" w:hAnsi="Times New Roman" w:cs="Times New Roman"/>
        </w:rPr>
        <w:t>four</w:t>
      </w:r>
      <w:r w:rsidR="00C91177" w:rsidRPr="00AB0168">
        <w:rPr>
          <w:rFonts w:ascii="Times New Roman" w:hAnsi="Times New Roman" w:cs="Times New Roman"/>
        </w:rPr>
        <w:t xml:space="preserve"> storey hostel shall have a shallow angle and details of the revision shall be submitted to the Council for approval.  </w:t>
      </w:r>
    </w:p>
    <w:p w:rsidR="00C91177" w:rsidRPr="00AB0168" w:rsidRDefault="00C91177" w:rsidP="00CD33D2">
      <w:pPr>
        <w:tabs>
          <w:tab w:val="left" w:pos="426"/>
        </w:tabs>
        <w:spacing w:after="0" w:line="240" w:lineRule="auto"/>
        <w:jc w:val="both"/>
        <w:rPr>
          <w:rFonts w:ascii="Times New Roman" w:hAnsi="Times New Roman" w:cs="Times New Roman"/>
        </w:rPr>
      </w:pPr>
    </w:p>
    <w:p w:rsidR="00C91177" w:rsidRPr="00AB0168" w:rsidRDefault="00C91177" w:rsidP="00CD33D2">
      <w:pPr>
        <w:tabs>
          <w:tab w:val="left" w:pos="426"/>
        </w:tabs>
        <w:spacing w:after="0" w:line="240" w:lineRule="auto"/>
        <w:jc w:val="both"/>
        <w:rPr>
          <w:rFonts w:ascii="Times New Roman" w:hAnsi="Times New Roman" w:cs="Times New Roman"/>
        </w:rPr>
      </w:pPr>
      <w:r w:rsidRPr="00AB0168">
        <w:rPr>
          <w:rFonts w:ascii="Times New Roman" w:hAnsi="Times New Roman" w:cs="Times New Roman"/>
        </w:rPr>
        <w:t>The reasons for the imposition of th</w:t>
      </w:r>
      <w:r w:rsidR="00F8709E" w:rsidRPr="00AB0168">
        <w:rPr>
          <w:rFonts w:ascii="Times New Roman" w:hAnsi="Times New Roman" w:cs="Times New Roman"/>
        </w:rPr>
        <w:t xml:space="preserve">is </w:t>
      </w:r>
      <w:r w:rsidRPr="00AB0168">
        <w:rPr>
          <w:rFonts w:ascii="Times New Roman" w:hAnsi="Times New Roman" w:cs="Times New Roman"/>
        </w:rPr>
        <w:t>condition being:</w:t>
      </w:r>
    </w:p>
    <w:p w:rsidR="00C91177" w:rsidRPr="00AB0168" w:rsidRDefault="00C91177" w:rsidP="00CD33D2">
      <w:pPr>
        <w:tabs>
          <w:tab w:val="left" w:pos="426"/>
        </w:tabs>
        <w:spacing w:after="0" w:line="240" w:lineRule="auto"/>
        <w:jc w:val="both"/>
        <w:rPr>
          <w:rFonts w:ascii="Times New Roman" w:hAnsi="Times New Roman" w:cs="Times New Roman"/>
        </w:rPr>
      </w:pPr>
    </w:p>
    <w:p w:rsidR="00C91177" w:rsidRPr="00AB0168" w:rsidRDefault="00033123" w:rsidP="00CD33D2">
      <w:pPr>
        <w:tabs>
          <w:tab w:val="left" w:pos="426"/>
        </w:tabs>
        <w:spacing w:after="0" w:line="240" w:lineRule="auto"/>
        <w:ind w:left="420" w:hanging="420"/>
        <w:jc w:val="both"/>
        <w:rPr>
          <w:rFonts w:ascii="Times New Roman" w:hAnsi="Times New Roman" w:cs="Times New Roman"/>
        </w:rPr>
      </w:pPr>
      <w:r w:rsidRPr="00AB0168">
        <w:rPr>
          <w:rFonts w:ascii="Times New Roman" w:hAnsi="Times New Roman" w:cs="Times New Roman"/>
        </w:rPr>
        <w:tab/>
      </w:r>
      <w:r w:rsidR="00C91177" w:rsidRPr="00AB0168">
        <w:rPr>
          <w:rFonts w:ascii="Times New Roman" w:hAnsi="Times New Roman" w:cs="Times New Roman"/>
        </w:rPr>
        <w:t>It is not considered that the present treatment of the top storey provides a visual relationship with the character of this area by virtue of its proportions.</w:t>
      </w:r>
    </w:p>
    <w:p w:rsidR="00C91177" w:rsidRPr="00AB0168" w:rsidRDefault="00C91177" w:rsidP="00CD33D2">
      <w:pPr>
        <w:tabs>
          <w:tab w:val="left" w:pos="426"/>
        </w:tabs>
        <w:spacing w:after="0" w:line="240" w:lineRule="auto"/>
        <w:jc w:val="both"/>
        <w:rPr>
          <w:rFonts w:ascii="Times New Roman" w:hAnsi="Times New Roman" w:cs="Times New Roman"/>
        </w:rPr>
      </w:pPr>
    </w:p>
    <w:p w:rsidR="00930E35" w:rsidRDefault="008B4D95" w:rsidP="00930E35">
      <w:pPr>
        <w:spacing w:after="0" w:line="240" w:lineRule="auto"/>
        <w:jc w:val="both"/>
        <w:rPr>
          <w:rFonts w:ascii="Times New Roman" w:hAnsi="Times New Roman" w:cs="Times New Roman"/>
        </w:rPr>
      </w:pPr>
      <w:r w:rsidRPr="00AB0168">
        <w:rPr>
          <w:rFonts w:ascii="Times New Roman" w:hAnsi="Times New Roman" w:cs="Times New Roman"/>
          <w:b/>
        </w:rPr>
        <w:br w:type="page"/>
      </w:r>
      <w:r w:rsidR="00AB0168">
        <w:rPr>
          <w:rFonts w:ascii="Times New Roman" w:hAnsi="Times New Roman" w:cs="Times New Roman"/>
          <w:b/>
        </w:rPr>
        <w:lastRenderedPageBreak/>
        <w:t>2</w:t>
      </w:r>
      <w:r w:rsidR="00033123" w:rsidRPr="00AB0168">
        <w:rPr>
          <w:rFonts w:ascii="Times New Roman" w:hAnsi="Times New Roman" w:cs="Times New Roman"/>
          <w:b/>
        </w:rPr>
        <w:t>6 October 1976</w:t>
      </w:r>
      <w:r w:rsidR="00033123" w:rsidRPr="00AB0168">
        <w:rPr>
          <w:rFonts w:ascii="Times New Roman" w:hAnsi="Times New Roman" w:cs="Times New Roman"/>
        </w:rPr>
        <w:t xml:space="preserve">  A</w:t>
      </w:r>
      <w:r w:rsidR="001603B9" w:rsidRPr="00AB0168">
        <w:rPr>
          <w:rFonts w:ascii="Times New Roman" w:hAnsi="Times New Roman" w:cs="Times New Roman"/>
        </w:rPr>
        <w:t>n</w:t>
      </w:r>
      <w:r w:rsidR="00033123" w:rsidRPr="00AB0168">
        <w:rPr>
          <w:rFonts w:ascii="Times New Roman" w:hAnsi="Times New Roman" w:cs="Times New Roman"/>
        </w:rPr>
        <w:t xml:space="preserve"> application </w:t>
      </w:r>
      <w:r w:rsidR="001603B9" w:rsidRPr="00AB0168">
        <w:rPr>
          <w:rFonts w:ascii="Times New Roman" w:hAnsi="Times New Roman" w:cs="Times New Roman"/>
        </w:rPr>
        <w:t xml:space="preserve">(number 22567/R1) </w:t>
      </w:r>
      <w:r w:rsidR="00033123" w:rsidRPr="00AB0168">
        <w:rPr>
          <w:rFonts w:ascii="Times New Roman" w:hAnsi="Times New Roman" w:cs="Times New Roman"/>
        </w:rPr>
        <w:t xml:space="preserve">for the erection of a five storey and basement hostel building </w:t>
      </w:r>
      <w:r w:rsidR="001603B9" w:rsidRPr="00AB0168">
        <w:rPr>
          <w:rFonts w:ascii="Times New Roman" w:hAnsi="Times New Roman" w:cs="Times New Roman"/>
        </w:rPr>
        <w:t xml:space="preserve">(this being Phase 2 of the Hyelm Hostel development) </w:t>
      </w:r>
      <w:r w:rsidR="00033123" w:rsidRPr="00AB0168">
        <w:rPr>
          <w:rFonts w:ascii="Times New Roman" w:hAnsi="Times New Roman" w:cs="Times New Roman"/>
        </w:rPr>
        <w:t xml:space="preserve">was conditionally granted, the additional conditions </w:t>
      </w:r>
      <w:r w:rsidR="00F8709E" w:rsidRPr="00AB0168">
        <w:rPr>
          <w:rFonts w:ascii="Times New Roman" w:hAnsi="Times New Roman" w:cs="Times New Roman"/>
        </w:rPr>
        <w:t>including</w:t>
      </w:r>
      <w:r w:rsidR="00033123" w:rsidRPr="00AB0168">
        <w:rPr>
          <w:rFonts w:ascii="Times New Roman" w:hAnsi="Times New Roman" w:cs="Times New Roman"/>
        </w:rPr>
        <w:t>:</w:t>
      </w:r>
    </w:p>
    <w:p w:rsidR="00C91177" w:rsidRPr="00AB0168" w:rsidRDefault="00033123" w:rsidP="00930E35">
      <w:pPr>
        <w:spacing w:after="0" w:line="240" w:lineRule="auto"/>
        <w:jc w:val="both"/>
        <w:rPr>
          <w:rFonts w:ascii="Times New Roman" w:hAnsi="Times New Roman" w:cs="Times New Roman"/>
        </w:rPr>
      </w:pPr>
      <w:r w:rsidRPr="00AB0168">
        <w:rPr>
          <w:rFonts w:ascii="Times New Roman" w:hAnsi="Times New Roman" w:cs="Times New Roman"/>
        </w:rPr>
        <w:t xml:space="preserve"> </w:t>
      </w:r>
    </w:p>
    <w:p w:rsidR="00033123" w:rsidRPr="00AB0168" w:rsidRDefault="00033123" w:rsidP="00930E35">
      <w:pPr>
        <w:tabs>
          <w:tab w:val="left" w:pos="426"/>
        </w:tabs>
        <w:spacing w:after="0" w:line="240" w:lineRule="auto"/>
        <w:ind w:left="420" w:hanging="420"/>
        <w:jc w:val="both"/>
        <w:rPr>
          <w:rFonts w:ascii="Times New Roman" w:hAnsi="Times New Roman" w:cs="Times New Roman"/>
        </w:rPr>
      </w:pPr>
      <w:r w:rsidRPr="00AB0168">
        <w:rPr>
          <w:rFonts w:ascii="Times New Roman" w:hAnsi="Times New Roman" w:cs="Times New Roman"/>
        </w:rPr>
        <w:t xml:space="preserve"> </w:t>
      </w:r>
      <w:r w:rsidRPr="00AB0168">
        <w:rPr>
          <w:rFonts w:ascii="Times New Roman" w:hAnsi="Times New Roman" w:cs="Times New Roman"/>
        </w:rPr>
        <w:tab/>
      </w:r>
      <w:r w:rsidRPr="00AB0168">
        <w:rPr>
          <w:rFonts w:ascii="Times New Roman" w:hAnsi="Times New Roman" w:cs="Times New Roman"/>
        </w:rPr>
        <w:tab/>
        <w:t xml:space="preserve">All existing trees on the site shall be retained and shall be protected against damage during the course of the construction works. </w:t>
      </w:r>
    </w:p>
    <w:p w:rsidR="00033123" w:rsidRPr="00AB0168" w:rsidRDefault="00033123" w:rsidP="00930E35">
      <w:pPr>
        <w:tabs>
          <w:tab w:val="left" w:pos="426"/>
        </w:tabs>
        <w:spacing w:after="0" w:line="240" w:lineRule="auto"/>
        <w:jc w:val="both"/>
        <w:rPr>
          <w:rFonts w:ascii="Times New Roman" w:hAnsi="Times New Roman" w:cs="Times New Roman"/>
        </w:rPr>
      </w:pPr>
    </w:p>
    <w:p w:rsidR="00033123" w:rsidRPr="00AB0168" w:rsidRDefault="00033123" w:rsidP="00930E35">
      <w:pPr>
        <w:tabs>
          <w:tab w:val="left" w:pos="426"/>
        </w:tabs>
        <w:spacing w:after="0" w:line="240" w:lineRule="auto"/>
        <w:jc w:val="both"/>
        <w:rPr>
          <w:rFonts w:ascii="Times New Roman" w:hAnsi="Times New Roman" w:cs="Times New Roman"/>
        </w:rPr>
      </w:pPr>
      <w:r w:rsidRPr="00AB0168">
        <w:rPr>
          <w:rFonts w:ascii="Times New Roman" w:hAnsi="Times New Roman" w:cs="Times New Roman"/>
        </w:rPr>
        <w:t>The reasons given for th</w:t>
      </w:r>
      <w:r w:rsidR="008B4D95" w:rsidRPr="00AB0168">
        <w:rPr>
          <w:rFonts w:ascii="Times New Roman" w:hAnsi="Times New Roman" w:cs="Times New Roman"/>
        </w:rPr>
        <w:t xml:space="preserve">is </w:t>
      </w:r>
      <w:r w:rsidRPr="00AB0168">
        <w:rPr>
          <w:rFonts w:ascii="Times New Roman" w:hAnsi="Times New Roman" w:cs="Times New Roman"/>
        </w:rPr>
        <w:t>condition being:</w:t>
      </w:r>
    </w:p>
    <w:p w:rsidR="00033123" w:rsidRPr="00AB0168" w:rsidRDefault="00033123" w:rsidP="00930E35">
      <w:pPr>
        <w:tabs>
          <w:tab w:val="left" w:pos="426"/>
        </w:tabs>
        <w:spacing w:after="0" w:line="240" w:lineRule="auto"/>
        <w:jc w:val="both"/>
        <w:rPr>
          <w:rFonts w:ascii="Times New Roman" w:hAnsi="Times New Roman" w:cs="Times New Roman"/>
        </w:rPr>
      </w:pPr>
    </w:p>
    <w:p w:rsidR="00033123" w:rsidRPr="00AB0168" w:rsidRDefault="00033123" w:rsidP="00930E35">
      <w:pPr>
        <w:tabs>
          <w:tab w:val="left" w:pos="426"/>
        </w:tabs>
        <w:spacing w:after="0" w:line="240" w:lineRule="auto"/>
        <w:jc w:val="both"/>
        <w:rPr>
          <w:rFonts w:ascii="Times New Roman" w:hAnsi="Times New Roman" w:cs="Times New Roman"/>
        </w:rPr>
      </w:pPr>
      <w:r w:rsidRPr="00AB0168">
        <w:rPr>
          <w:rFonts w:ascii="Times New Roman" w:hAnsi="Times New Roman" w:cs="Times New Roman"/>
        </w:rPr>
        <w:tab/>
        <w:t xml:space="preserve">In order to maintain the character and amenities of the area. </w:t>
      </w:r>
    </w:p>
    <w:p w:rsidR="00033123" w:rsidRPr="00AB0168" w:rsidRDefault="00033123" w:rsidP="00930E35">
      <w:pPr>
        <w:tabs>
          <w:tab w:val="left" w:pos="426"/>
        </w:tabs>
        <w:spacing w:after="0" w:line="240" w:lineRule="auto"/>
        <w:jc w:val="both"/>
        <w:rPr>
          <w:rFonts w:ascii="Times New Roman" w:hAnsi="Times New Roman" w:cs="Times New Roman"/>
        </w:rPr>
      </w:pPr>
    </w:p>
    <w:p w:rsidR="00807C9D" w:rsidRPr="00AB0168" w:rsidRDefault="00807C9D" w:rsidP="00930E35">
      <w:pPr>
        <w:tabs>
          <w:tab w:val="left" w:pos="426"/>
        </w:tabs>
        <w:spacing w:after="0" w:line="240" w:lineRule="auto"/>
        <w:jc w:val="both"/>
        <w:rPr>
          <w:rFonts w:ascii="Times New Roman" w:hAnsi="Times New Roman" w:cs="Times New Roman"/>
        </w:rPr>
      </w:pPr>
      <w:r w:rsidRPr="00AB0168">
        <w:rPr>
          <w:rFonts w:ascii="Times New Roman" w:hAnsi="Times New Roman" w:cs="Times New Roman"/>
          <w:b/>
        </w:rPr>
        <w:t>8 May 1980</w:t>
      </w:r>
      <w:r w:rsidRPr="00AB0168">
        <w:rPr>
          <w:rFonts w:ascii="Times New Roman" w:hAnsi="Times New Roman" w:cs="Times New Roman"/>
        </w:rPr>
        <w:t xml:space="preserve">  An application (number 30156) to demolish the existing side extension and replace it with a two storey side extension, adjacent to the rear garden of 81 </w:t>
      </w:r>
      <w:r w:rsidR="00930E35" w:rsidRPr="00AB0168">
        <w:rPr>
          <w:rFonts w:ascii="Times New Roman" w:hAnsi="Times New Roman" w:cs="Times New Roman"/>
        </w:rPr>
        <w:t>Fitzjohn’s</w:t>
      </w:r>
      <w:r w:rsidRPr="00AB0168">
        <w:rPr>
          <w:rFonts w:ascii="Times New Roman" w:hAnsi="Times New Roman" w:cs="Times New Roman"/>
        </w:rPr>
        <w:t xml:space="preserve"> Avenue was rejected on the grounds that ‘The proposed extension is considered undesirable as it would obstruct light to adjoining properties to the detriment of their amenities.’.</w:t>
      </w:r>
    </w:p>
    <w:p w:rsidR="00807C9D" w:rsidRPr="00AB0168" w:rsidRDefault="00807C9D" w:rsidP="00930E35">
      <w:pPr>
        <w:tabs>
          <w:tab w:val="left" w:pos="426"/>
        </w:tabs>
        <w:spacing w:after="0" w:line="240" w:lineRule="auto"/>
        <w:jc w:val="both"/>
        <w:rPr>
          <w:rFonts w:ascii="Times New Roman" w:hAnsi="Times New Roman" w:cs="Times New Roman"/>
        </w:rPr>
      </w:pPr>
    </w:p>
    <w:p w:rsidR="007F284E" w:rsidRPr="00AB0168" w:rsidRDefault="007F284E" w:rsidP="00930E35">
      <w:pPr>
        <w:tabs>
          <w:tab w:val="left" w:pos="426"/>
        </w:tabs>
        <w:spacing w:after="0" w:line="240" w:lineRule="auto"/>
        <w:jc w:val="both"/>
        <w:rPr>
          <w:rFonts w:ascii="Times New Roman" w:hAnsi="Times New Roman" w:cs="Times New Roman"/>
        </w:rPr>
      </w:pPr>
      <w:r w:rsidRPr="00AB0168">
        <w:rPr>
          <w:rFonts w:ascii="Times New Roman" w:hAnsi="Times New Roman" w:cs="Times New Roman"/>
          <w:b/>
        </w:rPr>
        <w:t>25 February 1991</w:t>
      </w:r>
      <w:r w:rsidR="00033123" w:rsidRPr="00AB0168">
        <w:rPr>
          <w:rFonts w:ascii="Times New Roman" w:hAnsi="Times New Roman" w:cs="Times New Roman"/>
          <w:b/>
        </w:rPr>
        <w:t xml:space="preserve">  </w:t>
      </w:r>
      <w:r w:rsidRPr="00AB0168">
        <w:rPr>
          <w:rFonts w:ascii="Times New Roman" w:hAnsi="Times New Roman" w:cs="Times New Roman"/>
        </w:rPr>
        <w:t xml:space="preserve">An application </w:t>
      </w:r>
      <w:r w:rsidR="00807C9D" w:rsidRPr="00AB0168">
        <w:rPr>
          <w:rFonts w:ascii="Times New Roman" w:hAnsi="Times New Roman" w:cs="Times New Roman"/>
        </w:rPr>
        <w:t xml:space="preserve">(number 8905835) </w:t>
      </w:r>
      <w:r w:rsidRPr="00AB0168">
        <w:rPr>
          <w:rFonts w:ascii="Times New Roman" w:hAnsi="Times New Roman" w:cs="Times New Roman"/>
        </w:rPr>
        <w:t xml:space="preserve">to </w:t>
      </w:r>
      <w:r w:rsidR="00E30CCF" w:rsidRPr="00AB0168">
        <w:rPr>
          <w:rFonts w:ascii="Times New Roman" w:hAnsi="Times New Roman" w:cs="Times New Roman"/>
        </w:rPr>
        <w:t xml:space="preserve">erect two extensions to provide an additional 48 </w:t>
      </w:r>
      <w:r w:rsidR="00930E35" w:rsidRPr="00AB0168">
        <w:rPr>
          <w:rFonts w:ascii="Times New Roman" w:hAnsi="Times New Roman" w:cs="Times New Roman"/>
        </w:rPr>
        <w:t>bed spaces</w:t>
      </w:r>
      <w:r w:rsidRPr="00AB0168">
        <w:rPr>
          <w:rFonts w:ascii="Times New Roman" w:hAnsi="Times New Roman" w:cs="Times New Roman"/>
        </w:rPr>
        <w:t xml:space="preserve"> was refused </w:t>
      </w:r>
      <w:r w:rsidR="00033123" w:rsidRPr="00AB0168">
        <w:rPr>
          <w:rFonts w:ascii="Times New Roman" w:hAnsi="Times New Roman" w:cs="Times New Roman"/>
        </w:rPr>
        <w:t xml:space="preserve">on </w:t>
      </w:r>
      <w:r w:rsidRPr="00AB0168">
        <w:rPr>
          <w:rFonts w:ascii="Times New Roman" w:hAnsi="Times New Roman" w:cs="Times New Roman"/>
        </w:rPr>
        <w:t xml:space="preserve">the grounds that: </w:t>
      </w:r>
    </w:p>
    <w:p w:rsidR="007F284E" w:rsidRPr="00AB0168" w:rsidRDefault="007F284E" w:rsidP="00930E35">
      <w:pPr>
        <w:tabs>
          <w:tab w:val="left" w:pos="426"/>
        </w:tabs>
        <w:spacing w:after="0" w:line="240" w:lineRule="auto"/>
        <w:jc w:val="both"/>
        <w:rPr>
          <w:rFonts w:ascii="Times New Roman" w:hAnsi="Times New Roman" w:cs="Times New Roman"/>
        </w:rPr>
      </w:pPr>
    </w:p>
    <w:p w:rsidR="00E30CCF" w:rsidRPr="00AB0168" w:rsidRDefault="00033123" w:rsidP="00930E35">
      <w:pPr>
        <w:tabs>
          <w:tab w:val="left" w:pos="426"/>
        </w:tabs>
        <w:spacing w:after="0" w:line="240" w:lineRule="auto"/>
        <w:ind w:left="420" w:hanging="420"/>
        <w:jc w:val="both"/>
        <w:rPr>
          <w:rFonts w:ascii="Times New Roman" w:hAnsi="Times New Roman" w:cs="Times New Roman"/>
        </w:rPr>
      </w:pPr>
      <w:r w:rsidRPr="00AB0168">
        <w:rPr>
          <w:rFonts w:ascii="Times New Roman" w:hAnsi="Times New Roman" w:cs="Times New Roman"/>
        </w:rPr>
        <w:t>1.</w:t>
      </w:r>
      <w:r w:rsidRPr="00AB0168">
        <w:rPr>
          <w:rFonts w:ascii="Times New Roman" w:hAnsi="Times New Roman" w:cs="Times New Roman"/>
        </w:rPr>
        <w:tab/>
        <w:t>T</w:t>
      </w:r>
      <w:r w:rsidR="00E30CCF" w:rsidRPr="00AB0168">
        <w:rPr>
          <w:rFonts w:ascii="Times New Roman" w:hAnsi="Times New Roman" w:cs="Times New Roman"/>
        </w:rPr>
        <w:t>he proposed roof extension would have an adverse effect on the appearance of the building and the visual amenity of the conservation area</w:t>
      </w:r>
      <w:r w:rsidR="00C91177" w:rsidRPr="00AB0168">
        <w:rPr>
          <w:rFonts w:ascii="Times New Roman" w:hAnsi="Times New Roman" w:cs="Times New Roman"/>
        </w:rPr>
        <w:t xml:space="preserve"> </w:t>
      </w:r>
      <w:r w:rsidR="00E30CCF" w:rsidRPr="00AB0168">
        <w:rPr>
          <w:rFonts w:ascii="Times New Roman" w:hAnsi="Times New Roman" w:cs="Times New Roman"/>
        </w:rPr>
        <w:t xml:space="preserve"> </w:t>
      </w:r>
    </w:p>
    <w:p w:rsidR="00E30CCF" w:rsidRPr="00AB0168" w:rsidRDefault="00033123" w:rsidP="00930E35">
      <w:pPr>
        <w:tabs>
          <w:tab w:val="left" w:pos="426"/>
        </w:tabs>
        <w:spacing w:after="0" w:line="240" w:lineRule="auto"/>
        <w:jc w:val="both"/>
        <w:rPr>
          <w:rFonts w:ascii="Times New Roman" w:hAnsi="Times New Roman" w:cs="Times New Roman"/>
        </w:rPr>
      </w:pPr>
      <w:r w:rsidRPr="00AB0168">
        <w:rPr>
          <w:rFonts w:ascii="Times New Roman" w:hAnsi="Times New Roman" w:cs="Times New Roman"/>
        </w:rPr>
        <w:tab/>
      </w:r>
    </w:p>
    <w:p w:rsidR="00E30CCF" w:rsidRPr="00AB0168" w:rsidRDefault="00033123" w:rsidP="00930E35">
      <w:pPr>
        <w:tabs>
          <w:tab w:val="left" w:pos="426"/>
        </w:tabs>
        <w:spacing w:after="0" w:line="240" w:lineRule="auto"/>
        <w:ind w:left="420" w:hanging="420"/>
        <w:jc w:val="both"/>
        <w:rPr>
          <w:rFonts w:ascii="Times New Roman" w:hAnsi="Times New Roman" w:cs="Times New Roman"/>
        </w:rPr>
      </w:pPr>
      <w:r w:rsidRPr="00AB0168">
        <w:rPr>
          <w:rFonts w:ascii="Times New Roman" w:hAnsi="Times New Roman" w:cs="Times New Roman"/>
        </w:rPr>
        <w:t>2.</w:t>
      </w:r>
      <w:r w:rsidRPr="00AB0168">
        <w:rPr>
          <w:rFonts w:ascii="Times New Roman" w:hAnsi="Times New Roman" w:cs="Times New Roman"/>
        </w:rPr>
        <w:tab/>
        <w:t>T</w:t>
      </w:r>
      <w:r w:rsidR="00E30CCF" w:rsidRPr="00AB0168">
        <w:rPr>
          <w:rFonts w:ascii="Times New Roman" w:hAnsi="Times New Roman" w:cs="Times New Roman"/>
        </w:rPr>
        <w:t>he proposed rear extension is considered to be undesirable as it would obstruct the light and outlook of the adjoining properties to the detriment of their amenities</w:t>
      </w:r>
      <w:r w:rsidR="00C91177" w:rsidRPr="00AB0168">
        <w:rPr>
          <w:rFonts w:ascii="Times New Roman" w:hAnsi="Times New Roman" w:cs="Times New Roman"/>
        </w:rPr>
        <w:t xml:space="preserve">; </w:t>
      </w:r>
      <w:r w:rsidR="00E30CCF" w:rsidRPr="00AB0168">
        <w:rPr>
          <w:rFonts w:ascii="Times New Roman" w:hAnsi="Times New Roman" w:cs="Times New Roman"/>
        </w:rPr>
        <w:t xml:space="preserve"> </w:t>
      </w:r>
    </w:p>
    <w:p w:rsidR="00E30CCF" w:rsidRPr="00AB0168" w:rsidRDefault="00E30CCF" w:rsidP="00930E35">
      <w:pPr>
        <w:tabs>
          <w:tab w:val="left" w:pos="426"/>
        </w:tabs>
        <w:spacing w:after="0" w:line="240" w:lineRule="auto"/>
        <w:jc w:val="both"/>
        <w:rPr>
          <w:rFonts w:ascii="Times New Roman" w:hAnsi="Times New Roman" w:cs="Times New Roman"/>
        </w:rPr>
      </w:pPr>
    </w:p>
    <w:p w:rsidR="00E30CCF" w:rsidRPr="00AB0168" w:rsidRDefault="00033123" w:rsidP="00930E35">
      <w:pPr>
        <w:tabs>
          <w:tab w:val="left" w:pos="426"/>
        </w:tabs>
        <w:spacing w:after="0" w:line="240" w:lineRule="auto"/>
        <w:ind w:left="420" w:hanging="420"/>
        <w:jc w:val="both"/>
        <w:rPr>
          <w:rFonts w:ascii="Times New Roman" w:hAnsi="Times New Roman" w:cs="Times New Roman"/>
        </w:rPr>
      </w:pPr>
      <w:r w:rsidRPr="00AB0168">
        <w:rPr>
          <w:rFonts w:ascii="Times New Roman" w:hAnsi="Times New Roman" w:cs="Times New Roman"/>
        </w:rPr>
        <w:t>3.</w:t>
      </w:r>
      <w:r w:rsidRPr="00AB0168">
        <w:rPr>
          <w:rFonts w:ascii="Times New Roman" w:hAnsi="Times New Roman" w:cs="Times New Roman"/>
        </w:rPr>
        <w:tab/>
      </w:r>
      <w:r w:rsidR="00E30CCF" w:rsidRPr="00AB0168">
        <w:rPr>
          <w:rFonts w:ascii="Times New Roman" w:hAnsi="Times New Roman" w:cs="Times New Roman"/>
        </w:rPr>
        <w:t xml:space="preserve">The proposed scheme exceeds the Council’s plot ratio standards for the area and is considered to be overdevelopment of the site and would result in the unacceptable loss of an undeveloped open space to the detriment of the </w:t>
      </w:r>
      <w:r w:rsidR="00930E35" w:rsidRPr="00AB0168">
        <w:rPr>
          <w:rFonts w:ascii="Times New Roman" w:hAnsi="Times New Roman" w:cs="Times New Roman"/>
        </w:rPr>
        <w:t>Fitzjohn’s</w:t>
      </w:r>
      <w:r w:rsidR="00E30CCF" w:rsidRPr="00AB0168">
        <w:rPr>
          <w:rFonts w:ascii="Times New Roman" w:hAnsi="Times New Roman" w:cs="Times New Roman"/>
        </w:rPr>
        <w:t xml:space="preserve"> and Netherhall Conservation Area. </w:t>
      </w:r>
    </w:p>
    <w:p w:rsidR="0036013F" w:rsidRPr="00AB0168" w:rsidRDefault="0036013F" w:rsidP="00930E35">
      <w:pPr>
        <w:tabs>
          <w:tab w:val="left" w:pos="426"/>
        </w:tabs>
        <w:spacing w:after="0" w:line="240" w:lineRule="auto"/>
        <w:ind w:left="420" w:hanging="420"/>
        <w:jc w:val="both"/>
        <w:rPr>
          <w:rFonts w:ascii="Times New Roman" w:hAnsi="Times New Roman" w:cs="Times New Roman"/>
        </w:rPr>
      </w:pPr>
    </w:p>
    <w:p w:rsidR="00CD33D2" w:rsidRPr="00AB0168" w:rsidRDefault="00CD33D2" w:rsidP="00930E35">
      <w:pPr>
        <w:tabs>
          <w:tab w:val="left" w:pos="426"/>
        </w:tabs>
        <w:spacing w:after="0" w:line="240" w:lineRule="auto"/>
        <w:ind w:left="420" w:hanging="420"/>
        <w:jc w:val="both"/>
        <w:rPr>
          <w:rFonts w:ascii="Times New Roman" w:hAnsi="Times New Roman" w:cs="Times New Roman"/>
          <w:b/>
        </w:rPr>
      </w:pPr>
      <w:r w:rsidRPr="00AB0168">
        <w:rPr>
          <w:rFonts w:ascii="Times New Roman" w:hAnsi="Times New Roman" w:cs="Times New Roman"/>
          <w:b/>
        </w:rPr>
        <w:t>__________________________________________________________________________________</w:t>
      </w:r>
    </w:p>
    <w:sectPr w:rsidR="00CD33D2" w:rsidRPr="00AB0168" w:rsidSect="005A79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0CCF"/>
    <w:rsid w:val="00033123"/>
    <w:rsid w:val="00073FEE"/>
    <w:rsid w:val="001603B9"/>
    <w:rsid w:val="00160E4E"/>
    <w:rsid w:val="00204A83"/>
    <w:rsid w:val="00221038"/>
    <w:rsid w:val="0024499B"/>
    <w:rsid w:val="00261966"/>
    <w:rsid w:val="002C5C01"/>
    <w:rsid w:val="0036013F"/>
    <w:rsid w:val="00483E0B"/>
    <w:rsid w:val="00570A5F"/>
    <w:rsid w:val="005A7939"/>
    <w:rsid w:val="006373B2"/>
    <w:rsid w:val="00794929"/>
    <w:rsid w:val="007F284E"/>
    <w:rsid w:val="00807C9D"/>
    <w:rsid w:val="00892430"/>
    <w:rsid w:val="008B4D95"/>
    <w:rsid w:val="00930E35"/>
    <w:rsid w:val="0095542E"/>
    <w:rsid w:val="00AB0168"/>
    <w:rsid w:val="00B733A1"/>
    <w:rsid w:val="00B964C2"/>
    <w:rsid w:val="00C01F6E"/>
    <w:rsid w:val="00C03638"/>
    <w:rsid w:val="00C32105"/>
    <w:rsid w:val="00C91177"/>
    <w:rsid w:val="00CD33D2"/>
    <w:rsid w:val="00CF6371"/>
    <w:rsid w:val="00E30CCF"/>
    <w:rsid w:val="00F149AC"/>
    <w:rsid w:val="00F570EF"/>
    <w:rsid w:val="00F870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9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4702952">
      <w:bodyDiv w:val="1"/>
      <w:marLeft w:val="0"/>
      <w:marRight w:val="0"/>
      <w:marTop w:val="0"/>
      <w:marBottom w:val="0"/>
      <w:divBdr>
        <w:top w:val="none" w:sz="0" w:space="0" w:color="auto"/>
        <w:left w:val="none" w:sz="0" w:space="0" w:color="auto"/>
        <w:bottom w:val="none" w:sz="0" w:space="0" w:color="auto"/>
        <w:right w:val="none" w:sz="0" w:space="0" w:color="auto"/>
      </w:divBdr>
      <w:divsChild>
        <w:div w:id="2104914272">
          <w:marLeft w:val="0"/>
          <w:marRight w:val="0"/>
          <w:marTop w:val="0"/>
          <w:marBottom w:val="0"/>
          <w:divBdr>
            <w:top w:val="none" w:sz="0" w:space="0" w:color="auto"/>
            <w:left w:val="none" w:sz="0" w:space="0" w:color="auto"/>
            <w:bottom w:val="none" w:sz="0" w:space="0" w:color="auto"/>
            <w:right w:val="none" w:sz="0" w:space="0" w:color="auto"/>
          </w:divBdr>
        </w:div>
        <w:div w:id="532113118">
          <w:marLeft w:val="0"/>
          <w:marRight w:val="0"/>
          <w:marTop w:val="0"/>
          <w:marBottom w:val="0"/>
          <w:divBdr>
            <w:top w:val="none" w:sz="0" w:space="0" w:color="auto"/>
            <w:left w:val="none" w:sz="0" w:space="0" w:color="auto"/>
            <w:bottom w:val="none" w:sz="0" w:space="0" w:color="auto"/>
            <w:right w:val="none" w:sz="0" w:space="0" w:color="auto"/>
          </w:divBdr>
        </w:div>
        <w:div w:id="1899122650">
          <w:marLeft w:val="0"/>
          <w:marRight w:val="0"/>
          <w:marTop w:val="0"/>
          <w:marBottom w:val="0"/>
          <w:divBdr>
            <w:top w:val="none" w:sz="0" w:space="0" w:color="auto"/>
            <w:left w:val="none" w:sz="0" w:space="0" w:color="auto"/>
            <w:bottom w:val="none" w:sz="0" w:space="0" w:color="auto"/>
            <w:right w:val="none" w:sz="0" w:space="0" w:color="auto"/>
          </w:divBdr>
        </w:div>
        <w:div w:id="271984371">
          <w:marLeft w:val="0"/>
          <w:marRight w:val="0"/>
          <w:marTop w:val="0"/>
          <w:marBottom w:val="0"/>
          <w:divBdr>
            <w:top w:val="none" w:sz="0" w:space="0" w:color="auto"/>
            <w:left w:val="none" w:sz="0" w:space="0" w:color="auto"/>
            <w:bottom w:val="none" w:sz="0" w:space="0" w:color="auto"/>
            <w:right w:val="none" w:sz="0" w:space="0" w:color="auto"/>
          </w:divBdr>
        </w:div>
        <w:div w:id="1464928758">
          <w:marLeft w:val="0"/>
          <w:marRight w:val="0"/>
          <w:marTop w:val="0"/>
          <w:marBottom w:val="0"/>
          <w:divBdr>
            <w:top w:val="none" w:sz="0" w:space="0" w:color="auto"/>
            <w:left w:val="none" w:sz="0" w:space="0" w:color="auto"/>
            <w:bottom w:val="none" w:sz="0" w:space="0" w:color="auto"/>
            <w:right w:val="none" w:sz="0" w:space="0" w:color="auto"/>
          </w:divBdr>
        </w:div>
        <w:div w:id="509370565">
          <w:marLeft w:val="0"/>
          <w:marRight w:val="0"/>
          <w:marTop w:val="0"/>
          <w:marBottom w:val="0"/>
          <w:divBdr>
            <w:top w:val="none" w:sz="0" w:space="0" w:color="auto"/>
            <w:left w:val="none" w:sz="0" w:space="0" w:color="auto"/>
            <w:bottom w:val="none" w:sz="0" w:space="0" w:color="auto"/>
            <w:right w:val="none" w:sz="0" w:space="0" w:color="auto"/>
          </w:divBdr>
        </w:div>
        <w:div w:id="491990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27</cp:revision>
  <dcterms:created xsi:type="dcterms:W3CDTF">2015-03-07T14:41:00Z</dcterms:created>
  <dcterms:modified xsi:type="dcterms:W3CDTF">2015-06-23T19:10:00Z</dcterms:modified>
</cp:coreProperties>
</file>