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8F" w:rsidRPr="00124E2D" w:rsidRDefault="0059538F">
      <w:pPr>
        <w:rPr>
          <w:rFonts w:asciiTheme="majorHAnsi" w:hAnsiTheme="majorHAnsi"/>
          <w:b/>
        </w:rPr>
      </w:pPr>
      <w:r w:rsidRPr="00124E2D">
        <w:rPr>
          <w:rFonts w:asciiTheme="majorHAnsi" w:hAnsiTheme="majorHAnsi"/>
          <w:b/>
        </w:rPr>
        <w:t>PLANNING APPLICATION RE 73 CHESTER ROAD, N19 5DH</w:t>
      </w:r>
      <w:r w:rsidR="00593D05" w:rsidRPr="00124E2D">
        <w:rPr>
          <w:rFonts w:asciiTheme="majorHAnsi" w:hAnsiTheme="majorHAnsi"/>
          <w:b/>
        </w:rPr>
        <w:t>: SUBMITTED STATEMENT</w:t>
      </w:r>
    </w:p>
    <w:p w:rsidR="003E7B2B" w:rsidRPr="00124E2D" w:rsidRDefault="003E7B2B" w:rsidP="003E7B2B">
      <w:pPr>
        <w:rPr>
          <w:rFonts w:asciiTheme="majorHAnsi" w:hAnsiTheme="majorHAnsi"/>
        </w:rPr>
      </w:pPr>
    </w:p>
    <w:p w:rsidR="003E7B2B" w:rsidRPr="00124E2D" w:rsidRDefault="003E7B2B" w:rsidP="003E7B2B">
      <w:pPr>
        <w:rPr>
          <w:rFonts w:asciiTheme="majorHAnsi" w:hAnsiTheme="majorHAnsi"/>
          <w:b/>
        </w:rPr>
      </w:pPr>
      <w:r w:rsidRPr="00124E2D">
        <w:rPr>
          <w:rFonts w:asciiTheme="majorHAnsi" w:hAnsiTheme="majorHAnsi"/>
          <w:b/>
        </w:rPr>
        <w:t xml:space="preserve">Statement to </w:t>
      </w:r>
      <w:r w:rsidR="00AE42E4" w:rsidRPr="00124E2D">
        <w:rPr>
          <w:rFonts w:asciiTheme="majorHAnsi" w:hAnsiTheme="majorHAnsi"/>
          <w:b/>
        </w:rPr>
        <w:t>S</w:t>
      </w:r>
      <w:r w:rsidRPr="00124E2D">
        <w:rPr>
          <w:rFonts w:asciiTheme="majorHAnsi" w:hAnsiTheme="majorHAnsi"/>
          <w:b/>
        </w:rPr>
        <w:t>upport Planning application</w:t>
      </w:r>
    </w:p>
    <w:p w:rsidR="00AE42E4" w:rsidRPr="00124E2D" w:rsidRDefault="003E7B2B" w:rsidP="003E7B2B">
      <w:pPr>
        <w:rPr>
          <w:rFonts w:asciiTheme="majorHAnsi" w:hAnsiTheme="majorHAnsi"/>
        </w:rPr>
      </w:pPr>
      <w:r w:rsidRPr="00124E2D">
        <w:rPr>
          <w:rFonts w:asciiTheme="majorHAnsi" w:hAnsiTheme="majorHAnsi"/>
        </w:rPr>
        <w:t>The reason for applying for planning permission to install external insulation on th</w:t>
      </w:r>
      <w:r w:rsidR="00AE42E4" w:rsidRPr="00124E2D">
        <w:rPr>
          <w:rFonts w:asciiTheme="majorHAnsi" w:hAnsiTheme="majorHAnsi"/>
        </w:rPr>
        <w:t>e</w:t>
      </w:r>
      <w:r w:rsidRPr="00124E2D">
        <w:rPr>
          <w:rFonts w:asciiTheme="majorHAnsi" w:hAnsiTheme="majorHAnsi"/>
        </w:rPr>
        <w:t xml:space="preserve"> sidewall </w:t>
      </w:r>
      <w:r w:rsidR="00AE42E4" w:rsidRPr="00124E2D">
        <w:rPr>
          <w:rFonts w:asciiTheme="majorHAnsi" w:hAnsiTheme="majorHAnsi"/>
        </w:rPr>
        <w:t xml:space="preserve">of 73 Chester Road, N19 5DH </w:t>
      </w:r>
      <w:r w:rsidRPr="00124E2D">
        <w:rPr>
          <w:rFonts w:asciiTheme="majorHAnsi" w:hAnsiTheme="majorHAnsi"/>
        </w:rPr>
        <w:t xml:space="preserve">is to improve the energy efficiency of the house, and to improve the living conditions of the occupants. </w:t>
      </w:r>
    </w:p>
    <w:p w:rsidR="0013540C" w:rsidRPr="00124E2D" w:rsidRDefault="00AE42E4" w:rsidP="003E7B2B">
      <w:pPr>
        <w:rPr>
          <w:rFonts w:asciiTheme="majorHAnsi" w:hAnsiTheme="majorHAnsi"/>
        </w:rPr>
      </w:pPr>
      <w:r w:rsidRPr="00124E2D">
        <w:rPr>
          <w:rFonts w:asciiTheme="majorHAnsi" w:hAnsiTheme="majorHAnsi"/>
        </w:rPr>
        <w:t>The house is of a late Victorian house of solid wall construction</w:t>
      </w:r>
      <w:r w:rsidR="0013540C" w:rsidRPr="00124E2D">
        <w:rPr>
          <w:rFonts w:asciiTheme="majorHAnsi" w:hAnsiTheme="majorHAnsi"/>
        </w:rPr>
        <w:t xml:space="preserve">. It is in a conservation area. </w:t>
      </w:r>
    </w:p>
    <w:p w:rsidR="0059538F" w:rsidRPr="00124E2D" w:rsidRDefault="0059538F" w:rsidP="003E7B2B">
      <w:pPr>
        <w:rPr>
          <w:rFonts w:asciiTheme="majorHAnsi" w:hAnsiTheme="majorHAnsi"/>
        </w:rPr>
      </w:pPr>
    </w:p>
    <w:p w:rsidR="00A51DAF" w:rsidRPr="00124E2D" w:rsidRDefault="0013540C" w:rsidP="003E7B2B">
      <w:pPr>
        <w:rPr>
          <w:rFonts w:asciiTheme="majorHAnsi" w:hAnsiTheme="majorHAnsi"/>
          <w:b/>
        </w:rPr>
      </w:pPr>
      <w:r w:rsidRPr="00124E2D">
        <w:rPr>
          <w:rFonts w:asciiTheme="majorHAnsi" w:hAnsiTheme="majorHAnsi"/>
          <w:b/>
        </w:rPr>
        <w:t>T</w:t>
      </w:r>
      <w:r w:rsidR="00AE42E4" w:rsidRPr="00124E2D">
        <w:rPr>
          <w:rFonts w:asciiTheme="majorHAnsi" w:hAnsiTheme="majorHAnsi"/>
          <w:b/>
        </w:rPr>
        <w:t xml:space="preserve">he </w:t>
      </w:r>
      <w:r w:rsidR="00A51DAF" w:rsidRPr="00124E2D">
        <w:rPr>
          <w:rFonts w:asciiTheme="majorHAnsi" w:hAnsiTheme="majorHAnsi"/>
          <w:b/>
        </w:rPr>
        <w:t>Site</w:t>
      </w:r>
    </w:p>
    <w:p w:rsidR="00AE42E4" w:rsidRPr="00124E2D" w:rsidRDefault="00A51DAF" w:rsidP="003E7B2B">
      <w:pPr>
        <w:rPr>
          <w:rFonts w:asciiTheme="majorHAnsi" w:hAnsiTheme="majorHAnsi"/>
        </w:rPr>
      </w:pPr>
      <w:r w:rsidRPr="00124E2D">
        <w:rPr>
          <w:rFonts w:asciiTheme="majorHAnsi" w:hAnsiTheme="majorHAnsi"/>
        </w:rPr>
        <w:t xml:space="preserve">The </w:t>
      </w:r>
      <w:r w:rsidR="00AE42E4" w:rsidRPr="00124E2D">
        <w:rPr>
          <w:rFonts w:asciiTheme="majorHAnsi" w:hAnsiTheme="majorHAnsi"/>
        </w:rPr>
        <w:t>wall in question is a gable end</w:t>
      </w:r>
      <w:r w:rsidR="0059538F" w:rsidRPr="00124E2D">
        <w:rPr>
          <w:rFonts w:asciiTheme="majorHAnsi" w:hAnsiTheme="majorHAnsi"/>
        </w:rPr>
        <w:t>; it is entirely blank and has no windows, doors or any other architectural features. I</w:t>
      </w:r>
      <w:r w:rsidR="0013540C" w:rsidRPr="00124E2D">
        <w:rPr>
          <w:rFonts w:asciiTheme="majorHAnsi" w:hAnsiTheme="majorHAnsi"/>
        </w:rPr>
        <w:t xml:space="preserve">t faces </w:t>
      </w:r>
      <w:r w:rsidR="00AE42E4" w:rsidRPr="00124E2D">
        <w:rPr>
          <w:rFonts w:asciiTheme="majorHAnsi" w:hAnsiTheme="majorHAnsi"/>
        </w:rPr>
        <w:t>a blank sidewall of the Konstam Children’s Centre</w:t>
      </w:r>
      <w:r w:rsidR="0013540C" w:rsidRPr="00124E2D">
        <w:rPr>
          <w:rFonts w:asciiTheme="majorHAnsi" w:hAnsiTheme="majorHAnsi"/>
        </w:rPr>
        <w:t>, overlooking the narrow back entrance path to the Centre kitchen. The wall itself</w:t>
      </w:r>
      <w:r w:rsidR="00AE42E4" w:rsidRPr="00124E2D">
        <w:rPr>
          <w:rFonts w:asciiTheme="majorHAnsi" w:hAnsiTheme="majorHAnsi"/>
          <w:lang w:val="en-US"/>
        </w:rPr>
        <w:t xml:space="preserve"> is visible </w:t>
      </w:r>
      <w:r w:rsidR="0059538F" w:rsidRPr="00124E2D">
        <w:rPr>
          <w:rFonts w:asciiTheme="majorHAnsi" w:hAnsiTheme="majorHAnsi"/>
          <w:lang w:val="en-US"/>
        </w:rPr>
        <w:t xml:space="preserve">to passersby </w:t>
      </w:r>
      <w:r w:rsidR="00AE42E4" w:rsidRPr="00124E2D">
        <w:rPr>
          <w:rFonts w:asciiTheme="majorHAnsi" w:hAnsiTheme="majorHAnsi"/>
          <w:lang w:val="en-US"/>
        </w:rPr>
        <w:t xml:space="preserve">from some places on Chester </w:t>
      </w:r>
      <w:r w:rsidR="0013540C" w:rsidRPr="00124E2D">
        <w:rPr>
          <w:rFonts w:asciiTheme="majorHAnsi" w:hAnsiTheme="majorHAnsi"/>
          <w:lang w:val="en-US"/>
        </w:rPr>
        <w:t>Road</w:t>
      </w:r>
      <w:r w:rsidR="00957712" w:rsidRPr="00124E2D">
        <w:rPr>
          <w:rFonts w:asciiTheme="majorHAnsi" w:hAnsiTheme="majorHAnsi"/>
          <w:lang w:val="en-US"/>
        </w:rPr>
        <w:t>, though the Konstam Children Centre largely obscures it</w:t>
      </w:r>
      <w:r w:rsidR="00AE42E4" w:rsidRPr="00124E2D">
        <w:rPr>
          <w:rFonts w:asciiTheme="majorHAnsi" w:hAnsiTheme="majorHAnsi"/>
        </w:rPr>
        <w:t xml:space="preserve">. </w:t>
      </w:r>
    </w:p>
    <w:p w:rsidR="0013540C" w:rsidRPr="00124E2D" w:rsidRDefault="0013540C">
      <w:pPr>
        <w:rPr>
          <w:rFonts w:asciiTheme="majorHAnsi" w:hAnsiTheme="majorHAnsi"/>
          <w:lang w:val="en-US"/>
        </w:rPr>
      </w:pPr>
    </w:p>
    <w:p w:rsidR="00BF11D9" w:rsidRPr="00124E2D" w:rsidRDefault="0059538F" w:rsidP="0013540C">
      <w:pPr>
        <w:rPr>
          <w:rFonts w:asciiTheme="majorHAnsi" w:hAnsiTheme="majorHAnsi"/>
          <w:lang w:val="en-US"/>
        </w:rPr>
      </w:pPr>
      <w:r w:rsidRPr="00124E2D">
        <w:rPr>
          <w:rFonts w:asciiTheme="majorHAnsi" w:hAnsiTheme="majorHAnsi"/>
          <w:lang w:val="en-US"/>
        </w:rPr>
        <w:t xml:space="preserve"> </w:t>
      </w:r>
      <w:r w:rsidR="0013540C" w:rsidRPr="00124E2D">
        <w:rPr>
          <w:rFonts w:asciiTheme="majorHAnsi" w:hAnsiTheme="majorHAnsi"/>
          <w:lang w:val="en-US"/>
        </w:rPr>
        <w:t>I</w:t>
      </w:r>
      <w:r w:rsidR="00AE42E4" w:rsidRPr="00124E2D">
        <w:rPr>
          <w:rFonts w:asciiTheme="majorHAnsi" w:hAnsiTheme="majorHAnsi"/>
          <w:lang w:val="en-US"/>
        </w:rPr>
        <w:t>t is recognized that installing insulation on this external flank wall will affect</w:t>
      </w:r>
      <w:r w:rsidR="0013540C" w:rsidRPr="00124E2D">
        <w:rPr>
          <w:rFonts w:asciiTheme="majorHAnsi" w:hAnsiTheme="majorHAnsi"/>
          <w:lang w:val="en-US"/>
        </w:rPr>
        <w:t xml:space="preserve"> the appearance of the building, in so much as the original brickwork on the wall </w:t>
      </w:r>
      <w:r w:rsidRPr="00124E2D">
        <w:rPr>
          <w:rFonts w:asciiTheme="majorHAnsi" w:hAnsiTheme="majorHAnsi"/>
          <w:lang w:val="en-US"/>
        </w:rPr>
        <w:t>would</w:t>
      </w:r>
      <w:r w:rsidR="0013540C" w:rsidRPr="00124E2D">
        <w:rPr>
          <w:rFonts w:asciiTheme="majorHAnsi" w:hAnsiTheme="majorHAnsi"/>
          <w:lang w:val="en-US"/>
        </w:rPr>
        <w:t xml:space="preserve"> be concealed. This is clearly a loss</w:t>
      </w:r>
      <w:r w:rsidRPr="00124E2D">
        <w:rPr>
          <w:rFonts w:asciiTheme="majorHAnsi" w:hAnsiTheme="majorHAnsi"/>
          <w:lang w:val="en-US"/>
        </w:rPr>
        <w:t xml:space="preserve"> of an original feature of a Victorian house</w:t>
      </w:r>
      <w:r w:rsidR="0013540C" w:rsidRPr="00124E2D">
        <w:rPr>
          <w:rFonts w:asciiTheme="majorHAnsi" w:hAnsiTheme="majorHAnsi"/>
          <w:lang w:val="en-US"/>
        </w:rPr>
        <w:t xml:space="preserve">. </w:t>
      </w:r>
    </w:p>
    <w:p w:rsidR="00A51DAF" w:rsidRPr="00124E2D" w:rsidRDefault="00BF11D9" w:rsidP="00A51DAF">
      <w:pPr>
        <w:rPr>
          <w:rFonts w:asciiTheme="majorHAnsi" w:hAnsiTheme="majorHAnsi"/>
          <w:lang w:val="en-US"/>
        </w:rPr>
      </w:pPr>
      <w:r w:rsidRPr="00124E2D">
        <w:rPr>
          <w:rFonts w:asciiTheme="majorHAnsi" w:hAnsiTheme="majorHAnsi"/>
          <w:lang w:val="en-US"/>
        </w:rPr>
        <w:t xml:space="preserve">However </w:t>
      </w:r>
      <w:r w:rsidR="00A51DAF" w:rsidRPr="00124E2D">
        <w:rPr>
          <w:rFonts w:asciiTheme="majorHAnsi" w:hAnsiTheme="majorHAnsi"/>
          <w:lang w:val="en-US"/>
        </w:rPr>
        <w:t xml:space="preserve">No 73 Chester Road is not within an architecturally uniform street, being the only house of that date/style. Its immediate neighbours are </w:t>
      </w:r>
      <w:r w:rsidR="00D926E7">
        <w:rPr>
          <w:rFonts w:asciiTheme="majorHAnsi" w:hAnsiTheme="majorHAnsi"/>
          <w:lang w:val="en-US"/>
        </w:rPr>
        <w:t xml:space="preserve">the </w:t>
      </w:r>
      <w:r w:rsidR="00A51DAF" w:rsidRPr="00124E2D">
        <w:rPr>
          <w:rFonts w:asciiTheme="majorHAnsi" w:hAnsiTheme="majorHAnsi"/>
          <w:lang w:val="en-US"/>
        </w:rPr>
        <w:t xml:space="preserve">Konstam </w:t>
      </w:r>
      <w:r w:rsidR="00957712" w:rsidRPr="00124E2D">
        <w:rPr>
          <w:rFonts w:asciiTheme="majorHAnsi" w:hAnsiTheme="majorHAnsi"/>
          <w:lang w:val="en-US"/>
        </w:rPr>
        <w:t>Children’s Centre</w:t>
      </w:r>
      <w:r w:rsidR="00A51DAF" w:rsidRPr="00124E2D">
        <w:rPr>
          <w:rFonts w:asciiTheme="majorHAnsi" w:hAnsiTheme="majorHAnsi"/>
          <w:lang w:val="en-US"/>
        </w:rPr>
        <w:t>, a totally different and later structure</w:t>
      </w:r>
      <w:r w:rsidR="00957712" w:rsidRPr="00124E2D">
        <w:rPr>
          <w:rFonts w:asciiTheme="majorHAnsi" w:hAnsiTheme="majorHAnsi"/>
          <w:lang w:val="en-US"/>
        </w:rPr>
        <w:t>,</w:t>
      </w:r>
      <w:r w:rsidR="00A51DAF" w:rsidRPr="00124E2D">
        <w:rPr>
          <w:rFonts w:asciiTheme="majorHAnsi" w:hAnsiTheme="majorHAnsi"/>
          <w:lang w:val="en-US"/>
        </w:rPr>
        <w:t xml:space="preserve"> and no 71 </w:t>
      </w:r>
      <w:r w:rsidR="00D926E7">
        <w:rPr>
          <w:rFonts w:asciiTheme="majorHAnsi" w:hAnsiTheme="majorHAnsi"/>
          <w:lang w:val="en-US"/>
        </w:rPr>
        <w:t>Chester Road, which</w:t>
      </w:r>
      <w:r w:rsidR="00A51DAF" w:rsidRPr="00124E2D">
        <w:rPr>
          <w:rFonts w:asciiTheme="majorHAnsi" w:hAnsiTheme="majorHAnsi"/>
          <w:lang w:val="en-US"/>
        </w:rPr>
        <w:t>, although semi-detached</w:t>
      </w:r>
      <w:r w:rsidR="00957712" w:rsidRPr="00124E2D">
        <w:rPr>
          <w:rFonts w:asciiTheme="majorHAnsi" w:hAnsiTheme="majorHAnsi"/>
          <w:lang w:val="en-US"/>
        </w:rPr>
        <w:t xml:space="preserve">, </w:t>
      </w:r>
      <w:r w:rsidR="00D926E7">
        <w:rPr>
          <w:rFonts w:asciiTheme="majorHAnsi" w:hAnsiTheme="majorHAnsi"/>
          <w:lang w:val="en-US"/>
        </w:rPr>
        <w:t>was</w:t>
      </w:r>
      <w:r w:rsidR="00A51DAF" w:rsidRPr="00124E2D">
        <w:rPr>
          <w:rFonts w:asciiTheme="majorHAnsi" w:hAnsiTheme="majorHAnsi"/>
          <w:lang w:val="en-US"/>
        </w:rPr>
        <w:t xml:space="preserve"> built </w:t>
      </w:r>
      <w:r w:rsidR="00D926E7">
        <w:rPr>
          <w:rFonts w:asciiTheme="majorHAnsi" w:hAnsiTheme="majorHAnsi"/>
          <w:lang w:val="en-US"/>
        </w:rPr>
        <w:t xml:space="preserve">later than 73, using </w:t>
      </w:r>
      <w:r w:rsidR="00A51DAF" w:rsidRPr="00124E2D">
        <w:rPr>
          <w:rFonts w:asciiTheme="majorHAnsi" w:hAnsiTheme="majorHAnsi"/>
          <w:lang w:val="en-US"/>
        </w:rPr>
        <w:t>different materials and with significantly different features.</w:t>
      </w:r>
    </w:p>
    <w:p w:rsidR="00A51DAF" w:rsidRPr="00124E2D" w:rsidRDefault="00A51DAF" w:rsidP="0013540C">
      <w:pPr>
        <w:rPr>
          <w:rFonts w:asciiTheme="majorHAnsi" w:hAnsiTheme="majorHAnsi"/>
          <w:lang w:val="en-US"/>
        </w:rPr>
      </w:pPr>
    </w:p>
    <w:p w:rsidR="00A51DAF" w:rsidRPr="00124E2D" w:rsidRDefault="00A51DAF" w:rsidP="0013540C">
      <w:pPr>
        <w:rPr>
          <w:rFonts w:asciiTheme="majorHAnsi" w:hAnsiTheme="majorHAnsi"/>
          <w:b/>
          <w:lang w:val="en-US"/>
        </w:rPr>
      </w:pPr>
      <w:r w:rsidRPr="00124E2D">
        <w:rPr>
          <w:rFonts w:asciiTheme="majorHAnsi" w:hAnsiTheme="majorHAnsi"/>
          <w:b/>
          <w:lang w:val="en-US"/>
        </w:rPr>
        <w:t>T</w:t>
      </w:r>
      <w:r w:rsidR="00BF11D9" w:rsidRPr="00124E2D">
        <w:rPr>
          <w:rFonts w:asciiTheme="majorHAnsi" w:hAnsiTheme="majorHAnsi"/>
          <w:b/>
          <w:lang w:val="en-US"/>
        </w:rPr>
        <w:t xml:space="preserve">he works </w:t>
      </w:r>
    </w:p>
    <w:p w:rsidR="005A6C7A" w:rsidRPr="00124E2D" w:rsidRDefault="00A51DAF" w:rsidP="0013540C">
      <w:pPr>
        <w:rPr>
          <w:rFonts w:asciiTheme="majorHAnsi" w:hAnsiTheme="majorHAnsi"/>
          <w:lang w:val="en-US"/>
        </w:rPr>
      </w:pPr>
      <w:r w:rsidRPr="00124E2D">
        <w:rPr>
          <w:rFonts w:asciiTheme="majorHAnsi" w:hAnsiTheme="majorHAnsi"/>
          <w:lang w:val="en-US"/>
        </w:rPr>
        <w:t xml:space="preserve">The works </w:t>
      </w:r>
      <w:r w:rsidR="00BF11D9" w:rsidRPr="00124E2D">
        <w:rPr>
          <w:rFonts w:asciiTheme="majorHAnsi" w:hAnsiTheme="majorHAnsi"/>
          <w:lang w:val="en-US"/>
        </w:rPr>
        <w:t xml:space="preserve">proposed </w:t>
      </w:r>
      <w:r w:rsidR="005A6C7A" w:rsidRPr="00124E2D">
        <w:rPr>
          <w:rFonts w:asciiTheme="majorHAnsi" w:hAnsiTheme="majorHAnsi"/>
          <w:lang w:val="en-US"/>
        </w:rPr>
        <w:t>have been designed to minimize their visual impact</w:t>
      </w:r>
      <w:r w:rsidR="00957712" w:rsidRPr="00124E2D">
        <w:rPr>
          <w:rFonts w:asciiTheme="majorHAnsi" w:hAnsiTheme="majorHAnsi"/>
          <w:lang w:val="en-US"/>
        </w:rPr>
        <w:t>, and do not breach the constraints as set out in LB Camden’s Energy Efficiency Planning Guidelines for Conservation Areas (p15)</w:t>
      </w:r>
      <w:r w:rsidR="005A6C7A" w:rsidRPr="00124E2D">
        <w:rPr>
          <w:rFonts w:asciiTheme="majorHAnsi" w:hAnsiTheme="majorHAnsi"/>
          <w:lang w:val="en-US"/>
        </w:rPr>
        <w:t>.</w:t>
      </w:r>
    </w:p>
    <w:p w:rsidR="00BF11D9" w:rsidRPr="00124E2D" w:rsidRDefault="005A6C7A" w:rsidP="0013540C">
      <w:pPr>
        <w:rPr>
          <w:rFonts w:asciiTheme="majorHAnsi" w:hAnsiTheme="majorHAnsi"/>
          <w:lang w:val="en-US"/>
        </w:rPr>
      </w:pPr>
      <w:r w:rsidRPr="00124E2D">
        <w:rPr>
          <w:rFonts w:asciiTheme="majorHAnsi" w:hAnsiTheme="majorHAnsi"/>
          <w:lang w:val="en-US"/>
        </w:rPr>
        <w:t xml:space="preserve"> </w:t>
      </w:r>
      <w:r w:rsidR="00957712" w:rsidRPr="00124E2D">
        <w:rPr>
          <w:rFonts w:asciiTheme="majorHAnsi" w:hAnsiTheme="majorHAnsi"/>
          <w:lang w:val="en-US"/>
        </w:rPr>
        <w:t>Specifically t</w:t>
      </w:r>
      <w:r w:rsidRPr="00124E2D">
        <w:rPr>
          <w:rFonts w:asciiTheme="majorHAnsi" w:hAnsiTheme="majorHAnsi"/>
          <w:lang w:val="en-US"/>
        </w:rPr>
        <w:t xml:space="preserve">hey </w:t>
      </w:r>
      <w:r w:rsidR="00BF11D9" w:rsidRPr="00124E2D">
        <w:rPr>
          <w:rFonts w:asciiTheme="majorHAnsi" w:hAnsiTheme="majorHAnsi"/>
          <w:lang w:val="en-US"/>
        </w:rPr>
        <w:t xml:space="preserve">would </w:t>
      </w:r>
      <w:r w:rsidR="00BF11D9" w:rsidRPr="00124E2D">
        <w:rPr>
          <w:rFonts w:asciiTheme="majorHAnsi" w:hAnsiTheme="majorHAnsi"/>
          <w:b/>
          <w:lang w:val="en-US"/>
        </w:rPr>
        <w:t>not</w:t>
      </w:r>
      <w:r w:rsidR="00BF11D9" w:rsidRPr="00124E2D">
        <w:rPr>
          <w:rFonts w:asciiTheme="majorHAnsi" w:hAnsiTheme="majorHAnsi"/>
          <w:lang w:val="en-US"/>
        </w:rPr>
        <w:t xml:space="preserve"> make any changes to:</w:t>
      </w:r>
    </w:p>
    <w:p w:rsidR="00BF11D9" w:rsidRPr="00124E2D" w:rsidRDefault="00BF11D9" w:rsidP="00BF11D9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124E2D">
        <w:rPr>
          <w:rFonts w:asciiTheme="majorHAnsi" w:hAnsiTheme="majorHAnsi"/>
          <w:lang w:val="en-US"/>
        </w:rPr>
        <w:t xml:space="preserve">The front elevation </w:t>
      </w:r>
    </w:p>
    <w:p w:rsidR="00BF11D9" w:rsidRPr="00124E2D" w:rsidRDefault="00BF11D9" w:rsidP="00BF11D9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124E2D">
        <w:rPr>
          <w:rFonts w:asciiTheme="majorHAnsi" w:hAnsiTheme="majorHAnsi"/>
          <w:lang w:val="en-US"/>
        </w:rPr>
        <w:t xml:space="preserve">The junction of the front elevation with the side elevation. </w:t>
      </w:r>
    </w:p>
    <w:p w:rsidR="00957712" w:rsidRPr="00124E2D" w:rsidRDefault="00BF11D9" w:rsidP="00BF11D9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124E2D">
        <w:rPr>
          <w:rFonts w:asciiTheme="majorHAnsi" w:hAnsiTheme="majorHAnsi"/>
          <w:lang w:val="en-US"/>
        </w:rPr>
        <w:t>The eaves</w:t>
      </w:r>
    </w:p>
    <w:p w:rsidR="00BF11D9" w:rsidRPr="00124E2D" w:rsidRDefault="00957712" w:rsidP="00BF11D9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124E2D">
        <w:rPr>
          <w:rFonts w:asciiTheme="majorHAnsi" w:hAnsiTheme="majorHAnsi"/>
          <w:lang w:val="en-US"/>
        </w:rPr>
        <w:t>Any windows, doors or decorative detailing</w:t>
      </w:r>
    </w:p>
    <w:p w:rsidR="00BF11D9" w:rsidRPr="00124E2D" w:rsidRDefault="00BF11D9" w:rsidP="00BF11D9">
      <w:pPr>
        <w:rPr>
          <w:rFonts w:asciiTheme="majorHAnsi" w:hAnsiTheme="majorHAnsi"/>
          <w:lang w:val="en-US"/>
        </w:rPr>
      </w:pPr>
      <w:r w:rsidRPr="00124E2D">
        <w:rPr>
          <w:rFonts w:asciiTheme="majorHAnsi" w:hAnsiTheme="majorHAnsi"/>
          <w:lang w:val="en-US"/>
        </w:rPr>
        <w:t>The</w:t>
      </w:r>
      <w:r w:rsidR="00957712" w:rsidRPr="00124E2D">
        <w:rPr>
          <w:rFonts w:asciiTheme="majorHAnsi" w:hAnsiTheme="majorHAnsi"/>
          <w:lang w:val="en-US"/>
        </w:rPr>
        <w:t>ir</w:t>
      </w:r>
      <w:r w:rsidRPr="00124E2D">
        <w:rPr>
          <w:rFonts w:asciiTheme="majorHAnsi" w:hAnsiTheme="majorHAnsi"/>
          <w:lang w:val="en-US"/>
        </w:rPr>
        <w:t xml:space="preserve"> </w:t>
      </w:r>
      <w:r w:rsidR="005A6C7A" w:rsidRPr="00124E2D">
        <w:rPr>
          <w:rFonts w:asciiTheme="majorHAnsi" w:hAnsiTheme="majorHAnsi"/>
          <w:lang w:val="en-US"/>
        </w:rPr>
        <w:t>visual impact would be minimized by:</w:t>
      </w:r>
      <w:r w:rsidRPr="00124E2D">
        <w:rPr>
          <w:rFonts w:asciiTheme="majorHAnsi" w:hAnsiTheme="majorHAnsi"/>
          <w:lang w:val="en-US"/>
        </w:rPr>
        <w:t xml:space="preserve"> </w:t>
      </w:r>
    </w:p>
    <w:p w:rsidR="00BF11D9" w:rsidRPr="00124E2D" w:rsidRDefault="00BF11D9" w:rsidP="00BF11D9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124E2D">
        <w:rPr>
          <w:rFonts w:asciiTheme="majorHAnsi" w:hAnsiTheme="majorHAnsi"/>
          <w:lang w:val="en-US"/>
        </w:rPr>
        <w:t>Using render of a colour chosen to match the existing brickwork</w:t>
      </w:r>
    </w:p>
    <w:p w:rsidR="005A6C7A" w:rsidRPr="00124E2D" w:rsidRDefault="00BF11D9" w:rsidP="005A6C7A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124E2D">
        <w:rPr>
          <w:rFonts w:asciiTheme="majorHAnsi" w:hAnsiTheme="majorHAnsi"/>
          <w:lang w:val="en-US"/>
        </w:rPr>
        <w:t>Setting back the insulation from the edge of the junction with the front elevation</w:t>
      </w:r>
      <w:r w:rsidR="005A6C7A" w:rsidRPr="00124E2D">
        <w:rPr>
          <w:rFonts w:asciiTheme="majorHAnsi" w:hAnsiTheme="majorHAnsi"/>
          <w:lang w:val="en-US"/>
        </w:rPr>
        <w:t xml:space="preserve">, in order to </w:t>
      </w:r>
      <w:r w:rsidRPr="00124E2D">
        <w:rPr>
          <w:rFonts w:asciiTheme="majorHAnsi" w:hAnsiTheme="majorHAnsi"/>
          <w:lang w:val="en-US"/>
        </w:rPr>
        <w:t>creat</w:t>
      </w:r>
      <w:r w:rsidR="005A6C7A" w:rsidRPr="00124E2D">
        <w:rPr>
          <w:rFonts w:asciiTheme="majorHAnsi" w:hAnsiTheme="majorHAnsi"/>
          <w:lang w:val="en-US"/>
        </w:rPr>
        <w:t>e</w:t>
      </w:r>
      <w:r w:rsidRPr="00124E2D">
        <w:rPr>
          <w:rFonts w:asciiTheme="majorHAnsi" w:hAnsiTheme="majorHAnsi"/>
          <w:lang w:val="en-US"/>
        </w:rPr>
        <w:t xml:space="preserve"> a feature similar to that</w:t>
      </w:r>
      <w:r w:rsidR="005A6C7A" w:rsidRPr="00124E2D">
        <w:rPr>
          <w:rFonts w:asciiTheme="majorHAnsi" w:hAnsiTheme="majorHAnsi"/>
          <w:lang w:val="en-US"/>
        </w:rPr>
        <w:t xml:space="preserve"> of</w:t>
      </w:r>
      <w:r w:rsidRPr="00124E2D">
        <w:rPr>
          <w:rFonts w:asciiTheme="majorHAnsi" w:hAnsiTheme="majorHAnsi"/>
          <w:lang w:val="en-US"/>
        </w:rPr>
        <w:t xml:space="preserve"> a protruding </w:t>
      </w:r>
      <w:r w:rsidR="005A6C7A" w:rsidRPr="00124E2D">
        <w:rPr>
          <w:rFonts w:asciiTheme="majorHAnsi" w:hAnsiTheme="majorHAnsi"/>
          <w:lang w:val="en-US"/>
        </w:rPr>
        <w:t>chimney</w:t>
      </w:r>
      <w:r w:rsidRPr="00124E2D">
        <w:rPr>
          <w:rFonts w:asciiTheme="majorHAnsi" w:hAnsiTheme="majorHAnsi"/>
          <w:lang w:val="en-US"/>
        </w:rPr>
        <w:t xml:space="preserve"> stack</w:t>
      </w:r>
      <w:r w:rsidR="005A6C7A" w:rsidRPr="00124E2D">
        <w:rPr>
          <w:rFonts w:asciiTheme="majorHAnsi" w:hAnsiTheme="majorHAnsi"/>
          <w:lang w:val="en-US"/>
        </w:rPr>
        <w:t>, which is common to many Victorian houses</w:t>
      </w:r>
      <w:r w:rsidR="00D926E7">
        <w:rPr>
          <w:rFonts w:asciiTheme="majorHAnsi" w:hAnsiTheme="majorHAnsi"/>
          <w:lang w:val="en-US"/>
        </w:rPr>
        <w:t>, and facing this edge with matching brick stock</w:t>
      </w:r>
    </w:p>
    <w:p w:rsidR="005A6C7A" w:rsidRPr="00124E2D" w:rsidRDefault="005A6C7A" w:rsidP="005A6C7A">
      <w:pPr>
        <w:ind w:left="360"/>
        <w:rPr>
          <w:rFonts w:asciiTheme="majorHAnsi" w:hAnsiTheme="majorHAnsi"/>
          <w:lang w:val="en-US"/>
        </w:rPr>
      </w:pPr>
    </w:p>
    <w:p w:rsidR="00A51DAF" w:rsidRPr="00124E2D" w:rsidRDefault="00A51DAF" w:rsidP="0013540C">
      <w:pPr>
        <w:rPr>
          <w:rFonts w:asciiTheme="majorHAnsi" w:hAnsiTheme="majorHAnsi"/>
          <w:b/>
        </w:rPr>
      </w:pPr>
      <w:r w:rsidRPr="00124E2D">
        <w:rPr>
          <w:rFonts w:asciiTheme="majorHAnsi" w:hAnsiTheme="majorHAnsi"/>
          <w:b/>
        </w:rPr>
        <w:t>The reason for the application</w:t>
      </w:r>
      <w:r w:rsidR="001F7A11" w:rsidRPr="00124E2D">
        <w:rPr>
          <w:rFonts w:asciiTheme="majorHAnsi" w:hAnsiTheme="majorHAnsi"/>
          <w:b/>
        </w:rPr>
        <w:t xml:space="preserve"> is:</w:t>
      </w:r>
    </w:p>
    <w:p w:rsidR="009F64EF" w:rsidRPr="00124E2D" w:rsidRDefault="001F7A11" w:rsidP="009F64E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24E2D">
        <w:rPr>
          <w:rFonts w:asciiTheme="majorHAnsi" w:hAnsiTheme="majorHAnsi"/>
        </w:rPr>
        <w:t>To</w:t>
      </w:r>
      <w:r w:rsidR="00A51DAF" w:rsidRPr="00124E2D">
        <w:rPr>
          <w:rFonts w:asciiTheme="majorHAnsi" w:hAnsiTheme="majorHAnsi"/>
        </w:rPr>
        <w:t xml:space="preserve"> reduce the heat loss from the house in order to improve the energy efficiency of the house</w:t>
      </w:r>
      <w:r w:rsidRPr="00124E2D">
        <w:rPr>
          <w:rFonts w:asciiTheme="majorHAnsi" w:hAnsiTheme="majorHAnsi"/>
        </w:rPr>
        <w:t xml:space="preserve"> - a public benefit </w:t>
      </w:r>
    </w:p>
    <w:p w:rsidR="00A51DAF" w:rsidRPr="00124E2D" w:rsidRDefault="001F7A11" w:rsidP="009F64E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24E2D">
        <w:rPr>
          <w:rFonts w:asciiTheme="majorHAnsi" w:hAnsiTheme="majorHAnsi"/>
        </w:rPr>
        <w:t>To</w:t>
      </w:r>
      <w:r w:rsidR="009F64EF" w:rsidRPr="00124E2D">
        <w:rPr>
          <w:rFonts w:asciiTheme="majorHAnsi" w:hAnsiTheme="majorHAnsi"/>
        </w:rPr>
        <w:t xml:space="preserve"> improve </w:t>
      </w:r>
      <w:r w:rsidR="00A51DAF" w:rsidRPr="00124E2D">
        <w:rPr>
          <w:rFonts w:asciiTheme="majorHAnsi" w:hAnsiTheme="majorHAnsi"/>
        </w:rPr>
        <w:t xml:space="preserve">the </w:t>
      </w:r>
      <w:r w:rsidR="009F64EF" w:rsidRPr="00124E2D">
        <w:rPr>
          <w:rFonts w:asciiTheme="majorHAnsi" w:hAnsiTheme="majorHAnsi"/>
        </w:rPr>
        <w:t xml:space="preserve">health and </w:t>
      </w:r>
      <w:r w:rsidR="00A51DAF" w:rsidRPr="00124E2D">
        <w:rPr>
          <w:rFonts w:asciiTheme="majorHAnsi" w:hAnsiTheme="majorHAnsi"/>
        </w:rPr>
        <w:t>well being of the occupants.</w:t>
      </w:r>
    </w:p>
    <w:p w:rsidR="00957712" w:rsidRPr="00124E2D" w:rsidRDefault="00957712" w:rsidP="0013540C">
      <w:pPr>
        <w:rPr>
          <w:rFonts w:asciiTheme="majorHAnsi" w:hAnsiTheme="majorHAnsi"/>
        </w:rPr>
      </w:pPr>
    </w:p>
    <w:p w:rsidR="00BA5778" w:rsidRPr="00124E2D" w:rsidRDefault="00BA5778" w:rsidP="0013540C">
      <w:pPr>
        <w:rPr>
          <w:rFonts w:asciiTheme="majorHAnsi" w:hAnsiTheme="majorHAnsi"/>
        </w:rPr>
      </w:pPr>
      <w:r w:rsidRPr="00124E2D">
        <w:rPr>
          <w:rFonts w:asciiTheme="majorHAnsi" w:hAnsiTheme="majorHAnsi"/>
          <w:b/>
        </w:rPr>
        <w:t>The p</w:t>
      </w:r>
      <w:r w:rsidR="00957712" w:rsidRPr="00124E2D">
        <w:rPr>
          <w:rFonts w:asciiTheme="majorHAnsi" w:hAnsiTheme="majorHAnsi"/>
          <w:b/>
        </w:rPr>
        <w:t>ublic benefit:</w:t>
      </w:r>
      <w:r w:rsidR="00957712" w:rsidRPr="00124E2D">
        <w:rPr>
          <w:rFonts w:asciiTheme="majorHAnsi" w:hAnsiTheme="majorHAnsi"/>
        </w:rPr>
        <w:t xml:space="preserve"> </w:t>
      </w:r>
      <w:r w:rsidR="00A51DAF" w:rsidRPr="00124E2D">
        <w:rPr>
          <w:rFonts w:asciiTheme="majorHAnsi" w:hAnsiTheme="majorHAnsi"/>
        </w:rPr>
        <w:t>LB Camden</w:t>
      </w:r>
      <w:r w:rsidRPr="00124E2D">
        <w:rPr>
          <w:rFonts w:asciiTheme="majorHAnsi" w:hAnsiTheme="majorHAnsi"/>
        </w:rPr>
        <w:t xml:space="preserve"> is</w:t>
      </w:r>
      <w:r w:rsidR="00957712" w:rsidRPr="00124E2D">
        <w:rPr>
          <w:rFonts w:asciiTheme="majorHAnsi" w:hAnsiTheme="majorHAnsi"/>
        </w:rPr>
        <w:t xml:space="preserve"> promot</w:t>
      </w:r>
      <w:r w:rsidRPr="00124E2D">
        <w:rPr>
          <w:rFonts w:asciiTheme="majorHAnsi" w:hAnsiTheme="majorHAnsi"/>
        </w:rPr>
        <w:t>ing</w:t>
      </w:r>
      <w:r w:rsidR="00957712" w:rsidRPr="00124E2D">
        <w:rPr>
          <w:rFonts w:asciiTheme="majorHAnsi" w:hAnsiTheme="majorHAnsi"/>
        </w:rPr>
        <w:t xml:space="preserve"> measures to improve the energy efficiency of its housing stock</w:t>
      </w:r>
      <w:r w:rsidR="001F7A11" w:rsidRPr="00124E2D">
        <w:rPr>
          <w:rFonts w:asciiTheme="majorHAnsi" w:hAnsiTheme="majorHAnsi"/>
        </w:rPr>
        <w:t>. This is</w:t>
      </w:r>
      <w:r w:rsidR="00957712" w:rsidRPr="00124E2D">
        <w:rPr>
          <w:rFonts w:asciiTheme="majorHAnsi" w:hAnsiTheme="majorHAnsi"/>
        </w:rPr>
        <w:t xml:space="preserve"> part of its policy to reduce carbon dioxide emissions </w:t>
      </w:r>
      <w:r w:rsidRPr="00124E2D">
        <w:rPr>
          <w:rFonts w:asciiTheme="majorHAnsi" w:hAnsiTheme="majorHAnsi"/>
        </w:rPr>
        <w:t>as these</w:t>
      </w:r>
      <w:r w:rsidR="00957712" w:rsidRPr="00124E2D">
        <w:rPr>
          <w:rFonts w:asciiTheme="majorHAnsi" w:hAnsiTheme="majorHAnsi"/>
        </w:rPr>
        <w:t xml:space="preserve"> are considered to contribute to climate change. </w:t>
      </w:r>
    </w:p>
    <w:p w:rsidR="001F7A11" w:rsidRPr="00124E2D" w:rsidRDefault="00957712" w:rsidP="00F45B21">
      <w:pPr>
        <w:rPr>
          <w:rFonts w:asciiTheme="majorHAnsi" w:hAnsiTheme="majorHAnsi"/>
        </w:rPr>
      </w:pPr>
      <w:r w:rsidRPr="00124E2D">
        <w:rPr>
          <w:rFonts w:asciiTheme="majorHAnsi" w:hAnsiTheme="majorHAnsi"/>
        </w:rPr>
        <w:t xml:space="preserve">In particular its Smart Homes policy </w:t>
      </w:r>
      <w:r w:rsidR="00BA5778" w:rsidRPr="00124E2D">
        <w:rPr>
          <w:rFonts w:asciiTheme="majorHAnsi" w:hAnsiTheme="majorHAnsi"/>
        </w:rPr>
        <w:t>specifically</w:t>
      </w:r>
      <w:r w:rsidRPr="00124E2D">
        <w:rPr>
          <w:rFonts w:asciiTheme="majorHAnsi" w:hAnsiTheme="majorHAnsi"/>
        </w:rPr>
        <w:t xml:space="preserve"> promotes the insulation of solid wall </w:t>
      </w:r>
      <w:r w:rsidR="00D926E7">
        <w:rPr>
          <w:rFonts w:asciiTheme="majorHAnsi" w:hAnsiTheme="majorHAnsi"/>
        </w:rPr>
        <w:t>houses</w:t>
      </w:r>
      <w:r w:rsidRPr="00124E2D">
        <w:rPr>
          <w:rFonts w:asciiTheme="majorHAnsi" w:hAnsiTheme="majorHAnsi"/>
        </w:rPr>
        <w:t>, including the installation of external insulation</w:t>
      </w:r>
      <w:r w:rsidR="00BA5778" w:rsidRPr="00124E2D">
        <w:rPr>
          <w:rFonts w:asciiTheme="majorHAnsi" w:hAnsiTheme="majorHAnsi"/>
        </w:rPr>
        <w:t>, as these constitute a sizeable percentage of the borough’s housing stock and are also very energy inefficient</w:t>
      </w:r>
      <w:r w:rsidR="00D926E7">
        <w:rPr>
          <w:rFonts w:asciiTheme="majorHAnsi" w:hAnsiTheme="majorHAnsi"/>
        </w:rPr>
        <w:t>, being expensive and hard to heat</w:t>
      </w:r>
      <w:r w:rsidRPr="00124E2D">
        <w:rPr>
          <w:rFonts w:asciiTheme="majorHAnsi" w:hAnsiTheme="majorHAnsi"/>
        </w:rPr>
        <w:t>.</w:t>
      </w:r>
      <w:r w:rsidR="00F45B21">
        <w:rPr>
          <w:rFonts w:asciiTheme="majorHAnsi" w:hAnsiTheme="majorHAnsi"/>
        </w:rPr>
        <w:t xml:space="preserve"> </w:t>
      </w:r>
      <w:r w:rsidR="001F7A11" w:rsidRPr="00124E2D">
        <w:rPr>
          <w:rFonts w:asciiTheme="majorHAnsi" w:hAnsiTheme="majorHAnsi"/>
        </w:rPr>
        <w:t>The considerable degree of heat loss through this wall is clear</w:t>
      </w:r>
      <w:r w:rsidR="00F45B21">
        <w:rPr>
          <w:rFonts w:asciiTheme="majorHAnsi" w:hAnsiTheme="majorHAnsi"/>
        </w:rPr>
        <w:t xml:space="preserve">ly evident on the thermal image </w:t>
      </w:r>
      <w:r w:rsidR="00F45B21" w:rsidRPr="00124E2D">
        <w:rPr>
          <w:rFonts w:asciiTheme="majorHAnsi" w:hAnsiTheme="majorHAnsi"/>
        </w:rPr>
        <w:t xml:space="preserve">taken </w:t>
      </w:r>
      <w:r w:rsidR="00F45B21">
        <w:rPr>
          <w:rFonts w:asciiTheme="majorHAnsi" w:hAnsiTheme="majorHAnsi"/>
        </w:rPr>
        <w:t xml:space="preserve">in </w:t>
      </w:r>
      <w:r w:rsidR="00F45B21" w:rsidRPr="00124E2D">
        <w:rPr>
          <w:rFonts w:asciiTheme="majorHAnsi" w:hAnsiTheme="majorHAnsi"/>
        </w:rPr>
        <w:t>January 2014</w:t>
      </w:r>
      <w:r w:rsidR="00F45B21">
        <w:rPr>
          <w:rFonts w:asciiTheme="majorHAnsi" w:hAnsiTheme="majorHAnsi"/>
        </w:rPr>
        <w:t xml:space="preserve">. </w:t>
      </w:r>
      <w:r w:rsidR="001F7A11" w:rsidRPr="00124E2D">
        <w:rPr>
          <w:rFonts w:asciiTheme="majorHAnsi" w:hAnsiTheme="majorHAnsi"/>
        </w:rPr>
        <w:t xml:space="preserve"> Prior to this image being taken, the owners had undertaken works </w:t>
      </w:r>
      <w:r w:rsidR="00D926E7" w:rsidRPr="00124E2D">
        <w:rPr>
          <w:rFonts w:asciiTheme="majorHAnsi" w:hAnsiTheme="majorHAnsi"/>
        </w:rPr>
        <w:t xml:space="preserve">internally </w:t>
      </w:r>
      <w:r w:rsidR="00D926E7">
        <w:rPr>
          <w:rFonts w:asciiTheme="majorHAnsi" w:hAnsiTheme="majorHAnsi"/>
        </w:rPr>
        <w:t>(</w:t>
      </w:r>
      <w:r w:rsidR="00D926E7" w:rsidRPr="00124E2D">
        <w:rPr>
          <w:rFonts w:asciiTheme="majorHAnsi" w:hAnsiTheme="majorHAnsi"/>
        </w:rPr>
        <w:t xml:space="preserve">insulation </w:t>
      </w:r>
      <w:r w:rsidR="00D926E7">
        <w:rPr>
          <w:rFonts w:asciiTheme="majorHAnsi" w:hAnsiTheme="majorHAnsi"/>
        </w:rPr>
        <w:t xml:space="preserve">and window replacements) </w:t>
      </w:r>
      <w:r w:rsidR="001F7A11" w:rsidRPr="00124E2D">
        <w:rPr>
          <w:rFonts w:asciiTheme="majorHAnsi" w:hAnsiTheme="majorHAnsi"/>
        </w:rPr>
        <w:t xml:space="preserve">to improve the energy efficiency of the house, but as can be seen </w:t>
      </w:r>
      <w:r w:rsidR="00D926E7">
        <w:rPr>
          <w:rFonts w:asciiTheme="majorHAnsi" w:hAnsiTheme="majorHAnsi"/>
        </w:rPr>
        <w:t>from the attached image</w:t>
      </w:r>
      <w:r w:rsidR="00F45B21" w:rsidRPr="00F45B21">
        <w:rPr>
          <w:rFonts w:asciiTheme="majorHAnsi" w:hAnsiTheme="majorHAnsi"/>
        </w:rPr>
        <w:t xml:space="preserve"> </w:t>
      </w:r>
      <w:r w:rsidR="00F45B21">
        <w:rPr>
          <w:rFonts w:asciiTheme="majorHAnsi" w:hAnsiTheme="majorHAnsi"/>
        </w:rPr>
        <w:t xml:space="preserve">(See attachment: </w:t>
      </w:r>
      <w:r w:rsidR="00F45B21" w:rsidRPr="00124E2D">
        <w:rPr>
          <w:rFonts w:asciiTheme="majorHAnsi" w:hAnsiTheme="majorHAnsi"/>
        </w:rPr>
        <w:t>Thermal image of side wall of 73 Chester Road, showing scale of heat loss</w:t>
      </w:r>
      <w:r w:rsidR="00F45B21">
        <w:rPr>
          <w:rFonts w:asciiTheme="majorHAnsi" w:hAnsiTheme="majorHAnsi"/>
        </w:rPr>
        <w:t>)</w:t>
      </w:r>
      <w:r w:rsidR="00D926E7">
        <w:rPr>
          <w:rFonts w:asciiTheme="majorHAnsi" w:hAnsiTheme="majorHAnsi"/>
        </w:rPr>
        <w:t xml:space="preserve">, </w:t>
      </w:r>
      <w:r w:rsidR="001F7A11" w:rsidRPr="00124E2D">
        <w:rPr>
          <w:rFonts w:asciiTheme="majorHAnsi" w:hAnsiTheme="majorHAnsi"/>
        </w:rPr>
        <w:t xml:space="preserve">these </w:t>
      </w:r>
      <w:r w:rsidR="00D926E7">
        <w:rPr>
          <w:rFonts w:asciiTheme="majorHAnsi" w:hAnsiTheme="majorHAnsi"/>
        </w:rPr>
        <w:t xml:space="preserve">works </w:t>
      </w:r>
      <w:r w:rsidR="001F7A11" w:rsidRPr="00124E2D">
        <w:rPr>
          <w:rFonts w:asciiTheme="majorHAnsi" w:hAnsiTheme="majorHAnsi"/>
        </w:rPr>
        <w:t xml:space="preserve">have not been entirely successful. This is why external insulation is now proposed. </w:t>
      </w:r>
    </w:p>
    <w:p w:rsidR="00BA5778" w:rsidRPr="00124E2D" w:rsidRDefault="00BA5778" w:rsidP="0013540C">
      <w:pPr>
        <w:rPr>
          <w:rFonts w:asciiTheme="majorHAnsi" w:hAnsiTheme="majorHAnsi"/>
        </w:rPr>
      </w:pPr>
      <w:r w:rsidRPr="00124E2D">
        <w:rPr>
          <w:rFonts w:asciiTheme="majorHAnsi" w:hAnsiTheme="majorHAnsi"/>
        </w:rPr>
        <w:t>The works proposed, for which planning permission is applied, have been assessed under the Smart Homes scheme and are considered to fall within the terms of scheme.</w:t>
      </w:r>
    </w:p>
    <w:p w:rsidR="001F7A11" w:rsidRPr="00124E2D" w:rsidRDefault="001F7A11" w:rsidP="001F7A11">
      <w:pPr>
        <w:rPr>
          <w:rFonts w:asciiTheme="majorHAnsi" w:hAnsiTheme="majorHAnsi"/>
        </w:rPr>
      </w:pPr>
      <w:r w:rsidRPr="00124E2D">
        <w:rPr>
          <w:rFonts w:asciiTheme="majorHAnsi" w:hAnsiTheme="majorHAnsi"/>
        </w:rPr>
        <w:t xml:space="preserve"> (</w:t>
      </w:r>
      <w:r w:rsidR="00F45B21">
        <w:rPr>
          <w:rFonts w:asciiTheme="majorHAnsi" w:hAnsiTheme="majorHAnsi"/>
        </w:rPr>
        <w:t>See attachment - RetrofitWorks Letter of W</w:t>
      </w:r>
      <w:r w:rsidRPr="00124E2D">
        <w:rPr>
          <w:rFonts w:asciiTheme="majorHAnsi" w:hAnsiTheme="majorHAnsi"/>
        </w:rPr>
        <w:t xml:space="preserve">orks). </w:t>
      </w:r>
    </w:p>
    <w:p w:rsidR="00F45B21" w:rsidRDefault="00F45B21" w:rsidP="001F7A11">
      <w:pPr>
        <w:rPr>
          <w:rFonts w:asciiTheme="majorHAnsi" w:hAnsiTheme="majorHAnsi"/>
          <w:b/>
        </w:rPr>
      </w:pPr>
    </w:p>
    <w:p w:rsidR="003B66A1" w:rsidRPr="00124E2D" w:rsidRDefault="001F7A11" w:rsidP="001F7A11">
      <w:pPr>
        <w:rPr>
          <w:rFonts w:asciiTheme="majorHAnsi" w:hAnsiTheme="majorHAnsi"/>
        </w:rPr>
      </w:pPr>
      <w:r w:rsidRPr="00124E2D">
        <w:rPr>
          <w:rFonts w:asciiTheme="majorHAnsi" w:hAnsiTheme="majorHAnsi"/>
          <w:b/>
        </w:rPr>
        <w:t xml:space="preserve">Personal </w:t>
      </w:r>
      <w:r w:rsidR="00F45B21">
        <w:rPr>
          <w:rFonts w:asciiTheme="majorHAnsi" w:hAnsiTheme="majorHAnsi"/>
          <w:b/>
        </w:rPr>
        <w:t xml:space="preserve">Benefit - </w:t>
      </w:r>
      <w:r w:rsidRPr="00124E2D">
        <w:rPr>
          <w:rFonts w:asciiTheme="majorHAnsi" w:hAnsiTheme="majorHAnsi"/>
          <w:b/>
        </w:rPr>
        <w:t xml:space="preserve">Health and Wellbeing: </w:t>
      </w:r>
      <w:r w:rsidRPr="00124E2D">
        <w:rPr>
          <w:rFonts w:asciiTheme="majorHAnsi" w:hAnsiTheme="majorHAnsi"/>
        </w:rPr>
        <w:t>I suffer from Multiple Sclerosis</w:t>
      </w:r>
      <w:r w:rsidR="003B66A1" w:rsidRPr="00124E2D">
        <w:rPr>
          <w:rFonts w:asciiTheme="majorHAnsi" w:hAnsiTheme="majorHAnsi"/>
        </w:rPr>
        <w:t xml:space="preserve"> which impacts on my general health and mobility</w:t>
      </w:r>
      <w:r w:rsidR="00F45B21">
        <w:rPr>
          <w:rFonts w:asciiTheme="majorHAnsi" w:hAnsiTheme="majorHAnsi"/>
        </w:rPr>
        <w:t>.</w:t>
      </w:r>
      <w:r w:rsidR="003B66A1" w:rsidRPr="00124E2D">
        <w:rPr>
          <w:rFonts w:asciiTheme="majorHAnsi" w:hAnsiTheme="majorHAnsi"/>
        </w:rPr>
        <w:t xml:space="preserve"> I am extremely susceptible to cold and draughts, </w:t>
      </w:r>
      <w:r w:rsidR="00F45B21">
        <w:rPr>
          <w:rFonts w:asciiTheme="majorHAnsi" w:hAnsiTheme="majorHAnsi"/>
        </w:rPr>
        <w:t xml:space="preserve">and </w:t>
      </w:r>
      <w:r w:rsidR="003B66A1" w:rsidRPr="00124E2D">
        <w:rPr>
          <w:rFonts w:asciiTheme="majorHAnsi" w:hAnsiTheme="majorHAnsi"/>
        </w:rPr>
        <w:t xml:space="preserve">need to </w:t>
      </w:r>
      <w:r w:rsidR="00F45B21">
        <w:rPr>
          <w:rFonts w:asciiTheme="majorHAnsi" w:hAnsiTheme="majorHAnsi"/>
        </w:rPr>
        <w:t xml:space="preserve">live in a warm, draught free environment. </w:t>
      </w:r>
      <w:r w:rsidR="003B66A1" w:rsidRPr="00124E2D">
        <w:rPr>
          <w:rFonts w:asciiTheme="majorHAnsi" w:hAnsiTheme="majorHAnsi"/>
        </w:rPr>
        <w:t xml:space="preserve"> My health was made worse last as </w:t>
      </w:r>
      <w:r w:rsidRPr="00124E2D">
        <w:rPr>
          <w:rFonts w:asciiTheme="majorHAnsi" w:hAnsiTheme="majorHAnsi"/>
        </w:rPr>
        <w:t xml:space="preserve">a surgical error </w:t>
      </w:r>
      <w:r w:rsidR="003B66A1" w:rsidRPr="00124E2D">
        <w:rPr>
          <w:rFonts w:asciiTheme="majorHAnsi" w:hAnsiTheme="majorHAnsi"/>
        </w:rPr>
        <w:t xml:space="preserve">during a standard procedure damaged </w:t>
      </w:r>
      <w:r w:rsidRPr="00124E2D">
        <w:rPr>
          <w:rFonts w:asciiTheme="majorHAnsi" w:hAnsiTheme="majorHAnsi"/>
        </w:rPr>
        <w:t>the nerves in my left leg</w:t>
      </w:r>
      <w:r w:rsidR="003B66A1" w:rsidRPr="00124E2D">
        <w:rPr>
          <w:rFonts w:asciiTheme="majorHAnsi" w:hAnsiTheme="majorHAnsi"/>
        </w:rPr>
        <w:t>.</w:t>
      </w:r>
      <w:r w:rsidRPr="00124E2D">
        <w:rPr>
          <w:rFonts w:asciiTheme="majorHAnsi" w:hAnsiTheme="majorHAnsi"/>
        </w:rPr>
        <w:t xml:space="preserve"> </w:t>
      </w:r>
      <w:r w:rsidR="003B66A1" w:rsidRPr="00124E2D">
        <w:rPr>
          <w:rFonts w:asciiTheme="majorHAnsi" w:hAnsiTheme="majorHAnsi"/>
        </w:rPr>
        <w:t>This has further limited my mobility</w:t>
      </w:r>
      <w:r w:rsidR="00F45B21">
        <w:rPr>
          <w:rFonts w:asciiTheme="majorHAnsi" w:hAnsiTheme="majorHAnsi"/>
        </w:rPr>
        <w:t xml:space="preserve"> (I now use crutches)</w:t>
      </w:r>
      <w:r w:rsidR="003B66A1" w:rsidRPr="00124E2D">
        <w:rPr>
          <w:rFonts w:asciiTheme="majorHAnsi" w:hAnsiTheme="majorHAnsi"/>
        </w:rPr>
        <w:t xml:space="preserve">, and increased my need for a warm and draught free environment. I have been advised that installing external insulation on the sidewall of the house would </w:t>
      </w:r>
      <w:r w:rsidR="00F45B21">
        <w:rPr>
          <w:rFonts w:asciiTheme="majorHAnsi" w:hAnsiTheme="majorHAnsi"/>
        </w:rPr>
        <w:t>make 73 Chester Road</w:t>
      </w:r>
      <w:r w:rsidR="003B66A1" w:rsidRPr="00124E2D">
        <w:rPr>
          <w:rFonts w:asciiTheme="majorHAnsi" w:hAnsiTheme="majorHAnsi"/>
        </w:rPr>
        <w:t xml:space="preserve"> </w:t>
      </w:r>
      <w:r w:rsidR="00F45B21">
        <w:rPr>
          <w:rFonts w:asciiTheme="majorHAnsi" w:hAnsiTheme="majorHAnsi"/>
        </w:rPr>
        <w:t xml:space="preserve">the </w:t>
      </w:r>
      <w:r w:rsidR="003B66A1" w:rsidRPr="00124E2D">
        <w:rPr>
          <w:rFonts w:asciiTheme="majorHAnsi" w:hAnsiTheme="majorHAnsi"/>
        </w:rPr>
        <w:t xml:space="preserve">warm and draught free house </w:t>
      </w:r>
      <w:r w:rsidR="00F45B21">
        <w:rPr>
          <w:rFonts w:asciiTheme="majorHAnsi" w:hAnsiTheme="majorHAnsi"/>
        </w:rPr>
        <w:t>that</w:t>
      </w:r>
      <w:r w:rsidR="003B66A1" w:rsidRPr="00124E2D">
        <w:rPr>
          <w:rFonts w:asciiTheme="majorHAnsi" w:hAnsiTheme="majorHAnsi"/>
        </w:rPr>
        <w:t xml:space="preserve"> </w:t>
      </w:r>
      <w:r w:rsidR="00F45B21">
        <w:rPr>
          <w:rFonts w:asciiTheme="majorHAnsi" w:hAnsiTheme="majorHAnsi"/>
        </w:rPr>
        <w:t>I require for health reasons</w:t>
      </w:r>
      <w:r w:rsidR="003B66A1" w:rsidRPr="00124E2D">
        <w:rPr>
          <w:rFonts w:asciiTheme="majorHAnsi" w:hAnsiTheme="majorHAnsi"/>
        </w:rPr>
        <w:t xml:space="preserve">. </w:t>
      </w:r>
    </w:p>
    <w:p w:rsidR="00DB667B" w:rsidRDefault="00F45B21" w:rsidP="001F7A11">
      <w:pPr>
        <w:rPr>
          <w:rFonts w:asciiTheme="majorHAnsi" w:hAnsiTheme="majorHAnsi"/>
        </w:rPr>
      </w:pPr>
      <w:r>
        <w:rPr>
          <w:rFonts w:asciiTheme="majorHAnsi" w:hAnsiTheme="majorHAnsi"/>
        </w:rPr>
        <w:t>Additionally, i</w:t>
      </w:r>
      <w:r w:rsidR="003B66A1" w:rsidRPr="00124E2D">
        <w:rPr>
          <w:rFonts w:asciiTheme="majorHAnsi" w:hAnsiTheme="majorHAnsi"/>
        </w:rPr>
        <w:t>t is worth mentioning that 73 Chester Road falls within an area of significant fuel poverty in the borough (LSO</w:t>
      </w:r>
      <w:r w:rsidR="00061F05" w:rsidRPr="00124E2D">
        <w:rPr>
          <w:rFonts w:asciiTheme="majorHAnsi" w:hAnsiTheme="majorHAnsi"/>
        </w:rPr>
        <w:t>A</w:t>
      </w:r>
      <w:r w:rsidR="003B66A1" w:rsidRPr="00124E2D">
        <w:rPr>
          <w:rFonts w:asciiTheme="majorHAnsi" w:hAnsiTheme="majorHAnsi"/>
        </w:rPr>
        <w:t xml:space="preserve"> 2012 attached). LB Camden is concerned to improve the </w:t>
      </w:r>
      <w:r w:rsidR="009D2682" w:rsidRPr="00124E2D">
        <w:rPr>
          <w:rFonts w:asciiTheme="majorHAnsi" w:hAnsiTheme="majorHAnsi"/>
        </w:rPr>
        <w:t>energy efficiency of housing especially in those areas where fuel poverty is a significant problem.</w:t>
      </w:r>
      <w:r w:rsidR="003B66A1" w:rsidRPr="00124E2D">
        <w:rPr>
          <w:rFonts w:asciiTheme="majorHAnsi" w:hAnsiTheme="majorHAnsi"/>
        </w:rPr>
        <w:t xml:space="preserve"> </w:t>
      </w:r>
    </w:p>
    <w:p w:rsidR="00DB667B" w:rsidRDefault="00DB667B" w:rsidP="001F7A11">
      <w:pPr>
        <w:rPr>
          <w:rFonts w:asciiTheme="majorHAnsi" w:hAnsiTheme="majorHAnsi"/>
        </w:rPr>
      </w:pPr>
    </w:p>
    <w:p w:rsidR="001F7A11" w:rsidRPr="00DB667B" w:rsidRDefault="00DB667B" w:rsidP="001F7A11">
      <w:pPr>
        <w:rPr>
          <w:rFonts w:asciiTheme="majorHAnsi" w:hAnsiTheme="majorHAnsi"/>
          <w:b/>
        </w:rPr>
      </w:pPr>
      <w:r w:rsidRPr="00DB667B">
        <w:rPr>
          <w:rFonts w:asciiTheme="majorHAnsi" w:hAnsiTheme="majorHAnsi"/>
          <w:b/>
        </w:rPr>
        <w:t>Conclusion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Although the proposed works for which planning permission is sought do entail the lost of an architectural feature</w:t>
      </w:r>
      <w:r w:rsidR="003B66A1" w:rsidRPr="00DB667B">
        <w:rPr>
          <w:rFonts w:asciiTheme="majorHAnsi" w:hAnsiTheme="majorHAnsi"/>
          <w:b/>
        </w:rPr>
        <w:t xml:space="preserve"> </w:t>
      </w:r>
      <w:r w:rsidRPr="00DB667B">
        <w:rPr>
          <w:rFonts w:asciiTheme="majorHAnsi" w:hAnsiTheme="majorHAnsi"/>
        </w:rPr>
        <w:t>on a house within a conservation area, the</w:t>
      </w:r>
      <w:r>
        <w:rPr>
          <w:rFonts w:asciiTheme="majorHAnsi" w:hAnsiTheme="majorHAnsi"/>
        </w:rPr>
        <w:t xml:space="preserve"> feature is a relatively minor one and this loss is outweighed by the public benefit and the personal health benefits that would result from the proposed works.</w:t>
      </w:r>
    </w:p>
    <w:p w:rsidR="009F64EF" w:rsidRPr="00124E2D" w:rsidRDefault="009F64EF">
      <w:pPr>
        <w:rPr>
          <w:rFonts w:asciiTheme="majorHAnsi" w:hAnsiTheme="majorHAnsi"/>
          <w:lang w:val="en-US"/>
        </w:rPr>
      </w:pPr>
    </w:p>
    <w:p w:rsidR="009F64EF" w:rsidRPr="00124E2D" w:rsidRDefault="009F64EF">
      <w:pPr>
        <w:rPr>
          <w:rFonts w:asciiTheme="majorHAnsi" w:hAnsiTheme="majorHAnsi"/>
          <w:lang w:val="en-US"/>
        </w:rPr>
      </w:pPr>
    </w:p>
    <w:p w:rsidR="009F64EF" w:rsidRPr="00124E2D" w:rsidRDefault="009F64EF" w:rsidP="009F64EF">
      <w:pPr>
        <w:rPr>
          <w:rFonts w:asciiTheme="majorHAnsi" w:hAnsiTheme="majorHAnsi"/>
        </w:rPr>
      </w:pPr>
      <w:r w:rsidRPr="00124E2D">
        <w:rPr>
          <w:rFonts w:asciiTheme="majorHAnsi" w:hAnsiTheme="majorHAnsi"/>
        </w:rPr>
        <w:t>Information attached</w:t>
      </w:r>
    </w:p>
    <w:p w:rsidR="009F64EF" w:rsidRPr="00124E2D" w:rsidRDefault="009F64EF" w:rsidP="009F64EF">
      <w:pPr>
        <w:rPr>
          <w:rFonts w:asciiTheme="majorHAnsi" w:hAnsiTheme="majorHAnsi"/>
        </w:rPr>
      </w:pPr>
    </w:p>
    <w:p w:rsidR="00124E2D" w:rsidRPr="00124E2D" w:rsidRDefault="00124E2D" w:rsidP="009F64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24E2D">
        <w:rPr>
          <w:rFonts w:asciiTheme="majorHAnsi" w:hAnsiTheme="majorHAnsi"/>
        </w:rPr>
        <w:t>Pre Planning Advice</w:t>
      </w:r>
    </w:p>
    <w:p w:rsidR="00F45B21" w:rsidRPr="00124E2D" w:rsidRDefault="00F45B21" w:rsidP="00F45B2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24E2D">
        <w:rPr>
          <w:rFonts w:asciiTheme="majorHAnsi" w:hAnsiTheme="majorHAnsi"/>
        </w:rPr>
        <w:t xml:space="preserve">Site drawing scale 1/1250 </w:t>
      </w:r>
    </w:p>
    <w:p w:rsidR="00124E2D" w:rsidRPr="00124E2D" w:rsidRDefault="00124E2D" w:rsidP="00124E2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24E2D">
        <w:rPr>
          <w:rFonts w:asciiTheme="majorHAnsi" w:hAnsiTheme="majorHAnsi"/>
        </w:rPr>
        <w:t>Drawing - Existing front elevation scale 1:50</w:t>
      </w:r>
    </w:p>
    <w:p w:rsidR="00124E2D" w:rsidRPr="00124E2D" w:rsidRDefault="00124E2D" w:rsidP="00124E2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24E2D">
        <w:rPr>
          <w:rFonts w:asciiTheme="majorHAnsi" w:hAnsiTheme="majorHAnsi"/>
        </w:rPr>
        <w:t>Drawing - Existing side elevation scale 1:50</w:t>
      </w:r>
    </w:p>
    <w:p w:rsidR="00124E2D" w:rsidRPr="00124E2D" w:rsidRDefault="00124E2D" w:rsidP="00124E2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24E2D">
        <w:rPr>
          <w:rFonts w:asciiTheme="majorHAnsi" w:hAnsiTheme="majorHAnsi"/>
        </w:rPr>
        <w:t>Drawing - Proposed front elevation scale 1:50</w:t>
      </w:r>
    </w:p>
    <w:p w:rsidR="00124E2D" w:rsidRPr="00124E2D" w:rsidRDefault="00124E2D" w:rsidP="00124E2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24E2D">
        <w:rPr>
          <w:rFonts w:asciiTheme="majorHAnsi" w:hAnsiTheme="majorHAnsi"/>
        </w:rPr>
        <w:t>Drawing - Proposed side elevation scale 1:50</w:t>
      </w:r>
    </w:p>
    <w:p w:rsidR="009F64EF" w:rsidRPr="00124E2D" w:rsidRDefault="009F64EF" w:rsidP="009F64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24E2D">
        <w:rPr>
          <w:rFonts w:asciiTheme="majorHAnsi" w:hAnsiTheme="majorHAnsi"/>
        </w:rPr>
        <w:t>Thermal image of side wall of 73 Chester Road, showing scale of heat loss</w:t>
      </w:r>
    </w:p>
    <w:p w:rsidR="009F64EF" w:rsidRPr="00124E2D" w:rsidRDefault="00DB667B" w:rsidP="009F64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RetrofitWorks L</w:t>
      </w:r>
      <w:r w:rsidR="009F64EF" w:rsidRPr="00124E2D">
        <w:rPr>
          <w:rFonts w:asciiTheme="majorHAnsi" w:hAnsiTheme="majorHAnsi"/>
        </w:rPr>
        <w:t>etter of Works re Smart Homes scheme</w:t>
      </w:r>
    </w:p>
    <w:p w:rsidR="009F64EF" w:rsidRPr="00124E2D" w:rsidRDefault="009F64EF" w:rsidP="009F64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24E2D">
        <w:rPr>
          <w:rFonts w:asciiTheme="majorHAnsi" w:hAnsiTheme="majorHAnsi"/>
        </w:rPr>
        <w:t>LB Camden Deed of Easement agreement</w:t>
      </w:r>
    </w:p>
    <w:p w:rsidR="009F64EF" w:rsidRPr="00124E2D" w:rsidRDefault="009F64EF" w:rsidP="009F64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24E2D">
        <w:rPr>
          <w:rFonts w:asciiTheme="majorHAnsi" w:hAnsiTheme="majorHAnsi"/>
        </w:rPr>
        <w:t>LB Camden Fuel Poverty map</w:t>
      </w:r>
      <w:r w:rsidR="003B66A1" w:rsidRPr="00124E2D">
        <w:rPr>
          <w:rFonts w:asciiTheme="majorHAnsi" w:hAnsiTheme="majorHAnsi"/>
        </w:rPr>
        <w:t xml:space="preserve"> (LSO</w:t>
      </w:r>
      <w:r w:rsidR="00061F05" w:rsidRPr="00124E2D">
        <w:rPr>
          <w:rFonts w:asciiTheme="majorHAnsi" w:hAnsiTheme="majorHAnsi"/>
        </w:rPr>
        <w:t>A</w:t>
      </w:r>
      <w:r w:rsidR="003B66A1" w:rsidRPr="00124E2D">
        <w:rPr>
          <w:rFonts w:asciiTheme="majorHAnsi" w:hAnsiTheme="majorHAnsi"/>
        </w:rPr>
        <w:t xml:space="preserve"> 2012)</w:t>
      </w:r>
    </w:p>
    <w:p w:rsidR="00AE42E4" w:rsidRPr="00124E2D" w:rsidRDefault="00AE42E4">
      <w:pPr>
        <w:rPr>
          <w:rFonts w:asciiTheme="majorHAnsi" w:hAnsiTheme="majorHAnsi"/>
          <w:lang w:val="en-US"/>
        </w:rPr>
      </w:pPr>
    </w:p>
    <w:sectPr w:rsidR="00AE42E4" w:rsidRPr="00124E2D" w:rsidSect="003E7B2B">
      <w:pgSz w:w="11900" w:h="16840"/>
      <w:pgMar w:top="1418" w:right="1758" w:bottom="1418" w:left="1758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2F8F"/>
    <w:multiLevelType w:val="hybridMultilevel"/>
    <w:tmpl w:val="3772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23D7C"/>
    <w:multiLevelType w:val="hybridMultilevel"/>
    <w:tmpl w:val="814495A2"/>
    <w:lvl w:ilvl="0" w:tplc="C7AE0E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A7FF5"/>
    <w:rsid w:val="00061F05"/>
    <w:rsid w:val="00124E2D"/>
    <w:rsid w:val="0013540C"/>
    <w:rsid w:val="001F7A11"/>
    <w:rsid w:val="003B66A1"/>
    <w:rsid w:val="003E7B2B"/>
    <w:rsid w:val="0040146A"/>
    <w:rsid w:val="00593D05"/>
    <w:rsid w:val="0059538F"/>
    <w:rsid w:val="005A6C7A"/>
    <w:rsid w:val="00957712"/>
    <w:rsid w:val="009D2682"/>
    <w:rsid w:val="009E1A15"/>
    <w:rsid w:val="009F64EF"/>
    <w:rsid w:val="00A51DAF"/>
    <w:rsid w:val="00AE42E4"/>
    <w:rsid w:val="00BA5778"/>
    <w:rsid w:val="00BF11D9"/>
    <w:rsid w:val="00BF4A2C"/>
    <w:rsid w:val="00CA7FF5"/>
    <w:rsid w:val="00CD5FAE"/>
    <w:rsid w:val="00CE75D4"/>
    <w:rsid w:val="00D926E7"/>
    <w:rsid w:val="00DB667B"/>
    <w:rsid w:val="00E35F3C"/>
    <w:rsid w:val="00F45B21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C7"/>
    <w:rPr>
      <w:rFonts w:ascii="Times New Roman" w:hAnsi="Times New Roman"/>
      <w:sz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7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4428</Characters>
  <Application>Microsoft Macintosh Word</Application>
  <DocSecurity>0</DocSecurity>
  <Lines>36</Lines>
  <Paragraphs>8</Paragraphs>
  <ScaleCrop>false</ScaleCrop>
  <Company>Eco-refurbishment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Harrison</dc:creator>
  <cp:keywords/>
  <cp:lastModifiedBy>Sarah Harrison</cp:lastModifiedBy>
  <cp:revision>2</cp:revision>
  <dcterms:created xsi:type="dcterms:W3CDTF">2015-04-19T12:31:00Z</dcterms:created>
  <dcterms:modified xsi:type="dcterms:W3CDTF">2015-04-19T12:31:00Z</dcterms:modified>
</cp:coreProperties>
</file>