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B2" w:rsidRDefault="00E750B2" w:rsidP="00F025A8">
      <w:pPr>
        <w:jc w:val="cente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0" locked="0" layoutInCell="1" allowOverlap="1">
            <wp:simplePos x="2333625" y="914400"/>
            <wp:positionH relativeFrom="margin">
              <wp:align>left</wp:align>
            </wp:positionH>
            <wp:positionV relativeFrom="margin">
              <wp:align>top</wp:align>
            </wp:positionV>
            <wp:extent cx="2251710" cy="5835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2413" cy="583958"/>
                    </a:xfrm>
                    <a:prstGeom prst="rect">
                      <a:avLst/>
                    </a:prstGeom>
                  </pic:spPr>
                </pic:pic>
              </a:graphicData>
            </a:graphic>
            <wp14:sizeRelH relativeFrom="margin">
              <wp14:pctWidth>0</wp14:pctWidth>
            </wp14:sizeRelH>
            <wp14:sizeRelV relativeFrom="margin">
              <wp14:pctHeight>0</wp14:pctHeight>
            </wp14:sizeRelV>
          </wp:anchor>
        </w:drawing>
      </w:r>
    </w:p>
    <w:p w:rsidR="00E750B2" w:rsidRDefault="00E750B2" w:rsidP="00F025A8">
      <w:pPr>
        <w:jc w:val="center"/>
        <w:rPr>
          <w:rFonts w:ascii="Arial" w:hAnsi="Arial" w:cs="Arial"/>
          <w:b/>
          <w:sz w:val="32"/>
          <w:szCs w:val="32"/>
        </w:rPr>
      </w:pPr>
    </w:p>
    <w:p w:rsidR="00BA660F" w:rsidRPr="00E750B2" w:rsidRDefault="00F025A8" w:rsidP="00F025A8">
      <w:pPr>
        <w:jc w:val="center"/>
        <w:rPr>
          <w:rFonts w:ascii="Arial" w:hAnsi="Arial" w:cs="Arial"/>
          <w:b/>
          <w:sz w:val="32"/>
          <w:szCs w:val="32"/>
        </w:rPr>
      </w:pPr>
      <w:r w:rsidRPr="00E750B2">
        <w:rPr>
          <w:rFonts w:ascii="Arial" w:hAnsi="Arial" w:cs="Arial"/>
          <w:b/>
          <w:sz w:val="32"/>
          <w:szCs w:val="32"/>
        </w:rPr>
        <w:t>Air Quality Planning Checklist</w:t>
      </w:r>
    </w:p>
    <w:p w:rsidR="00F025A8" w:rsidRPr="00E750B2" w:rsidRDefault="00F025A8" w:rsidP="00F025A8">
      <w:pPr>
        <w:rPr>
          <w:rFonts w:ascii="Arial" w:hAnsi="Arial" w:cs="Arial"/>
          <w:sz w:val="28"/>
          <w:szCs w:val="28"/>
        </w:rPr>
      </w:pPr>
      <w:r w:rsidRPr="00E750B2">
        <w:rPr>
          <w:rFonts w:ascii="Arial" w:hAnsi="Arial" w:cs="Arial"/>
          <w:sz w:val="28"/>
          <w:szCs w:val="28"/>
        </w:rPr>
        <w:t>This document is to be completed for all developments that are subject to an Air Quality Assessment</w:t>
      </w:r>
      <w:r w:rsidR="00397EF4" w:rsidRPr="00E750B2">
        <w:rPr>
          <w:rFonts w:ascii="Arial" w:hAnsi="Arial" w:cs="Arial"/>
          <w:sz w:val="28"/>
          <w:szCs w:val="28"/>
        </w:rPr>
        <w:t xml:space="preserve"> (AQA)</w:t>
      </w:r>
      <w:r w:rsidRPr="00E750B2">
        <w:rPr>
          <w:rFonts w:ascii="Arial" w:hAnsi="Arial" w:cs="Arial"/>
          <w:sz w:val="28"/>
          <w:szCs w:val="28"/>
        </w:rPr>
        <w:t>.</w:t>
      </w:r>
    </w:p>
    <w:p w:rsidR="00F025A8" w:rsidRPr="00E750B2" w:rsidRDefault="00F025A8" w:rsidP="00F025A8">
      <w:pPr>
        <w:rPr>
          <w:rFonts w:ascii="Arial" w:hAnsi="Arial" w:cs="Arial"/>
          <w:b/>
          <w:sz w:val="24"/>
          <w:szCs w:val="24"/>
        </w:rPr>
      </w:pPr>
      <w:r w:rsidRPr="00E750B2">
        <w:rPr>
          <w:rFonts w:ascii="Arial" w:hAnsi="Arial" w:cs="Arial"/>
          <w:b/>
          <w:sz w:val="24"/>
          <w:szCs w:val="24"/>
        </w:rPr>
        <w:t>Travel and Transport</w:t>
      </w:r>
    </w:p>
    <w:p w:rsidR="00F025A8" w:rsidRPr="00E750B2" w:rsidRDefault="00F025A8" w:rsidP="00397EF4">
      <w:pPr>
        <w:pStyle w:val="ListParagraph"/>
        <w:numPr>
          <w:ilvl w:val="0"/>
          <w:numId w:val="5"/>
        </w:numPr>
        <w:rPr>
          <w:rFonts w:ascii="Arial" w:hAnsi="Arial" w:cs="Arial"/>
          <w:sz w:val="24"/>
          <w:szCs w:val="24"/>
        </w:rPr>
      </w:pPr>
      <w:r w:rsidRPr="00E750B2">
        <w:rPr>
          <w:rFonts w:ascii="Arial" w:hAnsi="Arial" w:cs="Arial"/>
          <w:sz w:val="24"/>
          <w:szCs w:val="24"/>
        </w:rPr>
        <w:t>If there will be parking in the development, will electric vehicle charging point</w:t>
      </w:r>
      <w:r w:rsidR="00A72E4F">
        <w:rPr>
          <w:rFonts w:ascii="Arial" w:hAnsi="Arial" w:cs="Arial"/>
          <w:sz w:val="24"/>
          <w:szCs w:val="24"/>
        </w:rPr>
        <w:t>/</w:t>
      </w:r>
      <w:r w:rsidRPr="00E750B2">
        <w:rPr>
          <w:rFonts w:ascii="Arial" w:hAnsi="Arial" w:cs="Arial"/>
          <w:sz w:val="24"/>
          <w:szCs w:val="24"/>
        </w:rPr>
        <w:t xml:space="preserve">s be included? </w:t>
      </w:r>
    </w:p>
    <w:p w:rsidR="00F025A8" w:rsidRPr="00772578" w:rsidRDefault="00B97518" w:rsidP="00397EF4">
      <w:pPr>
        <w:ind w:firstLine="720"/>
        <w:rPr>
          <w:rFonts w:ascii="Arial" w:hAnsi="Arial" w:cs="Arial"/>
          <w:i/>
          <w:sz w:val="24"/>
          <w:szCs w:val="24"/>
        </w:rPr>
      </w:pPr>
      <w:r w:rsidRPr="00772578">
        <w:rPr>
          <w:rFonts w:ascii="Arial" w:hAnsi="Arial" w:cs="Arial"/>
          <w:i/>
          <w:sz w:val="24"/>
          <w:szCs w:val="24"/>
        </w:rPr>
        <w:t>n/a</w:t>
      </w:r>
    </w:p>
    <w:p w:rsidR="00E750B2" w:rsidRPr="009565FA" w:rsidRDefault="00E750B2" w:rsidP="00E750B2">
      <w:pPr>
        <w:pStyle w:val="ListParagraph"/>
        <w:numPr>
          <w:ilvl w:val="0"/>
          <w:numId w:val="5"/>
        </w:numPr>
        <w:rPr>
          <w:rFonts w:ascii="Arial" w:hAnsi="Arial" w:cs="Arial"/>
          <w:sz w:val="24"/>
          <w:szCs w:val="24"/>
        </w:rPr>
      </w:pPr>
      <w:r w:rsidRPr="009565FA">
        <w:rPr>
          <w:rFonts w:ascii="Arial" w:hAnsi="Arial" w:cs="Arial"/>
          <w:sz w:val="24"/>
          <w:szCs w:val="24"/>
        </w:rPr>
        <w:t>Will secure cycle storage be provided</w:t>
      </w:r>
      <w:r w:rsidR="009565FA">
        <w:rPr>
          <w:rFonts w:ascii="Arial" w:hAnsi="Arial" w:cs="Arial"/>
          <w:sz w:val="24"/>
          <w:szCs w:val="24"/>
        </w:rPr>
        <w:t xml:space="preserve"> for users of the building</w:t>
      </w:r>
      <w:r w:rsidRPr="009565FA">
        <w:rPr>
          <w:rFonts w:ascii="Arial" w:hAnsi="Arial" w:cs="Arial"/>
          <w:sz w:val="24"/>
          <w:szCs w:val="24"/>
        </w:rPr>
        <w:t>?</w:t>
      </w:r>
    </w:p>
    <w:p w:rsidR="00E750B2" w:rsidRPr="00D81418" w:rsidRDefault="00D81418" w:rsidP="00E750B2">
      <w:pPr>
        <w:ind w:firstLine="720"/>
        <w:rPr>
          <w:rFonts w:ascii="Arial" w:hAnsi="Arial" w:cs="Arial"/>
          <w:i/>
          <w:sz w:val="24"/>
          <w:szCs w:val="24"/>
        </w:rPr>
      </w:pPr>
      <w:r w:rsidRPr="00D81418">
        <w:rPr>
          <w:rFonts w:ascii="Arial" w:hAnsi="Arial" w:cs="Arial"/>
          <w:i/>
          <w:sz w:val="24"/>
          <w:szCs w:val="24"/>
        </w:rPr>
        <w:t xml:space="preserve">Yes – although the plans are amended to provide additional storage.  </w:t>
      </w:r>
    </w:p>
    <w:p w:rsidR="00F025A8" w:rsidRPr="00E750B2" w:rsidRDefault="00F025A8" w:rsidP="00F025A8">
      <w:pPr>
        <w:rPr>
          <w:rFonts w:ascii="Arial" w:hAnsi="Arial" w:cs="Arial"/>
          <w:b/>
          <w:sz w:val="24"/>
          <w:szCs w:val="24"/>
        </w:rPr>
      </w:pPr>
      <w:r w:rsidRPr="00E750B2">
        <w:rPr>
          <w:rFonts w:ascii="Arial" w:hAnsi="Arial" w:cs="Arial"/>
          <w:b/>
          <w:sz w:val="24"/>
          <w:szCs w:val="24"/>
        </w:rPr>
        <w:t xml:space="preserve">Energy </w:t>
      </w:r>
    </w:p>
    <w:p w:rsidR="00F025A8" w:rsidRPr="00E750B2" w:rsidRDefault="00F025A8" w:rsidP="00397EF4">
      <w:pPr>
        <w:pStyle w:val="ListParagraph"/>
        <w:numPr>
          <w:ilvl w:val="0"/>
          <w:numId w:val="5"/>
        </w:numPr>
        <w:rPr>
          <w:rFonts w:ascii="Arial" w:hAnsi="Arial" w:cs="Arial"/>
          <w:sz w:val="24"/>
          <w:szCs w:val="24"/>
        </w:rPr>
      </w:pPr>
      <w:r w:rsidRPr="00E750B2">
        <w:rPr>
          <w:rFonts w:ascii="Arial" w:hAnsi="Arial" w:cs="Arial"/>
          <w:sz w:val="24"/>
          <w:szCs w:val="24"/>
        </w:rPr>
        <w:t xml:space="preserve">If a CHP is to be included, did you ensure that this technology is suitable for the energy requirements of the building? Please see </w:t>
      </w:r>
      <w:hyperlink r:id="rId9" w:history="1">
        <w:r w:rsidRPr="00583954">
          <w:rPr>
            <w:rStyle w:val="Hyperlink"/>
            <w:rFonts w:ascii="Arial" w:hAnsi="Arial" w:cs="Arial"/>
            <w:sz w:val="24"/>
            <w:szCs w:val="24"/>
          </w:rPr>
          <w:t>Camden’s Boiler Guidance Manual B</w:t>
        </w:r>
      </w:hyperlink>
      <w:r w:rsidRPr="00E750B2">
        <w:rPr>
          <w:rFonts w:ascii="Arial" w:hAnsi="Arial" w:cs="Arial"/>
          <w:sz w:val="24"/>
          <w:szCs w:val="24"/>
        </w:rPr>
        <w:t xml:space="preserve"> for more information.</w:t>
      </w:r>
    </w:p>
    <w:p w:rsidR="00F025A8" w:rsidRPr="00D81418" w:rsidRDefault="00CF3127" w:rsidP="00D81418">
      <w:pPr>
        <w:ind w:left="709" w:firstLine="11"/>
        <w:rPr>
          <w:rFonts w:ascii="Arial" w:hAnsi="Arial" w:cs="Arial"/>
          <w:i/>
          <w:sz w:val="24"/>
          <w:szCs w:val="24"/>
        </w:rPr>
      </w:pPr>
      <w:r w:rsidRPr="00D81418">
        <w:rPr>
          <w:rFonts w:ascii="Arial" w:hAnsi="Arial" w:cs="Arial"/>
          <w:i/>
          <w:sz w:val="24"/>
          <w:szCs w:val="24"/>
        </w:rPr>
        <w:t>Y</w:t>
      </w:r>
      <w:r w:rsidR="00D81418" w:rsidRPr="00D81418">
        <w:rPr>
          <w:rFonts w:ascii="Arial" w:hAnsi="Arial" w:cs="Arial"/>
          <w:i/>
          <w:sz w:val="24"/>
          <w:szCs w:val="24"/>
        </w:rPr>
        <w:t xml:space="preserve">es – as set out in the energy statement, CHP was felt to be the best solution in meeting all of the relevant energy and carbon reduction targets.  </w:t>
      </w:r>
    </w:p>
    <w:p w:rsidR="00CF3127" w:rsidRDefault="00F025A8" w:rsidP="00397EF4">
      <w:pPr>
        <w:pStyle w:val="ListParagraph"/>
        <w:numPr>
          <w:ilvl w:val="0"/>
          <w:numId w:val="5"/>
        </w:numPr>
        <w:rPr>
          <w:rFonts w:ascii="Arial" w:hAnsi="Arial" w:cs="Arial"/>
          <w:sz w:val="24"/>
          <w:szCs w:val="24"/>
        </w:rPr>
      </w:pPr>
      <w:r w:rsidRPr="00E750B2">
        <w:rPr>
          <w:rFonts w:ascii="Arial" w:hAnsi="Arial" w:cs="Arial"/>
          <w:sz w:val="24"/>
          <w:szCs w:val="24"/>
        </w:rPr>
        <w:t xml:space="preserve">If CHP is to be included, </w:t>
      </w:r>
      <w:r w:rsidR="00A72E4F">
        <w:rPr>
          <w:rFonts w:ascii="Arial" w:hAnsi="Arial" w:cs="Arial"/>
          <w:sz w:val="24"/>
          <w:szCs w:val="24"/>
        </w:rPr>
        <w:t xml:space="preserve">will </w:t>
      </w:r>
      <w:r w:rsidR="00235C91">
        <w:rPr>
          <w:rFonts w:ascii="Arial" w:hAnsi="Arial" w:cs="Arial"/>
          <w:sz w:val="24"/>
          <w:szCs w:val="24"/>
        </w:rPr>
        <w:t xml:space="preserve">it adhere to the GLA CHP Emissions Limits outlined in the </w:t>
      </w:r>
      <w:r w:rsidR="00A72E4F">
        <w:rPr>
          <w:rFonts w:ascii="Arial" w:hAnsi="Arial" w:cs="Arial"/>
          <w:i/>
          <w:sz w:val="24"/>
          <w:szCs w:val="24"/>
        </w:rPr>
        <w:t xml:space="preserve">GLA’s </w:t>
      </w:r>
      <w:r w:rsidR="00235C91" w:rsidRPr="00A72E4F">
        <w:rPr>
          <w:rFonts w:ascii="Arial" w:hAnsi="Arial" w:cs="Arial"/>
          <w:sz w:val="24"/>
          <w:szCs w:val="24"/>
        </w:rPr>
        <w:t>Sustainable Design and Construction SPG?</w:t>
      </w:r>
    </w:p>
    <w:p w:rsidR="00A72E4F" w:rsidRDefault="00A72E4F" w:rsidP="00A72E4F">
      <w:pPr>
        <w:pStyle w:val="ListParagraph"/>
        <w:rPr>
          <w:rFonts w:ascii="Arial" w:hAnsi="Arial" w:cs="Arial"/>
          <w:sz w:val="24"/>
          <w:szCs w:val="24"/>
        </w:rPr>
      </w:pPr>
    </w:p>
    <w:p w:rsidR="00A72E4F" w:rsidRPr="00772578" w:rsidRDefault="00A72E4F" w:rsidP="00A72E4F">
      <w:pPr>
        <w:pStyle w:val="ListParagraph"/>
        <w:rPr>
          <w:rFonts w:ascii="Arial" w:hAnsi="Arial" w:cs="Arial"/>
          <w:i/>
          <w:sz w:val="24"/>
          <w:szCs w:val="24"/>
        </w:rPr>
      </w:pPr>
      <w:r w:rsidRPr="00772578">
        <w:rPr>
          <w:rFonts w:ascii="Arial" w:hAnsi="Arial" w:cs="Arial"/>
          <w:i/>
          <w:sz w:val="24"/>
          <w:szCs w:val="24"/>
        </w:rPr>
        <w:t>Y</w:t>
      </w:r>
      <w:r w:rsidR="00D81418">
        <w:rPr>
          <w:rFonts w:ascii="Arial" w:hAnsi="Arial" w:cs="Arial"/>
          <w:i/>
          <w:sz w:val="24"/>
          <w:szCs w:val="24"/>
        </w:rPr>
        <w:t>es</w:t>
      </w:r>
    </w:p>
    <w:p w:rsidR="00A72E4F" w:rsidRDefault="00A72E4F" w:rsidP="00A72E4F">
      <w:pPr>
        <w:pStyle w:val="ListParagraph"/>
        <w:rPr>
          <w:rFonts w:ascii="Arial" w:hAnsi="Arial" w:cs="Arial"/>
          <w:sz w:val="24"/>
          <w:szCs w:val="24"/>
        </w:rPr>
      </w:pPr>
    </w:p>
    <w:p w:rsidR="00A72E4F" w:rsidRPr="00A72E4F" w:rsidRDefault="00A72E4F" w:rsidP="00A72E4F">
      <w:pPr>
        <w:pStyle w:val="ListParagraph"/>
        <w:numPr>
          <w:ilvl w:val="0"/>
          <w:numId w:val="5"/>
        </w:numPr>
        <w:rPr>
          <w:rFonts w:ascii="Arial" w:hAnsi="Arial" w:cs="Arial"/>
          <w:sz w:val="24"/>
          <w:szCs w:val="24"/>
        </w:rPr>
      </w:pPr>
      <w:r>
        <w:rPr>
          <w:rFonts w:ascii="Arial" w:hAnsi="Arial" w:cs="Arial"/>
          <w:sz w:val="24"/>
          <w:szCs w:val="24"/>
        </w:rPr>
        <w:t>Has the impact of the CHP been modelled within the air quality assessment?</w:t>
      </w:r>
    </w:p>
    <w:p w:rsidR="00183465" w:rsidRPr="00B97518" w:rsidRDefault="00B97518" w:rsidP="00A72E4F">
      <w:pPr>
        <w:ind w:left="709"/>
        <w:rPr>
          <w:rFonts w:ascii="Arial" w:hAnsi="Arial" w:cs="Arial"/>
          <w:i/>
          <w:sz w:val="24"/>
          <w:szCs w:val="24"/>
        </w:rPr>
      </w:pPr>
      <w:r w:rsidRPr="00B97518">
        <w:rPr>
          <w:rFonts w:ascii="Arial" w:hAnsi="Arial" w:cs="Arial"/>
          <w:i/>
          <w:sz w:val="24"/>
          <w:szCs w:val="24"/>
        </w:rPr>
        <w:t xml:space="preserve">The CHP proposed for the site is very small (&lt; 50 </w:t>
      </w:r>
      <w:proofErr w:type="spellStart"/>
      <w:r w:rsidRPr="00B97518">
        <w:rPr>
          <w:rFonts w:ascii="Arial" w:hAnsi="Arial" w:cs="Arial"/>
          <w:i/>
          <w:sz w:val="24"/>
          <w:szCs w:val="24"/>
        </w:rPr>
        <w:t>MWth</w:t>
      </w:r>
      <w:proofErr w:type="spellEnd"/>
      <w:r w:rsidRPr="00B97518">
        <w:rPr>
          <w:rFonts w:ascii="Arial" w:hAnsi="Arial" w:cs="Arial"/>
          <w:i/>
          <w:sz w:val="24"/>
          <w:szCs w:val="24"/>
        </w:rPr>
        <w:t xml:space="preserve"> input).  Modelling has not been undertaken since the CHP has been shown to be air quality neutral with respect to NOx emissions and is therefore unlikely to significant affect local air quality.  This approach was agreed with Amy Farthing, Air Quality Officer at LBC on 28</w:t>
      </w:r>
      <w:r w:rsidRPr="00B97518">
        <w:rPr>
          <w:rFonts w:ascii="Arial" w:hAnsi="Arial" w:cs="Arial"/>
          <w:i/>
          <w:sz w:val="24"/>
          <w:szCs w:val="24"/>
          <w:vertAlign w:val="superscript"/>
        </w:rPr>
        <w:t>th</w:t>
      </w:r>
      <w:r w:rsidRPr="00B97518">
        <w:rPr>
          <w:rFonts w:ascii="Arial" w:hAnsi="Arial" w:cs="Arial"/>
          <w:i/>
          <w:sz w:val="24"/>
          <w:szCs w:val="24"/>
        </w:rPr>
        <w:t xml:space="preserve"> November 2014.</w:t>
      </w:r>
    </w:p>
    <w:p w:rsidR="00397EF4" w:rsidRPr="00E750B2" w:rsidRDefault="00397EF4" w:rsidP="00397EF4">
      <w:pPr>
        <w:rPr>
          <w:rFonts w:ascii="Arial" w:hAnsi="Arial" w:cs="Arial"/>
          <w:b/>
          <w:sz w:val="24"/>
          <w:szCs w:val="24"/>
        </w:rPr>
      </w:pPr>
      <w:r w:rsidRPr="00E750B2">
        <w:rPr>
          <w:rFonts w:ascii="Arial" w:hAnsi="Arial" w:cs="Arial"/>
          <w:b/>
          <w:sz w:val="24"/>
          <w:szCs w:val="24"/>
        </w:rPr>
        <w:t>Exposure</w:t>
      </w:r>
    </w:p>
    <w:p w:rsidR="00397EF4" w:rsidRPr="00E750B2" w:rsidRDefault="00206AB0" w:rsidP="00397EF4">
      <w:pPr>
        <w:pStyle w:val="ListParagraph"/>
        <w:numPr>
          <w:ilvl w:val="0"/>
          <w:numId w:val="5"/>
        </w:numPr>
        <w:rPr>
          <w:rFonts w:ascii="Arial" w:hAnsi="Arial" w:cs="Arial"/>
          <w:sz w:val="24"/>
          <w:szCs w:val="24"/>
        </w:rPr>
      </w:pPr>
      <w:r>
        <w:rPr>
          <w:rFonts w:ascii="Arial" w:hAnsi="Arial" w:cs="Arial"/>
          <w:sz w:val="24"/>
          <w:szCs w:val="24"/>
        </w:rPr>
        <w:t>If located in an area of poor air quality and/or next to a busy road or diesel railway line, d</w:t>
      </w:r>
      <w:r w:rsidR="00397EF4" w:rsidRPr="00E750B2">
        <w:rPr>
          <w:rFonts w:ascii="Arial" w:hAnsi="Arial" w:cs="Arial"/>
          <w:sz w:val="24"/>
          <w:szCs w:val="24"/>
        </w:rPr>
        <w:t xml:space="preserve">oes the AQA include details of the way in which the building has been designed to reduce the exposure of occupants (e.g. through orientation, </w:t>
      </w:r>
      <w:r w:rsidR="00397EF4" w:rsidRPr="00E750B2">
        <w:rPr>
          <w:rFonts w:ascii="Arial" w:hAnsi="Arial" w:cs="Arial"/>
          <w:sz w:val="24"/>
          <w:szCs w:val="24"/>
        </w:rPr>
        <w:lastRenderedPageBreak/>
        <w:t xml:space="preserve">greening, placement of residential properties, or, </w:t>
      </w:r>
      <w:r w:rsidR="00C16134" w:rsidRPr="00E750B2">
        <w:rPr>
          <w:rFonts w:ascii="Arial" w:hAnsi="Arial" w:cs="Arial"/>
          <w:sz w:val="24"/>
          <w:szCs w:val="24"/>
        </w:rPr>
        <w:t xml:space="preserve">only </w:t>
      </w:r>
      <w:r w:rsidR="00397EF4" w:rsidRPr="00E750B2">
        <w:rPr>
          <w:rFonts w:ascii="Arial" w:hAnsi="Arial" w:cs="Arial"/>
          <w:sz w:val="24"/>
          <w:szCs w:val="24"/>
        </w:rPr>
        <w:t xml:space="preserve">for developments in areas of very poor air quality, </w:t>
      </w:r>
      <w:r w:rsidR="00583954">
        <w:rPr>
          <w:rFonts w:ascii="Arial" w:hAnsi="Arial" w:cs="Arial"/>
          <w:sz w:val="24"/>
          <w:szCs w:val="24"/>
        </w:rPr>
        <w:t xml:space="preserve">mechanical </w:t>
      </w:r>
      <w:r w:rsidR="00397EF4" w:rsidRPr="00E750B2">
        <w:rPr>
          <w:rFonts w:ascii="Arial" w:hAnsi="Arial" w:cs="Arial"/>
          <w:sz w:val="24"/>
          <w:szCs w:val="24"/>
        </w:rPr>
        <w:t>ventilation?)</w:t>
      </w:r>
    </w:p>
    <w:p w:rsidR="00397EF4" w:rsidRPr="00B97518" w:rsidRDefault="00B97518" w:rsidP="00397EF4">
      <w:pPr>
        <w:ind w:left="709"/>
        <w:rPr>
          <w:rFonts w:ascii="Arial" w:hAnsi="Arial" w:cs="Arial"/>
          <w:i/>
          <w:sz w:val="24"/>
          <w:szCs w:val="24"/>
        </w:rPr>
      </w:pPr>
      <w:r w:rsidRPr="00B97518">
        <w:rPr>
          <w:rFonts w:ascii="Arial" w:hAnsi="Arial" w:cs="Arial"/>
          <w:i/>
          <w:sz w:val="24"/>
          <w:szCs w:val="24"/>
        </w:rPr>
        <w:t>Whilst there is no traffic associated with the proposed development, dispersion modelling of existing traffic emission has been undertaken to determine the potential exposure of future occupants to elevated pollutant concentrations.  The modelled concentrations indicate that the air quality objective for NO</w:t>
      </w:r>
      <w:r w:rsidRPr="00B97518">
        <w:rPr>
          <w:rFonts w:ascii="Arial" w:hAnsi="Arial" w:cs="Arial"/>
          <w:i/>
          <w:sz w:val="24"/>
          <w:szCs w:val="24"/>
          <w:vertAlign w:val="subscript"/>
        </w:rPr>
        <w:t>2</w:t>
      </w:r>
      <w:r w:rsidRPr="00B97518">
        <w:rPr>
          <w:rFonts w:ascii="Arial" w:hAnsi="Arial" w:cs="Arial"/>
          <w:i/>
          <w:sz w:val="24"/>
          <w:szCs w:val="24"/>
        </w:rPr>
        <w:t xml:space="preserve"> may be exceeded up to 4</w:t>
      </w:r>
      <w:r w:rsidRPr="00B97518">
        <w:rPr>
          <w:rFonts w:ascii="Arial" w:hAnsi="Arial" w:cs="Arial"/>
          <w:i/>
          <w:sz w:val="24"/>
          <w:szCs w:val="24"/>
          <w:vertAlign w:val="superscript"/>
        </w:rPr>
        <w:t>th</w:t>
      </w:r>
      <w:r w:rsidRPr="00B97518">
        <w:rPr>
          <w:rFonts w:ascii="Arial" w:hAnsi="Arial" w:cs="Arial"/>
          <w:i/>
          <w:sz w:val="24"/>
          <w:szCs w:val="24"/>
        </w:rPr>
        <w:t xml:space="preserve"> floor level.  Whole house mechanical ventilation has been recommended.</w:t>
      </w:r>
    </w:p>
    <w:p w:rsidR="00E750B2" w:rsidRPr="00E750B2" w:rsidRDefault="00E750B2" w:rsidP="00E750B2">
      <w:pPr>
        <w:rPr>
          <w:rFonts w:ascii="Arial" w:hAnsi="Arial" w:cs="Arial"/>
          <w:b/>
          <w:sz w:val="24"/>
          <w:szCs w:val="24"/>
        </w:rPr>
      </w:pPr>
      <w:r w:rsidRPr="00E750B2">
        <w:rPr>
          <w:rFonts w:ascii="Arial" w:hAnsi="Arial" w:cs="Arial"/>
          <w:b/>
          <w:sz w:val="24"/>
          <w:szCs w:val="24"/>
        </w:rPr>
        <w:t>Construction Dust</w:t>
      </w:r>
    </w:p>
    <w:p w:rsidR="00E750B2" w:rsidRDefault="00E750B2" w:rsidP="00E750B2">
      <w:pPr>
        <w:pStyle w:val="ListParagraph"/>
        <w:numPr>
          <w:ilvl w:val="0"/>
          <w:numId w:val="5"/>
        </w:numPr>
        <w:rPr>
          <w:rFonts w:ascii="Arial" w:hAnsi="Arial" w:cs="Arial"/>
          <w:sz w:val="24"/>
          <w:szCs w:val="24"/>
        </w:rPr>
      </w:pPr>
      <w:r w:rsidRPr="00E750B2">
        <w:rPr>
          <w:rFonts w:ascii="Arial" w:hAnsi="Arial" w:cs="Arial"/>
          <w:sz w:val="24"/>
          <w:szCs w:val="24"/>
        </w:rPr>
        <w:t>Does the project have a Construction Management Plan written in accordance with the recommendations in the Control of Dust and Emissions during Construction and Demolition Supplementary Planning Guidance</w:t>
      </w:r>
      <w:r>
        <w:rPr>
          <w:rFonts w:ascii="Arial" w:hAnsi="Arial" w:cs="Arial"/>
          <w:sz w:val="24"/>
          <w:szCs w:val="24"/>
        </w:rPr>
        <w:t>, incl</w:t>
      </w:r>
      <w:r w:rsidR="00583954">
        <w:rPr>
          <w:rFonts w:ascii="Arial" w:hAnsi="Arial" w:cs="Arial"/>
          <w:sz w:val="24"/>
          <w:szCs w:val="24"/>
        </w:rPr>
        <w:t>uding an assessment of the risk? A</w:t>
      </w:r>
      <w:r>
        <w:rPr>
          <w:rFonts w:ascii="Arial" w:hAnsi="Arial" w:cs="Arial"/>
          <w:sz w:val="24"/>
          <w:szCs w:val="24"/>
        </w:rPr>
        <w:t xml:space="preserve">nd, if the risk </w:t>
      </w:r>
      <w:r w:rsidR="00206AB0">
        <w:rPr>
          <w:rFonts w:ascii="Arial" w:hAnsi="Arial" w:cs="Arial"/>
          <w:sz w:val="24"/>
          <w:szCs w:val="24"/>
        </w:rPr>
        <w:t xml:space="preserve">is </w:t>
      </w:r>
      <w:r>
        <w:rPr>
          <w:rFonts w:ascii="Arial" w:hAnsi="Arial" w:cs="Arial"/>
          <w:sz w:val="24"/>
          <w:szCs w:val="24"/>
        </w:rPr>
        <w:t>High</w:t>
      </w:r>
      <w:r w:rsidR="00583954">
        <w:rPr>
          <w:rFonts w:ascii="Arial" w:hAnsi="Arial" w:cs="Arial"/>
          <w:sz w:val="24"/>
          <w:szCs w:val="24"/>
        </w:rPr>
        <w:t>,</w:t>
      </w:r>
      <w:r>
        <w:rPr>
          <w:rFonts w:ascii="Arial" w:hAnsi="Arial" w:cs="Arial"/>
          <w:sz w:val="24"/>
          <w:szCs w:val="24"/>
        </w:rPr>
        <w:t xml:space="preserve"> a </w:t>
      </w:r>
      <w:r w:rsidR="00206AB0">
        <w:rPr>
          <w:rFonts w:ascii="Arial" w:hAnsi="Arial" w:cs="Arial"/>
          <w:sz w:val="24"/>
          <w:szCs w:val="24"/>
        </w:rPr>
        <w:t xml:space="preserve">real time </w:t>
      </w:r>
      <w:r>
        <w:rPr>
          <w:rFonts w:ascii="Arial" w:hAnsi="Arial" w:cs="Arial"/>
          <w:sz w:val="24"/>
          <w:szCs w:val="24"/>
        </w:rPr>
        <w:t xml:space="preserve">monitoring proposal?  </w:t>
      </w:r>
    </w:p>
    <w:p w:rsidR="00A72E4F" w:rsidRDefault="00A72E4F" w:rsidP="00A72E4F">
      <w:pPr>
        <w:pStyle w:val="ListParagraph"/>
        <w:rPr>
          <w:rFonts w:ascii="Arial" w:hAnsi="Arial" w:cs="Arial"/>
          <w:sz w:val="24"/>
          <w:szCs w:val="24"/>
        </w:rPr>
      </w:pPr>
    </w:p>
    <w:p w:rsidR="00B97518" w:rsidRPr="00B97518" w:rsidRDefault="00A72E4F" w:rsidP="00B97518">
      <w:pPr>
        <w:pStyle w:val="ListParagraph"/>
        <w:rPr>
          <w:rFonts w:ascii="Arial" w:hAnsi="Arial" w:cs="Arial"/>
          <w:i/>
          <w:sz w:val="24"/>
          <w:szCs w:val="24"/>
        </w:rPr>
      </w:pPr>
      <w:bookmarkStart w:id="0" w:name="_GoBack"/>
      <w:r w:rsidRPr="00D81418">
        <w:rPr>
          <w:rFonts w:ascii="Arial" w:hAnsi="Arial" w:cs="Arial"/>
          <w:i/>
          <w:sz w:val="24"/>
          <w:szCs w:val="24"/>
        </w:rPr>
        <w:t>Y</w:t>
      </w:r>
      <w:r w:rsidR="00D81418" w:rsidRPr="00D81418">
        <w:rPr>
          <w:rFonts w:ascii="Arial" w:hAnsi="Arial" w:cs="Arial"/>
          <w:i/>
          <w:sz w:val="24"/>
          <w:szCs w:val="24"/>
        </w:rPr>
        <w:t xml:space="preserve">es - </w:t>
      </w:r>
      <w:r w:rsidR="00772578" w:rsidRPr="00D81418">
        <w:rPr>
          <w:rFonts w:ascii="Arial" w:hAnsi="Arial" w:cs="Arial"/>
          <w:i/>
          <w:sz w:val="24"/>
          <w:szCs w:val="24"/>
        </w:rPr>
        <w:t>Detailed mitigation measures</w:t>
      </w:r>
      <w:r w:rsidR="00B97518" w:rsidRPr="00D81418">
        <w:rPr>
          <w:rFonts w:ascii="Arial" w:hAnsi="Arial" w:cs="Arial"/>
          <w:i/>
          <w:sz w:val="24"/>
          <w:szCs w:val="24"/>
        </w:rPr>
        <w:t xml:space="preserve"> are presented within the AQA</w:t>
      </w:r>
      <w:r w:rsidR="00772578" w:rsidRPr="00D81418">
        <w:rPr>
          <w:rFonts w:ascii="Arial" w:hAnsi="Arial" w:cs="Arial"/>
          <w:i/>
          <w:sz w:val="24"/>
          <w:szCs w:val="24"/>
        </w:rPr>
        <w:t>, in</w:t>
      </w:r>
      <w:r w:rsidR="00772578">
        <w:rPr>
          <w:rFonts w:ascii="Arial" w:hAnsi="Arial" w:cs="Arial"/>
          <w:i/>
          <w:sz w:val="24"/>
          <w:szCs w:val="24"/>
        </w:rPr>
        <w:t xml:space="preserve"> </w:t>
      </w:r>
      <w:bookmarkEnd w:id="0"/>
      <w:r w:rsidR="00D81418">
        <w:rPr>
          <w:rFonts w:ascii="Arial" w:hAnsi="Arial" w:cs="Arial"/>
          <w:i/>
          <w:sz w:val="24"/>
          <w:szCs w:val="24"/>
        </w:rPr>
        <w:t>accordance</w:t>
      </w:r>
      <w:r w:rsidR="00772578">
        <w:rPr>
          <w:rFonts w:ascii="Arial" w:hAnsi="Arial" w:cs="Arial"/>
          <w:i/>
          <w:sz w:val="24"/>
          <w:szCs w:val="24"/>
        </w:rPr>
        <w:t xml:space="preserve"> with the SPG and IAQM guidance</w:t>
      </w:r>
      <w:r w:rsidR="00B97518">
        <w:rPr>
          <w:rFonts w:ascii="Arial" w:hAnsi="Arial" w:cs="Arial"/>
          <w:i/>
          <w:sz w:val="24"/>
          <w:szCs w:val="24"/>
        </w:rPr>
        <w:t>.</w:t>
      </w:r>
      <w:r w:rsidR="00B97518" w:rsidRPr="00B97518">
        <w:rPr>
          <w:rFonts w:ascii="Arial" w:eastAsia="Times New Roman" w:hAnsi="Arial" w:cs="Times New Roman"/>
          <w:b/>
          <w:bCs/>
          <w:kern w:val="28"/>
          <w:sz w:val="21"/>
          <w:szCs w:val="20"/>
        </w:rPr>
        <w:t xml:space="preserve"> </w:t>
      </w:r>
      <w:r w:rsidR="00B97518" w:rsidRPr="00B97518">
        <w:rPr>
          <w:rFonts w:ascii="Arial" w:hAnsi="Arial" w:cs="Arial"/>
          <w:i/>
          <w:sz w:val="24"/>
          <w:szCs w:val="24"/>
        </w:rPr>
        <w:t>The significance of potential dust impacts following appropriate best practice mitigation measures is considered to be negligible</w:t>
      </w:r>
      <w:r w:rsidR="00772578">
        <w:rPr>
          <w:rFonts w:ascii="Arial" w:hAnsi="Arial" w:cs="Arial"/>
          <w:i/>
          <w:sz w:val="24"/>
          <w:szCs w:val="24"/>
        </w:rPr>
        <w:t>.</w:t>
      </w:r>
    </w:p>
    <w:p w:rsidR="00A72E4F" w:rsidRPr="00183465" w:rsidRDefault="00B97518" w:rsidP="00A72E4F">
      <w:pPr>
        <w:pStyle w:val="ListParagraph"/>
        <w:rPr>
          <w:rFonts w:ascii="Arial" w:hAnsi="Arial" w:cs="Arial"/>
          <w:i/>
          <w:sz w:val="24"/>
          <w:szCs w:val="24"/>
        </w:rPr>
      </w:pPr>
      <w:r>
        <w:rPr>
          <w:rFonts w:ascii="Arial" w:hAnsi="Arial" w:cs="Arial"/>
          <w:i/>
          <w:sz w:val="24"/>
          <w:szCs w:val="24"/>
        </w:rPr>
        <w:t xml:space="preserve"> </w:t>
      </w:r>
    </w:p>
    <w:p w:rsidR="00A72E4F" w:rsidRPr="00A72E4F" w:rsidRDefault="00A72E4F" w:rsidP="00A72E4F">
      <w:pPr>
        <w:rPr>
          <w:rFonts w:ascii="Arial" w:hAnsi="Arial" w:cs="Arial"/>
          <w:b/>
          <w:sz w:val="24"/>
          <w:szCs w:val="24"/>
        </w:rPr>
      </w:pPr>
      <w:r w:rsidRPr="00A72E4F">
        <w:rPr>
          <w:rFonts w:ascii="Arial" w:hAnsi="Arial" w:cs="Arial"/>
          <w:b/>
          <w:sz w:val="24"/>
          <w:szCs w:val="24"/>
        </w:rPr>
        <w:t>Air Quality Neutral</w:t>
      </w:r>
    </w:p>
    <w:p w:rsidR="00A72E4F" w:rsidRDefault="00A72E4F" w:rsidP="00E750B2">
      <w:pPr>
        <w:pStyle w:val="ListParagraph"/>
        <w:numPr>
          <w:ilvl w:val="0"/>
          <w:numId w:val="5"/>
        </w:numPr>
        <w:rPr>
          <w:rFonts w:ascii="Arial" w:hAnsi="Arial" w:cs="Arial"/>
          <w:sz w:val="24"/>
          <w:szCs w:val="24"/>
        </w:rPr>
      </w:pPr>
      <w:r>
        <w:rPr>
          <w:rFonts w:ascii="Arial" w:hAnsi="Arial" w:cs="Arial"/>
          <w:sz w:val="24"/>
          <w:szCs w:val="24"/>
        </w:rPr>
        <w:t>Does the AQA include an assessment against the GLA’s Air Quality Neutral Standard?</w:t>
      </w:r>
    </w:p>
    <w:p w:rsidR="00A72E4F" w:rsidRDefault="00A72E4F" w:rsidP="00A72E4F">
      <w:pPr>
        <w:pStyle w:val="ListParagraph"/>
        <w:rPr>
          <w:rFonts w:ascii="Arial" w:hAnsi="Arial" w:cs="Arial"/>
          <w:sz w:val="24"/>
          <w:szCs w:val="24"/>
        </w:rPr>
      </w:pPr>
    </w:p>
    <w:p w:rsidR="00A72E4F" w:rsidRPr="00772578" w:rsidRDefault="00A72E4F" w:rsidP="00A72E4F">
      <w:pPr>
        <w:pStyle w:val="ListParagraph"/>
        <w:rPr>
          <w:rFonts w:ascii="Arial" w:hAnsi="Arial" w:cs="Arial"/>
          <w:i/>
          <w:sz w:val="24"/>
          <w:szCs w:val="24"/>
        </w:rPr>
      </w:pPr>
      <w:r w:rsidRPr="00772578">
        <w:rPr>
          <w:rFonts w:ascii="Arial" w:hAnsi="Arial" w:cs="Arial"/>
          <w:i/>
          <w:sz w:val="24"/>
          <w:szCs w:val="24"/>
        </w:rPr>
        <w:t>Y</w:t>
      </w:r>
      <w:r w:rsidR="00772578" w:rsidRPr="00772578">
        <w:rPr>
          <w:rFonts w:ascii="Arial" w:hAnsi="Arial" w:cs="Arial"/>
          <w:i/>
          <w:sz w:val="24"/>
          <w:szCs w:val="24"/>
        </w:rPr>
        <w:t>es, the development is air quality neutral with respect to transport and CHP emissions.</w:t>
      </w:r>
    </w:p>
    <w:p w:rsidR="00A72E4F" w:rsidRPr="00A72E4F" w:rsidRDefault="00A72E4F" w:rsidP="00772578">
      <w:pPr>
        <w:rPr>
          <w:rFonts w:ascii="Arial" w:hAnsi="Arial" w:cs="Arial"/>
          <w:sz w:val="24"/>
          <w:szCs w:val="24"/>
        </w:rPr>
      </w:pPr>
    </w:p>
    <w:p w:rsidR="00F025A8" w:rsidRPr="00E750B2" w:rsidRDefault="00397EF4" w:rsidP="00397EF4">
      <w:pPr>
        <w:jc w:val="center"/>
        <w:rPr>
          <w:rFonts w:ascii="Arial" w:hAnsi="Arial" w:cs="Arial"/>
          <w:b/>
          <w:sz w:val="24"/>
          <w:szCs w:val="24"/>
        </w:rPr>
      </w:pPr>
      <w:r w:rsidRPr="00E750B2">
        <w:rPr>
          <w:rFonts w:ascii="Arial" w:hAnsi="Arial" w:cs="Arial"/>
          <w:b/>
          <w:sz w:val="24"/>
          <w:szCs w:val="24"/>
        </w:rPr>
        <w:t>Please r</w:t>
      </w:r>
      <w:r w:rsidR="008E3C6C">
        <w:rPr>
          <w:rFonts w:ascii="Arial" w:hAnsi="Arial" w:cs="Arial"/>
          <w:b/>
          <w:sz w:val="24"/>
          <w:szCs w:val="24"/>
        </w:rPr>
        <w:t xml:space="preserve">eturn this form with your </w:t>
      </w:r>
      <w:r w:rsidRPr="00E750B2">
        <w:rPr>
          <w:rFonts w:ascii="Arial" w:hAnsi="Arial" w:cs="Arial"/>
          <w:b/>
          <w:sz w:val="24"/>
          <w:szCs w:val="24"/>
        </w:rPr>
        <w:t xml:space="preserve">AQA </w:t>
      </w:r>
      <w:r w:rsidR="008E3C6C">
        <w:rPr>
          <w:rFonts w:ascii="Arial" w:hAnsi="Arial" w:cs="Arial"/>
          <w:b/>
          <w:sz w:val="24"/>
          <w:szCs w:val="24"/>
        </w:rPr>
        <w:t xml:space="preserve">with your Planning Application </w:t>
      </w:r>
    </w:p>
    <w:sectPr w:rsidR="00F025A8" w:rsidRPr="00E750B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1E3" w:rsidRDefault="002F51E3" w:rsidP="009565FA">
      <w:pPr>
        <w:spacing w:after="0" w:line="240" w:lineRule="auto"/>
      </w:pPr>
      <w:r>
        <w:separator/>
      </w:r>
    </w:p>
  </w:endnote>
  <w:endnote w:type="continuationSeparator" w:id="0">
    <w:p w:rsidR="002F51E3" w:rsidRDefault="002F51E3" w:rsidP="0095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FA" w:rsidRDefault="009565FA">
    <w:pPr>
      <w:pStyle w:val="Footer"/>
    </w:pPr>
    <w:r>
      <w:t>Camden Planning Checklist November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1E3" w:rsidRDefault="002F51E3" w:rsidP="009565FA">
      <w:pPr>
        <w:spacing w:after="0" w:line="240" w:lineRule="auto"/>
      </w:pPr>
      <w:r>
        <w:separator/>
      </w:r>
    </w:p>
  </w:footnote>
  <w:footnote w:type="continuationSeparator" w:id="0">
    <w:p w:rsidR="002F51E3" w:rsidRDefault="002F51E3" w:rsidP="00956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C6581"/>
    <w:multiLevelType w:val="hybridMultilevel"/>
    <w:tmpl w:val="2BB88C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F77506"/>
    <w:multiLevelType w:val="hybridMultilevel"/>
    <w:tmpl w:val="FB988F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AE05BCE"/>
    <w:multiLevelType w:val="hybridMultilevel"/>
    <w:tmpl w:val="FFB42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7164FE5"/>
    <w:multiLevelType w:val="hybridMultilevel"/>
    <w:tmpl w:val="AD5AC3E8"/>
    <w:lvl w:ilvl="0" w:tplc="23305242">
      <w:start w:val="1"/>
      <w:numFmt w:val="decimal"/>
      <w:lvlText w:val="%1)"/>
      <w:lvlJc w:val="left"/>
      <w:pPr>
        <w:ind w:left="50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CED6EF8"/>
    <w:multiLevelType w:val="hybridMultilevel"/>
    <w:tmpl w:val="4D984B14"/>
    <w:lvl w:ilvl="0" w:tplc="9D8EE72E">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A8"/>
    <w:rsid w:val="00183465"/>
    <w:rsid w:val="001E67FE"/>
    <w:rsid w:val="00204C9F"/>
    <w:rsid w:val="00206AB0"/>
    <w:rsid w:val="00225F6D"/>
    <w:rsid w:val="00235C91"/>
    <w:rsid w:val="002F0D12"/>
    <w:rsid w:val="002F51E3"/>
    <w:rsid w:val="00397EF4"/>
    <w:rsid w:val="003B5DDE"/>
    <w:rsid w:val="003C492B"/>
    <w:rsid w:val="004358C3"/>
    <w:rsid w:val="004B0647"/>
    <w:rsid w:val="00514C89"/>
    <w:rsid w:val="00583954"/>
    <w:rsid w:val="00772578"/>
    <w:rsid w:val="008E3C6C"/>
    <w:rsid w:val="009565FA"/>
    <w:rsid w:val="00A33B81"/>
    <w:rsid w:val="00A72E4F"/>
    <w:rsid w:val="00B97518"/>
    <w:rsid w:val="00C16134"/>
    <w:rsid w:val="00CF3127"/>
    <w:rsid w:val="00D81418"/>
    <w:rsid w:val="00DA3541"/>
    <w:rsid w:val="00E750B2"/>
    <w:rsid w:val="00EE2130"/>
    <w:rsid w:val="00F02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75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5A8"/>
    <w:pPr>
      <w:ind w:left="720"/>
      <w:contextualSpacing/>
    </w:pPr>
  </w:style>
  <w:style w:type="paragraph" w:styleId="BalloonText">
    <w:name w:val="Balloon Text"/>
    <w:basedOn w:val="Normal"/>
    <w:link w:val="BalloonTextChar"/>
    <w:uiPriority w:val="99"/>
    <w:semiHidden/>
    <w:unhideWhenUsed/>
    <w:rsid w:val="00E75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0B2"/>
    <w:rPr>
      <w:rFonts w:ascii="Tahoma" w:hAnsi="Tahoma" w:cs="Tahoma"/>
      <w:sz w:val="16"/>
      <w:szCs w:val="16"/>
    </w:rPr>
  </w:style>
  <w:style w:type="paragraph" w:styleId="Header">
    <w:name w:val="header"/>
    <w:basedOn w:val="Normal"/>
    <w:link w:val="HeaderChar"/>
    <w:uiPriority w:val="99"/>
    <w:unhideWhenUsed/>
    <w:rsid w:val="00956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5FA"/>
  </w:style>
  <w:style w:type="paragraph" w:styleId="Footer">
    <w:name w:val="footer"/>
    <w:basedOn w:val="Normal"/>
    <w:link w:val="FooterChar"/>
    <w:uiPriority w:val="99"/>
    <w:unhideWhenUsed/>
    <w:rsid w:val="00956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5FA"/>
  </w:style>
  <w:style w:type="character" w:styleId="Hyperlink">
    <w:name w:val="Hyperlink"/>
    <w:basedOn w:val="DefaultParagraphFont"/>
    <w:uiPriority w:val="99"/>
    <w:unhideWhenUsed/>
    <w:rsid w:val="00583954"/>
    <w:rPr>
      <w:color w:val="0000FF" w:themeColor="hyperlink"/>
      <w:u w:val="single"/>
    </w:rPr>
  </w:style>
  <w:style w:type="character" w:customStyle="1" w:styleId="Heading2Char">
    <w:name w:val="Heading 2 Char"/>
    <w:basedOn w:val="DefaultParagraphFont"/>
    <w:link w:val="Heading2"/>
    <w:uiPriority w:val="9"/>
    <w:semiHidden/>
    <w:rsid w:val="00B9751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75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5A8"/>
    <w:pPr>
      <w:ind w:left="720"/>
      <w:contextualSpacing/>
    </w:pPr>
  </w:style>
  <w:style w:type="paragraph" w:styleId="BalloonText">
    <w:name w:val="Balloon Text"/>
    <w:basedOn w:val="Normal"/>
    <w:link w:val="BalloonTextChar"/>
    <w:uiPriority w:val="99"/>
    <w:semiHidden/>
    <w:unhideWhenUsed/>
    <w:rsid w:val="00E75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0B2"/>
    <w:rPr>
      <w:rFonts w:ascii="Tahoma" w:hAnsi="Tahoma" w:cs="Tahoma"/>
      <w:sz w:val="16"/>
      <w:szCs w:val="16"/>
    </w:rPr>
  </w:style>
  <w:style w:type="paragraph" w:styleId="Header">
    <w:name w:val="header"/>
    <w:basedOn w:val="Normal"/>
    <w:link w:val="HeaderChar"/>
    <w:uiPriority w:val="99"/>
    <w:unhideWhenUsed/>
    <w:rsid w:val="00956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5FA"/>
  </w:style>
  <w:style w:type="paragraph" w:styleId="Footer">
    <w:name w:val="footer"/>
    <w:basedOn w:val="Normal"/>
    <w:link w:val="FooterChar"/>
    <w:uiPriority w:val="99"/>
    <w:unhideWhenUsed/>
    <w:rsid w:val="00956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5FA"/>
  </w:style>
  <w:style w:type="character" w:styleId="Hyperlink">
    <w:name w:val="Hyperlink"/>
    <w:basedOn w:val="DefaultParagraphFont"/>
    <w:uiPriority w:val="99"/>
    <w:unhideWhenUsed/>
    <w:rsid w:val="00583954"/>
    <w:rPr>
      <w:color w:val="0000FF" w:themeColor="hyperlink"/>
      <w:u w:val="single"/>
    </w:rPr>
  </w:style>
  <w:style w:type="character" w:customStyle="1" w:styleId="Heading2Char">
    <w:name w:val="Heading 2 Char"/>
    <w:basedOn w:val="DefaultParagraphFont"/>
    <w:link w:val="Heading2"/>
    <w:uiPriority w:val="9"/>
    <w:semiHidden/>
    <w:rsid w:val="00B9751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mden.gov.uk/ccm/content/environment/green/airquality/guidance-for-reducing-pollution-from-boilers-and-building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Lyle, Poppy</dc:creator>
  <cp:lastModifiedBy>Tim Gaskell</cp:lastModifiedBy>
  <cp:revision>4</cp:revision>
  <dcterms:created xsi:type="dcterms:W3CDTF">2014-11-28T14:25:00Z</dcterms:created>
  <dcterms:modified xsi:type="dcterms:W3CDTF">2014-11-28T15:06:00Z</dcterms:modified>
</cp:coreProperties>
</file>