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93" w:rsidRDefault="0085655D">
      <w:r>
        <w:rPr>
          <w:rFonts w:ascii="Calibri" w:eastAsia="Times New Roman" w:hAnsi="Calibri"/>
          <w:sz w:val="22"/>
          <w:szCs w:val="22"/>
        </w:rPr>
        <w:t>Dear Ms Scarisbrick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>My house is at 5 Park End.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 xml:space="preserve">This Project is unsuitable for Permitted Development: the specific exclusions in the 2013 changes apply here. </w:t>
      </w:r>
      <w:r>
        <w:rPr>
          <w:rFonts w:ascii="Calibri" w:eastAsia="Times New Roman" w:hAnsi="Calibri"/>
          <w:sz w:val="22"/>
          <w:szCs w:val="22"/>
        </w:rPr>
        <w:br/>
        <w:t xml:space="preserve">1. The problems with traffic in the mews cannot be exaggerated.  People with impaired mobility cannot get access the </w:t>
      </w:r>
      <w:proofErr w:type="spellStart"/>
      <w:r>
        <w:rPr>
          <w:rFonts w:ascii="Calibri" w:eastAsia="Times New Roman" w:hAnsi="Calibri"/>
          <w:sz w:val="22"/>
          <w:szCs w:val="22"/>
        </w:rPr>
        <w:t>the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Surgery. My own drive is regularly blocked, and there is no pavement for Pedestrians, so any increase in traffic is dangerous.</w:t>
      </w:r>
      <w:r>
        <w:rPr>
          <w:rFonts w:ascii="Calibri" w:eastAsia="Times New Roman" w:hAnsi="Calibri"/>
          <w:sz w:val="22"/>
          <w:szCs w:val="22"/>
        </w:rPr>
        <w:br/>
        <w:t>2. The area is at risk of flooding from the adjacent Heath Ponds – indeed high risk.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>In addition the changes include a change of use a garage, and external changes to the building. Neither of these is allowed under Permitted Development.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 xml:space="preserve">Please let me know my letter sent you as a reply to Paul styles </w:t>
      </w:r>
      <w:proofErr w:type="gramStart"/>
      <w:r>
        <w:rPr>
          <w:rFonts w:ascii="Calibri" w:eastAsia="Times New Roman" w:hAnsi="Calibri"/>
          <w:sz w:val="22"/>
          <w:szCs w:val="22"/>
        </w:rPr>
        <w:t>is</w:t>
      </w:r>
      <w:proofErr w:type="gramEnd"/>
      <w:r>
        <w:rPr>
          <w:rFonts w:ascii="Calibri" w:eastAsia="Times New Roman" w:hAnsi="Calibri"/>
          <w:sz w:val="22"/>
          <w:szCs w:val="22"/>
        </w:rPr>
        <w:t xml:space="preserve"> in any way one you cannot consider.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>Peter Graham</w:t>
      </w:r>
      <w:r>
        <w:rPr>
          <w:rFonts w:ascii="Calibri" w:eastAsia="Times New Roman" w:hAnsi="Calibri"/>
          <w:sz w:val="22"/>
          <w:szCs w:val="22"/>
        </w:rPr>
        <w:br/>
      </w:r>
    </w:p>
    <w:p w:rsidR="009A18DC" w:rsidRDefault="009A18DC"/>
    <w:p w:rsidR="009A18DC" w:rsidRDefault="009A18DC">
      <w:r>
        <w:rPr>
          <w:rFonts w:ascii="Calibri" w:eastAsia="Times New Roman" w:hAnsi="Calibri"/>
          <w:sz w:val="22"/>
          <w:szCs w:val="22"/>
        </w:rPr>
        <w:t>Dear Ms Scarisbrick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>Could I just add that I believe the drawings are incorrect, and that the parking does not meet minimum space requirements, and the garage has always been a garage.  Unless the garage is retained as a garage there can be no parking on the scheme. It is simply too dangerous and inconvenient for pedestrians, as well as just plain too small.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>Peter Graham</w:t>
      </w:r>
      <w:r>
        <w:rPr>
          <w:rFonts w:ascii="Calibri" w:eastAsia="Times New Roman" w:hAnsi="Calibri"/>
          <w:sz w:val="22"/>
          <w:szCs w:val="22"/>
        </w:rPr>
        <w:br/>
      </w:r>
      <w:bookmarkStart w:id="0" w:name="_GoBack"/>
      <w:bookmarkEnd w:id="0"/>
    </w:p>
    <w:sectPr w:rsidR="009A1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C0"/>
    <w:rsid w:val="0085655D"/>
    <w:rsid w:val="00906BC0"/>
    <w:rsid w:val="00934D93"/>
    <w:rsid w:val="009A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C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C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Scarisbrick, Karen</dc:creator>
  <cp:lastModifiedBy>Scarisbrick, Karen</cp:lastModifiedBy>
  <cp:revision>3</cp:revision>
  <dcterms:created xsi:type="dcterms:W3CDTF">2014-07-15T14:08:00Z</dcterms:created>
  <dcterms:modified xsi:type="dcterms:W3CDTF">2014-07-15T14:13:00Z</dcterms:modified>
</cp:coreProperties>
</file>