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ayout w:type="fixed"/>
        <w:tblCellMar>
          <w:left w:w="120" w:type="dxa"/>
          <w:right w:w="120" w:type="dxa"/>
        </w:tblCellMar>
        <w:tblLook w:val="0000"/>
      </w:tblPr>
      <w:tblGrid>
        <w:gridCol w:w="9026"/>
      </w:tblGrid>
      <w:tr w:rsidR="007F03BA">
        <w:trPr>
          <w:jc w:val="center"/>
        </w:trPr>
        <w:tc>
          <w:tcPr>
            <w:tcW w:w="9026" w:type="dxa"/>
            <w:tcBorders>
              <w:top w:val="nil"/>
              <w:left w:val="nil"/>
              <w:bottom w:val="single" w:sz="7" w:space="0" w:color="auto"/>
              <w:right w:val="nil"/>
            </w:tcBorders>
          </w:tcPr>
          <w:p w:rsidR="007F03BA" w:rsidRDefault="007F03BA">
            <w:pPr>
              <w:spacing w:before="120"/>
              <w:jc w:val="center"/>
              <w:rPr>
                <w:rFonts w:ascii="Gill Sans Light" w:hAnsi="Gill Sans Light"/>
                <w:sz w:val="32"/>
              </w:rPr>
            </w:pPr>
            <w:r w:rsidRPr="006C3880">
              <w:rPr>
                <w:rFonts w:ascii="Gill Sans Light" w:hAnsi="Gill Sans Light"/>
                <w:b/>
                <w:sz w:val="32"/>
              </w:rPr>
              <w:t>FELDMAN</w:t>
            </w:r>
            <w:r>
              <w:rPr>
                <w:rFonts w:ascii="Gill Sans Light" w:hAnsi="Gill Sans Light"/>
                <w:sz w:val="32"/>
              </w:rPr>
              <w:t xml:space="preserve">DESIGN </w:t>
            </w:r>
          </w:p>
          <w:p w:rsidR="007F03BA" w:rsidRDefault="007F03BA">
            <w:pPr>
              <w:spacing w:before="120"/>
              <w:jc w:val="center"/>
              <w:rPr>
                <w:rFonts w:ascii="Gill Sans Light" w:hAnsi="Gill Sans Light"/>
                <w:sz w:val="36"/>
              </w:rPr>
            </w:pPr>
            <w:r w:rsidRPr="006C3880">
              <w:rPr>
                <w:rFonts w:ascii="Gill Sans Light" w:hAnsi="Gill Sans Light"/>
              </w:rPr>
              <w:t>COMPANY LIMITED</w:t>
            </w:r>
          </w:p>
          <w:p w:rsidR="007F03BA" w:rsidRDefault="007F03BA">
            <w:pPr>
              <w:spacing w:after="38"/>
              <w:jc w:val="center"/>
              <w:rPr>
                <w:rFonts w:ascii="Gill Sans Light" w:hAnsi="Gill Sans Light"/>
              </w:rPr>
            </w:pPr>
            <w:r>
              <w:rPr>
                <w:rFonts w:ascii="Gill Sans Light" w:hAnsi="Gill Sans Light"/>
              </w:rPr>
              <w:t>DESIGN CONSULTANTS</w:t>
            </w:r>
          </w:p>
        </w:tc>
      </w:tr>
    </w:tbl>
    <w:p w:rsidR="007F03BA" w:rsidRDefault="007F03BA" w:rsidP="007F03BA">
      <w:pPr>
        <w:jc w:val="center"/>
        <w:rPr>
          <w:rFonts w:ascii="Gill Sans Light" w:hAnsi="Gill Sans Light"/>
          <w:sz w:val="16"/>
        </w:rPr>
      </w:pPr>
      <w:r>
        <w:rPr>
          <w:rFonts w:ascii="Gill Sans Light" w:hAnsi="Gill Sans Light"/>
          <w:sz w:val="16"/>
        </w:rPr>
        <w:t>2 Belsize Park Mews</w:t>
      </w:r>
    </w:p>
    <w:p w:rsidR="007F03BA" w:rsidRDefault="007F03BA" w:rsidP="007F03BA">
      <w:pPr>
        <w:jc w:val="center"/>
        <w:rPr>
          <w:rFonts w:ascii="Gill Sans Light" w:hAnsi="Gill Sans Light"/>
          <w:sz w:val="16"/>
        </w:rPr>
      </w:pPr>
      <w:r>
        <w:rPr>
          <w:rFonts w:ascii="Gill Sans Light" w:hAnsi="Gill Sans Light"/>
          <w:sz w:val="16"/>
        </w:rPr>
        <w:t>London NW3 5BL</w:t>
      </w:r>
    </w:p>
    <w:p w:rsidR="007F03BA" w:rsidRDefault="007F03BA" w:rsidP="007F03BA">
      <w:pPr>
        <w:jc w:val="center"/>
        <w:rPr>
          <w:rFonts w:ascii="Gill Sans Light" w:hAnsi="Gill Sans Light"/>
          <w:sz w:val="16"/>
        </w:rPr>
      </w:pPr>
      <w:r>
        <w:rPr>
          <w:rFonts w:ascii="Gill Sans Light" w:hAnsi="Gill Sans Light"/>
          <w:b/>
          <w:sz w:val="16"/>
        </w:rPr>
        <w:t>T</w:t>
      </w:r>
      <w:r>
        <w:rPr>
          <w:rFonts w:ascii="Gill Sans Light" w:hAnsi="Gill Sans Light"/>
          <w:sz w:val="16"/>
        </w:rPr>
        <w:t xml:space="preserve"> 0207 794 4447</w:t>
      </w:r>
    </w:p>
    <w:p w:rsidR="007F03BA" w:rsidRDefault="007F03BA" w:rsidP="007F03BA">
      <w:pPr>
        <w:jc w:val="center"/>
        <w:rPr>
          <w:rFonts w:ascii="Gill Sans Light" w:hAnsi="Gill Sans Light"/>
          <w:sz w:val="16"/>
        </w:rPr>
      </w:pPr>
      <w:r>
        <w:rPr>
          <w:rFonts w:ascii="Gill Sans Light" w:hAnsi="Gill Sans Light"/>
          <w:b/>
          <w:sz w:val="16"/>
        </w:rPr>
        <w:t>E</w:t>
      </w:r>
      <w:r>
        <w:rPr>
          <w:rFonts w:ascii="Gill Sans Light" w:hAnsi="Gill Sans Light"/>
          <w:sz w:val="16"/>
        </w:rPr>
        <w:t xml:space="preserve"> admin @ feldmandesign.co.uk</w:t>
      </w:r>
    </w:p>
    <w:p w:rsidR="007F03BA" w:rsidRDefault="007F03BA">
      <w:pPr>
        <w:rPr>
          <w:rFonts w:ascii="Times New Roman" w:hAnsi="Times New Roman"/>
          <w:b/>
        </w:rPr>
      </w:pPr>
    </w:p>
    <w:p w:rsidR="007F03BA" w:rsidRDefault="007F03BA">
      <w:pPr>
        <w:rPr>
          <w:rFonts w:ascii="Times New Roman" w:hAnsi="Times New Roman"/>
          <w:b/>
        </w:rPr>
      </w:pPr>
    </w:p>
    <w:p w:rsidR="007F03BA" w:rsidRDefault="007F03BA">
      <w:pPr>
        <w:rPr>
          <w:rFonts w:ascii="Times New Roman" w:hAnsi="Times New Roman"/>
          <w:b/>
        </w:rPr>
      </w:pPr>
    </w:p>
    <w:p w:rsidR="007F03BA" w:rsidRDefault="007F03BA">
      <w:pPr>
        <w:rPr>
          <w:rFonts w:ascii="Times New Roman" w:hAnsi="Times New Roman"/>
          <w:b/>
        </w:rPr>
      </w:pPr>
    </w:p>
    <w:p w:rsidR="007F03BA" w:rsidRDefault="007F03BA">
      <w:pPr>
        <w:rPr>
          <w:rFonts w:ascii="Times New Roman" w:hAnsi="Times New Roman"/>
          <w:b/>
        </w:rPr>
      </w:pPr>
    </w:p>
    <w:p w:rsidR="007F03BA" w:rsidRDefault="007F03BA">
      <w:pPr>
        <w:rPr>
          <w:rFonts w:ascii="Times New Roman" w:hAnsi="Times New Roman"/>
          <w:b/>
        </w:rPr>
      </w:pPr>
    </w:p>
    <w:p w:rsidR="007F03BA" w:rsidRDefault="007F03BA" w:rsidP="007F03BA">
      <w:pPr>
        <w:jc w:val="center"/>
        <w:rPr>
          <w:rFonts w:ascii="Times New Roman" w:hAnsi="Times New Roman"/>
          <w:b/>
        </w:rPr>
      </w:pPr>
      <w:r>
        <w:rPr>
          <w:rFonts w:ascii="Times New Roman" w:hAnsi="Times New Roman"/>
          <w:b/>
        </w:rPr>
        <w:t>BARKAT HOUSE</w:t>
      </w:r>
    </w:p>
    <w:p w:rsidR="007F03BA" w:rsidRDefault="007F03BA" w:rsidP="007F03BA">
      <w:pPr>
        <w:jc w:val="center"/>
        <w:rPr>
          <w:rFonts w:ascii="Times New Roman" w:hAnsi="Times New Roman"/>
          <w:b/>
        </w:rPr>
      </w:pPr>
      <w:r>
        <w:rPr>
          <w:rFonts w:ascii="Times New Roman" w:hAnsi="Times New Roman"/>
          <w:b/>
        </w:rPr>
        <w:t>116 -118 FINCHLEY ROAD</w:t>
      </w:r>
    </w:p>
    <w:p w:rsidR="007F03BA" w:rsidRDefault="007F03BA" w:rsidP="007F03BA">
      <w:pPr>
        <w:jc w:val="center"/>
        <w:rPr>
          <w:rFonts w:ascii="Times New Roman" w:hAnsi="Times New Roman"/>
          <w:b/>
        </w:rPr>
      </w:pPr>
      <w:r>
        <w:rPr>
          <w:rFonts w:ascii="Times New Roman" w:hAnsi="Times New Roman"/>
          <w:b/>
        </w:rPr>
        <w:t>LONDON NW3 5HT</w:t>
      </w:r>
    </w:p>
    <w:p w:rsidR="007F03BA" w:rsidRDefault="007F03BA" w:rsidP="007F03BA">
      <w:pPr>
        <w:jc w:val="center"/>
        <w:rPr>
          <w:rFonts w:ascii="Times New Roman" w:hAnsi="Times New Roman"/>
          <w:b/>
        </w:rPr>
      </w:pPr>
    </w:p>
    <w:p w:rsidR="007F03BA" w:rsidRDefault="007F03BA" w:rsidP="007F03BA">
      <w:pPr>
        <w:jc w:val="center"/>
        <w:rPr>
          <w:rFonts w:ascii="Times New Roman" w:hAnsi="Times New Roman"/>
          <w:b/>
        </w:rPr>
      </w:pPr>
    </w:p>
    <w:p w:rsidR="007F03BA" w:rsidRDefault="007F03BA" w:rsidP="007F03BA">
      <w:pPr>
        <w:jc w:val="center"/>
        <w:rPr>
          <w:rFonts w:ascii="Times New Roman" w:hAnsi="Times New Roman"/>
          <w:b/>
        </w:rPr>
      </w:pPr>
      <w:r>
        <w:rPr>
          <w:rFonts w:ascii="Times New Roman" w:hAnsi="Times New Roman"/>
          <w:b/>
        </w:rPr>
        <w:t>BH 02 DESIGN AND ACCESS STATEMENT</w:t>
      </w:r>
    </w:p>
    <w:p w:rsidR="007F03BA" w:rsidRDefault="007F03BA" w:rsidP="007F03BA">
      <w:pPr>
        <w:jc w:val="center"/>
        <w:rPr>
          <w:rFonts w:ascii="Times New Roman" w:hAnsi="Times New Roman"/>
          <w:b/>
        </w:rPr>
      </w:pPr>
    </w:p>
    <w:p w:rsidR="007F03BA" w:rsidRDefault="007F03BA">
      <w:pPr>
        <w:rPr>
          <w:rFonts w:ascii="Times New Roman" w:hAnsi="Times New Roman"/>
          <w:b/>
        </w:rPr>
      </w:pPr>
    </w:p>
    <w:p w:rsidR="007F03BA" w:rsidRDefault="007F03BA">
      <w:pPr>
        <w:rPr>
          <w:rFonts w:ascii="Times New Roman" w:hAnsi="Times New Roman"/>
          <w:b/>
        </w:rPr>
      </w:pPr>
    </w:p>
    <w:p w:rsidR="007F03BA" w:rsidRDefault="007F03BA">
      <w:pPr>
        <w:rPr>
          <w:rFonts w:ascii="Times New Roman" w:hAnsi="Times New Roman"/>
          <w:b/>
        </w:rPr>
      </w:pPr>
    </w:p>
    <w:p w:rsidR="007F03BA" w:rsidRDefault="007F03BA">
      <w:pPr>
        <w:rPr>
          <w:rFonts w:ascii="Times New Roman" w:hAnsi="Times New Roman"/>
          <w:b/>
        </w:rPr>
      </w:pPr>
    </w:p>
    <w:p w:rsidR="007F03BA" w:rsidRDefault="007F03BA">
      <w:pPr>
        <w:rPr>
          <w:rFonts w:ascii="Times New Roman" w:hAnsi="Times New Roman"/>
          <w:b/>
        </w:rPr>
      </w:pPr>
    </w:p>
    <w:p w:rsidR="007F03BA" w:rsidRDefault="007F03BA">
      <w:pPr>
        <w:rPr>
          <w:rFonts w:ascii="Times New Roman" w:hAnsi="Times New Roman"/>
          <w:b/>
        </w:rPr>
      </w:pPr>
    </w:p>
    <w:p w:rsidR="007F03BA" w:rsidRDefault="007F03BA">
      <w:pPr>
        <w:rPr>
          <w:rFonts w:ascii="Times New Roman" w:hAnsi="Times New Roman"/>
          <w:b/>
        </w:rPr>
      </w:pPr>
    </w:p>
    <w:p w:rsidR="007F03BA" w:rsidRPr="007F03BA" w:rsidRDefault="007F03BA">
      <w:pPr>
        <w:rPr>
          <w:rFonts w:ascii="Times New Roman" w:hAnsi="Times New Roman"/>
        </w:rPr>
      </w:pPr>
      <w:r w:rsidRPr="007F03BA">
        <w:rPr>
          <w:rFonts w:ascii="Times New Roman" w:hAnsi="Times New Roman"/>
        </w:rPr>
        <w:t xml:space="preserve">Prepared for </w:t>
      </w:r>
      <w:proofErr w:type="spellStart"/>
      <w:r w:rsidRPr="007F03BA">
        <w:rPr>
          <w:rFonts w:ascii="Times New Roman" w:hAnsi="Times New Roman"/>
        </w:rPr>
        <w:t>Rion</w:t>
      </w:r>
      <w:proofErr w:type="spellEnd"/>
      <w:r w:rsidRPr="007F03BA">
        <w:rPr>
          <w:rFonts w:ascii="Times New Roman" w:hAnsi="Times New Roman"/>
        </w:rPr>
        <w:t xml:space="preserve"> Investments Ltd</w:t>
      </w:r>
    </w:p>
    <w:p w:rsidR="00C46967" w:rsidRPr="00FD6995" w:rsidRDefault="007F03BA">
      <w:pPr>
        <w:rPr>
          <w:rFonts w:ascii="Times New Roman" w:hAnsi="Times New Roman"/>
          <w:b/>
        </w:rPr>
      </w:pPr>
      <w:r w:rsidRPr="007F03BA">
        <w:rPr>
          <w:rFonts w:ascii="Times New Roman" w:hAnsi="Times New Roman"/>
        </w:rPr>
        <w:t>746 Finchley Road NW11 7TH</w:t>
      </w:r>
      <w:r>
        <w:rPr>
          <w:rFonts w:ascii="Times New Roman" w:hAnsi="Times New Roman"/>
          <w:b/>
        </w:rPr>
        <w:br w:type="page"/>
      </w:r>
      <w:r w:rsidR="00451BFD">
        <w:rPr>
          <w:rFonts w:ascii="Times New Roman" w:hAnsi="Times New Roman"/>
          <w:b/>
        </w:rPr>
        <w:t>BH 02</w:t>
      </w:r>
      <w:r w:rsidR="00626204">
        <w:rPr>
          <w:rFonts w:ascii="Times New Roman" w:hAnsi="Times New Roman"/>
          <w:b/>
        </w:rPr>
        <w:t xml:space="preserve">      </w:t>
      </w:r>
      <w:r w:rsidR="00FD6995" w:rsidRPr="00FD6995">
        <w:rPr>
          <w:rFonts w:ascii="Times New Roman" w:hAnsi="Times New Roman"/>
          <w:b/>
        </w:rPr>
        <w:t>DESIGN AND ACCESS STATEMENT</w:t>
      </w:r>
    </w:p>
    <w:p w:rsidR="00C46967" w:rsidRPr="00FD6995" w:rsidRDefault="00C46967">
      <w:pPr>
        <w:rPr>
          <w:rFonts w:ascii="Times New Roman" w:hAnsi="Times New Roman"/>
          <w:b/>
        </w:rPr>
      </w:pPr>
    </w:p>
    <w:p w:rsidR="00C46967" w:rsidRPr="00FD6995" w:rsidRDefault="00C46967">
      <w:pPr>
        <w:rPr>
          <w:rFonts w:ascii="Times New Roman" w:hAnsi="Times New Roman"/>
          <w:b/>
        </w:rPr>
      </w:pPr>
      <w:proofErr w:type="spellStart"/>
      <w:r w:rsidRPr="00FD6995">
        <w:rPr>
          <w:rFonts w:ascii="Times New Roman" w:hAnsi="Times New Roman"/>
          <w:b/>
        </w:rPr>
        <w:t>Barkat</w:t>
      </w:r>
      <w:proofErr w:type="spellEnd"/>
      <w:r w:rsidRPr="00FD6995">
        <w:rPr>
          <w:rFonts w:ascii="Times New Roman" w:hAnsi="Times New Roman"/>
          <w:b/>
        </w:rPr>
        <w:t xml:space="preserve"> House 116 – 118 Finchley Road</w:t>
      </w:r>
    </w:p>
    <w:p w:rsidR="0071422F" w:rsidRPr="00FD6995" w:rsidRDefault="0071422F">
      <w:pPr>
        <w:rPr>
          <w:rFonts w:ascii="Times New Roman" w:hAnsi="Times New Roman"/>
          <w:b/>
        </w:rPr>
      </w:pPr>
    </w:p>
    <w:p w:rsidR="0071422F" w:rsidRPr="00FD6995" w:rsidRDefault="0071422F">
      <w:pPr>
        <w:rPr>
          <w:rFonts w:ascii="Times New Roman" w:hAnsi="Times New Roman"/>
        </w:rPr>
      </w:pPr>
    </w:p>
    <w:p w:rsidR="00C46967" w:rsidRPr="00FD6995" w:rsidRDefault="0071422F" w:rsidP="00B41E3F">
      <w:pPr>
        <w:jc w:val="both"/>
        <w:rPr>
          <w:rFonts w:ascii="Times New Roman" w:hAnsi="Times New Roman"/>
          <w:b/>
        </w:rPr>
      </w:pPr>
      <w:r w:rsidRPr="00FD6995">
        <w:rPr>
          <w:rFonts w:ascii="Times New Roman" w:hAnsi="Times New Roman"/>
          <w:b/>
        </w:rPr>
        <w:t>Building Description</w:t>
      </w:r>
    </w:p>
    <w:p w:rsidR="00C46967" w:rsidRPr="00FD6995" w:rsidRDefault="00C46967" w:rsidP="00B41E3F">
      <w:pPr>
        <w:jc w:val="both"/>
        <w:rPr>
          <w:rFonts w:ascii="Times New Roman" w:hAnsi="Times New Roman"/>
        </w:rPr>
      </w:pPr>
      <w:proofErr w:type="spellStart"/>
      <w:r w:rsidRPr="00FD6995">
        <w:rPr>
          <w:rFonts w:ascii="Times New Roman" w:hAnsi="Times New Roman"/>
        </w:rPr>
        <w:t>Barkat</w:t>
      </w:r>
      <w:proofErr w:type="spellEnd"/>
      <w:r w:rsidRPr="00FD6995">
        <w:rPr>
          <w:rFonts w:ascii="Times New Roman" w:hAnsi="Times New Roman"/>
        </w:rPr>
        <w:t xml:space="preserve"> House is a 1960’s mixed usage block sitting on the east side of the Finchley Road. The ground floor consists two retail units (currently a bookshop and furniture emporium) and entrance hall to the offices on</w:t>
      </w:r>
      <w:r w:rsidR="00B41E3F" w:rsidRPr="00FD6995">
        <w:rPr>
          <w:rFonts w:ascii="Times New Roman" w:hAnsi="Times New Roman"/>
        </w:rPr>
        <w:t xml:space="preserve"> the</w:t>
      </w:r>
      <w:r w:rsidRPr="00FD6995">
        <w:rPr>
          <w:rFonts w:ascii="Times New Roman" w:hAnsi="Times New Roman"/>
        </w:rPr>
        <w:t xml:space="preserve"> 1</w:t>
      </w:r>
      <w:r w:rsidR="00B41E3F" w:rsidRPr="00FD6995">
        <w:rPr>
          <w:rFonts w:ascii="Times New Roman" w:hAnsi="Times New Roman"/>
          <w:vertAlign w:val="superscript"/>
        </w:rPr>
        <w:t>st</w:t>
      </w:r>
      <w:r w:rsidRPr="00FD6995">
        <w:rPr>
          <w:rFonts w:ascii="Times New Roman" w:hAnsi="Times New Roman"/>
        </w:rPr>
        <w:t xml:space="preserve"> </w:t>
      </w:r>
      <w:r w:rsidR="00B41E3F" w:rsidRPr="00FD6995">
        <w:rPr>
          <w:rFonts w:ascii="Times New Roman" w:hAnsi="Times New Roman"/>
        </w:rPr>
        <w:t>to 4</w:t>
      </w:r>
      <w:r w:rsidR="00B41E3F" w:rsidRPr="00FD6995">
        <w:rPr>
          <w:rFonts w:ascii="Times New Roman" w:hAnsi="Times New Roman"/>
          <w:vertAlign w:val="superscript"/>
        </w:rPr>
        <w:t>th</w:t>
      </w:r>
      <w:r w:rsidR="00B41E3F" w:rsidRPr="00FD6995">
        <w:rPr>
          <w:rFonts w:ascii="Times New Roman" w:hAnsi="Times New Roman"/>
        </w:rPr>
        <w:t xml:space="preserve"> floors and four</w:t>
      </w:r>
      <w:r w:rsidRPr="00FD6995">
        <w:rPr>
          <w:rFonts w:ascii="Times New Roman" w:hAnsi="Times New Roman"/>
        </w:rPr>
        <w:t xml:space="preserve"> residential flats on the 5</w:t>
      </w:r>
      <w:r w:rsidRPr="00FD6995">
        <w:rPr>
          <w:rFonts w:ascii="Times New Roman" w:hAnsi="Times New Roman"/>
          <w:vertAlign w:val="superscript"/>
        </w:rPr>
        <w:t>th</w:t>
      </w:r>
      <w:r w:rsidRPr="00FD6995">
        <w:rPr>
          <w:rFonts w:ascii="Times New Roman" w:hAnsi="Times New Roman"/>
        </w:rPr>
        <w:t xml:space="preserve"> and 6</w:t>
      </w:r>
      <w:r w:rsidRPr="00FD6995">
        <w:rPr>
          <w:rFonts w:ascii="Times New Roman" w:hAnsi="Times New Roman"/>
          <w:vertAlign w:val="superscript"/>
        </w:rPr>
        <w:t>th</w:t>
      </w:r>
      <w:r w:rsidRPr="00FD6995">
        <w:rPr>
          <w:rFonts w:ascii="Times New Roman" w:hAnsi="Times New Roman"/>
        </w:rPr>
        <w:t xml:space="preserve"> floors. </w:t>
      </w:r>
      <w:r w:rsidR="0071422F" w:rsidRPr="00FD6995">
        <w:rPr>
          <w:rFonts w:ascii="Times New Roman" w:hAnsi="Times New Roman"/>
        </w:rPr>
        <w:t xml:space="preserve"> The structure steps back on the front elevation to provide open terracing</w:t>
      </w:r>
      <w:r w:rsidR="00D43035" w:rsidRPr="00FD6995">
        <w:rPr>
          <w:rFonts w:ascii="Times New Roman" w:hAnsi="Times New Roman"/>
        </w:rPr>
        <w:t xml:space="preserve"> of approx 2.3m depth</w:t>
      </w:r>
      <w:r w:rsidR="0071422F" w:rsidRPr="00FD6995">
        <w:rPr>
          <w:rFonts w:ascii="Times New Roman" w:hAnsi="Times New Roman"/>
        </w:rPr>
        <w:t>. Similarly the glazing (but not the structure) is set back at 5</w:t>
      </w:r>
      <w:r w:rsidR="0071422F" w:rsidRPr="00FD6995">
        <w:rPr>
          <w:rFonts w:ascii="Times New Roman" w:hAnsi="Times New Roman"/>
          <w:vertAlign w:val="superscript"/>
        </w:rPr>
        <w:t>th</w:t>
      </w:r>
      <w:r w:rsidR="0071422F" w:rsidRPr="00FD6995">
        <w:rPr>
          <w:rFonts w:ascii="Times New Roman" w:hAnsi="Times New Roman"/>
        </w:rPr>
        <w:t xml:space="preserve"> floor level</w:t>
      </w:r>
      <w:r w:rsidR="00D43035" w:rsidRPr="00FD6995">
        <w:rPr>
          <w:rFonts w:ascii="Times New Roman" w:hAnsi="Times New Roman"/>
        </w:rPr>
        <w:t xml:space="preserve"> by approximately 1.0m</w:t>
      </w:r>
      <w:r w:rsidR="0071422F" w:rsidRPr="00FD6995">
        <w:rPr>
          <w:rFonts w:ascii="Times New Roman" w:hAnsi="Times New Roman"/>
        </w:rPr>
        <w:t xml:space="preserve">. </w:t>
      </w:r>
      <w:r w:rsidR="00D43035" w:rsidRPr="00FD6995">
        <w:rPr>
          <w:rFonts w:ascii="Times New Roman" w:hAnsi="Times New Roman"/>
        </w:rPr>
        <w:t xml:space="preserve">This may have been an advantage when the building was first designed and </w:t>
      </w:r>
      <w:r w:rsidR="00B52654" w:rsidRPr="00FD6995">
        <w:rPr>
          <w:rFonts w:ascii="Times New Roman" w:hAnsi="Times New Roman"/>
        </w:rPr>
        <w:t xml:space="preserve">built, but with the levels of air and noise pollution nowadays these terraces are an unusable waste of available floor space. </w:t>
      </w:r>
      <w:r w:rsidR="00663EB1" w:rsidRPr="00FD6995">
        <w:rPr>
          <w:rFonts w:ascii="Times New Roman" w:hAnsi="Times New Roman"/>
        </w:rPr>
        <w:t xml:space="preserve">There is no division between the terrace areas for each flat. </w:t>
      </w:r>
      <w:r w:rsidRPr="00FD6995">
        <w:rPr>
          <w:rFonts w:ascii="Times New Roman" w:hAnsi="Times New Roman"/>
        </w:rPr>
        <w:t>A ramped driveway under the building leads from the Finchley Road to parking at the rear</w:t>
      </w:r>
      <w:r w:rsidR="008C64A4" w:rsidRPr="00FD6995">
        <w:rPr>
          <w:rFonts w:ascii="Times New Roman" w:hAnsi="Times New Roman"/>
        </w:rPr>
        <w:t xml:space="preserve"> of the site and to the Rotunda</w:t>
      </w:r>
      <w:r w:rsidRPr="00FD6995">
        <w:rPr>
          <w:rFonts w:ascii="Times New Roman" w:hAnsi="Times New Roman"/>
        </w:rPr>
        <w:t xml:space="preserve"> Studio which is a separate building </w:t>
      </w:r>
      <w:r w:rsidR="008C64A4" w:rsidRPr="00FD6995">
        <w:rPr>
          <w:rFonts w:ascii="Times New Roman" w:hAnsi="Times New Roman"/>
        </w:rPr>
        <w:t xml:space="preserve">backing to </w:t>
      </w:r>
      <w:proofErr w:type="spellStart"/>
      <w:r w:rsidR="008C64A4" w:rsidRPr="00FD6995">
        <w:rPr>
          <w:rFonts w:ascii="Times New Roman" w:hAnsi="Times New Roman"/>
        </w:rPr>
        <w:t>Maresfield</w:t>
      </w:r>
      <w:proofErr w:type="spellEnd"/>
      <w:r w:rsidR="008C64A4" w:rsidRPr="00FD6995">
        <w:rPr>
          <w:rFonts w:ascii="Times New Roman" w:hAnsi="Times New Roman"/>
        </w:rPr>
        <w:t xml:space="preserve"> Gardens</w:t>
      </w:r>
    </w:p>
    <w:p w:rsidR="00B41E3F" w:rsidRPr="00FD6995" w:rsidRDefault="00C46967" w:rsidP="00B41E3F">
      <w:pPr>
        <w:jc w:val="both"/>
        <w:rPr>
          <w:rFonts w:ascii="Times New Roman" w:hAnsi="Times New Roman"/>
        </w:rPr>
      </w:pPr>
      <w:r w:rsidRPr="00FD6995">
        <w:rPr>
          <w:rFonts w:ascii="Times New Roman" w:hAnsi="Times New Roman"/>
        </w:rPr>
        <w:t xml:space="preserve">The structure of the building is concrete frame </w:t>
      </w:r>
      <w:r w:rsidR="008C64A4" w:rsidRPr="00FD6995">
        <w:rPr>
          <w:rFonts w:ascii="Times New Roman" w:hAnsi="Times New Roman"/>
        </w:rPr>
        <w:t>with internal columns</w:t>
      </w:r>
      <w:r w:rsidR="00CE7C7C" w:rsidRPr="00FD6995">
        <w:rPr>
          <w:rFonts w:ascii="Times New Roman" w:hAnsi="Times New Roman"/>
        </w:rPr>
        <w:t>. The front and rear elevations consist of</w:t>
      </w:r>
      <w:r w:rsidRPr="00FD6995">
        <w:rPr>
          <w:rFonts w:ascii="Times New Roman" w:hAnsi="Times New Roman"/>
        </w:rPr>
        <w:t xml:space="preserve"> horizontal bands of </w:t>
      </w:r>
      <w:r w:rsidR="008C64A4" w:rsidRPr="00FD6995">
        <w:rPr>
          <w:rFonts w:ascii="Times New Roman" w:hAnsi="Times New Roman"/>
        </w:rPr>
        <w:t xml:space="preserve">steel framed </w:t>
      </w:r>
      <w:r w:rsidRPr="00FD6995">
        <w:rPr>
          <w:rFonts w:ascii="Times New Roman" w:hAnsi="Times New Roman"/>
        </w:rPr>
        <w:t xml:space="preserve">glazing  </w:t>
      </w:r>
      <w:r w:rsidR="008C64A4" w:rsidRPr="00FD6995">
        <w:rPr>
          <w:rFonts w:ascii="Times New Roman" w:hAnsi="Times New Roman"/>
        </w:rPr>
        <w:t xml:space="preserve">and infill. The </w:t>
      </w:r>
      <w:r w:rsidR="00CE7C7C" w:rsidRPr="00FD6995">
        <w:rPr>
          <w:rFonts w:ascii="Times New Roman" w:hAnsi="Times New Roman"/>
        </w:rPr>
        <w:t xml:space="preserve">infill is made up of two mosaics. A glass mosaic expresses the slab thickness and </w:t>
      </w:r>
      <w:proofErr w:type="spellStart"/>
      <w:r w:rsidR="00CE7C7C" w:rsidRPr="00FD6995">
        <w:rPr>
          <w:rFonts w:ascii="Times New Roman" w:hAnsi="Times New Roman"/>
        </w:rPr>
        <w:t>riven</w:t>
      </w:r>
      <w:proofErr w:type="spellEnd"/>
      <w:r w:rsidR="00CE7C7C" w:rsidRPr="00FD6995">
        <w:rPr>
          <w:rFonts w:ascii="Times New Roman" w:hAnsi="Times New Roman"/>
        </w:rPr>
        <w:t xml:space="preserve"> grey slate </w:t>
      </w:r>
      <w:r w:rsidR="00F300AC" w:rsidRPr="00FD6995">
        <w:rPr>
          <w:rFonts w:ascii="Times New Roman" w:hAnsi="Times New Roman"/>
        </w:rPr>
        <w:t xml:space="preserve">is used for </w:t>
      </w:r>
      <w:r w:rsidR="00CE7C7C" w:rsidRPr="00FD6995">
        <w:rPr>
          <w:rFonts w:ascii="Times New Roman" w:hAnsi="Times New Roman"/>
        </w:rPr>
        <w:t xml:space="preserve">the infill from </w:t>
      </w:r>
      <w:r w:rsidR="00F300AC" w:rsidRPr="00FD6995">
        <w:rPr>
          <w:rFonts w:ascii="Times New Roman" w:hAnsi="Times New Roman"/>
        </w:rPr>
        <w:t xml:space="preserve">slab band to window </w:t>
      </w:r>
      <w:proofErr w:type="spellStart"/>
      <w:r w:rsidR="00F300AC" w:rsidRPr="00FD6995">
        <w:rPr>
          <w:rFonts w:ascii="Times New Roman" w:hAnsi="Times New Roman"/>
        </w:rPr>
        <w:t>cill</w:t>
      </w:r>
      <w:proofErr w:type="spellEnd"/>
      <w:r w:rsidR="00F300AC" w:rsidRPr="00FD6995">
        <w:rPr>
          <w:rFonts w:ascii="Times New Roman" w:hAnsi="Times New Roman"/>
        </w:rPr>
        <w:t>. There is a large external escape stair to the rear elevation rising the full height of the building. This comprises of cast concrete stair sections within a concrete frame. The stair structure projects from a painted rendered zone which terminates above the normal roof line which is the lift motor and tank room. The stairs and landin</w:t>
      </w:r>
      <w:r w:rsidR="0071422F" w:rsidRPr="00FD6995">
        <w:rPr>
          <w:rFonts w:ascii="Times New Roman" w:hAnsi="Times New Roman"/>
        </w:rPr>
        <w:t>gs are protected by timber plan</w:t>
      </w:r>
      <w:r w:rsidR="00F300AC" w:rsidRPr="00FD6995">
        <w:rPr>
          <w:rFonts w:ascii="Times New Roman" w:hAnsi="Times New Roman"/>
        </w:rPr>
        <w:t>k balustrades</w:t>
      </w:r>
      <w:r w:rsidR="0071422F" w:rsidRPr="00FD6995">
        <w:rPr>
          <w:rFonts w:ascii="Times New Roman" w:hAnsi="Times New Roman"/>
        </w:rPr>
        <w:t xml:space="preserve"> on painted steel frames. </w:t>
      </w:r>
      <w:r w:rsidR="00F300AC" w:rsidRPr="00FD6995">
        <w:rPr>
          <w:rFonts w:ascii="Times New Roman" w:hAnsi="Times New Roman"/>
        </w:rPr>
        <w:t xml:space="preserve">The side elevations are solid and fully tilled with a third small format ceramic tile. These ceramic and glass materials are showing their age and the glazing is fast reaching the end of its working life. </w:t>
      </w:r>
      <w:r w:rsidR="0071422F" w:rsidRPr="00FD6995">
        <w:rPr>
          <w:rFonts w:ascii="Times New Roman" w:hAnsi="Times New Roman"/>
        </w:rPr>
        <w:t>The timber balustrades to the rear are rotting and their design no longer meet safety standards.</w:t>
      </w:r>
    </w:p>
    <w:p w:rsidR="008D3339" w:rsidRPr="00FD6995" w:rsidRDefault="00B41E3F" w:rsidP="00B41E3F">
      <w:pPr>
        <w:jc w:val="both"/>
        <w:rPr>
          <w:rFonts w:ascii="Times New Roman" w:hAnsi="Times New Roman"/>
        </w:rPr>
      </w:pPr>
      <w:r w:rsidRPr="00FD6995">
        <w:rPr>
          <w:rFonts w:ascii="Times New Roman" w:hAnsi="Times New Roman"/>
        </w:rPr>
        <w:t xml:space="preserve">During the course of the last 40 years several adjustments and additions to the building have taken place including the provision of air conditioning to the majority of the floor space. The pipework to the external components are contained in some instances in </w:t>
      </w:r>
      <w:r w:rsidR="008D3339" w:rsidRPr="00FD6995">
        <w:rPr>
          <w:rFonts w:ascii="Times New Roman" w:hAnsi="Times New Roman"/>
        </w:rPr>
        <w:t xml:space="preserve">sheet metal ducts and others just exposed insulation lagging. </w:t>
      </w:r>
    </w:p>
    <w:p w:rsidR="008D3339" w:rsidRPr="00FD6995" w:rsidRDefault="008D3339" w:rsidP="00B41E3F">
      <w:pPr>
        <w:jc w:val="both"/>
        <w:rPr>
          <w:rFonts w:ascii="Times New Roman" w:hAnsi="Times New Roman"/>
        </w:rPr>
      </w:pPr>
      <w:r w:rsidRPr="00FD6995">
        <w:rPr>
          <w:rFonts w:ascii="Times New Roman" w:hAnsi="Times New Roman"/>
        </w:rPr>
        <w:t>At ground floor there was originally no provision made for the housing of refuse containers and the signage on the façade is uncontrolled. The entrance to the offices and residential is set back from the front building line creating an unsightly and recess</w:t>
      </w:r>
      <w:r w:rsidR="00B52654" w:rsidRPr="00FD6995">
        <w:rPr>
          <w:rFonts w:ascii="Times New Roman" w:hAnsi="Times New Roman"/>
        </w:rPr>
        <w:t xml:space="preserve"> with security risks</w:t>
      </w:r>
      <w:r w:rsidRPr="00FD6995">
        <w:rPr>
          <w:rFonts w:ascii="Times New Roman" w:hAnsi="Times New Roman"/>
        </w:rPr>
        <w:t xml:space="preserve">. </w:t>
      </w:r>
    </w:p>
    <w:p w:rsidR="008D3339" w:rsidRPr="00FD6995" w:rsidRDefault="008D3339" w:rsidP="00B41E3F">
      <w:pPr>
        <w:jc w:val="both"/>
        <w:rPr>
          <w:rFonts w:ascii="Times New Roman" w:hAnsi="Times New Roman"/>
        </w:rPr>
      </w:pPr>
    </w:p>
    <w:p w:rsidR="008D3339" w:rsidRPr="00FD6995" w:rsidRDefault="00276644" w:rsidP="00B41E3F">
      <w:pPr>
        <w:jc w:val="both"/>
        <w:rPr>
          <w:rFonts w:ascii="Times New Roman" w:hAnsi="Times New Roman"/>
          <w:b/>
        </w:rPr>
      </w:pPr>
      <w:r w:rsidRPr="00FD6995">
        <w:rPr>
          <w:rFonts w:ascii="Times New Roman" w:hAnsi="Times New Roman"/>
        </w:rPr>
        <w:br w:type="page"/>
      </w:r>
      <w:r w:rsidR="008D3339" w:rsidRPr="00FD6995">
        <w:rPr>
          <w:rFonts w:ascii="Times New Roman" w:hAnsi="Times New Roman"/>
          <w:b/>
        </w:rPr>
        <w:t>Proposals</w:t>
      </w:r>
    </w:p>
    <w:p w:rsidR="001D7ED4" w:rsidRPr="00FD6995" w:rsidRDefault="0002569F" w:rsidP="00B41E3F">
      <w:pPr>
        <w:jc w:val="both"/>
        <w:rPr>
          <w:rFonts w:ascii="Times New Roman" w:hAnsi="Times New Roman"/>
        </w:rPr>
      </w:pPr>
      <w:r w:rsidRPr="00FD6995">
        <w:rPr>
          <w:rFonts w:ascii="Times New Roman" w:hAnsi="Times New Roman"/>
        </w:rPr>
        <w:t>The re-</w:t>
      </w:r>
      <w:r w:rsidR="008D3339" w:rsidRPr="00FD6995">
        <w:rPr>
          <w:rFonts w:ascii="Times New Roman" w:hAnsi="Times New Roman"/>
        </w:rPr>
        <w:t xml:space="preserve">cladding proposals have been designed to contribute to the energy efficiency of the building and to replace the tired finishes with a timeless modern scheme to bring the appearance up to date and to serve well into the distant future. </w:t>
      </w:r>
      <w:r w:rsidR="001D7ED4" w:rsidRPr="00FD6995">
        <w:rPr>
          <w:rFonts w:ascii="Times New Roman" w:hAnsi="Times New Roman"/>
        </w:rPr>
        <w:t xml:space="preserve">At the same time it is intended to make the best usage of the available space at ground and residential levels. </w:t>
      </w:r>
    </w:p>
    <w:p w:rsidR="00663EB1" w:rsidRPr="00FD6995" w:rsidRDefault="00663EB1" w:rsidP="00B41E3F">
      <w:pPr>
        <w:jc w:val="both"/>
        <w:rPr>
          <w:rFonts w:ascii="Times New Roman" w:hAnsi="Times New Roman"/>
        </w:rPr>
      </w:pPr>
    </w:p>
    <w:p w:rsidR="001D7ED4" w:rsidRPr="00FD6995" w:rsidRDefault="001D7ED4" w:rsidP="00B41E3F">
      <w:pPr>
        <w:jc w:val="both"/>
        <w:rPr>
          <w:rFonts w:ascii="Times New Roman" w:hAnsi="Times New Roman"/>
          <w:b/>
        </w:rPr>
      </w:pPr>
      <w:r w:rsidRPr="00FD6995">
        <w:rPr>
          <w:rFonts w:ascii="Times New Roman" w:hAnsi="Times New Roman"/>
          <w:b/>
        </w:rPr>
        <w:t>General Glazing</w:t>
      </w:r>
    </w:p>
    <w:p w:rsidR="00D43035" w:rsidRPr="00FD6995" w:rsidRDefault="001D7ED4" w:rsidP="00B41E3F">
      <w:pPr>
        <w:jc w:val="both"/>
        <w:rPr>
          <w:rFonts w:ascii="Times New Roman" w:hAnsi="Times New Roman"/>
        </w:rPr>
      </w:pPr>
      <w:r w:rsidRPr="00FD6995">
        <w:rPr>
          <w:rFonts w:ascii="Times New Roman" w:hAnsi="Times New Roman"/>
        </w:rPr>
        <w:t>As noted in the building review the original glazing is inefficient by modern standards and the original fittings need constant repair and attention. It is therefore proposed to completely replace the original windows throughout using purpose made replacements in prefinished thermally broken aluminium double glazed units. The split of the of</w:t>
      </w:r>
      <w:r w:rsidR="00D43035" w:rsidRPr="00FD6995">
        <w:rPr>
          <w:rFonts w:ascii="Times New Roman" w:hAnsi="Times New Roman"/>
        </w:rPr>
        <w:t>fice partitioning is based ion th</w:t>
      </w:r>
      <w:r w:rsidRPr="00FD6995">
        <w:rPr>
          <w:rFonts w:ascii="Times New Roman" w:hAnsi="Times New Roman"/>
        </w:rPr>
        <w:t>e</w:t>
      </w:r>
      <w:r w:rsidR="00D43035" w:rsidRPr="00FD6995">
        <w:rPr>
          <w:rFonts w:ascii="Times New Roman" w:hAnsi="Times New Roman"/>
        </w:rPr>
        <w:t xml:space="preserve"> </w:t>
      </w:r>
      <w:r w:rsidRPr="00FD6995">
        <w:rPr>
          <w:rFonts w:ascii="Times New Roman" w:hAnsi="Times New Roman"/>
        </w:rPr>
        <w:t>exi</w:t>
      </w:r>
      <w:r w:rsidR="00D43035" w:rsidRPr="00FD6995">
        <w:rPr>
          <w:rFonts w:ascii="Times New Roman" w:hAnsi="Times New Roman"/>
        </w:rPr>
        <w:t xml:space="preserve">sting window module and so this will be exactly repeated with the replacement glazing. </w:t>
      </w:r>
    </w:p>
    <w:p w:rsidR="00663EB1" w:rsidRPr="00FD6995" w:rsidRDefault="00663EB1" w:rsidP="00B41E3F">
      <w:pPr>
        <w:jc w:val="both"/>
        <w:rPr>
          <w:rFonts w:ascii="Times New Roman" w:hAnsi="Times New Roman"/>
        </w:rPr>
      </w:pPr>
    </w:p>
    <w:p w:rsidR="00663EB1" w:rsidRPr="00FD6995" w:rsidRDefault="00663EB1" w:rsidP="00B41E3F">
      <w:pPr>
        <w:jc w:val="both"/>
        <w:rPr>
          <w:rFonts w:ascii="Times New Roman" w:hAnsi="Times New Roman"/>
          <w:b/>
        </w:rPr>
      </w:pPr>
      <w:r w:rsidRPr="00FD6995">
        <w:rPr>
          <w:rFonts w:ascii="Times New Roman" w:hAnsi="Times New Roman"/>
          <w:b/>
        </w:rPr>
        <w:t>Ground Floor</w:t>
      </w:r>
    </w:p>
    <w:p w:rsidR="00663EB1" w:rsidRPr="00FD6995" w:rsidRDefault="00663EB1" w:rsidP="00B41E3F">
      <w:pPr>
        <w:jc w:val="both"/>
        <w:rPr>
          <w:rFonts w:ascii="Times New Roman" w:hAnsi="Times New Roman"/>
        </w:rPr>
      </w:pPr>
      <w:r w:rsidRPr="00FD6995">
        <w:rPr>
          <w:rFonts w:ascii="Times New Roman" w:hAnsi="Times New Roman"/>
        </w:rPr>
        <w:t>The proposal is to bring the entrance doors to the offices and residences forward to the same line as the shop front to the adjacent retail space. This enables the construction of a secure enclosure for the refuse bins. It also dispenses</w:t>
      </w:r>
      <w:r w:rsidR="00E4730E" w:rsidRPr="00FD6995">
        <w:rPr>
          <w:rFonts w:ascii="Times New Roman" w:hAnsi="Times New Roman"/>
        </w:rPr>
        <w:t xml:space="preserve"> with the unsightly metal barri</w:t>
      </w:r>
      <w:r w:rsidRPr="00FD6995">
        <w:rPr>
          <w:rFonts w:ascii="Times New Roman" w:hAnsi="Times New Roman"/>
        </w:rPr>
        <w:t>ers and gives an opportunity to f</w:t>
      </w:r>
      <w:r w:rsidR="00E4730E" w:rsidRPr="00FD6995">
        <w:rPr>
          <w:rFonts w:ascii="Times New Roman" w:hAnsi="Times New Roman"/>
        </w:rPr>
        <w:t>o</w:t>
      </w:r>
      <w:r w:rsidRPr="00FD6995">
        <w:rPr>
          <w:rFonts w:ascii="Times New Roman" w:hAnsi="Times New Roman"/>
        </w:rPr>
        <w:t xml:space="preserve">rm level entrance to the bookshop and </w:t>
      </w:r>
      <w:r w:rsidR="00E4730E" w:rsidRPr="00FD6995">
        <w:rPr>
          <w:rFonts w:ascii="Times New Roman" w:hAnsi="Times New Roman"/>
        </w:rPr>
        <w:t xml:space="preserve">office entrance to comply with Part M of the Building regulations. The proposal also rationalises the suspended areas of ceilings and soffits. </w:t>
      </w:r>
    </w:p>
    <w:p w:rsidR="00663EB1" w:rsidRPr="00FD6995" w:rsidRDefault="00663EB1" w:rsidP="00B41E3F">
      <w:pPr>
        <w:jc w:val="both"/>
        <w:rPr>
          <w:rFonts w:ascii="Times New Roman" w:hAnsi="Times New Roman"/>
        </w:rPr>
      </w:pPr>
    </w:p>
    <w:p w:rsidR="00663EB1" w:rsidRPr="00FD6995" w:rsidRDefault="00663EB1" w:rsidP="00B41E3F">
      <w:pPr>
        <w:jc w:val="both"/>
        <w:rPr>
          <w:rFonts w:ascii="Times New Roman" w:hAnsi="Times New Roman"/>
          <w:b/>
        </w:rPr>
      </w:pPr>
      <w:r w:rsidRPr="00FD6995">
        <w:rPr>
          <w:rFonts w:ascii="Times New Roman" w:hAnsi="Times New Roman"/>
          <w:b/>
        </w:rPr>
        <w:t>5</w:t>
      </w:r>
      <w:r w:rsidRPr="00FD6995">
        <w:rPr>
          <w:rFonts w:ascii="Times New Roman" w:hAnsi="Times New Roman"/>
          <w:b/>
          <w:vertAlign w:val="superscript"/>
        </w:rPr>
        <w:t>th</w:t>
      </w:r>
      <w:r w:rsidRPr="00FD6995">
        <w:rPr>
          <w:rFonts w:ascii="Times New Roman" w:hAnsi="Times New Roman"/>
          <w:b/>
        </w:rPr>
        <w:t xml:space="preserve"> Floor</w:t>
      </w:r>
    </w:p>
    <w:p w:rsidR="00B52654" w:rsidRPr="00FD6995" w:rsidRDefault="00D43035" w:rsidP="00B41E3F">
      <w:pPr>
        <w:jc w:val="both"/>
        <w:rPr>
          <w:rFonts w:ascii="Times New Roman" w:hAnsi="Times New Roman"/>
        </w:rPr>
      </w:pPr>
      <w:r w:rsidRPr="00FD6995">
        <w:rPr>
          <w:rFonts w:ascii="Times New Roman" w:hAnsi="Times New Roman"/>
        </w:rPr>
        <w:t>On the 5th floor residential the glazing is set back from the front face of the building</w:t>
      </w:r>
      <w:r w:rsidR="00B52654" w:rsidRPr="00FD6995">
        <w:rPr>
          <w:rFonts w:ascii="Times New Roman" w:hAnsi="Times New Roman"/>
        </w:rPr>
        <w:t xml:space="preserve"> by </w:t>
      </w:r>
      <w:r w:rsidRPr="00FD6995">
        <w:rPr>
          <w:rFonts w:ascii="Times New Roman" w:hAnsi="Times New Roman"/>
        </w:rPr>
        <w:t>approximately 1m. Perhaps when the building</w:t>
      </w:r>
      <w:r w:rsidR="00B52654" w:rsidRPr="00FD6995">
        <w:rPr>
          <w:rFonts w:ascii="Times New Roman" w:hAnsi="Times New Roman"/>
        </w:rPr>
        <w:t xml:space="preserve"> was originally designe</w:t>
      </w:r>
      <w:r w:rsidR="00663EB1" w:rsidRPr="00FD6995">
        <w:rPr>
          <w:rFonts w:ascii="Times New Roman" w:hAnsi="Times New Roman"/>
        </w:rPr>
        <w:t>d this external space was desir</w:t>
      </w:r>
      <w:r w:rsidR="00B52654" w:rsidRPr="00FD6995">
        <w:rPr>
          <w:rFonts w:ascii="Times New Roman" w:hAnsi="Times New Roman"/>
        </w:rPr>
        <w:t xml:space="preserve">able. In today’s conditions </w:t>
      </w:r>
      <w:r w:rsidRPr="00FD6995">
        <w:rPr>
          <w:rFonts w:ascii="Times New Roman" w:hAnsi="Times New Roman"/>
        </w:rPr>
        <w:t xml:space="preserve"> </w:t>
      </w:r>
      <w:r w:rsidR="00B52654" w:rsidRPr="00FD6995">
        <w:rPr>
          <w:rFonts w:ascii="Times New Roman" w:hAnsi="Times New Roman"/>
        </w:rPr>
        <w:t xml:space="preserve">this is not the case. </w:t>
      </w:r>
    </w:p>
    <w:p w:rsidR="00663EB1" w:rsidRPr="00FD6995" w:rsidRDefault="00663EB1" w:rsidP="00B41E3F">
      <w:pPr>
        <w:jc w:val="both"/>
        <w:rPr>
          <w:rFonts w:ascii="Times New Roman" w:hAnsi="Times New Roman"/>
        </w:rPr>
      </w:pPr>
    </w:p>
    <w:p w:rsidR="00663EB1" w:rsidRPr="00FD6995" w:rsidRDefault="00663EB1" w:rsidP="00B41E3F">
      <w:pPr>
        <w:jc w:val="both"/>
        <w:rPr>
          <w:rFonts w:ascii="Times New Roman" w:hAnsi="Times New Roman"/>
          <w:b/>
        </w:rPr>
      </w:pPr>
      <w:r w:rsidRPr="00FD6995">
        <w:rPr>
          <w:rFonts w:ascii="Times New Roman" w:hAnsi="Times New Roman"/>
          <w:b/>
        </w:rPr>
        <w:t>6</w:t>
      </w:r>
      <w:r w:rsidRPr="00FD6995">
        <w:rPr>
          <w:rFonts w:ascii="Times New Roman" w:hAnsi="Times New Roman"/>
          <w:b/>
          <w:vertAlign w:val="superscript"/>
        </w:rPr>
        <w:t>th</w:t>
      </w:r>
      <w:r w:rsidRPr="00FD6995">
        <w:rPr>
          <w:rFonts w:ascii="Times New Roman" w:hAnsi="Times New Roman"/>
          <w:b/>
        </w:rPr>
        <w:t xml:space="preserve"> Floor</w:t>
      </w:r>
    </w:p>
    <w:p w:rsidR="00563B5A" w:rsidRPr="00FD6995" w:rsidRDefault="00B52654" w:rsidP="00B41E3F">
      <w:pPr>
        <w:jc w:val="both"/>
        <w:rPr>
          <w:rFonts w:ascii="Times New Roman" w:hAnsi="Times New Roman"/>
        </w:rPr>
      </w:pPr>
      <w:r w:rsidRPr="00FD6995">
        <w:rPr>
          <w:rFonts w:ascii="Times New Roman" w:hAnsi="Times New Roman"/>
        </w:rPr>
        <w:t>On the 6</w:t>
      </w:r>
      <w:r w:rsidRPr="00FD6995">
        <w:rPr>
          <w:rFonts w:ascii="Times New Roman" w:hAnsi="Times New Roman"/>
          <w:vertAlign w:val="superscript"/>
        </w:rPr>
        <w:t>th</w:t>
      </w:r>
      <w:r w:rsidRPr="00FD6995">
        <w:rPr>
          <w:rFonts w:ascii="Times New Roman" w:hAnsi="Times New Roman"/>
        </w:rPr>
        <w:t xml:space="preserve"> floor it is possible to enclose and protect the terrace areas and </w:t>
      </w:r>
      <w:r w:rsidR="00663EB1" w:rsidRPr="00FD6995">
        <w:rPr>
          <w:rFonts w:ascii="Times New Roman" w:hAnsi="Times New Roman"/>
        </w:rPr>
        <w:t>offer some protection from the elements using sliding opening elements to separate terraces.</w:t>
      </w:r>
    </w:p>
    <w:p w:rsidR="00563B5A" w:rsidRPr="00FD6995" w:rsidRDefault="00563B5A" w:rsidP="00B41E3F">
      <w:pPr>
        <w:jc w:val="both"/>
        <w:rPr>
          <w:rFonts w:ascii="Times New Roman" w:hAnsi="Times New Roman"/>
        </w:rPr>
      </w:pPr>
    </w:p>
    <w:p w:rsidR="00563B5A" w:rsidRPr="00FD6995" w:rsidRDefault="0002569F" w:rsidP="00B41E3F">
      <w:pPr>
        <w:jc w:val="both"/>
        <w:rPr>
          <w:rFonts w:ascii="Times New Roman" w:hAnsi="Times New Roman"/>
          <w:b/>
        </w:rPr>
      </w:pPr>
      <w:r w:rsidRPr="00FD6995">
        <w:rPr>
          <w:rFonts w:ascii="Times New Roman" w:hAnsi="Times New Roman"/>
          <w:b/>
        </w:rPr>
        <w:t>Rain S</w:t>
      </w:r>
      <w:r w:rsidR="00563B5A" w:rsidRPr="00FD6995">
        <w:rPr>
          <w:rFonts w:ascii="Times New Roman" w:hAnsi="Times New Roman"/>
          <w:b/>
        </w:rPr>
        <w:t>creen Panels</w:t>
      </w:r>
      <w:r w:rsidR="00012B7D" w:rsidRPr="00FD6995">
        <w:rPr>
          <w:rFonts w:ascii="Times New Roman" w:hAnsi="Times New Roman"/>
          <w:b/>
        </w:rPr>
        <w:t xml:space="preserve"> – Front Elevation</w:t>
      </w:r>
    </w:p>
    <w:p w:rsidR="00012B7D" w:rsidRPr="00FD6995" w:rsidRDefault="00563B5A" w:rsidP="00B41E3F">
      <w:pPr>
        <w:jc w:val="both"/>
        <w:rPr>
          <w:rFonts w:ascii="Times New Roman" w:hAnsi="Times New Roman"/>
        </w:rPr>
      </w:pPr>
      <w:r w:rsidRPr="00FD6995">
        <w:rPr>
          <w:rFonts w:ascii="Times New Roman" w:hAnsi="Times New Roman"/>
        </w:rPr>
        <w:t>The proposal is to clad the front elevation of the building between the windows with custom manufactured stainless steel insulated panels supported on engineered brackets from the existing structure. The finish of this material will withstand all environmental conditions and will maintain a crisp appearance for the foreseeable future of the build</w:t>
      </w:r>
      <w:r w:rsidR="005C6CE9" w:rsidRPr="00FD6995">
        <w:rPr>
          <w:rFonts w:ascii="Times New Roman" w:hAnsi="Times New Roman"/>
        </w:rPr>
        <w:t>i</w:t>
      </w:r>
      <w:r w:rsidRPr="00FD6995">
        <w:rPr>
          <w:rFonts w:ascii="Times New Roman" w:hAnsi="Times New Roman"/>
        </w:rPr>
        <w:t>ng</w:t>
      </w:r>
      <w:r w:rsidR="005C6CE9" w:rsidRPr="00FD6995">
        <w:rPr>
          <w:rFonts w:ascii="Times New Roman" w:hAnsi="Times New Roman"/>
        </w:rPr>
        <w:t xml:space="preserve">. Its neutral colour and finish will sit comfortably  between the existing building at  No.114 and the future proposed building at No. 120. </w:t>
      </w:r>
      <w:r w:rsidR="0060159F" w:rsidRPr="00FD6995">
        <w:rPr>
          <w:rFonts w:ascii="Times New Roman" w:hAnsi="Times New Roman"/>
        </w:rPr>
        <w:t xml:space="preserve">The </w:t>
      </w:r>
      <w:r w:rsidR="0002569F" w:rsidRPr="00FD6995">
        <w:rPr>
          <w:rFonts w:ascii="Times New Roman" w:hAnsi="Times New Roman"/>
        </w:rPr>
        <w:t xml:space="preserve">insulated </w:t>
      </w:r>
      <w:r w:rsidR="0060159F" w:rsidRPr="00FD6995">
        <w:rPr>
          <w:rFonts w:ascii="Times New Roman" w:hAnsi="Times New Roman"/>
        </w:rPr>
        <w:t>stainless steel panels will allow protection to the structure of the building from rain and radiant heat creating a well ventilated comfortable bu</w:t>
      </w:r>
      <w:r w:rsidR="0002569F" w:rsidRPr="00FD6995">
        <w:rPr>
          <w:rFonts w:ascii="Times New Roman" w:hAnsi="Times New Roman"/>
        </w:rPr>
        <w:t>ilding. The stainless ste</w:t>
      </w:r>
      <w:r w:rsidR="0060159F" w:rsidRPr="00FD6995">
        <w:rPr>
          <w:rFonts w:ascii="Times New Roman" w:hAnsi="Times New Roman"/>
        </w:rPr>
        <w:t xml:space="preserve">el panels will be installed from the </w:t>
      </w:r>
      <w:r w:rsidR="0002569F" w:rsidRPr="00FD6995">
        <w:rPr>
          <w:rFonts w:ascii="Times New Roman" w:hAnsi="Times New Roman"/>
        </w:rPr>
        <w:t>ground floor facia level to the fifth floor.</w:t>
      </w:r>
      <w:r w:rsidR="0060159F" w:rsidRPr="00FD6995">
        <w:rPr>
          <w:rFonts w:ascii="Times New Roman" w:hAnsi="Times New Roman"/>
        </w:rPr>
        <w:t xml:space="preserve"> </w:t>
      </w:r>
      <w:r w:rsidR="005C6CE9" w:rsidRPr="00FD6995">
        <w:rPr>
          <w:rFonts w:ascii="Times New Roman" w:hAnsi="Times New Roman"/>
        </w:rPr>
        <w:t xml:space="preserve"> </w:t>
      </w:r>
      <w:r w:rsidR="0002569F" w:rsidRPr="00FD6995">
        <w:rPr>
          <w:rFonts w:ascii="Times New Roman" w:hAnsi="Times New Roman"/>
        </w:rPr>
        <w:t>The set back 6</w:t>
      </w:r>
      <w:r w:rsidR="0002569F" w:rsidRPr="00FD6995">
        <w:rPr>
          <w:rFonts w:ascii="Times New Roman" w:hAnsi="Times New Roman"/>
          <w:vertAlign w:val="superscript"/>
        </w:rPr>
        <w:t>th</w:t>
      </w:r>
      <w:r w:rsidR="0002569F" w:rsidRPr="00FD6995">
        <w:rPr>
          <w:rFonts w:ascii="Times New Roman" w:hAnsi="Times New Roman"/>
        </w:rPr>
        <w:t xml:space="preserve"> floor will be clad using fibre cement panels in a silver grey to tone with the stainless steel. (see below) </w:t>
      </w:r>
    </w:p>
    <w:p w:rsidR="0002569F" w:rsidRPr="00FD6995" w:rsidRDefault="0002569F" w:rsidP="00B41E3F">
      <w:pPr>
        <w:jc w:val="both"/>
        <w:rPr>
          <w:rFonts w:ascii="Times New Roman" w:hAnsi="Times New Roman"/>
          <w:b/>
        </w:rPr>
      </w:pPr>
    </w:p>
    <w:p w:rsidR="00012B7D" w:rsidRPr="00FD6995" w:rsidRDefault="00012B7D" w:rsidP="00B41E3F">
      <w:pPr>
        <w:jc w:val="both"/>
        <w:rPr>
          <w:rFonts w:ascii="Times New Roman" w:hAnsi="Times New Roman"/>
          <w:b/>
        </w:rPr>
      </w:pPr>
      <w:r w:rsidRPr="00FD6995">
        <w:rPr>
          <w:rFonts w:ascii="Times New Roman" w:hAnsi="Times New Roman"/>
          <w:b/>
        </w:rPr>
        <w:t>Rain Screen Panels - Rear Elevation</w:t>
      </w:r>
    </w:p>
    <w:p w:rsidR="007F03BA" w:rsidRDefault="00012B7D" w:rsidP="00B41E3F">
      <w:pPr>
        <w:jc w:val="both"/>
        <w:rPr>
          <w:rFonts w:ascii="Times New Roman" w:hAnsi="Times New Roman"/>
        </w:rPr>
      </w:pPr>
      <w:r w:rsidRPr="00FD6995">
        <w:rPr>
          <w:rFonts w:ascii="Times New Roman" w:hAnsi="Times New Roman"/>
        </w:rPr>
        <w:t xml:space="preserve">The new window frames will be the same throughout the refurbishment, however the high cost and limited exposure of the rear of the building makes the use of stainless steel panels un economic option . It is therefore proposed to use </w:t>
      </w:r>
      <w:r w:rsidR="0060159F" w:rsidRPr="00FD6995">
        <w:rPr>
          <w:rFonts w:ascii="Times New Roman" w:hAnsi="Times New Roman"/>
        </w:rPr>
        <w:t xml:space="preserve">a purpose made fibre cement panel system. </w:t>
      </w:r>
      <w:proofErr w:type="spellStart"/>
      <w:r w:rsidR="0060159F" w:rsidRPr="00FD6995">
        <w:rPr>
          <w:rFonts w:ascii="Times New Roman" w:hAnsi="Times New Roman"/>
        </w:rPr>
        <w:t>Equitone</w:t>
      </w:r>
      <w:proofErr w:type="spellEnd"/>
      <w:r w:rsidR="0060159F" w:rsidRPr="00FD6995">
        <w:rPr>
          <w:rFonts w:ascii="Times New Roman" w:hAnsi="Times New Roman"/>
        </w:rPr>
        <w:t xml:space="preserve"> fibre cement panels manufactured by Marley are a light weight sustainable product and has a life expectancy  exceeding 50 years. The ventilated rain screen system protects the structure</w:t>
      </w:r>
      <w:r w:rsidR="0002569F" w:rsidRPr="00FD6995">
        <w:rPr>
          <w:rFonts w:ascii="Times New Roman" w:hAnsi="Times New Roman"/>
        </w:rPr>
        <w:t xml:space="preserve"> in the same way as the stainless steel to the front elevation</w:t>
      </w:r>
      <w:r w:rsidR="0060159F" w:rsidRPr="00FD6995">
        <w:rPr>
          <w:rFonts w:ascii="Times New Roman" w:hAnsi="Times New Roman"/>
        </w:rPr>
        <w:t>.</w:t>
      </w:r>
    </w:p>
    <w:p w:rsidR="00FD6995" w:rsidRPr="00FD6995" w:rsidRDefault="0060159F" w:rsidP="00B41E3F">
      <w:pPr>
        <w:jc w:val="both"/>
        <w:rPr>
          <w:rFonts w:ascii="Times New Roman" w:hAnsi="Times New Roman"/>
        </w:rPr>
      </w:pPr>
      <w:r w:rsidRPr="00FD6995">
        <w:rPr>
          <w:rFonts w:ascii="Times New Roman" w:hAnsi="Times New Roman"/>
        </w:rPr>
        <w:t xml:space="preserve"> </w:t>
      </w:r>
    </w:p>
    <w:p w:rsidR="007F03BA" w:rsidRDefault="007F03BA" w:rsidP="00B41E3F">
      <w:pPr>
        <w:jc w:val="both"/>
        <w:rPr>
          <w:rFonts w:ascii="Times New Roman" w:hAnsi="Times New Roman"/>
          <w:b/>
        </w:rPr>
      </w:pPr>
      <w:r>
        <w:rPr>
          <w:rFonts w:ascii="Times New Roman" w:hAnsi="Times New Roman"/>
          <w:b/>
        </w:rPr>
        <w:t>Safety Balustrades to Fire Escapes</w:t>
      </w:r>
    </w:p>
    <w:p w:rsidR="00FD6995" w:rsidRPr="007F03BA" w:rsidRDefault="007F03BA" w:rsidP="00B41E3F">
      <w:pPr>
        <w:jc w:val="both"/>
        <w:rPr>
          <w:rFonts w:ascii="Times New Roman" w:hAnsi="Times New Roman"/>
        </w:rPr>
      </w:pPr>
      <w:r>
        <w:rPr>
          <w:rFonts w:ascii="Times New Roman" w:hAnsi="Times New Roman"/>
        </w:rPr>
        <w:t xml:space="preserve">The balustrades are fabricated from  square section mild steel </w:t>
      </w:r>
      <w:r w:rsidRPr="007F03BA">
        <w:rPr>
          <w:rFonts w:ascii="Times New Roman" w:hAnsi="Times New Roman"/>
        </w:rPr>
        <w:t xml:space="preserve">tube with softwood </w:t>
      </w:r>
      <w:r>
        <w:rPr>
          <w:rFonts w:ascii="Times New Roman" w:hAnsi="Times New Roman"/>
        </w:rPr>
        <w:t xml:space="preserve">planks which have deteriorated. The spacing of the rails does not comply with standards. It is therefore proposed to replace the timber rails with toughened textured glass panels bracket fixed to the existing uprights. </w:t>
      </w:r>
    </w:p>
    <w:p w:rsidR="00FD6995" w:rsidRPr="00FD6995" w:rsidRDefault="00FD6995" w:rsidP="00B41E3F">
      <w:pPr>
        <w:jc w:val="both"/>
        <w:rPr>
          <w:rFonts w:ascii="Times New Roman" w:hAnsi="Times New Roman"/>
        </w:rPr>
      </w:pPr>
    </w:p>
    <w:p w:rsidR="00FD6995" w:rsidRPr="00FD6995" w:rsidRDefault="00FD6995">
      <w:pPr>
        <w:rPr>
          <w:rFonts w:ascii="Times New Roman" w:hAnsi="Times New Roman"/>
          <w:b/>
        </w:rPr>
      </w:pPr>
      <w:r w:rsidRPr="00FD6995">
        <w:rPr>
          <w:rFonts w:ascii="Times New Roman" w:hAnsi="Times New Roman"/>
        </w:rPr>
        <w:br w:type="page"/>
      </w:r>
      <w:r w:rsidRPr="00FD6995">
        <w:rPr>
          <w:rFonts w:ascii="Times New Roman" w:hAnsi="Times New Roman"/>
          <w:b/>
        </w:rPr>
        <w:t>Reference Photographs</w:t>
      </w:r>
    </w:p>
    <w:p w:rsidR="00FD6995" w:rsidRPr="00FD6995" w:rsidRDefault="00FD6995">
      <w:pPr>
        <w:rPr>
          <w:rFonts w:ascii="Times New Roman" w:hAnsi="Times New Roman"/>
        </w:rPr>
      </w:pPr>
    </w:p>
    <w:p w:rsidR="00FD6995" w:rsidRPr="00FD6995" w:rsidRDefault="00FD6995">
      <w:pPr>
        <w:rPr>
          <w:rFonts w:ascii="Times New Roman" w:hAnsi="Times New Roman"/>
        </w:rPr>
      </w:pPr>
    </w:p>
    <w:p w:rsidR="00FD6995" w:rsidRPr="00FD6995" w:rsidRDefault="00FD6995">
      <w:pPr>
        <w:rPr>
          <w:rFonts w:ascii="Times New Roman" w:hAnsi="Times New Roman"/>
        </w:rPr>
      </w:pPr>
      <w:r w:rsidRPr="00FD6995">
        <w:rPr>
          <w:rFonts w:ascii="Times New Roman" w:hAnsi="Times New Roman"/>
          <w:noProof/>
          <w:lang w:val="en-US"/>
        </w:rPr>
        <w:drawing>
          <wp:inline distT="0" distB="0" distL="0" distR="0">
            <wp:extent cx="5287220" cy="2974340"/>
            <wp:effectExtent l="25400" t="0" r="0" b="0"/>
            <wp:docPr id="1" name="Picture 0" descr="front ele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elevation.jpg"/>
                    <pic:cNvPicPr/>
                  </pic:nvPicPr>
                  <pic:blipFill>
                    <a:blip r:embed="rId4"/>
                    <a:stretch>
                      <a:fillRect/>
                    </a:stretch>
                  </pic:blipFill>
                  <pic:spPr>
                    <a:xfrm>
                      <a:off x="0" y="0"/>
                      <a:ext cx="5289484" cy="2975614"/>
                    </a:xfrm>
                    <a:prstGeom prst="rect">
                      <a:avLst/>
                    </a:prstGeom>
                  </pic:spPr>
                </pic:pic>
              </a:graphicData>
            </a:graphic>
          </wp:inline>
        </w:drawing>
      </w:r>
    </w:p>
    <w:p w:rsidR="00FD6995" w:rsidRPr="00FD6995" w:rsidRDefault="00FD6995">
      <w:pPr>
        <w:rPr>
          <w:rFonts w:ascii="Times New Roman" w:hAnsi="Times New Roman"/>
        </w:rPr>
      </w:pPr>
      <w:r w:rsidRPr="00FD6995">
        <w:rPr>
          <w:rFonts w:ascii="Times New Roman" w:hAnsi="Times New Roman"/>
        </w:rPr>
        <w:t>Front elevation</w:t>
      </w:r>
    </w:p>
    <w:p w:rsidR="00FD6995" w:rsidRPr="00FD6995" w:rsidRDefault="00FD6995">
      <w:pPr>
        <w:rPr>
          <w:rFonts w:ascii="Times New Roman" w:hAnsi="Times New Roman"/>
        </w:rPr>
      </w:pPr>
    </w:p>
    <w:p w:rsidR="00FD6995" w:rsidRPr="00FD6995" w:rsidRDefault="00FD6995">
      <w:pPr>
        <w:rPr>
          <w:rFonts w:ascii="Times New Roman" w:hAnsi="Times New Roman"/>
        </w:rPr>
      </w:pPr>
    </w:p>
    <w:p w:rsidR="00FD6995" w:rsidRPr="00FD6995" w:rsidRDefault="00FD6995">
      <w:pPr>
        <w:rPr>
          <w:rFonts w:ascii="Times New Roman" w:hAnsi="Times New Roman"/>
        </w:rPr>
      </w:pPr>
      <w:r w:rsidRPr="00FD6995">
        <w:rPr>
          <w:rFonts w:ascii="Times New Roman" w:hAnsi="Times New Roman"/>
          <w:noProof/>
          <w:lang w:val="en-US"/>
        </w:rPr>
        <w:drawing>
          <wp:inline distT="0" distB="0" distL="0" distR="0">
            <wp:extent cx="5273675" cy="2966720"/>
            <wp:effectExtent l="25400" t="0" r="9525" b="0"/>
            <wp:docPr id="3" name="Picture 1" descr="front ele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elevation.jpg"/>
                    <pic:cNvPicPr/>
                  </pic:nvPicPr>
                  <pic:blipFill>
                    <a:blip r:embed="rId4"/>
                    <a:stretch>
                      <a:fillRect/>
                    </a:stretch>
                  </pic:blipFill>
                  <pic:spPr>
                    <a:xfrm>
                      <a:off x="0" y="0"/>
                      <a:ext cx="5273675" cy="2966720"/>
                    </a:xfrm>
                    <a:prstGeom prst="rect">
                      <a:avLst/>
                    </a:prstGeom>
                  </pic:spPr>
                </pic:pic>
              </a:graphicData>
            </a:graphic>
          </wp:inline>
        </w:drawing>
      </w:r>
    </w:p>
    <w:p w:rsidR="00FD6995" w:rsidRPr="00FD6995" w:rsidRDefault="00FD6995">
      <w:pPr>
        <w:rPr>
          <w:rFonts w:ascii="Times New Roman" w:hAnsi="Times New Roman"/>
        </w:rPr>
      </w:pPr>
      <w:r w:rsidRPr="00FD6995">
        <w:rPr>
          <w:rFonts w:ascii="Times New Roman" w:hAnsi="Times New Roman"/>
        </w:rPr>
        <w:t>Finchley Road Elevation</w:t>
      </w:r>
    </w:p>
    <w:p w:rsidR="00FD6995" w:rsidRPr="00FD6995" w:rsidRDefault="00FD6995">
      <w:pPr>
        <w:rPr>
          <w:rFonts w:ascii="Times New Roman" w:hAnsi="Times New Roman"/>
        </w:rPr>
      </w:pPr>
      <w:r w:rsidRPr="00FD6995">
        <w:rPr>
          <w:rFonts w:ascii="Times New Roman" w:hAnsi="Times New Roman"/>
        </w:rPr>
        <w:br w:type="page"/>
      </w:r>
      <w:r w:rsidRPr="00FD6995">
        <w:rPr>
          <w:rFonts w:ascii="Times New Roman" w:hAnsi="Times New Roman"/>
          <w:noProof/>
          <w:lang w:val="en-US"/>
        </w:rPr>
        <w:drawing>
          <wp:inline distT="0" distB="0" distL="0" distR="0">
            <wp:extent cx="5273675" cy="2965450"/>
            <wp:effectExtent l="25400" t="0" r="9525" b="0"/>
            <wp:docPr id="4" name="Picture 2" descr="Ground floor 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nd floor entrance.jpg"/>
                    <pic:cNvPicPr/>
                  </pic:nvPicPr>
                  <pic:blipFill>
                    <a:blip r:embed="rId5"/>
                    <a:stretch>
                      <a:fillRect/>
                    </a:stretch>
                  </pic:blipFill>
                  <pic:spPr>
                    <a:xfrm>
                      <a:off x="0" y="0"/>
                      <a:ext cx="5273675" cy="2965450"/>
                    </a:xfrm>
                    <a:prstGeom prst="rect">
                      <a:avLst/>
                    </a:prstGeom>
                  </pic:spPr>
                </pic:pic>
              </a:graphicData>
            </a:graphic>
          </wp:inline>
        </w:drawing>
      </w:r>
    </w:p>
    <w:p w:rsidR="00FD6995" w:rsidRPr="00FD6995" w:rsidRDefault="00FD6995">
      <w:pPr>
        <w:rPr>
          <w:rFonts w:ascii="Times New Roman" w:hAnsi="Times New Roman"/>
        </w:rPr>
      </w:pPr>
      <w:r w:rsidRPr="00FD6995">
        <w:rPr>
          <w:rFonts w:ascii="Times New Roman" w:hAnsi="Times New Roman"/>
        </w:rPr>
        <w:t>Ground Floor Entrance and Retail Shop Fronts</w:t>
      </w:r>
    </w:p>
    <w:p w:rsidR="00FD6995" w:rsidRPr="00FD6995" w:rsidRDefault="00FD6995">
      <w:pPr>
        <w:rPr>
          <w:rFonts w:ascii="Times New Roman" w:hAnsi="Times New Roman"/>
        </w:rPr>
      </w:pPr>
    </w:p>
    <w:p w:rsidR="00FD6995" w:rsidRPr="00FD6995" w:rsidRDefault="00FD6995">
      <w:pPr>
        <w:rPr>
          <w:rFonts w:ascii="Times New Roman" w:hAnsi="Times New Roman"/>
        </w:rPr>
      </w:pPr>
    </w:p>
    <w:p w:rsidR="00FD6995" w:rsidRPr="00FD6995" w:rsidRDefault="00FD6995">
      <w:pPr>
        <w:rPr>
          <w:rFonts w:ascii="Times New Roman" w:hAnsi="Times New Roman"/>
        </w:rPr>
      </w:pPr>
      <w:r w:rsidRPr="00FD6995">
        <w:rPr>
          <w:rFonts w:ascii="Times New Roman" w:hAnsi="Times New Roman"/>
          <w:noProof/>
          <w:lang w:val="en-US"/>
        </w:rPr>
        <w:drawing>
          <wp:inline distT="0" distB="0" distL="0" distR="0">
            <wp:extent cx="5264150" cy="2965450"/>
            <wp:effectExtent l="25400" t="0" r="0" b="0"/>
            <wp:docPr id="5" name="Picture 1" descr="Macintosh HD:Users:michaelfeldman:Dropbox:office residential 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chaelfeldman:Dropbox:office residential entrance.jpg"/>
                    <pic:cNvPicPr>
                      <a:picLocks noChangeAspect="1" noChangeArrowheads="1"/>
                    </pic:cNvPicPr>
                  </pic:nvPicPr>
                  <pic:blipFill>
                    <a:blip r:embed="rId6"/>
                    <a:srcRect/>
                    <a:stretch>
                      <a:fillRect/>
                    </a:stretch>
                  </pic:blipFill>
                  <pic:spPr bwMode="auto">
                    <a:xfrm>
                      <a:off x="0" y="0"/>
                      <a:ext cx="5264150" cy="2965450"/>
                    </a:xfrm>
                    <a:prstGeom prst="rect">
                      <a:avLst/>
                    </a:prstGeom>
                    <a:noFill/>
                    <a:ln w="9525">
                      <a:noFill/>
                      <a:miter lim="800000"/>
                      <a:headEnd/>
                      <a:tailEnd/>
                    </a:ln>
                  </pic:spPr>
                </pic:pic>
              </a:graphicData>
            </a:graphic>
          </wp:inline>
        </w:drawing>
      </w:r>
    </w:p>
    <w:p w:rsidR="00FD6995" w:rsidRPr="00FD6995" w:rsidRDefault="00FD6995">
      <w:pPr>
        <w:rPr>
          <w:rFonts w:ascii="Times New Roman" w:hAnsi="Times New Roman"/>
        </w:rPr>
      </w:pPr>
      <w:r w:rsidRPr="00FD6995">
        <w:rPr>
          <w:rFonts w:ascii="Times New Roman" w:hAnsi="Times New Roman"/>
        </w:rPr>
        <w:t>Office and Residential Entrance Area</w:t>
      </w:r>
    </w:p>
    <w:p w:rsidR="00C46967" w:rsidRPr="00FD6995" w:rsidRDefault="00C46967" w:rsidP="00B41E3F">
      <w:pPr>
        <w:jc w:val="both"/>
        <w:rPr>
          <w:rFonts w:ascii="Times New Roman" w:hAnsi="Times New Roman"/>
        </w:rPr>
      </w:pPr>
    </w:p>
    <w:sectPr w:rsidR="00C46967" w:rsidRPr="00FD6995" w:rsidSect="00C46967">
      <w:pgSz w:w="11905" w:h="16837"/>
      <w:pgMar w:top="1440" w:right="1800" w:bottom="1440" w:left="1800" w:header="708" w:footer="708" w:gutter="0"/>
      <w:cols w:space="708"/>
      <w:printerSettings r:id="rId7"/>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Gill Sans Light">
    <w:panose1 w:val="020B03020201040202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81"/>
  <w:embedSystemFonts/>
  <w:proofState w:spelling="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C46967"/>
    <w:rsid w:val="00012B7D"/>
    <w:rsid w:val="0002569F"/>
    <w:rsid w:val="00037187"/>
    <w:rsid w:val="001D7ED4"/>
    <w:rsid w:val="00276644"/>
    <w:rsid w:val="003A4685"/>
    <w:rsid w:val="00451BFD"/>
    <w:rsid w:val="004C49DE"/>
    <w:rsid w:val="0051546B"/>
    <w:rsid w:val="00563B5A"/>
    <w:rsid w:val="005C6CE9"/>
    <w:rsid w:val="0060159F"/>
    <w:rsid w:val="00626204"/>
    <w:rsid w:val="00637328"/>
    <w:rsid w:val="00663EB1"/>
    <w:rsid w:val="0071422F"/>
    <w:rsid w:val="007F03BA"/>
    <w:rsid w:val="008C64A4"/>
    <w:rsid w:val="008D3339"/>
    <w:rsid w:val="009C5FFF"/>
    <w:rsid w:val="00A076A3"/>
    <w:rsid w:val="00AF55E7"/>
    <w:rsid w:val="00B41E3F"/>
    <w:rsid w:val="00B52654"/>
    <w:rsid w:val="00C46967"/>
    <w:rsid w:val="00CE7C7C"/>
    <w:rsid w:val="00D36E1B"/>
    <w:rsid w:val="00D43035"/>
    <w:rsid w:val="00DC7C88"/>
    <w:rsid w:val="00E4730E"/>
    <w:rsid w:val="00EF56ED"/>
    <w:rsid w:val="00F1605C"/>
    <w:rsid w:val="00F300AC"/>
    <w:rsid w:val="00F80721"/>
    <w:rsid w:val="00FD6995"/>
  </w:rsids>
  <m:mathPr>
    <m:mathFont m:val="Arial Black"/>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GB"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6BC"/>
    <w:rPr>
      <w:sz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EnvelopeReturn">
    <w:name w:val="envelope return"/>
    <w:basedOn w:val="Normal"/>
    <w:uiPriority w:val="99"/>
    <w:semiHidden/>
    <w:unhideWhenUsed/>
    <w:rsid w:val="00D62EEC"/>
    <w:pPr>
      <w:spacing w:after="0"/>
    </w:pPr>
    <w:rPr>
      <w:rFonts w:ascii="Times New Roman" w:eastAsiaTheme="majorEastAsia" w:hAnsi="Times New Roman" w:cstheme="majorBidi"/>
      <w:sz w:val="16"/>
    </w:rPr>
  </w:style>
  <w:style w:type="paragraph" w:styleId="EnvelopeAddress">
    <w:name w:val="envelope address"/>
    <w:basedOn w:val="Normal"/>
    <w:uiPriority w:val="99"/>
    <w:semiHidden/>
    <w:unhideWhenUsed/>
    <w:rsid w:val="00D62EEC"/>
    <w:pPr>
      <w:framePr w:w="7920" w:h="1980" w:hRule="exact" w:hSpace="180" w:wrap="auto" w:hAnchor="page" w:xAlign="center" w:yAlign="bottom"/>
      <w:spacing w:after="0"/>
      <w:ind w:left="2880"/>
    </w:pPr>
    <w:rPr>
      <w:rFonts w:ascii="Times New Roman" w:eastAsiaTheme="majorEastAsia" w:hAnsi="Times New Roman" w:cstheme="majorBidi"/>
      <w:sz w:val="28"/>
      <w:szCs w:val="24"/>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printerSettings" Target="printerSettings/printerSettings1.bin"/><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1078</Words>
  <Characters>5392</Characters>
  <Application>Microsoft Macintosh Word</Application>
  <DocSecurity>0</DocSecurity>
  <Lines>173</Lines>
  <Paragraphs>57</Paragraphs>
  <ScaleCrop>false</ScaleCrop>
  <Company>Feldman Design Company Limited</Company>
  <LinksUpToDate>false</LinksUpToDate>
  <CharactersWithSpaces>7548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Feldman</dc:creator>
  <cp:keywords/>
  <cp:lastModifiedBy>Michael Feldman</cp:lastModifiedBy>
  <cp:revision>2</cp:revision>
  <cp:lastPrinted>2013-10-14T15:03:00Z</cp:lastPrinted>
  <dcterms:created xsi:type="dcterms:W3CDTF">2013-10-31T09:12:00Z</dcterms:created>
  <dcterms:modified xsi:type="dcterms:W3CDTF">2013-10-31T09:12:00Z</dcterms:modified>
</cp:coreProperties>
</file>