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4B3BED" w14:textId="051C20FB" w:rsidR="00A87F93" w:rsidRDefault="009C2E83">
      <w:r>
        <w:rPr>
          <w:noProof/>
        </w:rPr>
        <w:drawing>
          <wp:anchor distT="0" distB="0" distL="114300" distR="114300" simplePos="0" relativeHeight="251658240" behindDoc="0" locked="0" layoutInCell="1" allowOverlap="1" wp14:anchorId="2329E3EC" wp14:editId="5B550DAB">
            <wp:simplePos x="0" y="0"/>
            <wp:positionH relativeFrom="margin">
              <wp:posOffset>-139700</wp:posOffset>
            </wp:positionH>
            <wp:positionV relativeFrom="paragraph">
              <wp:posOffset>-558800</wp:posOffset>
            </wp:positionV>
            <wp:extent cx="6089650" cy="5054900"/>
            <wp:effectExtent l="0" t="0" r="6350" b="0"/>
            <wp:wrapNone/>
            <wp:docPr id="695661088" name="Picture 1" descr="A screenshot of a cha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95661088" name="Picture 1" descr="A screenshot of a chat&#10;&#10;AI-generated content may be incorrect.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473"/>
                    <a:stretch/>
                  </pic:blipFill>
                  <pic:spPr bwMode="auto">
                    <a:xfrm>
                      <a:off x="0" y="0"/>
                      <a:ext cx="6089650" cy="5054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A87F9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2E83"/>
    <w:rsid w:val="009327DD"/>
    <w:rsid w:val="009C2E83"/>
    <w:rsid w:val="00A87F93"/>
    <w:rsid w:val="00C47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737DAC"/>
  <w15:chartTrackingRefBased/>
  <w15:docId w15:val="{50D0A3A4-C23D-402A-9AA7-BA127C647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C2E8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C2E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C2E8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C2E8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C2E8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C2E8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C2E8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C2E8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C2E8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C2E8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C2E8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C2E8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C2E8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C2E8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C2E8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C2E8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C2E8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C2E8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C2E8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C2E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C2E8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C2E8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C2E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C2E8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C2E8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C2E8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C2E8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C2E8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C2E8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London Borough of Camden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Afford</dc:creator>
  <cp:keywords/>
  <dc:description/>
  <cp:lastModifiedBy>Adam Afford</cp:lastModifiedBy>
  <cp:revision>1</cp:revision>
  <dcterms:created xsi:type="dcterms:W3CDTF">2025-04-08T15:30:00Z</dcterms:created>
  <dcterms:modified xsi:type="dcterms:W3CDTF">2025-04-08T15:31:00Z</dcterms:modified>
</cp:coreProperties>
</file>