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EDC8" w14:textId="6949E611" w:rsidR="00D70E47" w:rsidRDefault="00434AB5">
      <w:r>
        <w:t>S</w:t>
      </w:r>
      <w:r w:rsidR="00BC0183">
        <w:t>tatement of proposed works including e</w:t>
      </w:r>
      <w:r w:rsidR="006248F6">
        <w:t xml:space="preserve">nvironmental </w:t>
      </w:r>
      <w:r w:rsidR="00BC0183">
        <w:t>i</w:t>
      </w:r>
      <w:r w:rsidR="006248F6">
        <w:t>mpact</w:t>
      </w:r>
      <w:r w:rsidR="00D70E47">
        <w:t>:</w:t>
      </w:r>
    </w:p>
    <w:p w14:paraId="3DF82A64" w14:textId="77777777" w:rsidR="00123227" w:rsidRDefault="00123227"/>
    <w:p w14:paraId="7C14D3A8" w14:textId="77777777" w:rsidR="00123227" w:rsidRDefault="00123227" w:rsidP="00123227">
      <w:r>
        <w:t xml:space="preserve">The overall vision for the planned works is to create a space that is sympathetic to the environment we live within, taking inspiration from the open spaces of Hampstead Heath and architectural diversity within the Dartmouth Park Conservation area. Restoring the historic details of the house, whilst taking into consideration how the mass and the scale of the proposal could affect the neighbouring properties. </w:t>
      </w:r>
    </w:p>
    <w:p w14:paraId="4822DA13" w14:textId="77777777" w:rsidR="00123227" w:rsidRDefault="00123227"/>
    <w:p w14:paraId="6D567BCC" w14:textId="293DEAA9" w:rsidR="006C0D3D" w:rsidRDefault="00410EC1">
      <w:r>
        <w:t>T</w:t>
      </w:r>
      <w:r w:rsidR="00DD01EC">
        <w:t>he</w:t>
      </w:r>
      <w:r w:rsidR="00D70E47">
        <w:t xml:space="preserve"> </w:t>
      </w:r>
      <w:r w:rsidR="00233D7D">
        <w:t xml:space="preserve">proposed single story side infill </w:t>
      </w:r>
      <w:r w:rsidR="005D2262">
        <w:t xml:space="preserve">would </w:t>
      </w:r>
      <w:r w:rsidR="00233D7D">
        <w:t xml:space="preserve">allow for </w:t>
      </w:r>
      <w:r w:rsidR="00123227">
        <w:t xml:space="preserve">our family </w:t>
      </w:r>
      <w:r w:rsidR="00233D7D">
        <w:t xml:space="preserve">to have access to </w:t>
      </w:r>
      <w:r w:rsidR="00BC0183">
        <w:t xml:space="preserve">a </w:t>
      </w:r>
      <w:r w:rsidR="005D2262">
        <w:t>newly built family</w:t>
      </w:r>
      <w:r w:rsidR="00233D7D">
        <w:t xml:space="preserve"> bathroom </w:t>
      </w:r>
      <w:r>
        <w:t>on the lower ground floor</w:t>
      </w:r>
      <w:r w:rsidR="00233D7D">
        <w:t xml:space="preserve"> whilst </w:t>
      </w:r>
      <w:r w:rsidR="005D2262">
        <w:t xml:space="preserve">also </w:t>
      </w:r>
      <w:r w:rsidR="00233D7D">
        <w:t>allowing access to a</w:t>
      </w:r>
      <w:r w:rsidR="005D2262">
        <w:t xml:space="preserve">n existing </w:t>
      </w:r>
      <w:r w:rsidR="00233D7D">
        <w:t xml:space="preserve">private bedroom. </w:t>
      </w:r>
      <w:r w:rsidR="005D2262">
        <w:t xml:space="preserve">Without a side </w:t>
      </w:r>
      <w:r w:rsidR="00233D7D">
        <w:t xml:space="preserve">extension </w:t>
      </w:r>
      <w:r w:rsidR="005D2262">
        <w:t>we would have to access</w:t>
      </w:r>
      <w:r w:rsidR="00233D7D">
        <w:t xml:space="preserve"> t</w:t>
      </w:r>
      <w:r w:rsidR="005D2262">
        <w:t>he bedroom via the bathroom</w:t>
      </w:r>
      <w:r>
        <w:t xml:space="preserve"> which is impractical and does not allow for privacy</w:t>
      </w:r>
      <w:r w:rsidR="00233D7D">
        <w:t xml:space="preserve">. </w:t>
      </w:r>
      <w:r w:rsidR="00D70E47">
        <w:t xml:space="preserve"> </w:t>
      </w:r>
      <w:r w:rsidR="005D2262">
        <w:t xml:space="preserve">The proposed extension would allow for light to enter the bathroom </w:t>
      </w:r>
      <w:r>
        <w:t xml:space="preserve">where </w:t>
      </w:r>
      <w:r w:rsidR="004D2E04">
        <w:t>there would be</w:t>
      </w:r>
      <w:r w:rsidR="005D2262">
        <w:t xml:space="preserve"> no means of having natural light or ventilation otherwise</w:t>
      </w:r>
      <w:r w:rsidR="00BC0183">
        <w:t>. W</w:t>
      </w:r>
      <w:r w:rsidR="005D2262">
        <w:t>ith the use of skylights and a glass door entry way to the bathroom the space will be light and airy</w:t>
      </w:r>
      <w:r w:rsidR="004D2E04">
        <w:t xml:space="preserve">. </w:t>
      </w:r>
      <w:r w:rsidR="00123227">
        <w:t>We are a family of four, our children are 13yrs and 18yrs old. We presently share one toilet built in a cupboard with a separate shower and sink across the hall on the lower ground floo</w:t>
      </w:r>
      <w:r w:rsidR="004B6357">
        <w:t>r</w:t>
      </w:r>
      <w:r w:rsidR="007944D5">
        <w:t>.</w:t>
      </w:r>
      <w:r w:rsidR="00DD01EC">
        <w:t xml:space="preserve"> </w:t>
      </w:r>
    </w:p>
    <w:p w14:paraId="37014176" w14:textId="77777777" w:rsidR="00410EC1" w:rsidRDefault="00410EC1"/>
    <w:p w14:paraId="685CCB16" w14:textId="33675502" w:rsidR="006C0D3D" w:rsidRDefault="006C0D3D">
      <w:r>
        <w:t xml:space="preserve">The size and scale of the proposals </w:t>
      </w:r>
      <w:r w:rsidR="00DD01EC">
        <w:t>being</w:t>
      </w:r>
      <w:r>
        <w:t xml:space="preserve"> considered with regards to the existing building are modest in relation to the proportions of the house. The height of the proposal </w:t>
      </w:r>
      <w:r w:rsidR="00410EC1">
        <w:t xml:space="preserve">takes </w:t>
      </w:r>
      <w:r w:rsidR="00DD01EC">
        <w:t xml:space="preserve">into </w:t>
      </w:r>
      <w:r>
        <w:t>conside</w:t>
      </w:r>
      <w:r w:rsidR="00DD01EC">
        <w:t>ration</w:t>
      </w:r>
      <w:r>
        <w:t xml:space="preserve"> the impact on the </w:t>
      </w:r>
      <w:r w:rsidR="00A17947">
        <w:t>next-door</w:t>
      </w:r>
      <w:r>
        <w:t xml:space="preserve"> property at </w:t>
      </w:r>
      <w:r w:rsidR="00DD01EC">
        <w:t>n</w:t>
      </w:r>
      <w:r>
        <w:t xml:space="preserve">o.104 and </w:t>
      </w:r>
      <w:r w:rsidR="004718A3">
        <w:t>does not go</w:t>
      </w:r>
      <w:r>
        <w:t xml:space="preserve"> higher than the </w:t>
      </w:r>
      <w:r w:rsidR="00DD01EC">
        <w:t xml:space="preserve">privacy </w:t>
      </w:r>
      <w:r>
        <w:t>screening th</w:t>
      </w:r>
      <w:r w:rsidR="00DD01EC">
        <w:t>at is already</w:t>
      </w:r>
      <w:r>
        <w:t xml:space="preserve"> erected the length of the proposed extension.</w:t>
      </w:r>
      <w:r w:rsidR="00BC0183">
        <w:t xml:space="preserve"> </w:t>
      </w:r>
      <w:r>
        <w:t xml:space="preserve">We hope the proposal of a green roof will contribute positively to the local biodiversity and air </w:t>
      </w:r>
      <w:r w:rsidR="00A17947">
        <w:t>quality,</w:t>
      </w:r>
      <w:r>
        <w:t xml:space="preserve"> improve the thermal performance of the property and enhance the views from neighbouring properties. In keeping with this we </w:t>
      </w:r>
      <w:r w:rsidR="00A17947">
        <w:t xml:space="preserve">would </w:t>
      </w:r>
      <w:r>
        <w:t>replac</w:t>
      </w:r>
      <w:r w:rsidR="00A17947">
        <w:t>e</w:t>
      </w:r>
      <w:r>
        <w:t xml:space="preserve"> the </w:t>
      </w:r>
      <w:r w:rsidR="00A17947">
        <w:t xml:space="preserve">existing </w:t>
      </w:r>
      <w:r>
        <w:t>bedroom roof</w:t>
      </w:r>
      <w:r w:rsidR="00A17947">
        <w:t xml:space="preserve"> with a green roof. The roof presently</w:t>
      </w:r>
      <w:r>
        <w:t xml:space="preserve"> </w:t>
      </w:r>
      <w:r w:rsidR="00A17947">
        <w:t xml:space="preserve">is </w:t>
      </w:r>
      <w:r>
        <w:t>an eyesore</w:t>
      </w:r>
      <w:r w:rsidR="00A17947">
        <w:t xml:space="preserve"> and in great need of repair</w:t>
      </w:r>
      <w:r w:rsidR="00BC0183">
        <w:t>. T</w:t>
      </w:r>
      <w:r w:rsidR="00410EC1">
        <w:t xml:space="preserve">here is </w:t>
      </w:r>
      <w:r w:rsidR="004718A3">
        <w:t xml:space="preserve">currently </w:t>
      </w:r>
      <w:r w:rsidR="00410EC1">
        <w:t xml:space="preserve">no insulation </w:t>
      </w:r>
      <w:r w:rsidR="000E6E3B">
        <w:t>and therefore no way of being efficient with heating or cooling</w:t>
      </w:r>
      <w:r w:rsidR="00BC0183">
        <w:t>. W</w:t>
      </w:r>
      <w:r w:rsidR="00410EC1">
        <w:t>e w</w:t>
      </w:r>
      <w:r w:rsidR="000E6E3B">
        <w:t>ill be</w:t>
      </w:r>
      <w:r w:rsidR="00410EC1">
        <w:t xml:space="preserve"> us</w:t>
      </w:r>
      <w:r w:rsidR="000E6E3B">
        <w:t>ing</w:t>
      </w:r>
      <w:r w:rsidR="00410EC1">
        <w:t xml:space="preserve"> a choice of materials </w:t>
      </w:r>
      <w:r w:rsidR="000E6E3B">
        <w:t xml:space="preserve">that minimise energy needs. </w:t>
      </w:r>
    </w:p>
    <w:p w14:paraId="4A735196" w14:textId="77777777" w:rsidR="00BC0183" w:rsidRDefault="00BC0183"/>
    <w:p w14:paraId="3BDE4A21" w14:textId="276853BC" w:rsidR="00BC0183" w:rsidRDefault="00BC0183">
      <w:r>
        <w:t xml:space="preserve">The proposed side extension infill </w:t>
      </w:r>
      <w:r w:rsidR="00403894">
        <w:t xml:space="preserve">would allow the opportunity for making good and </w:t>
      </w:r>
      <w:r>
        <w:t>rebuilding a portion of the shared wall with no.104</w:t>
      </w:r>
      <w:r w:rsidR="00403894">
        <w:t xml:space="preserve"> which </w:t>
      </w:r>
      <w:r w:rsidR="00123227">
        <w:t xml:space="preserve">is </w:t>
      </w:r>
      <w:r w:rsidR="000B1EDA">
        <w:t xml:space="preserve">crumbling and in considerable </w:t>
      </w:r>
      <w:r>
        <w:t>need of repair</w:t>
      </w:r>
      <w:r w:rsidR="00403894">
        <w:t>. W</w:t>
      </w:r>
      <w:r>
        <w:t xml:space="preserve">e have offered to take the financial </w:t>
      </w:r>
      <w:r w:rsidR="00403894">
        <w:t>responsibility</w:t>
      </w:r>
      <w:r>
        <w:t xml:space="preserve"> of </w:t>
      </w:r>
      <w:r w:rsidR="00403894">
        <w:t>restoring</w:t>
      </w:r>
      <w:r>
        <w:t xml:space="preserve"> </w:t>
      </w:r>
      <w:r w:rsidR="000B1EDA">
        <w:t xml:space="preserve">the shared wall </w:t>
      </w:r>
      <w:r>
        <w:t xml:space="preserve">as part of the </w:t>
      </w:r>
      <w:r w:rsidR="00403894">
        <w:t>proposed</w:t>
      </w:r>
      <w:r>
        <w:t xml:space="preserve"> works. </w:t>
      </w:r>
      <w:r w:rsidR="00403894">
        <w:t>Making good the existing wall and where that is not possible re-using materials</w:t>
      </w:r>
      <w:r w:rsidR="000B1EDA">
        <w:t xml:space="preserve"> - </w:t>
      </w:r>
      <w:r w:rsidR="00403894">
        <w:t xml:space="preserve">brickwork, </w:t>
      </w:r>
      <w:r w:rsidR="00123227">
        <w:t xml:space="preserve">and re-building, </w:t>
      </w:r>
      <w:r w:rsidR="00403894">
        <w:t xml:space="preserve">making sure </w:t>
      </w:r>
      <w:r w:rsidR="00123227">
        <w:t>any work done is</w:t>
      </w:r>
      <w:r w:rsidR="00403894">
        <w:t xml:space="preserve"> in keeping </w:t>
      </w:r>
      <w:r w:rsidR="00123227">
        <w:t xml:space="preserve">and sympathetic </w:t>
      </w:r>
      <w:r w:rsidR="00403894">
        <w:t>with the existing garden wall (brick</w:t>
      </w:r>
      <w:r w:rsidR="00AA007C">
        <w:t>work, brick</w:t>
      </w:r>
      <w:r w:rsidR="00403894">
        <w:t xml:space="preserve"> pointing, etc.) participating in the maintenance of the surroundings’ character.</w:t>
      </w:r>
      <w:r w:rsidR="00AA7B0D">
        <w:t xml:space="preserve"> I have been to my </w:t>
      </w:r>
      <w:proofErr w:type="gramStart"/>
      <w:r w:rsidR="00AA7B0D">
        <w:t>neighbours</w:t>
      </w:r>
      <w:proofErr w:type="gramEnd"/>
      <w:r w:rsidR="00AA7B0D">
        <w:t xml:space="preserve"> home many times as we are friends and have offered to meet since the application to discuss ways to least impact their daily lives whilst the proposed work took place.</w:t>
      </w:r>
    </w:p>
    <w:p w14:paraId="5F558593" w14:textId="77777777" w:rsidR="00A17947" w:rsidRDefault="00A17947"/>
    <w:p w14:paraId="607AB848" w14:textId="0B247255" w:rsidR="00A17947" w:rsidRDefault="00A17947">
      <w:r>
        <w:t xml:space="preserve">The proposed extension on the side of no.100 will allow for </w:t>
      </w:r>
      <w:r w:rsidR="00403894">
        <w:t xml:space="preserve">our </w:t>
      </w:r>
      <w:r>
        <w:t>kitchen to be moved downstairs allowing for access to the garden, greater light and ventilation</w:t>
      </w:r>
      <w:r w:rsidR="00403894">
        <w:t xml:space="preserve"> and more room for </w:t>
      </w:r>
      <w:r w:rsidR="00123227">
        <w:t xml:space="preserve">us as a </w:t>
      </w:r>
      <w:r w:rsidR="00403894">
        <w:t>family</w:t>
      </w:r>
      <w:r>
        <w:t xml:space="preserve">. I have spoken with my neighbours </w:t>
      </w:r>
      <w:r w:rsidR="00403894">
        <w:t>at no.10</w:t>
      </w:r>
      <w:r w:rsidR="004718A3">
        <w:t>0</w:t>
      </w:r>
      <w:r w:rsidR="00403894">
        <w:t xml:space="preserve"> when we met with them </w:t>
      </w:r>
      <w:r>
        <w:t>about their concerns around screening, privacy and light. We have a beautiful mature grapevine that we have offered to plant in such a way that it continues to grow along the trellis between our gardens</w:t>
      </w:r>
      <w:r w:rsidR="00AA7B0D">
        <w:t xml:space="preserve">. </w:t>
      </w:r>
      <w:r>
        <w:t xml:space="preserve">Our </w:t>
      </w:r>
      <w:r w:rsidR="004D2E04">
        <w:t>neighbours</w:t>
      </w:r>
      <w:r>
        <w:t xml:space="preserve"> at no.100 have steps leading </w:t>
      </w:r>
      <w:r>
        <w:lastRenderedPageBreak/>
        <w:t xml:space="preserve">down to their garden from a balcony so light </w:t>
      </w:r>
      <w:r w:rsidR="004D2E04">
        <w:t>from the proposed extension will have minimal impact.</w:t>
      </w:r>
      <w:r w:rsidR="00403894">
        <w:t xml:space="preserve"> </w:t>
      </w:r>
      <w:r w:rsidR="00AA007C">
        <w:t xml:space="preserve">Again, any work that impacts our shared wall with them will be sympathetic to the pre-existing wall and building </w:t>
      </w:r>
      <w:r w:rsidR="000B1EDA">
        <w:t xml:space="preserve">including London </w:t>
      </w:r>
      <w:r w:rsidR="00AA007C">
        <w:t>brick</w:t>
      </w:r>
      <w:r w:rsidR="000B1EDA">
        <w:t xml:space="preserve">, brick </w:t>
      </w:r>
      <w:r w:rsidR="00AA007C">
        <w:t>pointing and parapets</w:t>
      </w:r>
      <w:r w:rsidR="000B1EDA">
        <w:t>.</w:t>
      </w:r>
    </w:p>
    <w:p w14:paraId="619AA27D" w14:textId="77777777" w:rsidR="00AA7B0D" w:rsidRDefault="00AA7B0D"/>
    <w:p w14:paraId="50CD4F1E" w14:textId="7B146BEC" w:rsidR="00AA7B0D" w:rsidRDefault="00AA7B0D">
      <w:r>
        <w:t xml:space="preserve">We want to respect the need for privacy, an issue we are sensitive to. We believe that planting and using climbing plants with trellis, shrubs and small trees (where appropriate and permitted) will go a long way to creating privacy for our neighbours and ourselves, whilst retaining the light that we all enjoy the benefits of, at the same time protecting the biodiversity of the area we live within. </w:t>
      </w:r>
    </w:p>
    <w:p w14:paraId="0703D0C2" w14:textId="77777777" w:rsidR="004D2E04" w:rsidRDefault="004D2E04"/>
    <w:p w14:paraId="38E27C2E" w14:textId="6E1D8666" w:rsidR="004D2E04" w:rsidRDefault="004D2E04">
      <w:r>
        <w:t>The</w:t>
      </w:r>
      <w:r w:rsidR="00AA007C">
        <w:t xml:space="preserve"> proposed works allow for</w:t>
      </w:r>
      <w:r>
        <w:t xml:space="preserve"> internal reconfiguration and refurbishment works </w:t>
      </w:r>
      <w:r w:rsidR="00AA007C">
        <w:t xml:space="preserve">that </w:t>
      </w:r>
      <w:r>
        <w:t xml:space="preserve">will significantly improve the accommodation </w:t>
      </w:r>
      <w:r w:rsidR="00AA007C">
        <w:t xml:space="preserve">of our home </w:t>
      </w:r>
      <w:r>
        <w:t>and will significantly improve the amenity of the property for the wellbeing for us as a family.</w:t>
      </w:r>
      <w:r w:rsidRPr="004D2E04">
        <w:t xml:space="preserve"> </w:t>
      </w:r>
    </w:p>
    <w:p w14:paraId="10F69BC7" w14:textId="77777777" w:rsidR="006248F6" w:rsidRDefault="006248F6" w:rsidP="00410EC1"/>
    <w:p w14:paraId="53603918" w14:textId="5BB42334" w:rsidR="006248F6" w:rsidRDefault="006248F6" w:rsidP="00410EC1">
      <w:r>
        <w:t xml:space="preserve">Relevant Policies: This project’s design </w:t>
      </w:r>
      <w:r w:rsidR="00AA007C">
        <w:t xml:space="preserve">will be </w:t>
      </w:r>
      <w:r>
        <w:t xml:space="preserve">made with the following policies in mind in accordance with Camden’s current Local Plan, Core Strategy as well as Home Improvements, Camden Planning Guidance 2021 and the Dartmouth Park Conservation Area, Character Appraisal and. Management Strategy 2011. </w:t>
      </w:r>
    </w:p>
    <w:p w14:paraId="3968F341" w14:textId="77777777" w:rsidR="006248F6" w:rsidRDefault="006248F6" w:rsidP="00410EC1"/>
    <w:p w14:paraId="2779C61A" w14:textId="174A4289" w:rsidR="006248F6" w:rsidRDefault="006248F6" w:rsidP="00410EC1">
      <w:r>
        <w:t>Camden Local Plan:</w:t>
      </w:r>
    </w:p>
    <w:p w14:paraId="34A9AEBD" w14:textId="77777777" w:rsidR="006248F6" w:rsidRDefault="006248F6" w:rsidP="00410EC1"/>
    <w:p w14:paraId="403FF48F" w14:textId="07B5BD5D" w:rsidR="006248F6" w:rsidRPr="006248F6" w:rsidRDefault="006248F6" w:rsidP="00410EC1">
      <w:pPr>
        <w:rPr>
          <w:i/>
          <w:iCs/>
        </w:rPr>
      </w:pPr>
      <w:r w:rsidRPr="006248F6">
        <w:rPr>
          <w:i/>
          <w:iCs/>
        </w:rPr>
        <w:t>Policy D1 Design – The Council will require development to be of the highest architectural and urban design quality which improves the function, appearance and character of the area.</w:t>
      </w:r>
    </w:p>
    <w:p w14:paraId="26360C3F" w14:textId="77777777" w:rsidR="006248F6" w:rsidRPr="006248F6" w:rsidRDefault="006248F6" w:rsidP="00410EC1">
      <w:pPr>
        <w:rPr>
          <w:i/>
          <w:iCs/>
        </w:rPr>
      </w:pPr>
    </w:p>
    <w:p w14:paraId="1802935D" w14:textId="00B41AA9" w:rsidR="006248F6" w:rsidRPr="006248F6" w:rsidRDefault="006248F6" w:rsidP="00410EC1">
      <w:pPr>
        <w:rPr>
          <w:i/>
          <w:iCs/>
        </w:rPr>
      </w:pPr>
      <w:r w:rsidRPr="006248F6">
        <w:rPr>
          <w:i/>
          <w:iCs/>
        </w:rPr>
        <w:t>Policy D2 Heritage – The Council will preserve and, where appropriate, enhance Camden’s rich and diverse heritage assets and their settings, including conservation areas, listed buildings, archaeological remains, scheduled ancient monuments and historic parks and gardens.</w:t>
      </w:r>
    </w:p>
    <w:p w14:paraId="092C014A" w14:textId="77777777" w:rsidR="006248F6" w:rsidRDefault="006248F6" w:rsidP="00410EC1"/>
    <w:p w14:paraId="6B060A84" w14:textId="062DDBA9" w:rsidR="006248F6" w:rsidRDefault="006248F6" w:rsidP="00410EC1">
      <w:r>
        <w:t>Camden Core Strategy:</w:t>
      </w:r>
    </w:p>
    <w:p w14:paraId="383BCA8B" w14:textId="77777777" w:rsidR="006248F6" w:rsidRDefault="006248F6" w:rsidP="00410EC1"/>
    <w:p w14:paraId="77C1BEF6" w14:textId="1BFF8C13" w:rsidR="006248F6" w:rsidRDefault="006248F6" w:rsidP="00410EC1">
      <w:pPr>
        <w:rPr>
          <w:i/>
          <w:iCs/>
        </w:rPr>
      </w:pPr>
      <w:r w:rsidRPr="006248F6">
        <w:rPr>
          <w:i/>
          <w:iCs/>
        </w:rPr>
        <w:t>13.8 A bui</w:t>
      </w:r>
      <w:r>
        <w:rPr>
          <w:i/>
          <w:iCs/>
        </w:rPr>
        <w:t>l</w:t>
      </w:r>
      <w:r w:rsidRPr="006248F6">
        <w:rPr>
          <w:i/>
          <w:iCs/>
        </w:rPr>
        <w:t xml:space="preserve">ding’s use, design, choice of materials and other measures can minimise its energy needs during both construction and occupation. The Council will encourage all developments to meet the highest feasible environmental standards </w:t>
      </w:r>
      <w:proofErr w:type="gramStart"/>
      <w:r w:rsidRPr="006248F6">
        <w:rPr>
          <w:i/>
          <w:iCs/>
        </w:rPr>
        <w:t>taking into account</w:t>
      </w:r>
      <w:proofErr w:type="gramEnd"/>
      <w:r w:rsidRPr="006248F6">
        <w:rPr>
          <w:i/>
          <w:iCs/>
        </w:rPr>
        <w:t xml:space="preserve"> the mix of uses, the possibility of re-using buildings and materials and the size and location of the development. In addition to design and materials, a building’s internal heating and cooling design, lighting and source of energy can further reduce energy use. </w:t>
      </w:r>
    </w:p>
    <w:p w14:paraId="1EF61335" w14:textId="77777777" w:rsidR="00AA007C" w:rsidRDefault="00AA007C" w:rsidP="00410EC1">
      <w:pPr>
        <w:rPr>
          <w:i/>
          <w:iCs/>
        </w:rPr>
      </w:pPr>
    </w:p>
    <w:p w14:paraId="2F441CAB" w14:textId="77777777" w:rsidR="00AA007C" w:rsidRDefault="00AA007C" w:rsidP="00410EC1">
      <w:pPr>
        <w:rPr>
          <w:i/>
          <w:iCs/>
        </w:rPr>
      </w:pPr>
    </w:p>
    <w:p w14:paraId="734C4285" w14:textId="77777777" w:rsidR="00AA7B0D" w:rsidRDefault="00AA7B0D" w:rsidP="00AA7B0D"/>
    <w:p w14:paraId="42884356" w14:textId="7A338E6D" w:rsidR="000C0042" w:rsidRDefault="000C0042">
      <w:pPr>
        <w:rPr>
          <w:i/>
          <w:iCs/>
        </w:rPr>
      </w:pPr>
      <w:r>
        <w:rPr>
          <w:i/>
          <w:iCs/>
        </w:rPr>
        <w:br w:type="page"/>
      </w:r>
    </w:p>
    <w:p w14:paraId="26EBF219" w14:textId="77777777" w:rsidR="00AA007C" w:rsidRPr="006248F6" w:rsidRDefault="00AA007C" w:rsidP="00410EC1">
      <w:pPr>
        <w:rPr>
          <w:i/>
          <w:iCs/>
        </w:rPr>
      </w:pPr>
    </w:p>
    <w:p w14:paraId="6722A083" w14:textId="77777777" w:rsidR="000C0042" w:rsidRDefault="000C0042"/>
    <w:p w14:paraId="337B608E" w14:textId="10F0046F" w:rsidR="00FB44B8" w:rsidRDefault="00FB44B8"/>
    <w:sectPr w:rsidR="00FB4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08"/>
    <w:rsid w:val="000B1EDA"/>
    <w:rsid w:val="000C0042"/>
    <w:rsid w:val="000C7AD1"/>
    <w:rsid w:val="000E6E3B"/>
    <w:rsid w:val="00123227"/>
    <w:rsid w:val="00233D7D"/>
    <w:rsid w:val="002B4787"/>
    <w:rsid w:val="00402685"/>
    <w:rsid w:val="00403894"/>
    <w:rsid w:val="00410EC1"/>
    <w:rsid w:val="00421BB7"/>
    <w:rsid w:val="00434AB5"/>
    <w:rsid w:val="004718A3"/>
    <w:rsid w:val="0047605B"/>
    <w:rsid w:val="004B6357"/>
    <w:rsid w:val="004D2E04"/>
    <w:rsid w:val="005147D0"/>
    <w:rsid w:val="00534E54"/>
    <w:rsid w:val="005D2262"/>
    <w:rsid w:val="006248F6"/>
    <w:rsid w:val="00661459"/>
    <w:rsid w:val="006C0D3D"/>
    <w:rsid w:val="007944D5"/>
    <w:rsid w:val="00976408"/>
    <w:rsid w:val="00A17947"/>
    <w:rsid w:val="00A73BA7"/>
    <w:rsid w:val="00AA007C"/>
    <w:rsid w:val="00AA7B0D"/>
    <w:rsid w:val="00BC0183"/>
    <w:rsid w:val="00C26E4D"/>
    <w:rsid w:val="00C31C85"/>
    <w:rsid w:val="00CB10C3"/>
    <w:rsid w:val="00CC3248"/>
    <w:rsid w:val="00D06B42"/>
    <w:rsid w:val="00D70E47"/>
    <w:rsid w:val="00DD01EC"/>
    <w:rsid w:val="00DF2685"/>
    <w:rsid w:val="00FB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7DDC4D"/>
  <w15:chartTrackingRefBased/>
  <w15:docId w15:val="{F3AA7928-79D5-1043-B8D8-7ACAB9A1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4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4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4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4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4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4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4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4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4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4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4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4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4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4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4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408"/>
    <w:rPr>
      <w:rFonts w:eastAsiaTheme="majorEastAsia" w:cstheme="majorBidi"/>
      <w:color w:val="272727" w:themeColor="text1" w:themeTint="D8"/>
    </w:rPr>
  </w:style>
  <w:style w:type="paragraph" w:styleId="Title">
    <w:name w:val="Title"/>
    <w:basedOn w:val="Normal"/>
    <w:next w:val="Normal"/>
    <w:link w:val="TitleChar"/>
    <w:uiPriority w:val="10"/>
    <w:qFormat/>
    <w:rsid w:val="009764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4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4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4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4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6408"/>
    <w:rPr>
      <w:i/>
      <w:iCs/>
      <w:color w:val="404040" w:themeColor="text1" w:themeTint="BF"/>
    </w:rPr>
  </w:style>
  <w:style w:type="paragraph" w:styleId="ListParagraph">
    <w:name w:val="List Paragraph"/>
    <w:basedOn w:val="Normal"/>
    <w:uiPriority w:val="34"/>
    <w:qFormat/>
    <w:rsid w:val="00976408"/>
    <w:pPr>
      <w:ind w:left="720"/>
      <w:contextualSpacing/>
    </w:pPr>
  </w:style>
  <w:style w:type="character" w:styleId="IntenseEmphasis">
    <w:name w:val="Intense Emphasis"/>
    <w:basedOn w:val="DefaultParagraphFont"/>
    <w:uiPriority w:val="21"/>
    <w:qFormat/>
    <w:rsid w:val="00976408"/>
    <w:rPr>
      <w:i/>
      <w:iCs/>
      <w:color w:val="0F4761" w:themeColor="accent1" w:themeShade="BF"/>
    </w:rPr>
  </w:style>
  <w:style w:type="paragraph" w:styleId="IntenseQuote">
    <w:name w:val="Intense Quote"/>
    <w:basedOn w:val="Normal"/>
    <w:next w:val="Normal"/>
    <w:link w:val="IntenseQuoteChar"/>
    <w:uiPriority w:val="30"/>
    <w:qFormat/>
    <w:rsid w:val="00976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408"/>
    <w:rPr>
      <w:i/>
      <w:iCs/>
      <w:color w:val="0F4761" w:themeColor="accent1" w:themeShade="BF"/>
    </w:rPr>
  </w:style>
  <w:style w:type="character" w:styleId="IntenseReference">
    <w:name w:val="Intense Reference"/>
    <w:basedOn w:val="DefaultParagraphFont"/>
    <w:uiPriority w:val="32"/>
    <w:qFormat/>
    <w:rsid w:val="009764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orton</dc:creator>
  <cp:keywords/>
  <dc:description/>
  <cp:lastModifiedBy>beth orton</cp:lastModifiedBy>
  <cp:revision>2</cp:revision>
  <cp:lastPrinted>2025-03-07T09:24:00Z</cp:lastPrinted>
  <dcterms:created xsi:type="dcterms:W3CDTF">2025-03-07T10:56:00Z</dcterms:created>
  <dcterms:modified xsi:type="dcterms:W3CDTF">2025-03-07T10:56:00Z</dcterms:modified>
</cp:coreProperties>
</file>