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1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425"/>
        <w:gridCol w:w="425"/>
        <w:gridCol w:w="851"/>
        <w:gridCol w:w="850"/>
        <w:gridCol w:w="284"/>
        <w:gridCol w:w="708"/>
        <w:gridCol w:w="567"/>
        <w:gridCol w:w="993"/>
        <w:gridCol w:w="283"/>
        <w:gridCol w:w="709"/>
        <w:gridCol w:w="6095"/>
        <w:gridCol w:w="1833"/>
      </w:tblGrid>
      <w:tr w:rsidR="00D077E9" w:rsidRPr="00280FB3" w14:paraId="40984C65" w14:textId="77777777" w:rsidTr="00F17DFC">
        <w:trPr>
          <w:cantSplit/>
          <w:trHeight w:val="139"/>
          <w:tblHeader/>
          <w:jc w:val="center"/>
        </w:trPr>
        <w:tc>
          <w:tcPr>
            <w:tcW w:w="562" w:type="dxa"/>
            <w:vMerge w:val="restart"/>
            <w:shd w:val="clear" w:color="auto" w:fill="93D07C" w:themeFill="accent1" w:themeFillTint="99"/>
            <w:vAlign w:val="center"/>
          </w:tcPr>
          <w:p w14:paraId="2B47644D" w14:textId="77777777" w:rsidR="00D077E9" w:rsidRDefault="00D077E9" w:rsidP="003F17DD">
            <w:pPr>
              <w:ind w:left="-113" w:right="-102"/>
              <w:jc w:val="center"/>
            </w:pPr>
            <w:r>
              <w:t>Tree No.</w:t>
            </w:r>
          </w:p>
        </w:tc>
        <w:tc>
          <w:tcPr>
            <w:tcW w:w="1560" w:type="dxa"/>
            <w:vMerge w:val="restart"/>
            <w:shd w:val="clear" w:color="auto" w:fill="93D07C" w:themeFill="accent1" w:themeFillTint="99"/>
            <w:vAlign w:val="center"/>
          </w:tcPr>
          <w:p w14:paraId="6CDFB9E8" w14:textId="77777777" w:rsidR="00D077E9" w:rsidRDefault="00D077E9" w:rsidP="003F17DD">
            <w:pPr>
              <w:ind w:left="-117" w:right="-109"/>
              <w:jc w:val="center"/>
            </w:pPr>
            <w:r>
              <w:t>Species</w:t>
            </w:r>
          </w:p>
        </w:tc>
        <w:tc>
          <w:tcPr>
            <w:tcW w:w="425" w:type="dxa"/>
            <w:vMerge w:val="restart"/>
            <w:shd w:val="clear" w:color="auto" w:fill="93D07C" w:themeFill="accent1" w:themeFillTint="99"/>
            <w:vAlign w:val="center"/>
          </w:tcPr>
          <w:p w14:paraId="5DEBF49D" w14:textId="77777777" w:rsidR="00D077E9" w:rsidRDefault="00D077E9" w:rsidP="003F17DD">
            <w:pPr>
              <w:ind w:left="-109" w:right="-107"/>
              <w:jc w:val="center"/>
            </w:pPr>
            <w:r>
              <w:t>Age</w:t>
            </w:r>
          </w:p>
        </w:tc>
        <w:tc>
          <w:tcPr>
            <w:tcW w:w="1276" w:type="dxa"/>
            <w:gridSpan w:val="2"/>
            <w:shd w:val="clear" w:color="auto" w:fill="93D07C" w:themeFill="accent1" w:themeFillTint="99"/>
            <w:vAlign w:val="center"/>
          </w:tcPr>
          <w:p w14:paraId="40140446" w14:textId="77777777" w:rsidR="00D077E9" w:rsidRDefault="00D077E9" w:rsidP="003F17DD">
            <w:pPr>
              <w:ind w:left="-112" w:right="-111"/>
              <w:jc w:val="center"/>
            </w:pPr>
            <w:r>
              <w:t>Stem</w:t>
            </w:r>
          </w:p>
        </w:tc>
        <w:tc>
          <w:tcPr>
            <w:tcW w:w="850" w:type="dxa"/>
            <w:vMerge w:val="restart"/>
            <w:shd w:val="clear" w:color="auto" w:fill="93D07C" w:themeFill="accent1" w:themeFillTint="99"/>
            <w:vAlign w:val="center"/>
          </w:tcPr>
          <w:p w14:paraId="5AF4D815" w14:textId="77777777" w:rsidR="00D077E9" w:rsidRDefault="00D077E9" w:rsidP="003F17DD">
            <w:pPr>
              <w:ind w:left="-112" w:right="-111"/>
              <w:jc w:val="center"/>
            </w:pPr>
            <w:r>
              <w:t>Height (m)</w:t>
            </w:r>
          </w:p>
        </w:tc>
        <w:tc>
          <w:tcPr>
            <w:tcW w:w="1559" w:type="dxa"/>
            <w:gridSpan w:val="3"/>
            <w:shd w:val="clear" w:color="auto" w:fill="93D07C" w:themeFill="accent1" w:themeFillTint="99"/>
            <w:vAlign w:val="center"/>
          </w:tcPr>
          <w:p w14:paraId="7E12719F" w14:textId="77777777" w:rsidR="00D077E9" w:rsidRDefault="00D077E9" w:rsidP="003F17DD">
            <w:pPr>
              <w:ind w:left="-106" w:right="-100"/>
              <w:jc w:val="center"/>
            </w:pPr>
            <w:r>
              <w:t>Crown (m)</w:t>
            </w:r>
          </w:p>
        </w:tc>
        <w:tc>
          <w:tcPr>
            <w:tcW w:w="993" w:type="dxa"/>
            <w:vMerge w:val="restart"/>
            <w:shd w:val="clear" w:color="auto" w:fill="93D07C" w:themeFill="accent1" w:themeFillTint="99"/>
            <w:vAlign w:val="center"/>
          </w:tcPr>
          <w:p w14:paraId="249DD25B" w14:textId="77777777" w:rsidR="00D077E9" w:rsidRDefault="00D077E9" w:rsidP="003F17DD">
            <w:pPr>
              <w:ind w:left="-118" w:right="-100"/>
              <w:jc w:val="center"/>
            </w:pPr>
            <w:r>
              <w:t>Physio-logical Condition</w:t>
            </w:r>
          </w:p>
        </w:tc>
        <w:tc>
          <w:tcPr>
            <w:tcW w:w="992" w:type="dxa"/>
            <w:gridSpan w:val="2"/>
            <w:vMerge w:val="restart"/>
            <w:shd w:val="clear" w:color="auto" w:fill="93D07C" w:themeFill="accent1" w:themeFillTint="99"/>
            <w:vAlign w:val="center"/>
          </w:tcPr>
          <w:p w14:paraId="559BAE9F" w14:textId="77777777" w:rsidR="00D077E9" w:rsidRDefault="00D077E9" w:rsidP="003F17DD">
            <w:pPr>
              <w:ind w:left="-118" w:right="-100"/>
              <w:jc w:val="center"/>
            </w:pPr>
            <w:r>
              <w:t>Structural condition</w:t>
            </w:r>
          </w:p>
        </w:tc>
        <w:tc>
          <w:tcPr>
            <w:tcW w:w="6095" w:type="dxa"/>
            <w:vMerge w:val="restart"/>
            <w:shd w:val="clear" w:color="auto" w:fill="93D07C" w:themeFill="accent1" w:themeFillTint="99"/>
            <w:vAlign w:val="center"/>
          </w:tcPr>
          <w:p w14:paraId="5086E121" w14:textId="77777777" w:rsidR="00D077E9" w:rsidRPr="00B300A6" w:rsidRDefault="00D077E9" w:rsidP="003F17DD">
            <w:pPr>
              <w:ind w:left="-118" w:right="-100"/>
              <w:jc w:val="center"/>
            </w:pPr>
            <w:r w:rsidRPr="00B300A6">
              <w:t>Recommendations and comments</w:t>
            </w:r>
          </w:p>
        </w:tc>
        <w:tc>
          <w:tcPr>
            <w:tcW w:w="1833" w:type="dxa"/>
            <w:vMerge w:val="restart"/>
            <w:shd w:val="clear" w:color="auto" w:fill="93D07C" w:themeFill="accent1" w:themeFillTint="99"/>
            <w:vAlign w:val="center"/>
          </w:tcPr>
          <w:p w14:paraId="617780E2" w14:textId="77777777" w:rsidR="00D077E9" w:rsidRPr="00280FB3" w:rsidRDefault="00D077E9" w:rsidP="00C03F6E">
            <w:pPr>
              <w:ind w:left="-118" w:right="-118"/>
              <w:jc w:val="center"/>
            </w:pPr>
            <w:r>
              <w:t>Category, Life Expectancy, Work completion date</w:t>
            </w:r>
          </w:p>
        </w:tc>
      </w:tr>
      <w:tr w:rsidR="00F17DFC" w14:paraId="316A7AE2" w14:textId="77777777" w:rsidTr="00F17DFC">
        <w:trPr>
          <w:cantSplit/>
          <w:trHeight w:val="224"/>
          <w:jc w:val="center"/>
        </w:trPr>
        <w:tc>
          <w:tcPr>
            <w:tcW w:w="562" w:type="dxa"/>
            <w:vMerge/>
            <w:shd w:val="clear" w:color="auto" w:fill="93D07C" w:themeFill="accent1" w:themeFillTint="99"/>
            <w:vAlign w:val="center"/>
          </w:tcPr>
          <w:p w14:paraId="2DB7A6EB" w14:textId="77777777" w:rsidR="00D077E9" w:rsidRDefault="00D077E9" w:rsidP="007B5014">
            <w:pPr>
              <w:jc w:val="center"/>
            </w:pPr>
          </w:p>
        </w:tc>
        <w:tc>
          <w:tcPr>
            <w:tcW w:w="1560" w:type="dxa"/>
            <w:vMerge/>
            <w:shd w:val="clear" w:color="auto" w:fill="93D07C" w:themeFill="accent1" w:themeFillTint="99"/>
            <w:vAlign w:val="center"/>
          </w:tcPr>
          <w:p w14:paraId="798B523F" w14:textId="77777777" w:rsidR="00D077E9" w:rsidRDefault="00D077E9" w:rsidP="003F17DD">
            <w:pPr>
              <w:ind w:left="-117" w:right="-109"/>
              <w:jc w:val="center"/>
            </w:pPr>
          </w:p>
        </w:tc>
        <w:tc>
          <w:tcPr>
            <w:tcW w:w="425" w:type="dxa"/>
            <w:vMerge/>
            <w:shd w:val="clear" w:color="auto" w:fill="93D07C" w:themeFill="accent1" w:themeFillTint="99"/>
            <w:vAlign w:val="center"/>
          </w:tcPr>
          <w:p w14:paraId="70DF22A9" w14:textId="77777777" w:rsidR="00D077E9" w:rsidRDefault="00D077E9" w:rsidP="003F17DD">
            <w:pPr>
              <w:ind w:left="-109" w:right="-107"/>
              <w:jc w:val="center"/>
            </w:pPr>
          </w:p>
        </w:tc>
        <w:tc>
          <w:tcPr>
            <w:tcW w:w="425" w:type="dxa"/>
            <w:shd w:val="clear" w:color="auto" w:fill="93D07C" w:themeFill="accent1" w:themeFillTint="99"/>
            <w:vAlign w:val="center"/>
          </w:tcPr>
          <w:p w14:paraId="3B419D43" w14:textId="77777777" w:rsidR="00D077E9" w:rsidRDefault="00D077E9" w:rsidP="003F17DD">
            <w:pPr>
              <w:ind w:left="-112" w:right="-111"/>
              <w:jc w:val="center"/>
            </w:pPr>
            <w:r>
              <w:t>No.</w:t>
            </w:r>
          </w:p>
        </w:tc>
        <w:tc>
          <w:tcPr>
            <w:tcW w:w="851" w:type="dxa"/>
            <w:shd w:val="clear" w:color="auto" w:fill="93D07C" w:themeFill="accent1" w:themeFillTint="99"/>
            <w:vAlign w:val="center"/>
          </w:tcPr>
          <w:p w14:paraId="5F3AF485" w14:textId="77777777" w:rsidR="00D077E9" w:rsidRDefault="00D077E9" w:rsidP="003F17DD">
            <w:pPr>
              <w:ind w:left="-112" w:right="-111"/>
              <w:jc w:val="center"/>
            </w:pPr>
            <w:r>
              <w:t>Diameter (mm)</w:t>
            </w:r>
          </w:p>
        </w:tc>
        <w:tc>
          <w:tcPr>
            <w:tcW w:w="850" w:type="dxa"/>
            <w:vMerge/>
            <w:shd w:val="clear" w:color="auto" w:fill="93D07C" w:themeFill="accent1" w:themeFillTint="99"/>
            <w:vAlign w:val="center"/>
          </w:tcPr>
          <w:p w14:paraId="73C382B5" w14:textId="77777777" w:rsidR="00D077E9" w:rsidRDefault="00D077E9" w:rsidP="003F17DD">
            <w:pPr>
              <w:ind w:left="-112" w:right="-111"/>
              <w:jc w:val="center"/>
            </w:pPr>
          </w:p>
        </w:tc>
        <w:tc>
          <w:tcPr>
            <w:tcW w:w="284" w:type="dxa"/>
            <w:shd w:val="clear" w:color="auto" w:fill="93D07C" w:themeFill="accent1" w:themeFillTint="99"/>
            <w:vAlign w:val="center"/>
          </w:tcPr>
          <w:p w14:paraId="2E7A4547" w14:textId="77777777" w:rsidR="00D077E9" w:rsidRDefault="00D077E9" w:rsidP="003F17DD">
            <w:pPr>
              <w:ind w:left="-106" w:right="-100"/>
              <w:jc w:val="center"/>
            </w:pPr>
          </w:p>
        </w:tc>
        <w:tc>
          <w:tcPr>
            <w:tcW w:w="708" w:type="dxa"/>
            <w:shd w:val="clear" w:color="auto" w:fill="93D07C" w:themeFill="accent1" w:themeFillTint="99"/>
            <w:vAlign w:val="center"/>
          </w:tcPr>
          <w:p w14:paraId="23C08172" w14:textId="77777777" w:rsidR="00D077E9" w:rsidRDefault="00D077E9" w:rsidP="003F17DD">
            <w:pPr>
              <w:ind w:left="-106" w:right="-100"/>
              <w:jc w:val="center"/>
            </w:pPr>
            <w:r>
              <w:t>Spread</w:t>
            </w:r>
          </w:p>
        </w:tc>
        <w:tc>
          <w:tcPr>
            <w:tcW w:w="567" w:type="dxa"/>
            <w:shd w:val="clear" w:color="auto" w:fill="93D07C" w:themeFill="accent1" w:themeFillTint="99"/>
            <w:vAlign w:val="center"/>
          </w:tcPr>
          <w:p w14:paraId="2B32C549" w14:textId="77777777" w:rsidR="00D077E9" w:rsidRDefault="00D077E9" w:rsidP="003F17DD">
            <w:pPr>
              <w:ind w:left="-106" w:right="-100"/>
              <w:jc w:val="center"/>
            </w:pPr>
            <w:r>
              <w:t>Clearance</w:t>
            </w:r>
          </w:p>
        </w:tc>
        <w:tc>
          <w:tcPr>
            <w:tcW w:w="993" w:type="dxa"/>
            <w:vMerge/>
            <w:shd w:val="clear" w:color="auto" w:fill="93D07C" w:themeFill="accent1" w:themeFillTint="99"/>
            <w:vAlign w:val="center"/>
          </w:tcPr>
          <w:p w14:paraId="55C75750" w14:textId="77777777" w:rsidR="00D077E9" w:rsidRDefault="00D077E9" w:rsidP="003F17DD">
            <w:pPr>
              <w:ind w:left="-118" w:right="-100"/>
              <w:jc w:val="center"/>
            </w:pPr>
          </w:p>
        </w:tc>
        <w:tc>
          <w:tcPr>
            <w:tcW w:w="992" w:type="dxa"/>
            <w:gridSpan w:val="2"/>
            <w:vMerge/>
            <w:shd w:val="clear" w:color="auto" w:fill="93D07C" w:themeFill="accent1" w:themeFillTint="99"/>
            <w:vAlign w:val="center"/>
          </w:tcPr>
          <w:p w14:paraId="5B6D7113" w14:textId="77777777" w:rsidR="00D077E9" w:rsidRDefault="00D077E9" w:rsidP="003F17DD">
            <w:pPr>
              <w:ind w:left="-118" w:right="-100"/>
              <w:jc w:val="center"/>
            </w:pPr>
          </w:p>
        </w:tc>
        <w:tc>
          <w:tcPr>
            <w:tcW w:w="6095" w:type="dxa"/>
            <w:vMerge/>
            <w:shd w:val="clear" w:color="auto" w:fill="93D07C" w:themeFill="accent1" w:themeFillTint="99"/>
            <w:vAlign w:val="center"/>
          </w:tcPr>
          <w:p w14:paraId="1097DE04" w14:textId="77777777" w:rsidR="00D077E9" w:rsidRPr="00B300A6" w:rsidRDefault="00D077E9" w:rsidP="003F17DD">
            <w:pPr>
              <w:ind w:left="-118" w:right="-100"/>
            </w:pPr>
          </w:p>
        </w:tc>
        <w:tc>
          <w:tcPr>
            <w:tcW w:w="1833" w:type="dxa"/>
            <w:vMerge/>
            <w:shd w:val="clear" w:color="auto" w:fill="93D07C" w:themeFill="accent1" w:themeFillTint="99"/>
            <w:vAlign w:val="center"/>
          </w:tcPr>
          <w:p w14:paraId="2D2CF973" w14:textId="77777777" w:rsidR="00D077E9" w:rsidRDefault="00D077E9" w:rsidP="003F17DD">
            <w:pPr>
              <w:ind w:left="-118"/>
              <w:jc w:val="center"/>
            </w:pPr>
          </w:p>
        </w:tc>
      </w:tr>
      <w:tr w:rsidR="00C876A6" w14:paraId="0BD800A1" w14:textId="77777777" w:rsidTr="00EB0C1F">
        <w:trPr>
          <w:cantSplit/>
          <w:trHeight w:val="1725"/>
          <w:jc w:val="center"/>
        </w:trPr>
        <w:tc>
          <w:tcPr>
            <w:tcW w:w="562" w:type="dxa"/>
            <w:vAlign w:val="center"/>
          </w:tcPr>
          <w:p w14:paraId="0634879D" w14:textId="6D871756" w:rsidR="00C876A6" w:rsidRDefault="00C876A6" w:rsidP="00EB0C1F">
            <w:pPr>
              <w:ind w:left="-113" w:right="-102"/>
              <w:jc w:val="center"/>
            </w:pPr>
            <w:r>
              <w:t>T</w:t>
            </w:r>
            <w:r w:rsidR="003C796C">
              <w:t>1</w:t>
            </w:r>
          </w:p>
        </w:tc>
        <w:tc>
          <w:tcPr>
            <w:tcW w:w="1560" w:type="dxa"/>
            <w:vAlign w:val="center"/>
          </w:tcPr>
          <w:p w14:paraId="28435386" w14:textId="24E63722" w:rsidR="00C876A6" w:rsidRPr="003365E3" w:rsidRDefault="003C796C" w:rsidP="00EB0C1F">
            <w:pPr>
              <w:ind w:left="-117" w:right="-109"/>
              <w:jc w:val="center"/>
            </w:pPr>
            <w:r>
              <w:t>Wild cherry</w:t>
            </w:r>
          </w:p>
        </w:tc>
        <w:tc>
          <w:tcPr>
            <w:tcW w:w="425" w:type="dxa"/>
            <w:vAlign w:val="center"/>
          </w:tcPr>
          <w:p w14:paraId="39E80C14" w14:textId="30902ACE" w:rsidR="00C876A6" w:rsidRDefault="00E02629" w:rsidP="00EB0C1F">
            <w:pPr>
              <w:ind w:left="-109" w:right="-107"/>
              <w:jc w:val="center"/>
            </w:pPr>
            <w:r>
              <w:t>M</w:t>
            </w:r>
          </w:p>
        </w:tc>
        <w:tc>
          <w:tcPr>
            <w:tcW w:w="425" w:type="dxa"/>
            <w:vAlign w:val="center"/>
          </w:tcPr>
          <w:p w14:paraId="16243149" w14:textId="25C6FE33" w:rsidR="00C876A6" w:rsidRDefault="00E02629" w:rsidP="00EB0C1F">
            <w:pPr>
              <w:ind w:left="-112" w:right="-111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05838514" w14:textId="5A810282" w:rsidR="00C876A6" w:rsidRDefault="00E02629" w:rsidP="00EB0C1F">
            <w:pPr>
              <w:ind w:left="-112" w:right="-111"/>
              <w:jc w:val="center"/>
            </w:pPr>
            <w:r>
              <w:t>300</w:t>
            </w:r>
          </w:p>
        </w:tc>
        <w:tc>
          <w:tcPr>
            <w:tcW w:w="850" w:type="dxa"/>
            <w:vAlign w:val="center"/>
          </w:tcPr>
          <w:p w14:paraId="219515A7" w14:textId="224A1B48" w:rsidR="00C876A6" w:rsidRDefault="00E02629" w:rsidP="00EB0C1F">
            <w:pPr>
              <w:ind w:left="-112" w:right="-111"/>
              <w:jc w:val="center"/>
            </w:pPr>
            <w:r>
              <w:t>5</w:t>
            </w:r>
          </w:p>
        </w:tc>
        <w:tc>
          <w:tcPr>
            <w:tcW w:w="284" w:type="dxa"/>
            <w:vAlign w:val="center"/>
          </w:tcPr>
          <w:p w14:paraId="6F6C62C9" w14:textId="77777777" w:rsidR="00C876A6" w:rsidRDefault="00C876A6" w:rsidP="00EB0C1F">
            <w:pPr>
              <w:ind w:left="-106" w:right="-100"/>
              <w:jc w:val="center"/>
            </w:pPr>
            <w:r>
              <w:t>N</w:t>
            </w:r>
          </w:p>
          <w:p w14:paraId="2C169EEC" w14:textId="77777777" w:rsidR="00C876A6" w:rsidRDefault="00C876A6" w:rsidP="00EB0C1F">
            <w:pPr>
              <w:ind w:left="-106" w:right="-100"/>
              <w:jc w:val="center"/>
            </w:pPr>
            <w:r>
              <w:t>E</w:t>
            </w:r>
          </w:p>
          <w:p w14:paraId="7ADB9EC5" w14:textId="77777777" w:rsidR="00C876A6" w:rsidRDefault="00C876A6" w:rsidP="00EB0C1F">
            <w:pPr>
              <w:ind w:left="-106" w:right="-100"/>
              <w:jc w:val="center"/>
            </w:pPr>
            <w:r>
              <w:t>S</w:t>
            </w:r>
          </w:p>
          <w:p w14:paraId="5666E001" w14:textId="77777777" w:rsidR="00C876A6" w:rsidRDefault="00C876A6" w:rsidP="00EB0C1F">
            <w:pPr>
              <w:ind w:left="-106" w:right="-100"/>
              <w:jc w:val="center"/>
            </w:pPr>
            <w:r>
              <w:t>W</w:t>
            </w:r>
          </w:p>
        </w:tc>
        <w:tc>
          <w:tcPr>
            <w:tcW w:w="708" w:type="dxa"/>
            <w:vAlign w:val="center"/>
          </w:tcPr>
          <w:p w14:paraId="26A6FD7F" w14:textId="77777777" w:rsidR="00C876A6" w:rsidRDefault="00E02629" w:rsidP="00EB0C1F">
            <w:pPr>
              <w:ind w:left="-106" w:right="-100"/>
              <w:jc w:val="center"/>
            </w:pPr>
            <w:r>
              <w:t>3.5</w:t>
            </w:r>
          </w:p>
          <w:p w14:paraId="4A63E73D" w14:textId="77777777" w:rsidR="00E02629" w:rsidRDefault="00E02629" w:rsidP="00EB0C1F">
            <w:pPr>
              <w:ind w:left="-106" w:right="-100"/>
              <w:jc w:val="center"/>
            </w:pPr>
            <w:r>
              <w:t>4</w:t>
            </w:r>
          </w:p>
          <w:p w14:paraId="19921D79" w14:textId="77777777" w:rsidR="00E02629" w:rsidRDefault="00E02629" w:rsidP="00EB0C1F">
            <w:pPr>
              <w:ind w:left="-106" w:right="-100"/>
              <w:jc w:val="center"/>
            </w:pPr>
            <w:r>
              <w:t>3.5</w:t>
            </w:r>
          </w:p>
          <w:p w14:paraId="43AC6AB1" w14:textId="15815AC4" w:rsidR="00E02629" w:rsidRDefault="00E02629" w:rsidP="00EB0C1F">
            <w:pPr>
              <w:ind w:left="-106" w:right="-10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885EA75" w14:textId="1E83D757" w:rsidR="00C876A6" w:rsidRDefault="00E02629" w:rsidP="00EB0C1F">
            <w:pPr>
              <w:ind w:left="-106" w:right="-10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54806265" w14:textId="590C057C" w:rsidR="00C876A6" w:rsidRDefault="00E02629" w:rsidP="00EB0C1F">
            <w:pPr>
              <w:ind w:left="-118" w:right="-100"/>
              <w:jc w:val="center"/>
            </w:pPr>
            <w:r>
              <w:t>g-f</w:t>
            </w:r>
          </w:p>
        </w:tc>
        <w:tc>
          <w:tcPr>
            <w:tcW w:w="283" w:type="dxa"/>
            <w:vAlign w:val="center"/>
          </w:tcPr>
          <w:p w14:paraId="5C4B9900" w14:textId="77777777" w:rsidR="00C876A6" w:rsidRDefault="00C876A6" w:rsidP="00EB0C1F">
            <w:pPr>
              <w:ind w:left="-118" w:right="-100"/>
              <w:jc w:val="center"/>
            </w:pPr>
            <w:r>
              <w:t>C</w:t>
            </w:r>
          </w:p>
          <w:p w14:paraId="5B398CCF" w14:textId="77777777" w:rsidR="00C876A6" w:rsidRDefault="00C876A6" w:rsidP="00EB0C1F">
            <w:pPr>
              <w:ind w:left="-118" w:right="-100"/>
              <w:jc w:val="center"/>
            </w:pPr>
            <w:r>
              <w:t>S</w:t>
            </w:r>
          </w:p>
          <w:p w14:paraId="49DBCC0C" w14:textId="77777777" w:rsidR="00C876A6" w:rsidRDefault="00C876A6" w:rsidP="00EB0C1F">
            <w:pPr>
              <w:ind w:left="-118" w:right="-100"/>
              <w:jc w:val="center"/>
            </w:pPr>
            <w:r>
              <w:t>B</w:t>
            </w:r>
          </w:p>
        </w:tc>
        <w:tc>
          <w:tcPr>
            <w:tcW w:w="709" w:type="dxa"/>
            <w:vAlign w:val="center"/>
          </w:tcPr>
          <w:p w14:paraId="3259ED97" w14:textId="721C4CEA" w:rsidR="00C876A6" w:rsidRDefault="005A6541" w:rsidP="00EB0C1F">
            <w:pPr>
              <w:ind w:left="-118" w:right="-100"/>
              <w:jc w:val="center"/>
            </w:pPr>
            <w:r>
              <w:t>G</w:t>
            </w:r>
          </w:p>
          <w:p w14:paraId="35B433BB" w14:textId="4F2279D4" w:rsidR="00E02629" w:rsidRDefault="005A6541" w:rsidP="00EB0C1F">
            <w:pPr>
              <w:ind w:left="-118" w:right="-100"/>
              <w:jc w:val="center"/>
            </w:pPr>
            <w:r>
              <w:t>G-F</w:t>
            </w:r>
          </w:p>
          <w:p w14:paraId="102FC2F3" w14:textId="76B2E4ED" w:rsidR="00E02629" w:rsidRDefault="005A6541" w:rsidP="00EB0C1F">
            <w:pPr>
              <w:ind w:left="-118" w:right="-100"/>
              <w:jc w:val="center"/>
            </w:pPr>
            <w:r>
              <w:t>G-F</w:t>
            </w:r>
          </w:p>
        </w:tc>
        <w:tc>
          <w:tcPr>
            <w:tcW w:w="6095" w:type="dxa"/>
            <w:vAlign w:val="center"/>
          </w:tcPr>
          <w:p w14:paraId="0E6FF634" w14:textId="463D6C0F" w:rsidR="00C876A6" w:rsidRDefault="00E02629" w:rsidP="00EB0C1F">
            <w:pPr>
              <w:ind w:left="-118" w:right="-100"/>
            </w:pPr>
            <w:r>
              <w:t>Large roots on East and west side.</w:t>
            </w:r>
          </w:p>
          <w:p w14:paraId="7E1FDD9D" w14:textId="77777777" w:rsidR="00E02629" w:rsidRDefault="00E02629" w:rsidP="00EB0C1F">
            <w:pPr>
              <w:ind w:left="-118" w:right="-100"/>
            </w:pPr>
            <w:r>
              <w:t>Large Ganoderma bracket on North side, approx. 25x10cm</w:t>
            </w:r>
          </w:p>
          <w:p w14:paraId="1F06EE41" w14:textId="47084267" w:rsidR="00E02629" w:rsidRDefault="00E02629" w:rsidP="00EB0C1F">
            <w:pPr>
              <w:ind w:left="-118" w:right="-100"/>
            </w:pPr>
            <w:r>
              <w:t>Cracks and wounds up the stem.</w:t>
            </w:r>
          </w:p>
          <w:p w14:paraId="3FC70EFD" w14:textId="13C0770E" w:rsidR="00E02629" w:rsidRDefault="00E02629" w:rsidP="00EB0C1F">
            <w:pPr>
              <w:ind w:left="-118" w:right="-100"/>
            </w:pPr>
            <w:r>
              <w:t>Largest wound on south side</w:t>
            </w:r>
            <w:r w:rsidR="005A6541">
              <w:t xml:space="preserve"> </w:t>
            </w:r>
            <w:r>
              <w:t>at</w:t>
            </w:r>
            <w:r w:rsidR="005A6541">
              <w:t xml:space="preserve"> approx.</w:t>
            </w:r>
            <w:r>
              <w:t xml:space="preserve"> 1.5m from ground. Approx. 100mm around. Heartwood exposed. No</w:t>
            </w:r>
            <w:r w:rsidR="005A6541">
              <w:t xml:space="preserve"> </w:t>
            </w:r>
            <w:r>
              <w:t>rot present.</w:t>
            </w:r>
          </w:p>
          <w:p w14:paraId="26DF50DA" w14:textId="7AC65A63" w:rsidR="00E02629" w:rsidRDefault="00E02629" w:rsidP="00EB0C1F">
            <w:pPr>
              <w:ind w:left="-118" w:right="-100"/>
            </w:pPr>
            <w:r>
              <w:t>Small sap wounds up stem.</w:t>
            </w:r>
          </w:p>
          <w:p w14:paraId="104B4095" w14:textId="035E8106" w:rsidR="00E02629" w:rsidRDefault="00E02629" w:rsidP="00EB0C1F">
            <w:pPr>
              <w:ind w:left="-118" w:right="-100"/>
            </w:pPr>
            <w:r>
              <w:t xml:space="preserve">Has been </w:t>
            </w:r>
            <w:r w:rsidR="005A6541">
              <w:t>previously</w:t>
            </w:r>
            <w:r>
              <w:t xml:space="preserve"> reduced.</w:t>
            </w:r>
          </w:p>
          <w:p w14:paraId="1356AEE9" w14:textId="28621ED4" w:rsidR="00E02629" w:rsidRPr="00B300A6" w:rsidRDefault="00E02629" w:rsidP="00EB0C1F">
            <w:pPr>
              <w:ind w:left="-118" w:right="-100"/>
            </w:pPr>
          </w:p>
        </w:tc>
        <w:tc>
          <w:tcPr>
            <w:tcW w:w="1833" w:type="dxa"/>
            <w:shd w:val="clear" w:color="auto" w:fill="92D050"/>
            <w:vAlign w:val="center"/>
          </w:tcPr>
          <w:p w14:paraId="7F80D0D2" w14:textId="77777777" w:rsidR="00C876A6" w:rsidRDefault="00C876A6" w:rsidP="00EB0C1F">
            <w:pPr>
              <w:ind w:left="-118"/>
              <w:jc w:val="center"/>
            </w:pPr>
          </w:p>
        </w:tc>
      </w:tr>
      <w:tr w:rsidR="00C876A6" w14:paraId="06AF3385" w14:textId="77777777" w:rsidTr="00EB0C1F">
        <w:trPr>
          <w:cantSplit/>
          <w:trHeight w:val="1725"/>
          <w:jc w:val="center"/>
        </w:trPr>
        <w:tc>
          <w:tcPr>
            <w:tcW w:w="562" w:type="dxa"/>
            <w:vAlign w:val="center"/>
          </w:tcPr>
          <w:p w14:paraId="789CC92C" w14:textId="4C453C5A" w:rsidR="00C876A6" w:rsidRDefault="00C876A6" w:rsidP="00EB0C1F">
            <w:pPr>
              <w:ind w:left="-113" w:right="-102"/>
              <w:jc w:val="center"/>
            </w:pPr>
            <w:r>
              <w:t>T</w:t>
            </w:r>
            <w:r w:rsidR="003C796C">
              <w:t>2</w:t>
            </w:r>
          </w:p>
        </w:tc>
        <w:tc>
          <w:tcPr>
            <w:tcW w:w="1560" w:type="dxa"/>
            <w:vAlign w:val="center"/>
          </w:tcPr>
          <w:p w14:paraId="31DE8F07" w14:textId="0853730E" w:rsidR="00C876A6" w:rsidRPr="003365E3" w:rsidRDefault="003C796C" w:rsidP="00EB0C1F">
            <w:pPr>
              <w:ind w:left="-117" w:right="-109"/>
              <w:jc w:val="center"/>
            </w:pPr>
            <w:r>
              <w:t>Wild cherry</w:t>
            </w:r>
          </w:p>
        </w:tc>
        <w:tc>
          <w:tcPr>
            <w:tcW w:w="425" w:type="dxa"/>
            <w:vAlign w:val="center"/>
          </w:tcPr>
          <w:p w14:paraId="4221C4B4" w14:textId="416EA96F" w:rsidR="00C876A6" w:rsidRDefault="00E02629" w:rsidP="00EB0C1F">
            <w:pPr>
              <w:ind w:left="-109" w:right="-107"/>
              <w:jc w:val="center"/>
            </w:pPr>
            <w:r>
              <w:t>M</w:t>
            </w:r>
          </w:p>
        </w:tc>
        <w:tc>
          <w:tcPr>
            <w:tcW w:w="425" w:type="dxa"/>
            <w:vAlign w:val="center"/>
          </w:tcPr>
          <w:p w14:paraId="2483F9F8" w14:textId="4D66F04C" w:rsidR="00C876A6" w:rsidRDefault="00E02629" w:rsidP="00EB0C1F">
            <w:pPr>
              <w:ind w:left="-112" w:right="-111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76196AFE" w14:textId="60EDBA61" w:rsidR="00C876A6" w:rsidRDefault="00E02629" w:rsidP="00EB0C1F">
            <w:pPr>
              <w:ind w:left="-112" w:right="-111"/>
              <w:jc w:val="center"/>
            </w:pPr>
            <w:r>
              <w:t>220</w:t>
            </w:r>
          </w:p>
        </w:tc>
        <w:tc>
          <w:tcPr>
            <w:tcW w:w="850" w:type="dxa"/>
            <w:vAlign w:val="center"/>
          </w:tcPr>
          <w:p w14:paraId="482A928D" w14:textId="05E68B0E" w:rsidR="00C876A6" w:rsidRDefault="00D676C0" w:rsidP="00EB0C1F">
            <w:pPr>
              <w:ind w:left="-112" w:right="-111"/>
              <w:jc w:val="center"/>
            </w:pPr>
            <w:r>
              <w:t>5</w:t>
            </w:r>
          </w:p>
        </w:tc>
        <w:tc>
          <w:tcPr>
            <w:tcW w:w="284" w:type="dxa"/>
            <w:vAlign w:val="center"/>
          </w:tcPr>
          <w:p w14:paraId="244503DD" w14:textId="77777777" w:rsidR="00C876A6" w:rsidRDefault="00C876A6" w:rsidP="00EB0C1F">
            <w:pPr>
              <w:ind w:left="-106" w:right="-100"/>
              <w:jc w:val="center"/>
            </w:pPr>
            <w:r>
              <w:t>N</w:t>
            </w:r>
          </w:p>
          <w:p w14:paraId="06B20A8F" w14:textId="77777777" w:rsidR="00C876A6" w:rsidRDefault="00C876A6" w:rsidP="00EB0C1F">
            <w:pPr>
              <w:ind w:left="-106" w:right="-100"/>
              <w:jc w:val="center"/>
            </w:pPr>
            <w:r>
              <w:t>E</w:t>
            </w:r>
          </w:p>
          <w:p w14:paraId="774BB82F" w14:textId="77777777" w:rsidR="00C876A6" w:rsidRDefault="00C876A6" w:rsidP="00EB0C1F">
            <w:pPr>
              <w:ind w:left="-106" w:right="-100"/>
              <w:jc w:val="center"/>
            </w:pPr>
            <w:r>
              <w:t>S</w:t>
            </w:r>
          </w:p>
          <w:p w14:paraId="2EE5D1AB" w14:textId="77777777" w:rsidR="00C876A6" w:rsidRDefault="00C876A6" w:rsidP="00EB0C1F">
            <w:pPr>
              <w:ind w:left="-106" w:right="-100"/>
              <w:jc w:val="center"/>
            </w:pPr>
            <w:r>
              <w:t>W</w:t>
            </w:r>
          </w:p>
        </w:tc>
        <w:tc>
          <w:tcPr>
            <w:tcW w:w="708" w:type="dxa"/>
            <w:vAlign w:val="center"/>
          </w:tcPr>
          <w:p w14:paraId="26392D3A" w14:textId="77777777" w:rsidR="00C876A6" w:rsidRDefault="00D676C0" w:rsidP="00EB0C1F">
            <w:pPr>
              <w:ind w:left="-106" w:right="-100"/>
              <w:jc w:val="center"/>
            </w:pPr>
            <w:r>
              <w:t>2.5</w:t>
            </w:r>
          </w:p>
          <w:p w14:paraId="61FC38E5" w14:textId="241F8F78" w:rsidR="00D676C0" w:rsidRDefault="00D676C0" w:rsidP="00EB0C1F">
            <w:pPr>
              <w:ind w:left="-106" w:right="-100"/>
              <w:jc w:val="center"/>
            </w:pPr>
            <w:r>
              <w:t>4</w:t>
            </w:r>
          </w:p>
          <w:p w14:paraId="68F39D76" w14:textId="77777777" w:rsidR="00D676C0" w:rsidRDefault="00D676C0" w:rsidP="00EB0C1F">
            <w:pPr>
              <w:ind w:left="-106" w:right="-100"/>
              <w:jc w:val="center"/>
            </w:pPr>
            <w:r>
              <w:t>4</w:t>
            </w:r>
          </w:p>
          <w:p w14:paraId="41A96ADB" w14:textId="41AB4B9F" w:rsidR="00D676C0" w:rsidRDefault="00D676C0" w:rsidP="00D676C0">
            <w:pPr>
              <w:ind w:left="-106" w:right="-10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B753651" w14:textId="62F00001" w:rsidR="00C876A6" w:rsidRDefault="00D676C0" w:rsidP="00EB0C1F">
            <w:pPr>
              <w:ind w:left="-106" w:right="-100"/>
              <w:jc w:val="center"/>
            </w:pPr>
            <w:r>
              <w:t>&lt;2</w:t>
            </w:r>
          </w:p>
        </w:tc>
        <w:tc>
          <w:tcPr>
            <w:tcW w:w="993" w:type="dxa"/>
            <w:vAlign w:val="center"/>
          </w:tcPr>
          <w:p w14:paraId="7AB18455" w14:textId="7C8185E0" w:rsidR="00C876A6" w:rsidRDefault="00D676C0" w:rsidP="00EB0C1F">
            <w:pPr>
              <w:ind w:left="-118" w:right="-100"/>
              <w:jc w:val="center"/>
            </w:pPr>
            <w:r>
              <w:t>G</w:t>
            </w:r>
          </w:p>
        </w:tc>
        <w:tc>
          <w:tcPr>
            <w:tcW w:w="283" w:type="dxa"/>
            <w:vAlign w:val="center"/>
          </w:tcPr>
          <w:p w14:paraId="072EB8F4" w14:textId="77777777" w:rsidR="00C876A6" w:rsidRDefault="00C876A6" w:rsidP="00EB0C1F">
            <w:pPr>
              <w:ind w:left="-118" w:right="-100"/>
              <w:jc w:val="center"/>
            </w:pPr>
            <w:r>
              <w:t>C</w:t>
            </w:r>
          </w:p>
          <w:p w14:paraId="267A16B9" w14:textId="77777777" w:rsidR="00C876A6" w:rsidRDefault="00C876A6" w:rsidP="00EB0C1F">
            <w:pPr>
              <w:ind w:left="-118" w:right="-100"/>
              <w:jc w:val="center"/>
            </w:pPr>
            <w:r>
              <w:t>S</w:t>
            </w:r>
          </w:p>
          <w:p w14:paraId="34C685E2" w14:textId="77777777" w:rsidR="00C876A6" w:rsidRDefault="00C876A6" w:rsidP="00EB0C1F">
            <w:pPr>
              <w:ind w:left="-118" w:right="-100"/>
              <w:jc w:val="center"/>
            </w:pPr>
            <w:r>
              <w:t>B</w:t>
            </w:r>
          </w:p>
        </w:tc>
        <w:tc>
          <w:tcPr>
            <w:tcW w:w="709" w:type="dxa"/>
            <w:vAlign w:val="center"/>
          </w:tcPr>
          <w:p w14:paraId="0E72CEC5" w14:textId="0DB7EF24" w:rsidR="00C876A6" w:rsidRDefault="005A6541" w:rsidP="00EB0C1F">
            <w:pPr>
              <w:ind w:left="-118" w:right="-100"/>
              <w:jc w:val="center"/>
            </w:pPr>
            <w:r>
              <w:t>G</w:t>
            </w:r>
          </w:p>
          <w:p w14:paraId="19045692" w14:textId="01CF1C03" w:rsidR="00D676C0" w:rsidRDefault="005A6541" w:rsidP="00EB0C1F">
            <w:pPr>
              <w:ind w:left="-118" w:right="-100"/>
              <w:jc w:val="center"/>
            </w:pPr>
            <w:r>
              <w:t>G</w:t>
            </w:r>
          </w:p>
          <w:p w14:paraId="3F0AFE4D" w14:textId="1A6EAF80" w:rsidR="00D676C0" w:rsidRDefault="005A6541" w:rsidP="00EB0C1F">
            <w:pPr>
              <w:ind w:left="-118" w:right="-100"/>
              <w:jc w:val="center"/>
            </w:pPr>
            <w:r>
              <w:t>G</w:t>
            </w:r>
          </w:p>
        </w:tc>
        <w:tc>
          <w:tcPr>
            <w:tcW w:w="6095" w:type="dxa"/>
            <w:vAlign w:val="center"/>
          </w:tcPr>
          <w:p w14:paraId="4EDA85F6" w14:textId="1F030846" w:rsidR="00C876A6" w:rsidRDefault="00D676C0" w:rsidP="00EB0C1F">
            <w:pPr>
              <w:ind w:left="-118" w:right="-100"/>
            </w:pPr>
            <w:r>
              <w:t>Base appears to be a graft</w:t>
            </w:r>
            <w:r w:rsidR="005A6541">
              <w:t xml:space="preserve"> </w:t>
            </w:r>
            <w:r>
              <w:t>due to wide stem base then thinner stem.</w:t>
            </w:r>
          </w:p>
          <w:p w14:paraId="23CAA997" w14:textId="118B5805" w:rsidR="00D676C0" w:rsidRPr="00B300A6" w:rsidRDefault="00D676C0" w:rsidP="00EB0C1F">
            <w:pPr>
              <w:ind w:left="-118" w:right="-100"/>
            </w:pPr>
            <w:r>
              <w:t>Large roots south and west. Some can be seen just under the grass and damaged by mowing.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30D8C2A0" w14:textId="77777777" w:rsidR="00C876A6" w:rsidRDefault="00C876A6" w:rsidP="00EB0C1F">
            <w:pPr>
              <w:ind w:left="-118"/>
              <w:jc w:val="center"/>
            </w:pPr>
          </w:p>
        </w:tc>
      </w:tr>
      <w:tr w:rsidR="00C876A6" w14:paraId="74A565FD" w14:textId="77777777" w:rsidTr="00EB0C1F">
        <w:trPr>
          <w:cantSplit/>
          <w:trHeight w:val="1725"/>
          <w:jc w:val="center"/>
        </w:trPr>
        <w:tc>
          <w:tcPr>
            <w:tcW w:w="562" w:type="dxa"/>
            <w:vAlign w:val="center"/>
          </w:tcPr>
          <w:p w14:paraId="0A581C0F" w14:textId="0471A58C" w:rsidR="00C876A6" w:rsidRDefault="00C876A6" w:rsidP="00EB0C1F">
            <w:pPr>
              <w:ind w:left="-113" w:right="-102"/>
              <w:jc w:val="center"/>
            </w:pPr>
            <w:r>
              <w:t>T</w:t>
            </w:r>
            <w:r w:rsidR="003C796C">
              <w:t>3</w:t>
            </w:r>
          </w:p>
        </w:tc>
        <w:tc>
          <w:tcPr>
            <w:tcW w:w="1560" w:type="dxa"/>
            <w:vAlign w:val="center"/>
          </w:tcPr>
          <w:p w14:paraId="71391B67" w14:textId="64369FD1" w:rsidR="00C876A6" w:rsidRPr="003365E3" w:rsidRDefault="003C796C" w:rsidP="00EB0C1F">
            <w:pPr>
              <w:ind w:left="-117" w:right="-109"/>
              <w:jc w:val="center"/>
            </w:pPr>
            <w:r>
              <w:t>lime</w:t>
            </w:r>
          </w:p>
        </w:tc>
        <w:tc>
          <w:tcPr>
            <w:tcW w:w="425" w:type="dxa"/>
            <w:vAlign w:val="center"/>
          </w:tcPr>
          <w:p w14:paraId="36DD21D9" w14:textId="005A0DC6" w:rsidR="00C876A6" w:rsidRDefault="00D676C0" w:rsidP="00EB0C1F">
            <w:pPr>
              <w:ind w:left="-109" w:right="-107"/>
              <w:jc w:val="center"/>
            </w:pPr>
            <w:r>
              <w:t>M</w:t>
            </w:r>
          </w:p>
        </w:tc>
        <w:tc>
          <w:tcPr>
            <w:tcW w:w="425" w:type="dxa"/>
            <w:vAlign w:val="center"/>
          </w:tcPr>
          <w:p w14:paraId="5C685D2B" w14:textId="19CF1FFA" w:rsidR="00C876A6" w:rsidRDefault="00D676C0" w:rsidP="00EB0C1F">
            <w:pPr>
              <w:ind w:left="-112" w:right="-111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2ACB2492" w14:textId="6F44C954" w:rsidR="00C876A6" w:rsidRDefault="00D676C0" w:rsidP="00EB0C1F">
            <w:pPr>
              <w:ind w:left="-112" w:right="-111"/>
              <w:jc w:val="center"/>
            </w:pPr>
            <w:r>
              <w:t>620</w:t>
            </w:r>
          </w:p>
        </w:tc>
        <w:tc>
          <w:tcPr>
            <w:tcW w:w="850" w:type="dxa"/>
            <w:vAlign w:val="center"/>
          </w:tcPr>
          <w:p w14:paraId="4E46C8BC" w14:textId="042BBC38" w:rsidR="00C876A6" w:rsidRDefault="00D676C0" w:rsidP="00EB0C1F">
            <w:pPr>
              <w:ind w:left="-112" w:right="-111"/>
              <w:jc w:val="center"/>
            </w:pPr>
            <w:r>
              <w:t>15.5</w:t>
            </w:r>
          </w:p>
        </w:tc>
        <w:tc>
          <w:tcPr>
            <w:tcW w:w="284" w:type="dxa"/>
            <w:vAlign w:val="center"/>
          </w:tcPr>
          <w:p w14:paraId="0C8FAA05" w14:textId="77777777" w:rsidR="00C876A6" w:rsidRDefault="00C876A6" w:rsidP="00EB0C1F">
            <w:pPr>
              <w:ind w:left="-106" w:right="-100"/>
              <w:jc w:val="center"/>
            </w:pPr>
            <w:r>
              <w:t>N</w:t>
            </w:r>
          </w:p>
          <w:p w14:paraId="7E7A2D7F" w14:textId="77777777" w:rsidR="00C876A6" w:rsidRDefault="00C876A6" w:rsidP="00EB0C1F">
            <w:pPr>
              <w:ind w:left="-106" w:right="-100"/>
              <w:jc w:val="center"/>
            </w:pPr>
            <w:r>
              <w:t>E</w:t>
            </w:r>
          </w:p>
          <w:p w14:paraId="30305D5E" w14:textId="77777777" w:rsidR="00C876A6" w:rsidRDefault="00C876A6" w:rsidP="00EB0C1F">
            <w:pPr>
              <w:ind w:left="-106" w:right="-100"/>
              <w:jc w:val="center"/>
            </w:pPr>
            <w:r>
              <w:t>S</w:t>
            </w:r>
          </w:p>
          <w:p w14:paraId="4A7ABF48" w14:textId="77777777" w:rsidR="00C876A6" w:rsidRDefault="00C876A6" w:rsidP="00EB0C1F">
            <w:pPr>
              <w:ind w:left="-106" w:right="-100"/>
              <w:jc w:val="center"/>
            </w:pPr>
            <w:r>
              <w:t>W</w:t>
            </w:r>
          </w:p>
        </w:tc>
        <w:tc>
          <w:tcPr>
            <w:tcW w:w="708" w:type="dxa"/>
            <w:vAlign w:val="center"/>
          </w:tcPr>
          <w:p w14:paraId="5ACE551D" w14:textId="6AC5FA63" w:rsidR="001D138B" w:rsidRDefault="001D138B" w:rsidP="00EB0C1F">
            <w:pPr>
              <w:ind w:left="-106" w:right="-100"/>
              <w:jc w:val="center"/>
            </w:pPr>
            <w:r>
              <w:t>5.5</w:t>
            </w:r>
          </w:p>
          <w:p w14:paraId="0D9E6C7A" w14:textId="482386D3" w:rsidR="001D138B" w:rsidRDefault="001D138B" w:rsidP="00EB0C1F">
            <w:pPr>
              <w:ind w:left="-106" w:right="-100"/>
              <w:jc w:val="center"/>
            </w:pPr>
            <w:r>
              <w:t>5</w:t>
            </w:r>
          </w:p>
          <w:p w14:paraId="26558132" w14:textId="38A42EA6" w:rsidR="00C876A6" w:rsidRDefault="001D138B" w:rsidP="00EB0C1F">
            <w:pPr>
              <w:ind w:left="-106" w:right="-100"/>
              <w:jc w:val="center"/>
            </w:pPr>
            <w:r>
              <w:t>5</w:t>
            </w:r>
          </w:p>
          <w:p w14:paraId="620908B8" w14:textId="394A1E13" w:rsidR="001D138B" w:rsidRDefault="001D138B" w:rsidP="00EB0C1F">
            <w:pPr>
              <w:ind w:left="-106" w:right="-10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0FA05356" w14:textId="6BB00408" w:rsidR="00C876A6" w:rsidRDefault="001D138B" w:rsidP="00EB0C1F">
            <w:pPr>
              <w:ind w:left="-106" w:right="-100"/>
              <w:jc w:val="center"/>
            </w:pPr>
            <w:r>
              <w:t>&lt;2</w:t>
            </w:r>
          </w:p>
        </w:tc>
        <w:tc>
          <w:tcPr>
            <w:tcW w:w="993" w:type="dxa"/>
            <w:vAlign w:val="center"/>
          </w:tcPr>
          <w:p w14:paraId="14A9D194" w14:textId="7D0105C2" w:rsidR="00C876A6" w:rsidRDefault="001D138B" w:rsidP="00EB0C1F">
            <w:pPr>
              <w:ind w:left="-118" w:right="-100"/>
              <w:jc w:val="center"/>
            </w:pPr>
            <w:r>
              <w:t>F</w:t>
            </w:r>
          </w:p>
        </w:tc>
        <w:tc>
          <w:tcPr>
            <w:tcW w:w="283" w:type="dxa"/>
            <w:vAlign w:val="center"/>
          </w:tcPr>
          <w:p w14:paraId="51D9CB3E" w14:textId="77777777" w:rsidR="00C876A6" w:rsidRDefault="00C876A6" w:rsidP="00EB0C1F">
            <w:pPr>
              <w:ind w:left="-118" w:right="-100"/>
              <w:jc w:val="center"/>
            </w:pPr>
            <w:r>
              <w:t>C</w:t>
            </w:r>
          </w:p>
          <w:p w14:paraId="2B56F75F" w14:textId="77777777" w:rsidR="00C876A6" w:rsidRDefault="00C876A6" w:rsidP="00EB0C1F">
            <w:pPr>
              <w:ind w:left="-118" w:right="-100"/>
              <w:jc w:val="center"/>
            </w:pPr>
            <w:r>
              <w:t>S</w:t>
            </w:r>
          </w:p>
          <w:p w14:paraId="425CB5ED" w14:textId="77777777" w:rsidR="00C876A6" w:rsidRDefault="00C876A6" w:rsidP="00EB0C1F">
            <w:pPr>
              <w:ind w:left="-118" w:right="-100"/>
              <w:jc w:val="center"/>
            </w:pPr>
            <w:r>
              <w:t>B</w:t>
            </w:r>
          </w:p>
        </w:tc>
        <w:tc>
          <w:tcPr>
            <w:tcW w:w="709" w:type="dxa"/>
            <w:vAlign w:val="center"/>
          </w:tcPr>
          <w:p w14:paraId="550604F2" w14:textId="39ABF9FD" w:rsidR="00C876A6" w:rsidRDefault="005A6541" w:rsidP="00EB0C1F">
            <w:pPr>
              <w:ind w:left="-118" w:right="-100"/>
              <w:jc w:val="center"/>
            </w:pPr>
            <w:r>
              <w:t>G</w:t>
            </w:r>
          </w:p>
          <w:p w14:paraId="442FD85F" w14:textId="098AC4E5" w:rsidR="001D138B" w:rsidRDefault="005A6541" w:rsidP="00EB0C1F">
            <w:pPr>
              <w:ind w:left="-118" w:right="-100"/>
              <w:jc w:val="center"/>
            </w:pPr>
            <w:r>
              <w:t>G</w:t>
            </w:r>
          </w:p>
          <w:p w14:paraId="79BC2AB2" w14:textId="217255B1" w:rsidR="001D138B" w:rsidRDefault="005A6541" w:rsidP="00EB0C1F">
            <w:pPr>
              <w:ind w:left="-118" w:right="-100"/>
              <w:jc w:val="center"/>
            </w:pPr>
            <w:r>
              <w:t>F-P</w:t>
            </w:r>
          </w:p>
        </w:tc>
        <w:tc>
          <w:tcPr>
            <w:tcW w:w="6095" w:type="dxa"/>
            <w:vAlign w:val="center"/>
          </w:tcPr>
          <w:p w14:paraId="4215FE72" w14:textId="77777777" w:rsidR="00C876A6" w:rsidRDefault="00D676C0" w:rsidP="00EB0C1F">
            <w:pPr>
              <w:ind w:left="-118" w:right="-100"/>
            </w:pPr>
            <w:r>
              <w:t>Flats are 11m from tree.</w:t>
            </w:r>
          </w:p>
          <w:p w14:paraId="2A9C6CC6" w14:textId="168092D2" w:rsidR="00D676C0" w:rsidRDefault="00D676C0" w:rsidP="00EB0C1F">
            <w:pPr>
              <w:ind w:left="-118" w:right="-100"/>
            </w:pPr>
            <w:r>
              <w:t>Car park 7.5m from tree.</w:t>
            </w:r>
          </w:p>
          <w:p w14:paraId="5C54260C" w14:textId="0D90CF2A" w:rsidR="00D676C0" w:rsidRDefault="00D676C0" w:rsidP="00EB0C1F">
            <w:pPr>
              <w:ind w:left="-118" w:right="-100"/>
            </w:pPr>
            <w:r>
              <w:t>Large</w:t>
            </w:r>
            <w:r w:rsidR="005A6541">
              <w:t xml:space="preserve"> </w:t>
            </w:r>
            <w:r>
              <w:t xml:space="preserve">wound on South dude at base. </w:t>
            </w:r>
            <w:r w:rsidR="00DC2E61">
              <w:t>800x250mm external. 450x1500 internal</w:t>
            </w:r>
          </w:p>
          <w:p w14:paraId="6E01D460" w14:textId="77777777" w:rsidR="00DC2E61" w:rsidRDefault="00DC2E61" w:rsidP="00EB0C1F">
            <w:pPr>
              <w:ind w:left="-118" w:right="-100"/>
            </w:pPr>
            <w:r>
              <w:t>Wound on north side 200x600mm external. 200mm deep. All 3 rots present in low amounts. No obvious fruiting bodies present.</w:t>
            </w:r>
          </w:p>
          <w:p w14:paraId="6A36FAEA" w14:textId="77777777" w:rsidR="00DC2E61" w:rsidRDefault="00DC2E61" w:rsidP="00EB0C1F">
            <w:pPr>
              <w:ind w:left="-118" w:right="-100"/>
            </w:pPr>
            <w:r>
              <w:t>Previously pollarded.</w:t>
            </w:r>
          </w:p>
          <w:p w14:paraId="42BEFA8E" w14:textId="0D647E6C" w:rsidR="00DC2E61" w:rsidRPr="00B300A6" w:rsidRDefault="00DC2E61" w:rsidP="00EB0C1F">
            <w:pPr>
              <w:ind w:left="-118" w:right="-100"/>
            </w:pPr>
            <w:r>
              <w:t>Re pollard and bring down to approx. 10m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339EF839" w14:textId="77777777" w:rsidR="00C876A6" w:rsidRDefault="00C876A6" w:rsidP="00EB0C1F">
            <w:pPr>
              <w:ind w:left="-118"/>
              <w:jc w:val="center"/>
            </w:pPr>
          </w:p>
        </w:tc>
      </w:tr>
      <w:tr w:rsidR="00C876A6" w14:paraId="25D43658" w14:textId="77777777" w:rsidTr="00EB0C1F">
        <w:trPr>
          <w:cantSplit/>
          <w:trHeight w:val="1725"/>
          <w:jc w:val="center"/>
        </w:trPr>
        <w:tc>
          <w:tcPr>
            <w:tcW w:w="562" w:type="dxa"/>
            <w:vAlign w:val="center"/>
          </w:tcPr>
          <w:p w14:paraId="08469F76" w14:textId="1E9E0ADE" w:rsidR="00C876A6" w:rsidRDefault="00C876A6" w:rsidP="00EB0C1F">
            <w:pPr>
              <w:ind w:left="-113" w:right="-102"/>
              <w:jc w:val="center"/>
            </w:pPr>
            <w:r>
              <w:t>T</w:t>
            </w:r>
            <w:r w:rsidR="003C796C">
              <w:t>4</w:t>
            </w:r>
          </w:p>
        </w:tc>
        <w:tc>
          <w:tcPr>
            <w:tcW w:w="1560" w:type="dxa"/>
            <w:vAlign w:val="center"/>
          </w:tcPr>
          <w:p w14:paraId="186031C9" w14:textId="7A709429" w:rsidR="00C876A6" w:rsidRPr="003365E3" w:rsidRDefault="003C796C" w:rsidP="00EB0C1F">
            <w:pPr>
              <w:ind w:left="-117" w:right="-109"/>
              <w:jc w:val="center"/>
            </w:pPr>
            <w:r>
              <w:t>lime</w:t>
            </w:r>
          </w:p>
        </w:tc>
        <w:tc>
          <w:tcPr>
            <w:tcW w:w="425" w:type="dxa"/>
            <w:vAlign w:val="center"/>
          </w:tcPr>
          <w:p w14:paraId="3D629D2C" w14:textId="76D6CA6F" w:rsidR="00C876A6" w:rsidRDefault="00DC2E61" w:rsidP="00EB0C1F">
            <w:pPr>
              <w:ind w:left="-109" w:right="-107"/>
              <w:jc w:val="center"/>
            </w:pPr>
            <w:r>
              <w:t>M</w:t>
            </w:r>
          </w:p>
        </w:tc>
        <w:tc>
          <w:tcPr>
            <w:tcW w:w="425" w:type="dxa"/>
            <w:vAlign w:val="center"/>
          </w:tcPr>
          <w:p w14:paraId="0B3480D2" w14:textId="292109EC" w:rsidR="00C876A6" w:rsidRDefault="00DC2E61" w:rsidP="00EB0C1F">
            <w:pPr>
              <w:ind w:left="-112" w:right="-111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783EB7FA" w14:textId="5A5DC2E0" w:rsidR="00C876A6" w:rsidRDefault="00DC2E61" w:rsidP="00EB0C1F">
            <w:pPr>
              <w:ind w:left="-112" w:right="-111"/>
              <w:jc w:val="center"/>
            </w:pPr>
            <w:r>
              <w:t>555</w:t>
            </w:r>
          </w:p>
        </w:tc>
        <w:tc>
          <w:tcPr>
            <w:tcW w:w="850" w:type="dxa"/>
            <w:vAlign w:val="center"/>
          </w:tcPr>
          <w:p w14:paraId="1924DACC" w14:textId="4AF2C666" w:rsidR="00C876A6" w:rsidRDefault="00DC2E61" w:rsidP="00EB0C1F">
            <w:pPr>
              <w:ind w:left="-112" w:right="-111"/>
              <w:jc w:val="center"/>
            </w:pPr>
            <w:r>
              <w:t>15</w:t>
            </w:r>
          </w:p>
        </w:tc>
        <w:tc>
          <w:tcPr>
            <w:tcW w:w="284" w:type="dxa"/>
            <w:vAlign w:val="center"/>
          </w:tcPr>
          <w:p w14:paraId="35EA8A05" w14:textId="77777777" w:rsidR="00C876A6" w:rsidRDefault="00C876A6" w:rsidP="00EB0C1F">
            <w:pPr>
              <w:ind w:left="-106" w:right="-100"/>
              <w:jc w:val="center"/>
            </w:pPr>
            <w:r>
              <w:t>N</w:t>
            </w:r>
          </w:p>
          <w:p w14:paraId="01BDA75B" w14:textId="77777777" w:rsidR="00C876A6" w:rsidRDefault="00C876A6" w:rsidP="00EB0C1F">
            <w:pPr>
              <w:ind w:left="-106" w:right="-100"/>
              <w:jc w:val="center"/>
            </w:pPr>
            <w:r>
              <w:t>E</w:t>
            </w:r>
          </w:p>
          <w:p w14:paraId="63C9F0C0" w14:textId="77777777" w:rsidR="00C876A6" w:rsidRDefault="00C876A6" w:rsidP="00EB0C1F">
            <w:pPr>
              <w:ind w:left="-106" w:right="-100"/>
              <w:jc w:val="center"/>
            </w:pPr>
            <w:r>
              <w:t>S</w:t>
            </w:r>
          </w:p>
          <w:p w14:paraId="5525D369" w14:textId="77777777" w:rsidR="00C876A6" w:rsidRDefault="00C876A6" w:rsidP="00EB0C1F">
            <w:pPr>
              <w:ind w:left="-106" w:right="-100"/>
              <w:jc w:val="center"/>
            </w:pPr>
            <w:r>
              <w:t>W</w:t>
            </w:r>
          </w:p>
        </w:tc>
        <w:tc>
          <w:tcPr>
            <w:tcW w:w="708" w:type="dxa"/>
            <w:vAlign w:val="center"/>
          </w:tcPr>
          <w:p w14:paraId="041439B7" w14:textId="77777777" w:rsidR="00C876A6" w:rsidRDefault="00DC2E61" w:rsidP="00EB0C1F">
            <w:pPr>
              <w:ind w:left="-106" w:right="-100"/>
              <w:jc w:val="center"/>
            </w:pPr>
            <w:r>
              <w:t>3.5</w:t>
            </w:r>
          </w:p>
          <w:p w14:paraId="0335BBC8" w14:textId="77777777" w:rsidR="00DC2E61" w:rsidRDefault="00DC2E61" w:rsidP="00EB0C1F">
            <w:pPr>
              <w:ind w:left="-106" w:right="-100"/>
              <w:jc w:val="center"/>
            </w:pPr>
            <w:r>
              <w:t>4</w:t>
            </w:r>
          </w:p>
          <w:p w14:paraId="52A9B454" w14:textId="77777777" w:rsidR="00DC2E61" w:rsidRDefault="00DC2E61" w:rsidP="00EB0C1F">
            <w:pPr>
              <w:ind w:left="-106" w:right="-100"/>
              <w:jc w:val="center"/>
            </w:pPr>
            <w:r>
              <w:t>4.5</w:t>
            </w:r>
          </w:p>
          <w:p w14:paraId="272C55F0" w14:textId="495647F5" w:rsidR="00DC2E61" w:rsidRDefault="00DC2E61" w:rsidP="00EB0C1F">
            <w:pPr>
              <w:ind w:left="-106" w:right="-100"/>
              <w:jc w:val="center"/>
            </w:pPr>
            <w:r>
              <w:t>~4.5</w:t>
            </w:r>
          </w:p>
        </w:tc>
        <w:tc>
          <w:tcPr>
            <w:tcW w:w="567" w:type="dxa"/>
            <w:vAlign w:val="center"/>
          </w:tcPr>
          <w:p w14:paraId="6AE99627" w14:textId="28C6740E" w:rsidR="00C876A6" w:rsidRDefault="00DC2E61" w:rsidP="00EB0C1F">
            <w:pPr>
              <w:ind w:left="-106" w:right="-100"/>
              <w:jc w:val="center"/>
            </w:pPr>
            <w:r>
              <w:t>n/a</w:t>
            </w:r>
          </w:p>
        </w:tc>
        <w:tc>
          <w:tcPr>
            <w:tcW w:w="993" w:type="dxa"/>
            <w:vAlign w:val="center"/>
          </w:tcPr>
          <w:p w14:paraId="1E323854" w14:textId="41DD75C8" w:rsidR="00C876A6" w:rsidRDefault="00DC2E61" w:rsidP="00EB0C1F">
            <w:pPr>
              <w:ind w:left="-118" w:right="-100"/>
              <w:jc w:val="center"/>
            </w:pPr>
            <w:r>
              <w:t>G</w:t>
            </w:r>
          </w:p>
        </w:tc>
        <w:tc>
          <w:tcPr>
            <w:tcW w:w="283" w:type="dxa"/>
            <w:vAlign w:val="center"/>
          </w:tcPr>
          <w:p w14:paraId="07A7A032" w14:textId="77777777" w:rsidR="00C876A6" w:rsidRDefault="00C876A6" w:rsidP="00EB0C1F">
            <w:pPr>
              <w:ind w:left="-118" w:right="-100"/>
              <w:jc w:val="center"/>
            </w:pPr>
            <w:r>
              <w:t>C</w:t>
            </w:r>
          </w:p>
          <w:p w14:paraId="44B9620D" w14:textId="77777777" w:rsidR="00C876A6" w:rsidRDefault="00C876A6" w:rsidP="00EB0C1F">
            <w:pPr>
              <w:ind w:left="-118" w:right="-100"/>
              <w:jc w:val="center"/>
            </w:pPr>
            <w:r>
              <w:t>S</w:t>
            </w:r>
          </w:p>
          <w:p w14:paraId="16F355EE" w14:textId="77777777" w:rsidR="00C876A6" w:rsidRDefault="00C876A6" w:rsidP="00EB0C1F">
            <w:pPr>
              <w:ind w:left="-118" w:right="-100"/>
              <w:jc w:val="center"/>
            </w:pPr>
            <w:r>
              <w:t>B</w:t>
            </w:r>
          </w:p>
        </w:tc>
        <w:tc>
          <w:tcPr>
            <w:tcW w:w="709" w:type="dxa"/>
            <w:vAlign w:val="center"/>
          </w:tcPr>
          <w:p w14:paraId="1EF858C4" w14:textId="66681C49" w:rsidR="00C876A6" w:rsidRDefault="005A6541" w:rsidP="00EB0C1F">
            <w:pPr>
              <w:ind w:left="-118" w:right="-100"/>
              <w:jc w:val="center"/>
            </w:pPr>
            <w:r>
              <w:t>G</w:t>
            </w:r>
          </w:p>
          <w:p w14:paraId="190BDC23" w14:textId="2397F3EC" w:rsidR="00DC2E61" w:rsidRDefault="005A6541" w:rsidP="00EB0C1F">
            <w:pPr>
              <w:ind w:left="-118" w:right="-100"/>
              <w:jc w:val="center"/>
            </w:pPr>
            <w:r>
              <w:t>G</w:t>
            </w:r>
          </w:p>
          <w:p w14:paraId="103450B3" w14:textId="0FBF7383" w:rsidR="00DC2E61" w:rsidRDefault="005A6541" w:rsidP="00EB0C1F">
            <w:pPr>
              <w:ind w:left="-118" w:right="-100"/>
              <w:jc w:val="center"/>
            </w:pPr>
            <w:r>
              <w:t>G</w:t>
            </w:r>
          </w:p>
        </w:tc>
        <w:tc>
          <w:tcPr>
            <w:tcW w:w="6095" w:type="dxa"/>
            <w:vAlign w:val="center"/>
          </w:tcPr>
          <w:p w14:paraId="3992B8E3" w14:textId="77777777" w:rsidR="00DC2E61" w:rsidRDefault="00DC2E61" w:rsidP="00EB0C1F">
            <w:pPr>
              <w:ind w:left="-118" w:right="-100"/>
            </w:pPr>
            <w:r>
              <w:t xml:space="preserve">Epicormic around base. </w:t>
            </w:r>
          </w:p>
          <w:p w14:paraId="0C79370F" w14:textId="77777777" w:rsidR="00C876A6" w:rsidRDefault="00DC2E61" w:rsidP="00EB0C1F">
            <w:pPr>
              <w:ind w:left="-118" w:right="-100"/>
            </w:pPr>
            <w:r>
              <w:t>Ivy growing up stem to approx. 2.5m.</w:t>
            </w:r>
          </w:p>
          <w:p w14:paraId="189A8088" w14:textId="77777777" w:rsidR="00DC2E61" w:rsidRDefault="00DC2E61" w:rsidP="00EB0C1F">
            <w:pPr>
              <w:ind w:left="-118" w:right="-100"/>
            </w:pPr>
            <w:r>
              <w:t>Previously pollarded.</w:t>
            </w:r>
          </w:p>
          <w:p w14:paraId="42089036" w14:textId="02F4C9CD" w:rsidR="00DC2E61" w:rsidRPr="00B300A6" w:rsidRDefault="00DC2E61" w:rsidP="00EB0C1F">
            <w:pPr>
              <w:ind w:left="-118" w:right="-100"/>
            </w:pPr>
            <w:r>
              <w:t>Repollard.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5D912F66" w14:textId="77777777" w:rsidR="00C876A6" w:rsidRDefault="00C876A6" w:rsidP="00EB0C1F">
            <w:pPr>
              <w:ind w:left="-118"/>
              <w:jc w:val="center"/>
            </w:pPr>
          </w:p>
        </w:tc>
      </w:tr>
      <w:tr w:rsidR="003C796C" w14:paraId="100B9BAF" w14:textId="77777777" w:rsidTr="00DD12AA">
        <w:trPr>
          <w:cantSplit/>
          <w:trHeight w:val="1725"/>
          <w:jc w:val="center"/>
        </w:trPr>
        <w:tc>
          <w:tcPr>
            <w:tcW w:w="562" w:type="dxa"/>
            <w:vAlign w:val="center"/>
          </w:tcPr>
          <w:p w14:paraId="57C258BB" w14:textId="4BF0D23E" w:rsidR="003C796C" w:rsidRDefault="003C796C" w:rsidP="00DD12AA">
            <w:pPr>
              <w:ind w:left="-113" w:right="-102"/>
              <w:jc w:val="center"/>
            </w:pPr>
            <w:r>
              <w:t>T5</w:t>
            </w:r>
          </w:p>
        </w:tc>
        <w:tc>
          <w:tcPr>
            <w:tcW w:w="1560" w:type="dxa"/>
            <w:vAlign w:val="center"/>
          </w:tcPr>
          <w:p w14:paraId="55D2DC1E" w14:textId="78EDD974" w:rsidR="003C796C" w:rsidRPr="003365E3" w:rsidRDefault="00624901" w:rsidP="00DD12AA">
            <w:pPr>
              <w:ind w:left="-117" w:right="-109"/>
              <w:jc w:val="center"/>
            </w:pPr>
            <w:r>
              <w:t>Sycamore</w:t>
            </w:r>
          </w:p>
        </w:tc>
        <w:tc>
          <w:tcPr>
            <w:tcW w:w="425" w:type="dxa"/>
            <w:vAlign w:val="center"/>
          </w:tcPr>
          <w:p w14:paraId="1553511B" w14:textId="385CDA80" w:rsidR="003C796C" w:rsidRDefault="00624901" w:rsidP="00DD12AA">
            <w:pPr>
              <w:ind w:left="-109" w:right="-107"/>
              <w:jc w:val="center"/>
            </w:pPr>
            <w:r>
              <w:t>M</w:t>
            </w:r>
          </w:p>
        </w:tc>
        <w:tc>
          <w:tcPr>
            <w:tcW w:w="425" w:type="dxa"/>
            <w:vAlign w:val="center"/>
          </w:tcPr>
          <w:p w14:paraId="385B22FE" w14:textId="5D372F66" w:rsidR="003C796C" w:rsidRDefault="00624901" w:rsidP="00DD12AA">
            <w:pPr>
              <w:ind w:left="-112" w:right="-111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1B5A4E3B" w14:textId="160499B3" w:rsidR="003C796C" w:rsidRDefault="00624901" w:rsidP="00DD12AA">
            <w:pPr>
              <w:ind w:left="-112" w:right="-111"/>
              <w:jc w:val="center"/>
            </w:pPr>
            <w:r>
              <w:t>450</w:t>
            </w:r>
          </w:p>
        </w:tc>
        <w:tc>
          <w:tcPr>
            <w:tcW w:w="850" w:type="dxa"/>
            <w:vAlign w:val="center"/>
          </w:tcPr>
          <w:p w14:paraId="7277ECBF" w14:textId="560830C5" w:rsidR="003C796C" w:rsidRDefault="00624901" w:rsidP="00DD12AA">
            <w:pPr>
              <w:ind w:left="-112" w:right="-111"/>
              <w:jc w:val="center"/>
            </w:pPr>
            <w:r>
              <w:t>10.5</w:t>
            </w:r>
          </w:p>
        </w:tc>
        <w:tc>
          <w:tcPr>
            <w:tcW w:w="284" w:type="dxa"/>
            <w:vAlign w:val="center"/>
          </w:tcPr>
          <w:p w14:paraId="7DC247E1" w14:textId="77777777" w:rsidR="003C796C" w:rsidRDefault="003C796C" w:rsidP="00DD12AA">
            <w:pPr>
              <w:ind w:left="-106" w:right="-100"/>
              <w:jc w:val="center"/>
            </w:pPr>
            <w:r>
              <w:t>N</w:t>
            </w:r>
          </w:p>
          <w:p w14:paraId="214C838B" w14:textId="77777777" w:rsidR="003C796C" w:rsidRDefault="003C796C" w:rsidP="00DD12AA">
            <w:pPr>
              <w:ind w:left="-106" w:right="-100"/>
              <w:jc w:val="center"/>
            </w:pPr>
            <w:r>
              <w:t>E</w:t>
            </w:r>
          </w:p>
          <w:p w14:paraId="0F5F2844" w14:textId="77777777" w:rsidR="003C796C" w:rsidRDefault="003C796C" w:rsidP="00DD12AA">
            <w:pPr>
              <w:ind w:left="-106" w:right="-100"/>
              <w:jc w:val="center"/>
            </w:pPr>
            <w:r>
              <w:t>S</w:t>
            </w:r>
          </w:p>
          <w:p w14:paraId="50987817" w14:textId="77777777" w:rsidR="003C796C" w:rsidRDefault="003C796C" w:rsidP="00DD12AA">
            <w:pPr>
              <w:ind w:left="-106" w:right="-100"/>
              <w:jc w:val="center"/>
            </w:pPr>
            <w:r>
              <w:t>W</w:t>
            </w:r>
          </w:p>
        </w:tc>
        <w:tc>
          <w:tcPr>
            <w:tcW w:w="708" w:type="dxa"/>
            <w:vAlign w:val="center"/>
          </w:tcPr>
          <w:p w14:paraId="7E0A0A9F" w14:textId="77777777" w:rsidR="003C796C" w:rsidRDefault="00624901" w:rsidP="00DD12AA">
            <w:pPr>
              <w:ind w:left="-106" w:right="-100"/>
              <w:jc w:val="center"/>
            </w:pPr>
            <w:r>
              <w:t>4</w:t>
            </w:r>
          </w:p>
          <w:p w14:paraId="4F7D281C" w14:textId="77777777" w:rsidR="00624901" w:rsidRDefault="00624901" w:rsidP="00DD12AA">
            <w:pPr>
              <w:ind w:left="-106" w:right="-100"/>
              <w:jc w:val="center"/>
            </w:pPr>
            <w:r>
              <w:t>4.5</w:t>
            </w:r>
          </w:p>
          <w:p w14:paraId="0424A46C" w14:textId="77777777" w:rsidR="00624901" w:rsidRDefault="00624901" w:rsidP="00DD12AA">
            <w:pPr>
              <w:ind w:left="-106" w:right="-100"/>
              <w:jc w:val="center"/>
            </w:pPr>
            <w:r>
              <w:t>3.5</w:t>
            </w:r>
          </w:p>
          <w:p w14:paraId="0443FDD3" w14:textId="0CC474D7" w:rsidR="00624901" w:rsidRDefault="00624901" w:rsidP="00DD12AA">
            <w:pPr>
              <w:ind w:left="-106" w:right="-10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3F6D379B" w14:textId="67C31905" w:rsidR="003C796C" w:rsidRDefault="00624901" w:rsidP="00DD12AA">
            <w:pPr>
              <w:ind w:left="-106" w:right="-100"/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14:paraId="5BFB18BD" w14:textId="34876B0F" w:rsidR="003C796C" w:rsidRDefault="00624901" w:rsidP="00DD12AA">
            <w:pPr>
              <w:ind w:left="-118" w:right="-100"/>
              <w:jc w:val="center"/>
            </w:pPr>
            <w:r>
              <w:t>G</w:t>
            </w:r>
          </w:p>
        </w:tc>
        <w:tc>
          <w:tcPr>
            <w:tcW w:w="283" w:type="dxa"/>
            <w:vAlign w:val="center"/>
          </w:tcPr>
          <w:p w14:paraId="4AF0E5EC" w14:textId="77777777" w:rsidR="003C796C" w:rsidRDefault="003C796C" w:rsidP="00DD12AA">
            <w:pPr>
              <w:ind w:left="-118" w:right="-100"/>
              <w:jc w:val="center"/>
            </w:pPr>
            <w:r>
              <w:t>C</w:t>
            </w:r>
          </w:p>
          <w:p w14:paraId="16B171B8" w14:textId="77777777" w:rsidR="003C796C" w:rsidRDefault="003C796C" w:rsidP="00DD12AA">
            <w:pPr>
              <w:ind w:left="-118" w:right="-100"/>
              <w:jc w:val="center"/>
            </w:pPr>
            <w:r>
              <w:t>S</w:t>
            </w:r>
          </w:p>
          <w:p w14:paraId="3064514C" w14:textId="77777777" w:rsidR="003C796C" w:rsidRDefault="003C796C" w:rsidP="00DD12AA">
            <w:pPr>
              <w:ind w:left="-118" w:right="-100"/>
              <w:jc w:val="center"/>
            </w:pPr>
            <w:r>
              <w:t>B</w:t>
            </w:r>
          </w:p>
        </w:tc>
        <w:tc>
          <w:tcPr>
            <w:tcW w:w="709" w:type="dxa"/>
            <w:vAlign w:val="center"/>
          </w:tcPr>
          <w:p w14:paraId="33283142" w14:textId="446B0C6F" w:rsidR="003C796C" w:rsidRDefault="005A6541" w:rsidP="00DD12AA">
            <w:pPr>
              <w:ind w:left="-118" w:right="-100"/>
              <w:jc w:val="center"/>
            </w:pPr>
            <w:r>
              <w:t>G</w:t>
            </w:r>
          </w:p>
          <w:p w14:paraId="308258DD" w14:textId="09E2CBE1" w:rsidR="00624901" w:rsidRDefault="005A6541" w:rsidP="00DD12AA">
            <w:pPr>
              <w:ind w:left="-118" w:right="-100"/>
              <w:jc w:val="center"/>
            </w:pPr>
            <w:r>
              <w:t>G</w:t>
            </w:r>
          </w:p>
          <w:p w14:paraId="138FA5F5" w14:textId="0976329E" w:rsidR="00624901" w:rsidRDefault="005A6541" w:rsidP="00DD12AA">
            <w:pPr>
              <w:ind w:left="-118" w:right="-100"/>
              <w:jc w:val="center"/>
            </w:pPr>
            <w:r>
              <w:t>G</w:t>
            </w:r>
          </w:p>
        </w:tc>
        <w:tc>
          <w:tcPr>
            <w:tcW w:w="6095" w:type="dxa"/>
            <w:vAlign w:val="center"/>
          </w:tcPr>
          <w:p w14:paraId="317C21AE" w14:textId="77777777" w:rsidR="003C796C" w:rsidRDefault="00624901" w:rsidP="00DD12AA">
            <w:pPr>
              <w:ind w:left="-118" w:right="-100"/>
            </w:pPr>
            <w:r>
              <w:t>Ivy growing up stem to 1.5m.</w:t>
            </w:r>
          </w:p>
          <w:p w14:paraId="68F6F502" w14:textId="77777777" w:rsidR="00624901" w:rsidRDefault="00624901" w:rsidP="00DD12AA">
            <w:pPr>
              <w:ind w:left="-118" w:right="-100"/>
            </w:pPr>
            <w:r>
              <w:t>Some large pieces of deadwood approx. 75mm dia. some are old pollard heads. Some are whole branches of approx. 2m length.</w:t>
            </w:r>
          </w:p>
          <w:p w14:paraId="4445AE8F" w14:textId="77777777" w:rsidR="00624901" w:rsidRDefault="00624901" w:rsidP="00DD12AA">
            <w:pPr>
              <w:ind w:left="-118" w:right="-100"/>
            </w:pPr>
            <w:r>
              <w:t xml:space="preserve">Previously pollarded. </w:t>
            </w:r>
          </w:p>
          <w:p w14:paraId="08DE5736" w14:textId="41BEFCB0" w:rsidR="00624901" w:rsidRPr="00B300A6" w:rsidRDefault="00624901" w:rsidP="00DD12AA">
            <w:pPr>
              <w:ind w:left="-118" w:right="-100"/>
            </w:pPr>
            <w:r>
              <w:t>Re</w:t>
            </w:r>
            <w:r w:rsidR="005A6541">
              <w:t>-</w:t>
            </w:r>
            <w:r>
              <w:t>pollard and deadwood.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54C476BA" w14:textId="77777777" w:rsidR="003C796C" w:rsidRDefault="003C796C" w:rsidP="00DD12AA">
            <w:pPr>
              <w:ind w:left="-118"/>
              <w:jc w:val="center"/>
            </w:pPr>
          </w:p>
        </w:tc>
      </w:tr>
      <w:tr w:rsidR="003C796C" w14:paraId="3E6BC1D2" w14:textId="77777777" w:rsidTr="00DD12AA">
        <w:trPr>
          <w:cantSplit/>
          <w:trHeight w:val="1725"/>
          <w:jc w:val="center"/>
        </w:trPr>
        <w:tc>
          <w:tcPr>
            <w:tcW w:w="562" w:type="dxa"/>
            <w:vAlign w:val="center"/>
          </w:tcPr>
          <w:p w14:paraId="28604172" w14:textId="70BE7D58" w:rsidR="003C796C" w:rsidRDefault="003C796C" w:rsidP="00DD12AA">
            <w:pPr>
              <w:ind w:left="-113" w:right="-102"/>
              <w:jc w:val="center"/>
            </w:pPr>
            <w:r>
              <w:lastRenderedPageBreak/>
              <w:t>T6</w:t>
            </w:r>
          </w:p>
        </w:tc>
        <w:tc>
          <w:tcPr>
            <w:tcW w:w="1560" w:type="dxa"/>
            <w:vAlign w:val="center"/>
          </w:tcPr>
          <w:p w14:paraId="0FBB8716" w14:textId="72A6A9F0" w:rsidR="003C796C" w:rsidRPr="003365E3" w:rsidRDefault="00624901" w:rsidP="00DD12AA">
            <w:pPr>
              <w:ind w:left="-117" w:right="-109"/>
              <w:jc w:val="center"/>
            </w:pPr>
            <w:r>
              <w:t>Wild cherry</w:t>
            </w:r>
          </w:p>
        </w:tc>
        <w:tc>
          <w:tcPr>
            <w:tcW w:w="425" w:type="dxa"/>
            <w:vAlign w:val="center"/>
          </w:tcPr>
          <w:p w14:paraId="283A1436" w14:textId="4DC8326E" w:rsidR="003C796C" w:rsidRDefault="00624901" w:rsidP="00DD12AA">
            <w:pPr>
              <w:ind w:left="-109" w:right="-107"/>
              <w:jc w:val="center"/>
            </w:pPr>
            <w:r>
              <w:t>Sm</w:t>
            </w:r>
          </w:p>
        </w:tc>
        <w:tc>
          <w:tcPr>
            <w:tcW w:w="425" w:type="dxa"/>
            <w:vAlign w:val="center"/>
          </w:tcPr>
          <w:p w14:paraId="57261E74" w14:textId="14437C5B" w:rsidR="003C796C" w:rsidRDefault="00624901" w:rsidP="00DD12AA">
            <w:pPr>
              <w:ind w:left="-112" w:right="-111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6C6B22E0" w14:textId="5197795A" w:rsidR="003C796C" w:rsidRDefault="00624901" w:rsidP="00DD12AA">
            <w:pPr>
              <w:ind w:left="-112" w:right="-111"/>
              <w:jc w:val="center"/>
            </w:pPr>
            <w:r>
              <w:t>145</w:t>
            </w:r>
          </w:p>
        </w:tc>
        <w:tc>
          <w:tcPr>
            <w:tcW w:w="850" w:type="dxa"/>
            <w:vAlign w:val="center"/>
          </w:tcPr>
          <w:p w14:paraId="6525EA4D" w14:textId="3B174CF5" w:rsidR="003C796C" w:rsidRDefault="00624901" w:rsidP="00DD12AA">
            <w:pPr>
              <w:ind w:left="-112" w:right="-111"/>
              <w:jc w:val="center"/>
            </w:pPr>
            <w:r>
              <w:t>5</w:t>
            </w:r>
          </w:p>
        </w:tc>
        <w:tc>
          <w:tcPr>
            <w:tcW w:w="284" w:type="dxa"/>
            <w:vAlign w:val="center"/>
          </w:tcPr>
          <w:p w14:paraId="7A9A80C8" w14:textId="77777777" w:rsidR="003C796C" w:rsidRDefault="003C796C" w:rsidP="00DD12AA">
            <w:pPr>
              <w:ind w:left="-106" w:right="-100"/>
              <w:jc w:val="center"/>
            </w:pPr>
            <w:r>
              <w:t>N</w:t>
            </w:r>
          </w:p>
          <w:p w14:paraId="144B7FAE" w14:textId="77777777" w:rsidR="003C796C" w:rsidRDefault="003C796C" w:rsidP="00DD12AA">
            <w:pPr>
              <w:ind w:left="-106" w:right="-100"/>
              <w:jc w:val="center"/>
            </w:pPr>
            <w:r>
              <w:t>E</w:t>
            </w:r>
          </w:p>
          <w:p w14:paraId="2F6DF5FA" w14:textId="77777777" w:rsidR="003C796C" w:rsidRDefault="003C796C" w:rsidP="00DD12AA">
            <w:pPr>
              <w:ind w:left="-106" w:right="-100"/>
              <w:jc w:val="center"/>
            </w:pPr>
            <w:r>
              <w:t>S</w:t>
            </w:r>
          </w:p>
          <w:p w14:paraId="28824167" w14:textId="77777777" w:rsidR="003C796C" w:rsidRDefault="003C796C" w:rsidP="00DD12AA">
            <w:pPr>
              <w:ind w:left="-106" w:right="-100"/>
              <w:jc w:val="center"/>
            </w:pPr>
            <w:r>
              <w:t>W</w:t>
            </w:r>
          </w:p>
        </w:tc>
        <w:tc>
          <w:tcPr>
            <w:tcW w:w="708" w:type="dxa"/>
            <w:vAlign w:val="center"/>
          </w:tcPr>
          <w:p w14:paraId="1D39B122" w14:textId="77777777" w:rsidR="003C796C" w:rsidRDefault="00624901" w:rsidP="00DD12AA">
            <w:pPr>
              <w:ind w:left="-106" w:right="-100"/>
              <w:jc w:val="center"/>
            </w:pPr>
            <w:r>
              <w:t>2</w:t>
            </w:r>
          </w:p>
          <w:p w14:paraId="67F2EBD1" w14:textId="77777777" w:rsidR="00624901" w:rsidRDefault="00624901" w:rsidP="00DD12AA">
            <w:pPr>
              <w:ind w:left="-106" w:right="-100"/>
              <w:jc w:val="center"/>
            </w:pPr>
            <w:r>
              <w:t>4.5</w:t>
            </w:r>
          </w:p>
          <w:p w14:paraId="52BB7275" w14:textId="77777777" w:rsidR="00624901" w:rsidRDefault="00624901" w:rsidP="00DD12AA">
            <w:pPr>
              <w:ind w:left="-106" w:right="-100"/>
              <w:jc w:val="center"/>
            </w:pPr>
            <w:r>
              <w:t>3</w:t>
            </w:r>
          </w:p>
          <w:p w14:paraId="2813CE22" w14:textId="7C22CE83" w:rsidR="00624901" w:rsidRDefault="00624901" w:rsidP="00DD12AA">
            <w:pPr>
              <w:ind w:left="-106" w:right="-10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1AD7AD4B" w14:textId="5EAFEF11" w:rsidR="003C796C" w:rsidRDefault="00624901" w:rsidP="00DD12AA">
            <w:pPr>
              <w:ind w:left="-106" w:right="-100"/>
              <w:jc w:val="center"/>
            </w:pPr>
            <w:r>
              <w:t>n/a</w:t>
            </w:r>
          </w:p>
        </w:tc>
        <w:tc>
          <w:tcPr>
            <w:tcW w:w="993" w:type="dxa"/>
            <w:vAlign w:val="center"/>
          </w:tcPr>
          <w:p w14:paraId="5F1FDFE6" w14:textId="52F318B0" w:rsidR="003C796C" w:rsidRDefault="00624901" w:rsidP="00DD12AA">
            <w:pPr>
              <w:ind w:left="-118" w:right="-100"/>
              <w:jc w:val="center"/>
            </w:pPr>
            <w:r>
              <w:t>F</w:t>
            </w:r>
          </w:p>
        </w:tc>
        <w:tc>
          <w:tcPr>
            <w:tcW w:w="283" w:type="dxa"/>
            <w:vAlign w:val="center"/>
          </w:tcPr>
          <w:p w14:paraId="64DD6999" w14:textId="77777777" w:rsidR="003C796C" w:rsidRDefault="003C796C" w:rsidP="00DD12AA">
            <w:pPr>
              <w:ind w:left="-118" w:right="-100"/>
              <w:jc w:val="center"/>
            </w:pPr>
            <w:r>
              <w:t>C</w:t>
            </w:r>
          </w:p>
          <w:p w14:paraId="1D28F3C4" w14:textId="77777777" w:rsidR="003C796C" w:rsidRDefault="003C796C" w:rsidP="00DD12AA">
            <w:pPr>
              <w:ind w:left="-118" w:right="-100"/>
              <w:jc w:val="center"/>
            </w:pPr>
            <w:r>
              <w:t>S</w:t>
            </w:r>
          </w:p>
          <w:p w14:paraId="471C703B" w14:textId="77777777" w:rsidR="003C796C" w:rsidRDefault="003C796C" w:rsidP="00DD12AA">
            <w:pPr>
              <w:ind w:left="-118" w:right="-100"/>
              <w:jc w:val="center"/>
            </w:pPr>
            <w:r>
              <w:t>B</w:t>
            </w:r>
          </w:p>
        </w:tc>
        <w:tc>
          <w:tcPr>
            <w:tcW w:w="709" w:type="dxa"/>
            <w:vAlign w:val="center"/>
          </w:tcPr>
          <w:p w14:paraId="712E325A" w14:textId="270CA6D3" w:rsidR="003C796C" w:rsidRDefault="00624901" w:rsidP="00DD12AA">
            <w:pPr>
              <w:ind w:left="-118" w:right="-100"/>
              <w:jc w:val="center"/>
            </w:pPr>
            <w:r>
              <w:t>G</w:t>
            </w:r>
          </w:p>
          <w:p w14:paraId="21587666" w14:textId="23466515" w:rsidR="00624901" w:rsidRDefault="00624901" w:rsidP="00DD12AA">
            <w:pPr>
              <w:ind w:left="-118" w:right="-100"/>
              <w:jc w:val="center"/>
            </w:pPr>
            <w:r>
              <w:t>G</w:t>
            </w:r>
          </w:p>
          <w:p w14:paraId="290A72F5" w14:textId="23556FBB" w:rsidR="00624901" w:rsidRDefault="00624901" w:rsidP="00DD12AA">
            <w:pPr>
              <w:ind w:left="-118" w:right="-100"/>
              <w:jc w:val="center"/>
            </w:pPr>
            <w:r>
              <w:t>F</w:t>
            </w:r>
          </w:p>
        </w:tc>
        <w:tc>
          <w:tcPr>
            <w:tcW w:w="6095" w:type="dxa"/>
            <w:vAlign w:val="center"/>
          </w:tcPr>
          <w:p w14:paraId="440CC5F0" w14:textId="77777777" w:rsidR="003C796C" w:rsidRDefault="00624901" w:rsidP="00DD12AA">
            <w:pPr>
              <w:ind w:left="-118" w:right="-100"/>
            </w:pPr>
            <w:r>
              <w:t>Root flare around base stem is compromised but unclear why. White organic matter at base in soil.</w:t>
            </w:r>
            <w:r w:rsidR="00942B76">
              <w:t xml:space="preserve"> Small secondary stem on East Side has similar issue. </w:t>
            </w:r>
          </w:p>
          <w:p w14:paraId="78809E08" w14:textId="76A9C9C9" w:rsidR="00942B76" w:rsidRDefault="00942B76" w:rsidP="00DD12AA">
            <w:pPr>
              <w:ind w:left="-118" w:right="-100"/>
            </w:pPr>
            <w:r>
              <w:t>Large wound at 2m on stem, mostly North side. Dead branch on East Side of wound. Rubbing branch from South Side round West out to North side.</w:t>
            </w:r>
          </w:p>
          <w:p w14:paraId="59221214" w14:textId="77777777" w:rsidR="00942B76" w:rsidRDefault="00942B76" w:rsidP="00DD12AA">
            <w:pPr>
              <w:ind w:left="-118" w:right="-100"/>
            </w:pPr>
            <w:r>
              <w:t>Majority of crown over towards East in search of light from neighbouring shrubs and over the top of the underground car park.</w:t>
            </w:r>
          </w:p>
          <w:p w14:paraId="10E8ED95" w14:textId="029B656C" w:rsidR="00942B76" w:rsidRPr="00B300A6" w:rsidRDefault="00942B76" w:rsidP="00DD12AA">
            <w:pPr>
              <w:ind w:left="-118" w:right="-100"/>
            </w:pPr>
            <w:r>
              <w:t>Reduce back from car park by 2m. remove deadwood and rubbing branches.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52EF3908" w14:textId="77777777" w:rsidR="003C796C" w:rsidRDefault="003C796C" w:rsidP="00DD12AA">
            <w:pPr>
              <w:ind w:left="-118"/>
              <w:jc w:val="center"/>
            </w:pPr>
          </w:p>
        </w:tc>
      </w:tr>
      <w:tr w:rsidR="003C796C" w14:paraId="73B39AC4" w14:textId="77777777" w:rsidTr="00DD12AA">
        <w:trPr>
          <w:cantSplit/>
          <w:trHeight w:val="1725"/>
          <w:jc w:val="center"/>
        </w:trPr>
        <w:tc>
          <w:tcPr>
            <w:tcW w:w="562" w:type="dxa"/>
            <w:vAlign w:val="center"/>
          </w:tcPr>
          <w:p w14:paraId="46F76DEE" w14:textId="56DB9D97" w:rsidR="003C796C" w:rsidRDefault="003C796C" w:rsidP="00DD12AA">
            <w:pPr>
              <w:ind w:left="-113" w:right="-102"/>
              <w:jc w:val="center"/>
            </w:pPr>
            <w:r>
              <w:t>T7</w:t>
            </w:r>
          </w:p>
        </w:tc>
        <w:tc>
          <w:tcPr>
            <w:tcW w:w="1560" w:type="dxa"/>
            <w:vAlign w:val="center"/>
          </w:tcPr>
          <w:p w14:paraId="1D4118BB" w14:textId="488799B0" w:rsidR="003C796C" w:rsidRPr="003365E3" w:rsidRDefault="00942B76" w:rsidP="00DD12AA">
            <w:pPr>
              <w:ind w:left="-117" w:right="-109"/>
              <w:jc w:val="center"/>
            </w:pPr>
            <w:r>
              <w:t>Lime</w:t>
            </w:r>
          </w:p>
        </w:tc>
        <w:tc>
          <w:tcPr>
            <w:tcW w:w="425" w:type="dxa"/>
            <w:vAlign w:val="center"/>
          </w:tcPr>
          <w:p w14:paraId="655E8C88" w14:textId="426DE96D" w:rsidR="003C796C" w:rsidRDefault="00942B76" w:rsidP="00DD12AA">
            <w:pPr>
              <w:ind w:left="-109" w:right="-107"/>
              <w:jc w:val="center"/>
            </w:pPr>
            <w:r>
              <w:t>M</w:t>
            </w:r>
          </w:p>
        </w:tc>
        <w:tc>
          <w:tcPr>
            <w:tcW w:w="425" w:type="dxa"/>
            <w:vAlign w:val="center"/>
          </w:tcPr>
          <w:p w14:paraId="77422BFF" w14:textId="0DA0E12E" w:rsidR="003C796C" w:rsidRDefault="00942B76" w:rsidP="00DD12AA">
            <w:pPr>
              <w:ind w:left="-112" w:right="-111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409ED9BC" w14:textId="22ECB2BD" w:rsidR="003C796C" w:rsidRDefault="00942B76" w:rsidP="00DD12AA">
            <w:pPr>
              <w:ind w:left="-112" w:right="-111"/>
              <w:jc w:val="center"/>
            </w:pPr>
            <w:r>
              <w:t>~700</w:t>
            </w:r>
          </w:p>
        </w:tc>
        <w:tc>
          <w:tcPr>
            <w:tcW w:w="850" w:type="dxa"/>
            <w:vAlign w:val="center"/>
          </w:tcPr>
          <w:p w14:paraId="2913E421" w14:textId="20B9D6E4" w:rsidR="003C796C" w:rsidRDefault="00942B76" w:rsidP="00DD12AA">
            <w:pPr>
              <w:ind w:left="-112" w:right="-111"/>
              <w:jc w:val="center"/>
            </w:pPr>
            <w:r>
              <w:t>~17</w:t>
            </w:r>
          </w:p>
        </w:tc>
        <w:tc>
          <w:tcPr>
            <w:tcW w:w="284" w:type="dxa"/>
            <w:vAlign w:val="center"/>
          </w:tcPr>
          <w:p w14:paraId="7B238FDD" w14:textId="77777777" w:rsidR="003C796C" w:rsidRDefault="003C796C" w:rsidP="00DD12AA">
            <w:pPr>
              <w:ind w:left="-106" w:right="-100"/>
              <w:jc w:val="center"/>
            </w:pPr>
            <w:r>
              <w:t>N</w:t>
            </w:r>
          </w:p>
          <w:p w14:paraId="1E53153C" w14:textId="77777777" w:rsidR="003C796C" w:rsidRDefault="003C796C" w:rsidP="00DD12AA">
            <w:pPr>
              <w:ind w:left="-106" w:right="-100"/>
              <w:jc w:val="center"/>
            </w:pPr>
            <w:r>
              <w:t>E</w:t>
            </w:r>
          </w:p>
          <w:p w14:paraId="746273B0" w14:textId="77777777" w:rsidR="003C796C" w:rsidRDefault="003C796C" w:rsidP="00DD12AA">
            <w:pPr>
              <w:ind w:left="-106" w:right="-100"/>
              <w:jc w:val="center"/>
            </w:pPr>
            <w:r>
              <w:t>S</w:t>
            </w:r>
          </w:p>
          <w:p w14:paraId="7FFD1F6B" w14:textId="77777777" w:rsidR="003C796C" w:rsidRDefault="003C796C" w:rsidP="00DD12AA">
            <w:pPr>
              <w:ind w:left="-106" w:right="-100"/>
              <w:jc w:val="center"/>
            </w:pPr>
            <w:r>
              <w:t>W</w:t>
            </w:r>
          </w:p>
        </w:tc>
        <w:tc>
          <w:tcPr>
            <w:tcW w:w="708" w:type="dxa"/>
            <w:vAlign w:val="center"/>
          </w:tcPr>
          <w:p w14:paraId="03A31857" w14:textId="7EC61ECB" w:rsidR="003C796C" w:rsidRDefault="00942B76" w:rsidP="00DD12AA">
            <w:pPr>
              <w:ind w:left="-106" w:right="-100"/>
              <w:jc w:val="center"/>
            </w:pPr>
            <w:r>
              <w:t>6</w:t>
            </w:r>
          </w:p>
          <w:p w14:paraId="73963D45" w14:textId="257E1FE3" w:rsidR="00942B76" w:rsidRDefault="00942B76" w:rsidP="00DD12AA">
            <w:pPr>
              <w:ind w:left="-106" w:right="-100"/>
              <w:jc w:val="center"/>
            </w:pPr>
            <w:r>
              <w:t>6.5</w:t>
            </w:r>
          </w:p>
          <w:p w14:paraId="15D1678B" w14:textId="4DA0066F" w:rsidR="00942B76" w:rsidRDefault="00942B76" w:rsidP="00DD12AA">
            <w:pPr>
              <w:ind w:left="-106" w:right="-100"/>
              <w:jc w:val="center"/>
            </w:pPr>
            <w:r>
              <w:t>~4.5</w:t>
            </w:r>
          </w:p>
          <w:p w14:paraId="2CAB4F12" w14:textId="225D19FF" w:rsidR="00942B76" w:rsidRDefault="00942B76" w:rsidP="00DD12AA">
            <w:pPr>
              <w:ind w:left="-106" w:right="-100"/>
              <w:jc w:val="center"/>
            </w:pPr>
            <w:r>
              <w:t>~6</w:t>
            </w:r>
          </w:p>
        </w:tc>
        <w:tc>
          <w:tcPr>
            <w:tcW w:w="567" w:type="dxa"/>
            <w:vAlign w:val="center"/>
          </w:tcPr>
          <w:p w14:paraId="4305417A" w14:textId="68BB20D4" w:rsidR="003C796C" w:rsidRDefault="00942B76" w:rsidP="00DD12AA">
            <w:pPr>
              <w:ind w:left="-106" w:right="-100"/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14:paraId="3BADBA4A" w14:textId="662EDA7C" w:rsidR="003C796C" w:rsidRDefault="00942B76" w:rsidP="00DD12AA">
            <w:pPr>
              <w:ind w:left="-118" w:right="-100"/>
              <w:jc w:val="center"/>
            </w:pPr>
            <w:r>
              <w:t>G</w:t>
            </w:r>
          </w:p>
        </w:tc>
        <w:tc>
          <w:tcPr>
            <w:tcW w:w="283" w:type="dxa"/>
            <w:vAlign w:val="center"/>
          </w:tcPr>
          <w:p w14:paraId="12D081FA" w14:textId="77777777" w:rsidR="003C796C" w:rsidRDefault="003C796C" w:rsidP="00DD12AA">
            <w:pPr>
              <w:ind w:left="-118" w:right="-100"/>
              <w:jc w:val="center"/>
            </w:pPr>
            <w:r>
              <w:t>C</w:t>
            </w:r>
          </w:p>
          <w:p w14:paraId="6417062C" w14:textId="77777777" w:rsidR="003C796C" w:rsidRDefault="003C796C" w:rsidP="00DD12AA">
            <w:pPr>
              <w:ind w:left="-118" w:right="-100"/>
              <w:jc w:val="center"/>
            </w:pPr>
            <w:r>
              <w:t>S</w:t>
            </w:r>
          </w:p>
          <w:p w14:paraId="6254A238" w14:textId="77777777" w:rsidR="003C796C" w:rsidRDefault="003C796C" w:rsidP="00DD12AA">
            <w:pPr>
              <w:ind w:left="-118" w:right="-100"/>
              <w:jc w:val="center"/>
            </w:pPr>
            <w:r>
              <w:t>B</w:t>
            </w:r>
          </w:p>
        </w:tc>
        <w:tc>
          <w:tcPr>
            <w:tcW w:w="709" w:type="dxa"/>
            <w:vAlign w:val="center"/>
          </w:tcPr>
          <w:p w14:paraId="593497C9" w14:textId="62ACE197" w:rsidR="003C796C" w:rsidRDefault="00942B76" w:rsidP="00DD12AA">
            <w:pPr>
              <w:ind w:left="-118" w:right="-100"/>
              <w:jc w:val="center"/>
            </w:pPr>
            <w:r>
              <w:t>G</w:t>
            </w:r>
          </w:p>
          <w:p w14:paraId="197F601D" w14:textId="28D48AA6" w:rsidR="00942B76" w:rsidRDefault="00942B76" w:rsidP="00DD12AA">
            <w:pPr>
              <w:ind w:left="-118" w:right="-100"/>
              <w:jc w:val="center"/>
            </w:pPr>
            <w:r>
              <w:t>G</w:t>
            </w:r>
          </w:p>
          <w:p w14:paraId="63E02F2F" w14:textId="31D00E52" w:rsidR="00942B76" w:rsidRDefault="00942B76" w:rsidP="00DD12AA">
            <w:pPr>
              <w:ind w:left="-118" w:right="-100"/>
              <w:jc w:val="center"/>
            </w:pPr>
            <w:r>
              <w:t>G</w:t>
            </w:r>
          </w:p>
        </w:tc>
        <w:tc>
          <w:tcPr>
            <w:tcW w:w="6095" w:type="dxa"/>
            <w:vAlign w:val="center"/>
          </w:tcPr>
          <w:p w14:paraId="5BFCA0D9" w14:textId="77777777" w:rsidR="003C796C" w:rsidRDefault="00942B76" w:rsidP="00DD12AA">
            <w:pPr>
              <w:ind w:left="-118" w:right="-100"/>
            </w:pPr>
            <w:r>
              <w:t>In adjacent garden to the west.</w:t>
            </w:r>
          </w:p>
          <w:p w14:paraId="6831D972" w14:textId="40EEE55E" w:rsidR="00942B76" w:rsidRDefault="00942B76" w:rsidP="00DD12AA">
            <w:pPr>
              <w:ind w:left="-118" w:right="-100"/>
            </w:pPr>
            <w:r>
              <w:t xml:space="preserve">Garden level is </w:t>
            </w:r>
            <w:r w:rsidR="001D138B">
              <w:t>Slightly</w:t>
            </w:r>
            <w:r>
              <w:t xml:space="preserve"> higher.</w:t>
            </w:r>
          </w:p>
          <w:p w14:paraId="25FC1F68" w14:textId="03194C6F" w:rsidR="00942B76" w:rsidRDefault="00942B76" w:rsidP="00DD12AA">
            <w:pPr>
              <w:ind w:left="-118" w:right="-100"/>
            </w:pPr>
            <w:r>
              <w:t xml:space="preserve">Shared wall is buckling </w:t>
            </w:r>
            <w:r w:rsidR="001D138B">
              <w:t xml:space="preserve">at the base between the </w:t>
            </w:r>
            <w:r w:rsidR="005A6541">
              <w:t>two-supporting</w:t>
            </w:r>
            <w:r w:rsidR="001D138B">
              <w:t xml:space="preserve"> buttress. Likely from physical growth. </w:t>
            </w:r>
          </w:p>
          <w:p w14:paraId="2A7F0D0B" w14:textId="7F09107E" w:rsidR="001D138B" w:rsidRPr="00B300A6" w:rsidRDefault="001D138B" w:rsidP="00DD12AA">
            <w:pPr>
              <w:ind w:left="-118" w:right="-100"/>
            </w:pPr>
            <w:r>
              <w:t>David has spoken to residents and started process of dealing with it.</w:t>
            </w:r>
          </w:p>
        </w:tc>
        <w:tc>
          <w:tcPr>
            <w:tcW w:w="1833" w:type="dxa"/>
            <w:shd w:val="clear" w:color="auto" w:fill="92D050"/>
            <w:vAlign w:val="center"/>
          </w:tcPr>
          <w:p w14:paraId="67243935" w14:textId="77777777" w:rsidR="003C796C" w:rsidRDefault="003C796C" w:rsidP="00DD12AA">
            <w:pPr>
              <w:ind w:left="-118"/>
              <w:jc w:val="center"/>
            </w:pPr>
          </w:p>
        </w:tc>
      </w:tr>
    </w:tbl>
    <w:p w14:paraId="63C54369" w14:textId="77777777" w:rsidR="00A33E9D" w:rsidRDefault="00A33E9D" w:rsidP="00D93D25"/>
    <w:sectPr w:rsidR="00A33E9D" w:rsidSect="007D5942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25"/>
    <w:rsid w:val="001D138B"/>
    <w:rsid w:val="00332346"/>
    <w:rsid w:val="003365E3"/>
    <w:rsid w:val="003C0CBC"/>
    <w:rsid w:val="003C796C"/>
    <w:rsid w:val="003F17DD"/>
    <w:rsid w:val="004B2DCD"/>
    <w:rsid w:val="00554701"/>
    <w:rsid w:val="005A6541"/>
    <w:rsid w:val="00624901"/>
    <w:rsid w:val="006E2539"/>
    <w:rsid w:val="007B5014"/>
    <w:rsid w:val="007D5942"/>
    <w:rsid w:val="00862AA6"/>
    <w:rsid w:val="00942B76"/>
    <w:rsid w:val="00A15FCE"/>
    <w:rsid w:val="00A33E9D"/>
    <w:rsid w:val="00AD6A96"/>
    <w:rsid w:val="00BA1840"/>
    <w:rsid w:val="00BE7D29"/>
    <w:rsid w:val="00C03F6E"/>
    <w:rsid w:val="00C365AA"/>
    <w:rsid w:val="00C76BF1"/>
    <w:rsid w:val="00C876A6"/>
    <w:rsid w:val="00CF262D"/>
    <w:rsid w:val="00D077E9"/>
    <w:rsid w:val="00D168BC"/>
    <w:rsid w:val="00D627E4"/>
    <w:rsid w:val="00D66B38"/>
    <w:rsid w:val="00D676C0"/>
    <w:rsid w:val="00D93D25"/>
    <w:rsid w:val="00D96F19"/>
    <w:rsid w:val="00DB788C"/>
    <w:rsid w:val="00DC2E61"/>
    <w:rsid w:val="00DF3299"/>
    <w:rsid w:val="00E02629"/>
    <w:rsid w:val="00E56A9F"/>
    <w:rsid w:val="00F17DFC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DB1B"/>
  <w15:chartTrackingRefBased/>
  <w15:docId w15:val="{57E9A267-F462-4B64-856E-6265515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D2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Butler</dc:creator>
  <cp:keywords/>
  <dc:description/>
  <cp:lastModifiedBy>Luke Butler</cp:lastModifiedBy>
  <cp:revision>4</cp:revision>
  <cp:lastPrinted>2021-04-16T07:45:00Z</cp:lastPrinted>
  <dcterms:created xsi:type="dcterms:W3CDTF">2025-02-10T14:36:00Z</dcterms:created>
  <dcterms:modified xsi:type="dcterms:W3CDTF">2025-02-17T13:08:00Z</dcterms:modified>
</cp:coreProperties>
</file>