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24F6" w:rsidRPr="002841EC" w:rsidRDefault="002841EC">
      <w:pPr>
        <w:rPr>
          <w:b/>
          <w:bCs/>
        </w:rPr>
      </w:pPr>
      <w:r w:rsidRPr="002841EC">
        <w:rPr>
          <w:b/>
          <w:bCs/>
        </w:rPr>
        <w:t>https://www.camden.gov.uk/highgate-conservation-area-appraisal-and-management-strategy</w:t>
      </w:r>
    </w:p>
    <w:sectPr w:rsidR="00C824F6" w:rsidRPr="002841EC" w:rsidSect="002841E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EC"/>
    <w:rsid w:val="002841EC"/>
    <w:rsid w:val="00520F62"/>
    <w:rsid w:val="00C824F6"/>
    <w:rsid w:val="00DB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81CBF-EAC9-46CF-A12F-2DEC3F13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41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1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1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1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1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1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1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1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1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1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1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1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1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1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1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1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1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41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4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1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41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4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41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41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41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1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1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41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Wujek</dc:creator>
  <cp:keywords/>
  <dc:description/>
  <cp:lastModifiedBy>Karina Wujek</cp:lastModifiedBy>
  <cp:revision>1</cp:revision>
  <dcterms:created xsi:type="dcterms:W3CDTF">2024-12-12T12:38:00Z</dcterms:created>
  <dcterms:modified xsi:type="dcterms:W3CDTF">2024-12-12T12:39:00Z</dcterms:modified>
</cp:coreProperties>
</file>