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DE4" w:rsidRDefault="00850703">
      <w:r>
        <w:t>Camden Square CA</w:t>
      </w:r>
      <w:r w:rsidR="00AA3DE4" w:rsidRPr="00AA3DE4">
        <w:t xml:space="preserve"> - Camden Council documents</w:t>
      </w:r>
    </w:p>
    <w:p w:rsidR="00AA3DE4" w:rsidRPr="00850703" w:rsidRDefault="00850703">
      <w:pPr>
        <w:rPr>
          <w:b/>
          <w:bCs/>
        </w:rPr>
      </w:pPr>
      <w:hyperlink r:id="rId4" w:history="1">
        <w:r w:rsidRPr="00850703">
          <w:rPr>
            <w:rStyle w:val="Hyperlink"/>
            <w:b/>
            <w:bCs/>
          </w:rPr>
          <w:t>https://www.camden.gov.uk/camden-square-conservation-area-appraisal-and-management-strategy</w:t>
        </w:r>
      </w:hyperlink>
      <w:r w:rsidRPr="00850703">
        <w:rPr>
          <w:b/>
          <w:bCs/>
        </w:rPr>
        <w:t xml:space="preserve"> </w:t>
      </w:r>
    </w:p>
    <w:sectPr w:rsidR="00AA3DE4" w:rsidRPr="00850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E4"/>
    <w:rsid w:val="001D151A"/>
    <w:rsid w:val="003E42A3"/>
    <w:rsid w:val="00452E81"/>
    <w:rsid w:val="004F5D25"/>
    <w:rsid w:val="00850703"/>
    <w:rsid w:val="00A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89A2"/>
  <w15:chartTrackingRefBased/>
  <w15:docId w15:val="{578C575F-D8E2-4A03-B9E7-A0F0477F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D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3D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camden-square-conservation-area-appraisal-and-management-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2024-11-07T13:24:00Z</dcterms:created>
  <dcterms:modified xsi:type="dcterms:W3CDTF">2024-11-07T13:24:00Z</dcterms:modified>
</cp:coreProperties>
</file>