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B0294" w14:textId="77777777" w:rsidR="00F61644" w:rsidRPr="00517B8D" w:rsidRDefault="00F61644" w:rsidP="006F18F1">
      <w:pPr>
        <w:pStyle w:val="NoSpacing"/>
        <w:rPr>
          <w:rFonts w:ascii="Gill Sans MT" w:hAnsi="Gill Sans MT"/>
          <w:color w:val="000000" w:themeColor="text1"/>
        </w:rPr>
      </w:pPr>
    </w:p>
    <w:p w14:paraId="37DE8BF5" w14:textId="77777777" w:rsidR="00F61644" w:rsidRPr="00517B8D" w:rsidRDefault="00F61644" w:rsidP="00213FE5">
      <w:pPr>
        <w:rPr>
          <w:rFonts w:ascii="Gill Sans MT" w:hAnsi="Gill Sans MT"/>
        </w:rPr>
      </w:pPr>
    </w:p>
    <w:p w14:paraId="2F2FDB5C" w14:textId="77777777" w:rsidR="003A5B3F" w:rsidRPr="002541C6" w:rsidRDefault="003A5B3F" w:rsidP="00213FE5">
      <w:pPr>
        <w:rPr>
          <w:rFonts w:ascii="Gill Sans MT" w:hAnsi="Gill Sans MT"/>
          <w:color w:val="000000" w:themeColor="text1"/>
          <w:sz w:val="22"/>
          <w:szCs w:val="22"/>
        </w:rPr>
      </w:pPr>
    </w:p>
    <w:p w14:paraId="2A723178" w14:textId="4E2791ED" w:rsidR="003A5B3F" w:rsidRPr="002541C6" w:rsidRDefault="00B247E9" w:rsidP="00213FE5">
      <w:pPr>
        <w:rPr>
          <w:rFonts w:ascii="Gill Sans MT" w:hAnsi="Gill Sans MT"/>
          <w:color w:val="000000" w:themeColor="text1"/>
          <w:sz w:val="32"/>
          <w:szCs w:val="32"/>
        </w:rPr>
      </w:pPr>
      <w:r w:rsidRPr="002541C6">
        <w:rPr>
          <w:rFonts w:ascii="Gill Sans MT" w:hAnsi="Gill Sans MT"/>
          <w:color w:val="000000" w:themeColor="text1"/>
          <w:sz w:val="32"/>
          <w:szCs w:val="32"/>
        </w:rPr>
        <w:t xml:space="preserve">DESIGN &amp; </w:t>
      </w:r>
      <w:r w:rsidR="00902BEE" w:rsidRPr="002541C6">
        <w:rPr>
          <w:rFonts w:ascii="Gill Sans MT" w:hAnsi="Gill Sans MT"/>
          <w:color w:val="000000" w:themeColor="text1"/>
          <w:sz w:val="32"/>
          <w:szCs w:val="32"/>
        </w:rPr>
        <w:t>HERITAGE</w:t>
      </w:r>
      <w:r w:rsidRPr="002541C6">
        <w:rPr>
          <w:rFonts w:ascii="Gill Sans MT" w:hAnsi="Gill Sans MT"/>
          <w:color w:val="000000" w:themeColor="text1"/>
          <w:sz w:val="32"/>
          <w:szCs w:val="32"/>
        </w:rPr>
        <w:t xml:space="preserve"> PLANNING STATEMENT</w:t>
      </w:r>
    </w:p>
    <w:p w14:paraId="76E745EC" w14:textId="77DD4292" w:rsidR="00213FE5" w:rsidRPr="002541C6" w:rsidRDefault="007C73D7" w:rsidP="00553B9C">
      <w:pPr>
        <w:pStyle w:val="NormalWeb"/>
        <w:rPr>
          <w:rFonts w:ascii="Gill Sans MT" w:hAnsi="Gill Sans MT"/>
          <w:lang w:eastAsia="en-GB"/>
        </w:rPr>
      </w:pPr>
      <w:r w:rsidRPr="002541C6">
        <w:rPr>
          <w:rFonts w:ascii="Gill Sans MT" w:hAnsi="Gill Sans MT"/>
          <w:color w:val="000000" w:themeColor="text1"/>
        </w:rPr>
        <w:t xml:space="preserve">Ref:  </w:t>
      </w:r>
      <w:r w:rsidR="002541C6" w:rsidRPr="002541C6">
        <w:rPr>
          <w:rFonts w:ascii="Gill Sans MT" w:eastAsiaTheme="minorHAnsi" w:hAnsi="Gill Sans MT"/>
          <w:color w:val="000000" w:themeColor="text1"/>
        </w:rPr>
        <w:t>2</w:t>
      </w:r>
      <w:r w:rsidR="00E964F3">
        <w:rPr>
          <w:rFonts w:ascii="Gill Sans MT" w:eastAsiaTheme="minorHAnsi" w:hAnsi="Gill Sans MT"/>
          <w:color w:val="000000" w:themeColor="text1"/>
        </w:rPr>
        <w:t>9</w:t>
      </w:r>
      <w:r w:rsidR="002541C6" w:rsidRPr="002541C6">
        <w:rPr>
          <w:rFonts w:ascii="Gill Sans MT" w:eastAsiaTheme="minorHAnsi" w:hAnsi="Gill Sans MT"/>
          <w:color w:val="000000" w:themeColor="text1"/>
        </w:rPr>
        <w:t xml:space="preserve"> Spencer Rise NW5 1AR</w:t>
      </w:r>
      <w:r w:rsidR="002541C6" w:rsidRPr="002541C6">
        <w:rPr>
          <w:rFonts w:ascii="Gill Sans MT" w:eastAsiaTheme="minorHAnsi" w:hAnsi="Gill Sans MT"/>
          <w:color w:val="000000" w:themeColor="text1"/>
        </w:rPr>
        <w:tab/>
      </w:r>
      <w:r w:rsidR="00902BEE" w:rsidRPr="002541C6">
        <w:rPr>
          <w:rFonts w:ascii="Gill Sans MT" w:eastAsiaTheme="minorHAnsi" w:hAnsi="Gill Sans MT"/>
          <w:color w:val="000000" w:themeColor="text1"/>
        </w:rPr>
        <w:tab/>
      </w:r>
      <w:r w:rsidR="00902BEE"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DC1E40" w:rsidRPr="002541C6">
        <w:rPr>
          <w:rFonts w:ascii="Gill Sans MT" w:eastAsiaTheme="minorHAnsi" w:hAnsi="Gill Sans MT"/>
          <w:color w:val="000000" w:themeColor="text1"/>
        </w:rPr>
        <w:tab/>
      </w:r>
      <w:r w:rsidR="002541C6" w:rsidRPr="002541C6">
        <w:rPr>
          <w:rFonts w:ascii="Gill Sans MT" w:eastAsiaTheme="minorHAnsi" w:hAnsi="Gill Sans MT"/>
          <w:color w:val="000000" w:themeColor="text1"/>
        </w:rPr>
        <w:t>2</w:t>
      </w:r>
      <w:r w:rsidR="00013B71" w:rsidRPr="002541C6">
        <w:rPr>
          <w:rFonts w:ascii="Gill Sans MT" w:eastAsiaTheme="minorHAnsi" w:hAnsi="Gill Sans MT"/>
          <w:color w:val="000000" w:themeColor="text1"/>
        </w:rPr>
        <w:t xml:space="preserve">4 </w:t>
      </w:r>
      <w:r w:rsidR="002541C6" w:rsidRPr="002541C6">
        <w:rPr>
          <w:rFonts w:ascii="Gill Sans MT" w:eastAsiaTheme="minorHAnsi" w:hAnsi="Gill Sans MT"/>
          <w:color w:val="000000" w:themeColor="text1"/>
        </w:rPr>
        <w:t>Oct</w:t>
      </w:r>
      <w:r w:rsidR="00902BEE" w:rsidRPr="002541C6">
        <w:rPr>
          <w:rFonts w:ascii="Gill Sans MT" w:eastAsiaTheme="minorHAnsi" w:hAnsi="Gill Sans MT"/>
          <w:color w:val="000000" w:themeColor="text1"/>
        </w:rPr>
        <w:t xml:space="preserve"> 2024</w:t>
      </w:r>
    </w:p>
    <w:p w14:paraId="5852B0F1" w14:textId="5B3316A4" w:rsidR="008B3A26" w:rsidRPr="002541C6" w:rsidRDefault="008B3A26" w:rsidP="00213FE5">
      <w:pPr>
        <w:rPr>
          <w:rFonts w:ascii="Gill Sans MT" w:eastAsia="Arial Narrow" w:hAnsi="Gill Sans MT" w:cs="Arial"/>
          <w:color w:val="000000" w:themeColor="text1"/>
          <w:sz w:val="22"/>
          <w:szCs w:val="22"/>
        </w:rPr>
      </w:pPr>
    </w:p>
    <w:p w14:paraId="11E6130A" w14:textId="42752E7D" w:rsidR="00F96D80" w:rsidRPr="002541C6" w:rsidRDefault="00F96D80" w:rsidP="00213FE5">
      <w:pPr>
        <w:rPr>
          <w:rFonts w:ascii="Gill Sans MT" w:eastAsia="Arial Narrow" w:hAnsi="Gill Sans MT" w:cs="Arial"/>
          <w:color w:val="000000" w:themeColor="text1"/>
          <w:sz w:val="22"/>
          <w:szCs w:val="22"/>
        </w:rPr>
      </w:pPr>
    </w:p>
    <w:p w14:paraId="0BB40ACD" w14:textId="77777777" w:rsidR="00013B71" w:rsidRPr="002541C6" w:rsidRDefault="00013B71" w:rsidP="00902BEE">
      <w:pPr>
        <w:rPr>
          <w:rFonts w:ascii="Gill Sans MT" w:hAnsi="Gill Sans MT"/>
        </w:rPr>
      </w:pPr>
    </w:p>
    <w:p w14:paraId="2109A305" w14:textId="559E0DAB" w:rsidR="00013B71" w:rsidRPr="002541C6" w:rsidRDefault="00013B71" w:rsidP="00013B71">
      <w:pPr>
        <w:rPr>
          <w:rFonts w:ascii="Gill Sans MT" w:hAnsi="Gill Sans MT"/>
        </w:rPr>
      </w:pPr>
      <w:r w:rsidRPr="002541C6">
        <w:rPr>
          <w:rFonts w:ascii="Gill Sans MT" w:hAnsi="Gill Sans MT"/>
        </w:rPr>
        <w:t xml:space="preserve">This statement is submitted by Fixated Ltd in support of the planning application for the </w:t>
      </w:r>
      <w:r w:rsidR="002541C6" w:rsidRPr="002541C6">
        <w:rPr>
          <w:rFonts w:ascii="Gill Sans MT" w:hAnsi="Gill Sans MT"/>
        </w:rPr>
        <w:t>roof extension at</w:t>
      </w:r>
      <w:r w:rsidRPr="002541C6">
        <w:rPr>
          <w:rFonts w:ascii="Gill Sans MT" w:hAnsi="Gill Sans MT"/>
        </w:rPr>
        <w:t xml:space="preserve"> </w:t>
      </w:r>
      <w:r w:rsidR="002541C6" w:rsidRPr="002541C6">
        <w:rPr>
          <w:rFonts w:ascii="Gill Sans MT" w:hAnsi="Gill Sans MT"/>
        </w:rPr>
        <w:t>2</w:t>
      </w:r>
      <w:r w:rsidR="00E964F3">
        <w:rPr>
          <w:rFonts w:ascii="Gill Sans MT" w:hAnsi="Gill Sans MT"/>
        </w:rPr>
        <w:t>9</w:t>
      </w:r>
      <w:r w:rsidR="002541C6" w:rsidRPr="002541C6">
        <w:rPr>
          <w:rFonts w:ascii="Gill Sans MT" w:hAnsi="Gill Sans MT"/>
        </w:rPr>
        <w:t xml:space="preserve"> Spencer Rise</w:t>
      </w:r>
      <w:r w:rsidRPr="002541C6">
        <w:rPr>
          <w:rFonts w:ascii="Gill Sans MT" w:hAnsi="Gill Sans MT"/>
        </w:rPr>
        <w:t>. The statement provides a description of the site and its surroundings, design, layout, planning and policy considerations. This statement is written in accordance and in full conformity with the requirements set for planning applications as amended in the Town and Country Planning (general Development Procedure) Order 2016.</w:t>
      </w:r>
    </w:p>
    <w:p w14:paraId="7D6EB6C2" w14:textId="77777777" w:rsidR="00013B71" w:rsidRPr="00517B8D" w:rsidRDefault="00013B71" w:rsidP="00902BEE">
      <w:pPr>
        <w:rPr>
          <w:rFonts w:ascii="Gill Sans MT" w:hAnsi="Gill Sans MT"/>
        </w:rPr>
      </w:pPr>
    </w:p>
    <w:p w14:paraId="377AF695" w14:textId="36AE5C89" w:rsidR="00013B71" w:rsidRPr="00517B8D" w:rsidRDefault="00013B71" w:rsidP="00902BEE">
      <w:pPr>
        <w:rPr>
          <w:rFonts w:ascii="Gill Sans MT" w:hAnsi="Gill Sans MT"/>
        </w:rPr>
      </w:pPr>
    </w:p>
    <w:p w14:paraId="5A20C2D1" w14:textId="35DEBDF8" w:rsidR="00013B71" w:rsidRPr="00517B8D" w:rsidRDefault="00013B71" w:rsidP="00902BEE">
      <w:pPr>
        <w:rPr>
          <w:rFonts w:ascii="Gill Sans MT" w:hAnsi="Gill Sans MT"/>
        </w:rPr>
      </w:pPr>
    </w:p>
    <w:p w14:paraId="3D2A981A" w14:textId="261A0273" w:rsidR="00013B71" w:rsidRPr="00517B8D" w:rsidRDefault="00013B71" w:rsidP="00902BEE">
      <w:pPr>
        <w:rPr>
          <w:rFonts w:ascii="Gill Sans MT" w:hAnsi="Gill Sans MT"/>
        </w:rPr>
      </w:pPr>
    </w:p>
    <w:p w14:paraId="4EDCC9EC" w14:textId="073B3BE7" w:rsidR="00013B71" w:rsidRPr="00517B8D" w:rsidRDefault="00013B71" w:rsidP="00902BEE">
      <w:pPr>
        <w:rPr>
          <w:rFonts w:ascii="Gill Sans MT" w:hAnsi="Gill Sans MT"/>
        </w:rPr>
      </w:pPr>
    </w:p>
    <w:p w14:paraId="0675C63E" w14:textId="6F42EA46" w:rsidR="00013B71" w:rsidRPr="00517B8D" w:rsidRDefault="00013B71" w:rsidP="00902BEE">
      <w:pPr>
        <w:rPr>
          <w:rFonts w:ascii="Gill Sans MT" w:hAnsi="Gill Sans MT"/>
        </w:rPr>
      </w:pPr>
    </w:p>
    <w:p w14:paraId="752270A5" w14:textId="45485577" w:rsidR="00013B71" w:rsidRPr="00517B8D" w:rsidRDefault="00013B71" w:rsidP="00902BEE">
      <w:pPr>
        <w:rPr>
          <w:rFonts w:ascii="Gill Sans MT" w:hAnsi="Gill Sans MT"/>
        </w:rPr>
      </w:pPr>
    </w:p>
    <w:p w14:paraId="030382E3" w14:textId="38C0EAF9" w:rsidR="00013B71" w:rsidRPr="00517B8D" w:rsidRDefault="00013B71" w:rsidP="00902BEE">
      <w:pPr>
        <w:rPr>
          <w:rFonts w:ascii="Gill Sans MT" w:hAnsi="Gill Sans MT"/>
        </w:rPr>
      </w:pPr>
    </w:p>
    <w:p w14:paraId="5C032840" w14:textId="002C0F46" w:rsidR="00013B71" w:rsidRPr="00517B8D" w:rsidRDefault="00013B71" w:rsidP="00902BEE">
      <w:pPr>
        <w:rPr>
          <w:rFonts w:ascii="Gill Sans MT" w:hAnsi="Gill Sans MT"/>
        </w:rPr>
      </w:pPr>
    </w:p>
    <w:p w14:paraId="355292BF" w14:textId="3BD48A92" w:rsidR="00013B71" w:rsidRPr="00517B8D" w:rsidRDefault="00013B71" w:rsidP="00902BEE">
      <w:pPr>
        <w:rPr>
          <w:rFonts w:ascii="Gill Sans MT" w:hAnsi="Gill Sans MT"/>
        </w:rPr>
      </w:pPr>
    </w:p>
    <w:p w14:paraId="63D4DB74" w14:textId="77F3D7DD" w:rsidR="00013B71" w:rsidRPr="00517B8D" w:rsidRDefault="00013B71" w:rsidP="00902BEE">
      <w:pPr>
        <w:rPr>
          <w:rFonts w:ascii="Gill Sans MT" w:hAnsi="Gill Sans MT"/>
        </w:rPr>
      </w:pPr>
    </w:p>
    <w:p w14:paraId="60AD3A9C" w14:textId="70AE604A" w:rsidR="00013B71" w:rsidRPr="00517B8D" w:rsidRDefault="00013B71" w:rsidP="00902BEE">
      <w:pPr>
        <w:rPr>
          <w:rFonts w:ascii="Gill Sans MT" w:hAnsi="Gill Sans MT"/>
        </w:rPr>
      </w:pPr>
    </w:p>
    <w:p w14:paraId="6CB0ED1E" w14:textId="5A858A03" w:rsidR="00013B71" w:rsidRPr="00517B8D" w:rsidRDefault="00013B71" w:rsidP="00902BEE">
      <w:pPr>
        <w:rPr>
          <w:rFonts w:ascii="Gill Sans MT" w:hAnsi="Gill Sans MT"/>
        </w:rPr>
      </w:pPr>
    </w:p>
    <w:p w14:paraId="500C8781" w14:textId="0BB747B8" w:rsidR="00013B71" w:rsidRPr="00517B8D" w:rsidRDefault="00013B71" w:rsidP="00902BEE">
      <w:pPr>
        <w:rPr>
          <w:rFonts w:ascii="Gill Sans MT" w:hAnsi="Gill Sans MT"/>
        </w:rPr>
      </w:pPr>
    </w:p>
    <w:p w14:paraId="114707E2" w14:textId="6D0618C1" w:rsidR="00013B71" w:rsidRPr="00517B8D" w:rsidRDefault="00013B71" w:rsidP="00902BEE">
      <w:pPr>
        <w:rPr>
          <w:rFonts w:ascii="Gill Sans MT" w:hAnsi="Gill Sans MT"/>
        </w:rPr>
      </w:pPr>
    </w:p>
    <w:p w14:paraId="1DF09209" w14:textId="311F28BB" w:rsidR="00013B71" w:rsidRPr="00517B8D" w:rsidRDefault="00013B71" w:rsidP="00902BEE">
      <w:pPr>
        <w:rPr>
          <w:rFonts w:ascii="Gill Sans MT" w:hAnsi="Gill Sans MT"/>
        </w:rPr>
      </w:pPr>
    </w:p>
    <w:p w14:paraId="136A5006" w14:textId="708CB198" w:rsidR="00013B71" w:rsidRPr="00517B8D" w:rsidRDefault="00013B71" w:rsidP="00902BEE">
      <w:pPr>
        <w:rPr>
          <w:rFonts w:ascii="Gill Sans MT" w:hAnsi="Gill Sans MT"/>
        </w:rPr>
      </w:pPr>
    </w:p>
    <w:p w14:paraId="608615FE" w14:textId="1306A232" w:rsidR="00013B71" w:rsidRPr="00517B8D" w:rsidRDefault="00013B71" w:rsidP="00902BEE">
      <w:pPr>
        <w:rPr>
          <w:rFonts w:ascii="Gill Sans MT" w:hAnsi="Gill Sans MT"/>
        </w:rPr>
      </w:pPr>
    </w:p>
    <w:p w14:paraId="00890161" w14:textId="230695F8" w:rsidR="00013B71" w:rsidRPr="00517B8D" w:rsidRDefault="00013B71" w:rsidP="00902BEE">
      <w:pPr>
        <w:rPr>
          <w:rFonts w:ascii="Gill Sans MT" w:hAnsi="Gill Sans MT"/>
        </w:rPr>
      </w:pPr>
    </w:p>
    <w:p w14:paraId="4EB4199F" w14:textId="6E47B586" w:rsidR="00013B71" w:rsidRPr="00517B8D" w:rsidRDefault="00013B71" w:rsidP="00902BEE">
      <w:pPr>
        <w:rPr>
          <w:rFonts w:ascii="Gill Sans MT" w:hAnsi="Gill Sans MT"/>
        </w:rPr>
      </w:pPr>
    </w:p>
    <w:p w14:paraId="500BC639" w14:textId="6EC04BF3" w:rsidR="00013B71" w:rsidRPr="00517B8D" w:rsidRDefault="00013B71" w:rsidP="00902BEE">
      <w:pPr>
        <w:rPr>
          <w:rFonts w:ascii="Gill Sans MT" w:hAnsi="Gill Sans MT"/>
        </w:rPr>
      </w:pPr>
    </w:p>
    <w:p w14:paraId="622EA1E9" w14:textId="32065292" w:rsidR="00013B71" w:rsidRPr="00517B8D" w:rsidRDefault="00013B71" w:rsidP="00902BEE">
      <w:pPr>
        <w:rPr>
          <w:rFonts w:ascii="Gill Sans MT" w:hAnsi="Gill Sans MT"/>
        </w:rPr>
      </w:pPr>
    </w:p>
    <w:p w14:paraId="379A663C" w14:textId="3950D24E" w:rsidR="00013B71" w:rsidRPr="00517B8D" w:rsidRDefault="00013B71" w:rsidP="00902BEE">
      <w:pPr>
        <w:rPr>
          <w:rFonts w:ascii="Gill Sans MT" w:hAnsi="Gill Sans MT"/>
        </w:rPr>
      </w:pPr>
    </w:p>
    <w:p w14:paraId="6CA0D140" w14:textId="70887910" w:rsidR="00013B71" w:rsidRPr="00517B8D" w:rsidRDefault="00013B71" w:rsidP="00902BEE">
      <w:pPr>
        <w:rPr>
          <w:rFonts w:ascii="Gill Sans MT" w:hAnsi="Gill Sans MT"/>
        </w:rPr>
      </w:pPr>
    </w:p>
    <w:p w14:paraId="3E993B8C" w14:textId="178E3085" w:rsidR="00013B71" w:rsidRPr="00517B8D" w:rsidRDefault="00013B71" w:rsidP="00902BEE">
      <w:pPr>
        <w:rPr>
          <w:rFonts w:ascii="Gill Sans MT" w:hAnsi="Gill Sans MT"/>
        </w:rPr>
      </w:pPr>
    </w:p>
    <w:p w14:paraId="44E81CCE" w14:textId="17A5F769" w:rsidR="00013B71" w:rsidRPr="00517B8D" w:rsidRDefault="00013B71" w:rsidP="00902BEE">
      <w:pPr>
        <w:rPr>
          <w:rFonts w:ascii="Gill Sans MT" w:hAnsi="Gill Sans MT"/>
        </w:rPr>
      </w:pPr>
    </w:p>
    <w:p w14:paraId="55113230" w14:textId="0FBF3A60" w:rsidR="00013B71" w:rsidRPr="00517B8D" w:rsidRDefault="00013B71" w:rsidP="00902BEE">
      <w:pPr>
        <w:rPr>
          <w:rFonts w:ascii="Gill Sans MT" w:hAnsi="Gill Sans MT"/>
        </w:rPr>
      </w:pPr>
    </w:p>
    <w:p w14:paraId="362F2DAC" w14:textId="4AF7ED2F" w:rsidR="00013B71" w:rsidRPr="00517B8D" w:rsidRDefault="00013B71" w:rsidP="00902BEE">
      <w:pPr>
        <w:rPr>
          <w:rFonts w:ascii="Gill Sans MT" w:hAnsi="Gill Sans MT"/>
        </w:rPr>
      </w:pPr>
    </w:p>
    <w:p w14:paraId="24530BC7" w14:textId="20F793C2" w:rsidR="00013B71" w:rsidRPr="00517B8D" w:rsidRDefault="00013B71" w:rsidP="00902BEE">
      <w:pPr>
        <w:rPr>
          <w:rFonts w:ascii="Gill Sans MT" w:hAnsi="Gill Sans MT"/>
        </w:rPr>
      </w:pPr>
    </w:p>
    <w:p w14:paraId="54EC315F" w14:textId="042EF6B0" w:rsidR="00013B71" w:rsidRPr="00517B8D" w:rsidRDefault="00013B71" w:rsidP="00902BEE">
      <w:pPr>
        <w:rPr>
          <w:rFonts w:ascii="Gill Sans MT" w:hAnsi="Gill Sans MT"/>
        </w:rPr>
      </w:pPr>
    </w:p>
    <w:p w14:paraId="18BA6401" w14:textId="419B3854" w:rsidR="00013B71" w:rsidRPr="00517B8D" w:rsidRDefault="00013B71" w:rsidP="00902BEE">
      <w:pPr>
        <w:rPr>
          <w:rFonts w:ascii="Gill Sans MT" w:hAnsi="Gill Sans MT"/>
        </w:rPr>
      </w:pPr>
    </w:p>
    <w:p w14:paraId="7ACCD0AB" w14:textId="1E6E2E61" w:rsidR="00013B71" w:rsidRPr="00517B8D" w:rsidRDefault="00013B71" w:rsidP="00902BEE">
      <w:pPr>
        <w:rPr>
          <w:rFonts w:ascii="Gill Sans MT" w:hAnsi="Gill Sans MT"/>
        </w:rPr>
      </w:pPr>
    </w:p>
    <w:p w14:paraId="03F5F544" w14:textId="77777777" w:rsidR="00013B71" w:rsidRPr="00517B8D" w:rsidRDefault="00013B71" w:rsidP="00902BEE">
      <w:pPr>
        <w:rPr>
          <w:rFonts w:ascii="Gill Sans MT" w:hAnsi="Gill Sans MT"/>
        </w:rPr>
      </w:pPr>
    </w:p>
    <w:p w14:paraId="1163142C" w14:textId="77777777" w:rsidR="00013B71" w:rsidRPr="00517B8D" w:rsidRDefault="00013B71" w:rsidP="00902BEE">
      <w:pPr>
        <w:rPr>
          <w:rFonts w:ascii="Gill Sans MT" w:hAnsi="Gill Sans MT"/>
        </w:rPr>
      </w:pPr>
    </w:p>
    <w:p w14:paraId="1EC62C27" w14:textId="0E1EB608" w:rsidR="00902BEE" w:rsidRPr="00517B8D" w:rsidRDefault="00902BEE" w:rsidP="00902BEE">
      <w:pPr>
        <w:rPr>
          <w:rFonts w:ascii="Gill Sans MT" w:hAnsi="Gill Sans MT"/>
          <w:b/>
          <w:bCs/>
        </w:rPr>
      </w:pPr>
      <w:r w:rsidRPr="00517B8D">
        <w:rPr>
          <w:rFonts w:ascii="Gill Sans MT" w:hAnsi="Gill Sans MT"/>
          <w:b/>
          <w:bCs/>
        </w:rPr>
        <w:t xml:space="preserve">1. </w:t>
      </w:r>
      <w:r w:rsidR="00517B8D" w:rsidRPr="00517B8D">
        <w:rPr>
          <w:rFonts w:ascii="Gill Sans MT" w:hAnsi="Gill Sans MT"/>
          <w:b/>
          <w:bCs/>
        </w:rPr>
        <w:t>CONTEXT</w:t>
      </w:r>
    </w:p>
    <w:p w14:paraId="4EC1DE42" w14:textId="041B17DE" w:rsidR="00517B8D" w:rsidRPr="00517B8D" w:rsidRDefault="00517B8D" w:rsidP="00517B8D">
      <w:pPr>
        <w:rPr>
          <w:rFonts w:ascii="Gill Sans MT" w:hAnsi="Gill Sans MT"/>
        </w:rPr>
      </w:pPr>
      <w:r w:rsidRPr="00517B8D">
        <w:rPr>
          <w:rFonts w:ascii="Gill Sans MT" w:hAnsi="Gill Sans MT"/>
        </w:rPr>
        <w:t>2</w:t>
      </w:r>
      <w:r w:rsidR="00E964F3">
        <w:rPr>
          <w:rFonts w:ascii="Gill Sans MT" w:hAnsi="Gill Sans MT"/>
        </w:rPr>
        <w:t>9</w:t>
      </w:r>
      <w:r w:rsidRPr="00517B8D">
        <w:rPr>
          <w:rFonts w:ascii="Gill Sans MT" w:hAnsi="Gill Sans MT"/>
        </w:rPr>
        <w:t xml:space="preserve"> Spencer Rise is a mid-terraced house located in the Dartmouth Park Conservation area. It is unclear when No 2</w:t>
      </w:r>
      <w:r w:rsidR="00E964F3">
        <w:rPr>
          <w:rFonts w:ascii="Gill Sans MT" w:hAnsi="Gill Sans MT"/>
        </w:rPr>
        <w:t>9</w:t>
      </w:r>
      <w:r w:rsidRPr="00517B8D">
        <w:rPr>
          <w:rFonts w:ascii="Gill Sans MT" w:hAnsi="Gill Sans MT"/>
        </w:rPr>
        <w:t xml:space="preserve"> was built but we believe most of Spencer Rise was constructed during the 1870s and was initially composed of two storey houses along its entire length. There have been a variety of single and two storey extensions </w:t>
      </w:r>
      <w:r>
        <w:rPr>
          <w:rFonts w:ascii="Gill Sans MT" w:hAnsi="Gill Sans MT"/>
        </w:rPr>
        <w:t xml:space="preserve">within </w:t>
      </w:r>
      <w:r w:rsidRPr="00517B8D">
        <w:rPr>
          <w:rFonts w:ascii="Gill Sans MT" w:hAnsi="Gill Sans MT"/>
        </w:rPr>
        <w:t>Spencer Rise</w:t>
      </w:r>
      <w:r>
        <w:rPr>
          <w:rFonts w:ascii="Gill Sans MT" w:hAnsi="Gill Sans MT"/>
        </w:rPr>
        <w:t xml:space="preserve"> and the precedent for roof extension has been well established</w:t>
      </w:r>
      <w:r w:rsidRPr="00517B8D">
        <w:rPr>
          <w:rFonts w:ascii="Gill Sans MT" w:hAnsi="Gill Sans MT"/>
        </w:rPr>
        <w:t>. There is little consistency within the street with a number of properties benefitting from mansard roof extensions, a number with more shallow pitched roofs with dormer windows front/rear and a number of ‘butterfly’ roofs.</w:t>
      </w:r>
    </w:p>
    <w:p w14:paraId="108ECE33" w14:textId="51893D5D" w:rsidR="00517B8D" w:rsidRPr="00517B8D" w:rsidRDefault="00517B8D" w:rsidP="00517B8D">
      <w:pPr>
        <w:rPr>
          <w:rFonts w:ascii="Gill Sans MT" w:hAnsi="Gill Sans MT"/>
        </w:rPr>
      </w:pPr>
    </w:p>
    <w:p w14:paraId="1903F387" w14:textId="4CD92BE2" w:rsidR="00517B8D" w:rsidRPr="00517B8D" w:rsidRDefault="00517B8D" w:rsidP="00517B8D">
      <w:pPr>
        <w:rPr>
          <w:rFonts w:ascii="Gill Sans MT" w:hAnsi="Gill Sans MT"/>
          <w:b/>
          <w:bCs/>
        </w:rPr>
      </w:pPr>
      <w:r w:rsidRPr="00517B8D">
        <w:rPr>
          <w:rFonts w:ascii="Gill Sans MT" w:hAnsi="Gill Sans MT"/>
          <w:b/>
          <w:bCs/>
        </w:rPr>
        <w:t>2. RELEVANT PLANNING POLICY</w:t>
      </w:r>
    </w:p>
    <w:p w14:paraId="29C63689" w14:textId="77777777" w:rsidR="00517B8D" w:rsidRPr="00517B8D" w:rsidRDefault="00517B8D" w:rsidP="00517B8D">
      <w:pPr>
        <w:rPr>
          <w:rFonts w:ascii="Gill Sans MT" w:hAnsi="Gill Sans MT"/>
        </w:rPr>
      </w:pPr>
      <w:r w:rsidRPr="00517B8D">
        <w:rPr>
          <w:rFonts w:ascii="Gill Sans MT" w:hAnsi="Gill Sans MT"/>
        </w:rPr>
        <w:t xml:space="preserve">National Planning Policy Framework (2019) </w:t>
      </w:r>
    </w:p>
    <w:p w14:paraId="22C16038" w14:textId="77777777" w:rsidR="00517B8D" w:rsidRPr="00517B8D" w:rsidRDefault="00517B8D" w:rsidP="00517B8D">
      <w:pPr>
        <w:rPr>
          <w:rFonts w:ascii="Gill Sans MT" w:hAnsi="Gill Sans MT"/>
        </w:rPr>
      </w:pPr>
    </w:p>
    <w:p w14:paraId="5590A7B5" w14:textId="0280D03D" w:rsidR="00517B8D" w:rsidRPr="00517B8D" w:rsidRDefault="00517B8D" w:rsidP="00517B8D">
      <w:pPr>
        <w:rPr>
          <w:rFonts w:ascii="Gill Sans MT" w:hAnsi="Gill Sans MT"/>
        </w:rPr>
      </w:pPr>
      <w:r w:rsidRPr="00517B8D">
        <w:rPr>
          <w:rFonts w:ascii="Gill Sans MT" w:hAnsi="Gill Sans MT"/>
        </w:rPr>
        <w:t xml:space="preserve">The London Plan (2016) </w:t>
      </w:r>
    </w:p>
    <w:p w14:paraId="459466AE" w14:textId="77777777" w:rsidR="00517B8D" w:rsidRPr="00517B8D" w:rsidRDefault="00517B8D" w:rsidP="00517B8D">
      <w:pPr>
        <w:rPr>
          <w:rFonts w:ascii="Gill Sans MT" w:hAnsi="Gill Sans MT"/>
        </w:rPr>
      </w:pPr>
    </w:p>
    <w:p w14:paraId="7BE19CDA" w14:textId="6F9516B1" w:rsidR="00517B8D" w:rsidRPr="00517B8D" w:rsidRDefault="00517B8D" w:rsidP="00517B8D">
      <w:pPr>
        <w:rPr>
          <w:rFonts w:ascii="Gill Sans MT" w:hAnsi="Gill Sans MT"/>
        </w:rPr>
      </w:pPr>
      <w:r w:rsidRPr="00517B8D">
        <w:rPr>
          <w:rFonts w:ascii="Gill Sans MT" w:hAnsi="Gill Sans MT"/>
        </w:rPr>
        <w:t xml:space="preserve">The London Plan Intend to Publish version (2019) </w:t>
      </w:r>
    </w:p>
    <w:p w14:paraId="4B1868FF" w14:textId="77777777" w:rsidR="00517B8D" w:rsidRPr="00517B8D" w:rsidRDefault="00517B8D" w:rsidP="00517B8D">
      <w:pPr>
        <w:rPr>
          <w:rFonts w:ascii="Gill Sans MT" w:hAnsi="Gill Sans MT"/>
        </w:rPr>
      </w:pPr>
    </w:p>
    <w:p w14:paraId="2141EEFA" w14:textId="7979A769" w:rsidR="00517B8D" w:rsidRPr="00517B8D" w:rsidRDefault="00517B8D" w:rsidP="00517B8D">
      <w:pPr>
        <w:rPr>
          <w:rFonts w:ascii="Gill Sans MT" w:hAnsi="Gill Sans MT"/>
        </w:rPr>
      </w:pPr>
      <w:r w:rsidRPr="00517B8D">
        <w:rPr>
          <w:rFonts w:ascii="Gill Sans MT" w:hAnsi="Gill Sans MT"/>
        </w:rPr>
        <w:t>Camden Local Plan (2017)</w:t>
      </w:r>
    </w:p>
    <w:p w14:paraId="6E618029" w14:textId="625991F9" w:rsidR="00517B8D" w:rsidRPr="00517B8D" w:rsidRDefault="00517B8D" w:rsidP="00517B8D">
      <w:pPr>
        <w:rPr>
          <w:rFonts w:ascii="Gill Sans MT" w:hAnsi="Gill Sans MT"/>
        </w:rPr>
      </w:pPr>
      <w:r w:rsidRPr="00517B8D">
        <w:rPr>
          <w:rFonts w:ascii="Gill Sans MT" w:hAnsi="Gill Sans MT"/>
        </w:rPr>
        <w:t xml:space="preserve">H6 – Housing choice and mix </w:t>
      </w:r>
    </w:p>
    <w:p w14:paraId="41FFDEDD" w14:textId="2AD2A71B" w:rsidR="00517B8D" w:rsidRPr="00517B8D" w:rsidRDefault="00517B8D" w:rsidP="00517B8D">
      <w:pPr>
        <w:rPr>
          <w:rFonts w:ascii="Gill Sans MT" w:hAnsi="Gill Sans MT"/>
        </w:rPr>
      </w:pPr>
      <w:r w:rsidRPr="00517B8D">
        <w:rPr>
          <w:rFonts w:ascii="Gill Sans MT" w:hAnsi="Gill Sans MT"/>
        </w:rPr>
        <w:t xml:space="preserve">H7 – Large and small homes </w:t>
      </w:r>
    </w:p>
    <w:p w14:paraId="0D0D128D" w14:textId="77777777" w:rsidR="00517B8D" w:rsidRPr="00517B8D" w:rsidRDefault="00517B8D" w:rsidP="00517B8D">
      <w:pPr>
        <w:rPr>
          <w:rFonts w:ascii="Gill Sans MT" w:hAnsi="Gill Sans MT"/>
        </w:rPr>
      </w:pPr>
      <w:r w:rsidRPr="00517B8D">
        <w:rPr>
          <w:rFonts w:ascii="Gill Sans MT" w:hAnsi="Gill Sans MT"/>
        </w:rPr>
        <w:t xml:space="preserve">A1 - Managing the impact of development </w:t>
      </w:r>
    </w:p>
    <w:p w14:paraId="4DC1DE5B" w14:textId="77777777" w:rsidR="00517B8D" w:rsidRPr="00517B8D" w:rsidRDefault="00517B8D" w:rsidP="00517B8D">
      <w:pPr>
        <w:rPr>
          <w:rFonts w:ascii="Gill Sans MT" w:hAnsi="Gill Sans MT"/>
        </w:rPr>
      </w:pPr>
      <w:r w:rsidRPr="00517B8D">
        <w:rPr>
          <w:rFonts w:ascii="Gill Sans MT" w:hAnsi="Gill Sans MT"/>
        </w:rPr>
        <w:t xml:space="preserve">D1 - Design </w:t>
      </w:r>
    </w:p>
    <w:p w14:paraId="34254E47" w14:textId="1638C3C0" w:rsidR="00517B8D" w:rsidRPr="00517B8D" w:rsidRDefault="00517B8D" w:rsidP="00517B8D">
      <w:pPr>
        <w:rPr>
          <w:rFonts w:ascii="Gill Sans MT" w:hAnsi="Gill Sans MT"/>
        </w:rPr>
      </w:pPr>
      <w:r w:rsidRPr="00517B8D">
        <w:rPr>
          <w:rFonts w:ascii="Gill Sans MT" w:hAnsi="Gill Sans MT"/>
        </w:rPr>
        <w:t xml:space="preserve">D2 – Heritage </w:t>
      </w:r>
    </w:p>
    <w:p w14:paraId="1ABA5AF1" w14:textId="77777777" w:rsidR="00517B8D" w:rsidRPr="00517B8D" w:rsidRDefault="00517B8D" w:rsidP="00517B8D">
      <w:pPr>
        <w:rPr>
          <w:rFonts w:ascii="Gill Sans MT" w:hAnsi="Gill Sans MT"/>
        </w:rPr>
      </w:pPr>
    </w:p>
    <w:p w14:paraId="75F382C6" w14:textId="77777777" w:rsidR="00517B8D" w:rsidRPr="00517B8D" w:rsidRDefault="00517B8D" w:rsidP="00517B8D">
      <w:pPr>
        <w:rPr>
          <w:rFonts w:ascii="Gill Sans MT" w:hAnsi="Gill Sans MT"/>
        </w:rPr>
      </w:pPr>
      <w:r w:rsidRPr="00517B8D">
        <w:rPr>
          <w:rFonts w:ascii="Gill Sans MT" w:hAnsi="Gill Sans MT"/>
        </w:rPr>
        <w:t xml:space="preserve">Camden Planning Guidance 2018-2020 </w:t>
      </w:r>
    </w:p>
    <w:p w14:paraId="30CF71E4" w14:textId="77777777" w:rsidR="00517B8D" w:rsidRPr="00517B8D" w:rsidRDefault="00517B8D" w:rsidP="00517B8D">
      <w:pPr>
        <w:rPr>
          <w:rFonts w:ascii="Gill Sans MT" w:hAnsi="Gill Sans MT"/>
        </w:rPr>
      </w:pPr>
      <w:r w:rsidRPr="00517B8D">
        <w:rPr>
          <w:rFonts w:ascii="Gill Sans MT" w:hAnsi="Gill Sans MT"/>
        </w:rPr>
        <w:t xml:space="preserve">CPG Design </w:t>
      </w:r>
    </w:p>
    <w:p w14:paraId="3E33BDE3" w14:textId="77777777" w:rsidR="00517B8D" w:rsidRPr="00517B8D" w:rsidRDefault="00517B8D" w:rsidP="00517B8D">
      <w:pPr>
        <w:rPr>
          <w:rFonts w:ascii="Gill Sans MT" w:hAnsi="Gill Sans MT"/>
        </w:rPr>
      </w:pPr>
      <w:r w:rsidRPr="00517B8D">
        <w:rPr>
          <w:rFonts w:ascii="Gill Sans MT" w:hAnsi="Gill Sans MT"/>
        </w:rPr>
        <w:t xml:space="preserve">CPG Home improvements </w:t>
      </w:r>
    </w:p>
    <w:p w14:paraId="7D975D5B" w14:textId="77777777" w:rsidR="00517B8D" w:rsidRPr="00517B8D" w:rsidRDefault="00517B8D" w:rsidP="00517B8D">
      <w:pPr>
        <w:rPr>
          <w:rFonts w:ascii="Gill Sans MT" w:hAnsi="Gill Sans MT"/>
        </w:rPr>
      </w:pPr>
      <w:r w:rsidRPr="00517B8D">
        <w:rPr>
          <w:rFonts w:ascii="Gill Sans MT" w:hAnsi="Gill Sans MT"/>
        </w:rPr>
        <w:t xml:space="preserve">CPG Amenity </w:t>
      </w:r>
    </w:p>
    <w:p w14:paraId="2668B8CF" w14:textId="77777777" w:rsidR="00517B8D" w:rsidRPr="00517B8D" w:rsidRDefault="00517B8D" w:rsidP="00517B8D">
      <w:pPr>
        <w:rPr>
          <w:rFonts w:ascii="Gill Sans MT" w:hAnsi="Gill Sans MT"/>
        </w:rPr>
      </w:pPr>
    </w:p>
    <w:p w14:paraId="3C84F3AD" w14:textId="77777777" w:rsidR="00517B8D" w:rsidRPr="00517B8D" w:rsidRDefault="00517B8D" w:rsidP="00517B8D">
      <w:pPr>
        <w:rPr>
          <w:rFonts w:ascii="Gill Sans MT" w:hAnsi="Gill Sans MT"/>
        </w:rPr>
      </w:pPr>
      <w:r w:rsidRPr="00517B8D">
        <w:rPr>
          <w:rFonts w:ascii="Gill Sans MT" w:hAnsi="Gill Sans MT"/>
        </w:rPr>
        <w:t xml:space="preserve">Dartmouth Park Conservation Area Appraisal and Management Statement (DPCAAMS) (2009) Dartmouth Park Neighbourhood Plan (2020) </w:t>
      </w:r>
    </w:p>
    <w:p w14:paraId="330EC33D" w14:textId="77777777" w:rsidR="00517B8D" w:rsidRPr="00517B8D" w:rsidRDefault="00517B8D" w:rsidP="00517B8D">
      <w:pPr>
        <w:rPr>
          <w:rFonts w:ascii="Gill Sans MT" w:hAnsi="Gill Sans MT"/>
        </w:rPr>
      </w:pPr>
      <w:r w:rsidRPr="00517B8D">
        <w:rPr>
          <w:rFonts w:ascii="Gill Sans MT" w:hAnsi="Gill Sans MT"/>
        </w:rPr>
        <w:t xml:space="preserve">H1 – Meeting housing need </w:t>
      </w:r>
    </w:p>
    <w:p w14:paraId="2E85DB99" w14:textId="77777777" w:rsidR="00517B8D" w:rsidRPr="00517B8D" w:rsidRDefault="00517B8D" w:rsidP="00517B8D">
      <w:pPr>
        <w:rPr>
          <w:rFonts w:ascii="Gill Sans MT" w:hAnsi="Gill Sans MT"/>
        </w:rPr>
      </w:pPr>
      <w:r w:rsidRPr="00517B8D">
        <w:rPr>
          <w:rFonts w:ascii="Gill Sans MT" w:hAnsi="Gill Sans MT"/>
        </w:rPr>
        <w:t xml:space="preserve">DC1 – Enhancing the sense of place </w:t>
      </w:r>
    </w:p>
    <w:p w14:paraId="01FBC69D" w14:textId="77777777" w:rsidR="00517B8D" w:rsidRPr="00517B8D" w:rsidRDefault="00517B8D" w:rsidP="00517B8D">
      <w:pPr>
        <w:rPr>
          <w:rFonts w:ascii="Gill Sans MT" w:hAnsi="Gill Sans MT"/>
        </w:rPr>
      </w:pPr>
      <w:r w:rsidRPr="00517B8D">
        <w:rPr>
          <w:rFonts w:ascii="Gill Sans MT" w:hAnsi="Gill Sans MT"/>
        </w:rPr>
        <w:t xml:space="preserve">DC2 – Heritage assets </w:t>
      </w:r>
    </w:p>
    <w:p w14:paraId="01911D77" w14:textId="77777777" w:rsidR="00517B8D" w:rsidRPr="00517B8D" w:rsidRDefault="00517B8D" w:rsidP="00517B8D">
      <w:pPr>
        <w:rPr>
          <w:rFonts w:ascii="Gill Sans MT" w:hAnsi="Gill Sans MT"/>
        </w:rPr>
      </w:pPr>
      <w:r w:rsidRPr="00517B8D">
        <w:rPr>
          <w:rFonts w:ascii="Gill Sans MT" w:hAnsi="Gill Sans MT"/>
        </w:rPr>
        <w:t xml:space="preserve">DC3 – Requirement for good design </w:t>
      </w:r>
    </w:p>
    <w:p w14:paraId="5C38209F" w14:textId="32FF273D" w:rsidR="00517B8D" w:rsidRPr="00517B8D" w:rsidRDefault="00517B8D" w:rsidP="00517B8D">
      <w:pPr>
        <w:rPr>
          <w:rFonts w:ascii="Gill Sans MT" w:hAnsi="Gill Sans MT"/>
        </w:rPr>
      </w:pPr>
      <w:r w:rsidRPr="00517B8D">
        <w:rPr>
          <w:rFonts w:ascii="Gill Sans MT" w:hAnsi="Gill Sans MT"/>
        </w:rPr>
        <w:t>DC4 – Small residential extensions</w:t>
      </w:r>
    </w:p>
    <w:p w14:paraId="34BB2330" w14:textId="77777777" w:rsidR="00517B8D" w:rsidRPr="00517B8D" w:rsidRDefault="00517B8D" w:rsidP="00517B8D">
      <w:pPr>
        <w:rPr>
          <w:rFonts w:ascii="Gill Sans MT" w:hAnsi="Gill Sans MT"/>
        </w:rPr>
      </w:pPr>
    </w:p>
    <w:p w14:paraId="782E480D" w14:textId="77777777" w:rsidR="00E964F3" w:rsidRDefault="00E964F3" w:rsidP="00517B8D">
      <w:pPr>
        <w:rPr>
          <w:rFonts w:ascii="Gill Sans MT" w:hAnsi="Gill Sans MT"/>
        </w:rPr>
      </w:pPr>
    </w:p>
    <w:p w14:paraId="4D802E4B" w14:textId="0E7D4E37" w:rsidR="00517B8D" w:rsidRPr="00517B8D" w:rsidRDefault="00517B8D" w:rsidP="00517B8D">
      <w:pPr>
        <w:rPr>
          <w:rFonts w:ascii="Gill Sans MT" w:hAnsi="Gill Sans MT"/>
        </w:rPr>
      </w:pPr>
      <w:r w:rsidRPr="00517B8D">
        <w:rPr>
          <w:rFonts w:ascii="Gill Sans MT" w:hAnsi="Gill Sans MT"/>
          <w:b/>
          <w:bCs/>
        </w:rPr>
        <w:t>3. RECENT PLANNING HISTORY ON 27 SPENCER RISE</w:t>
      </w:r>
    </w:p>
    <w:p w14:paraId="6650810B" w14:textId="42E96E74" w:rsidR="00517B8D" w:rsidRDefault="00E964F3" w:rsidP="00E964F3">
      <w:pPr>
        <w:rPr>
          <w:rFonts w:ascii="Gill Sans MT" w:hAnsi="Gill Sans MT" w:cs="Arial"/>
          <w:i/>
          <w:iCs/>
          <w:color w:val="000000"/>
          <w:shd w:val="clear" w:color="auto" w:fill="FFFFFF"/>
        </w:rPr>
      </w:pPr>
      <w:r>
        <w:rPr>
          <w:rFonts w:ascii="Gill Sans MT" w:hAnsi="Gill Sans MT" w:cs="Arial"/>
          <w:color w:val="000000"/>
          <w:shd w:val="clear" w:color="auto" w:fill="FFFFFF"/>
        </w:rPr>
        <w:t>NA</w:t>
      </w:r>
    </w:p>
    <w:p w14:paraId="3BF45BC8" w14:textId="77777777" w:rsidR="00517B8D" w:rsidRPr="00517B8D" w:rsidRDefault="00517B8D" w:rsidP="00517B8D">
      <w:pPr>
        <w:rPr>
          <w:rFonts w:ascii="Gill Sans MT" w:hAnsi="Gill Sans MT"/>
          <w:i/>
          <w:iCs/>
        </w:rPr>
      </w:pPr>
    </w:p>
    <w:p w14:paraId="413C28DC" w14:textId="228F2425" w:rsidR="00517B8D" w:rsidRDefault="00517B8D" w:rsidP="00517B8D">
      <w:pPr>
        <w:rPr>
          <w:rFonts w:ascii="Gill Sans MT" w:hAnsi="Gill Sans MT"/>
        </w:rPr>
      </w:pPr>
    </w:p>
    <w:p w14:paraId="686A5803" w14:textId="52BF4A3F" w:rsidR="00E964F3" w:rsidRDefault="00E964F3" w:rsidP="00517B8D">
      <w:pPr>
        <w:rPr>
          <w:rFonts w:ascii="Gill Sans MT" w:hAnsi="Gill Sans MT"/>
        </w:rPr>
      </w:pPr>
    </w:p>
    <w:p w14:paraId="0F9046F4" w14:textId="2CFEBFFB" w:rsidR="00E964F3" w:rsidRDefault="00E964F3" w:rsidP="00517B8D">
      <w:pPr>
        <w:rPr>
          <w:rFonts w:ascii="Gill Sans MT" w:hAnsi="Gill Sans MT"/>
        </w:rPr>
      </w:pPr>
    </w:p>
    <w:p w14:paraId="4417C2A5" w14:textId="103F3C79" w:rsidR="00E964F3" w:rsidRDefault="00E964F3" w:rsidP="00517B8D">
      <w:pPr>
        <w:rPr>
          <w:rFonts w:ascii="Gill Sans MT" w:hAnsi="Gill Sans MT"/>
        </w:rPr>
      </w:pPr>
    </w:p>
    <w:p w14:paraId="64FFA9BF" w14:textId="3F2002A4" w:rsidR="00E964F3" w:rsidRDefault="00E964F3" w:rsidP="00517B8D">
      <w:pPr>
        <w:rPr>
          <w:rFonts w:ascii="Gill Sans MT" w:hAnsi="Gill Sans MT"/>
        </w:rPr>
      </w:pPr>
    </w:p>
    <w:p w14:paraId="4A1229E4" w14:textId="77777777" w:rsidR="00E964F3" w:rsidRDefault="00E964F3" w:rsidP="00517B8D">
      <w:pPr>
        <w:rPr>
          <w:rFonts w:ascii="Gill Sans MT" w:hAnsi="Gill Sans MT"/>
        </w:rPr>
      </w:pPr>
    </w:p>
    <w:p w14:paraId="4B2E1BB3" w14:textId="77777777" w:rsidR="00E964F3" w:rsidRPr="00517B8D" w:rsidRDefault="00E964F3" w:rsidP="00517B8D">
      <w:pPr>
        <w:rPr>
          <w:rFonts w:ascii="Gill Sans MT" w:hAnsi="Gill Sans MT"/>
        </w:rPr>
      </w:pPr>
    </w:p>
    <w:p w14:paraId="0FC171EF" w14:textId="1774DF47" w:rsidR="00517B8D" w:rsidRPr="00517B8D" w:rsidRDefault="00517B8D" w:rsidP="00517B8D">
      <w:pPr>
        <w:rPr>
          <w:rFonts w:ascii="Gill Sans MT" w:hAnsi="Gill Sans MT"/>
          <w:b/>
          <w:bCs/>
        </w:rPr>
      </w:pPr>
      <w:r w:rsidRPr="00517B8D">
        <w:rPr>
          <w:rFonts w:ascii="Gill Sans MT" w:hAnsi="Gill Sans MT"/>
          <w:b/>
          <w:bCs/>
        </w:rPr>
        <w:t>4. RECENT APPROVED PLANNING APPLICATIONS ON SPENCER RISE</w:t>
      </w:r>
    </w:p>
    <w:p w14:paraId="6765E7D5" w14:textId="655AEF61" w:rsidR="00517B8D" w:rsidRPr="00517B8D" w:rsidRDefault="00E964F3" w:rsidP="00517B8D">
      <w:pPr>
        <w:rPr>
          <w:rFonts w:ascii="Gill Sans MT" w:hAnsi="Gill Sans MT"/>
          <w:i/>
          <w:iCs/>
        </w:rPr>
      </w:pPr>
      <w:r>
        <w:rPr>
          <w:rFonts w:ascii="Gill Sans MT" w:hAnsi="Gill Sans MT"/>
        </w:rPr>
        <w:t>NA</w:t>
      </w:r>
    </w:p>
    <w:p w14:paraId="3C7F2C4D" w14:textId="2871DF49" w:rsidR="00517B8D" w:rsidRDefault="00517B8D" w:rsidP="00517B8D">
      <w:pPr>
        <w:rPr>
          <w:rFonts w:ascii="Gill Sans MT" w:hAnsi="Gill Sans MT"/>
        </w:rPr>
      </w:pPr>
    </w:p>
    <w:p w14:paraId="338FCA96" w14:textId="77777777" w:rsidR="00517B8D" w:rsidRPr="00517B8D" w:rsidRDefault="00517B8D" w:rsidP="00517B8D">
      <w:pPr>
        <w:rPr>
          <w:rFonts w:ascii="Gill Sans MT" w:hAnsi="Gill Sans MT"/>
        </w:rPr>
      </w:pPr>
    </w:p>
    <w:p w14:paraId="00127248" w14:textId="5FA91C8E" w:rsidR="00902BEE" w:rsidRPr="00517B8D" w:rsidRDefault="00517B8D" w:rsidP="00902BEE">
      <w:pPr>
        <w:rPr>
          <w:rFonts w:ascii="Gill Sans MT" w:hAnsi="Gill Sans MT"/>
          <w:b/>
          <w:bCs/>
        </w:rPr>
      </w:pPr>
      <w:r w:rsidRPr="00517B8D">
        <w:rPr>
          <w:rFonts w:ascii="Gill Sans MT" w:hAnsi="Gill Sans MT"/>
          <w:b/>
          <w:bCs/>
        </w:rPr>
        <w:t>5</w:t>
      </w:r>
      <w:r w:rsidR="00902BEE" w:rsidRPr="00517B8D">
        <w:rPr>
          <w:rFonts w:ascii="Gill Sans MT" w:hAnsi="Gill Sans MT"/>
          <w:b/>
          <w:bCs/>
        </w:rPr>
        <w:t xml:space="preserve">. </w:t>
      </w:r>
      <w:r w:rsidR="00CD33E5" w:rsidRPr="00517B8D">
        <w:rPr>
          <w:rFonts w:ascii="Gill Sans MT" w:hAnsi="Gill Sans MT"/>
          <w:b/>
          <w:bCs/>
        </w:rPr>
        <w:t>DESIGN</w:t>
      </w:r>
      <w:r w:rsidRPr="00517B8D">
        <w:rPr>
          <w:rFonts w:ascii="Gill Sans MT" w:hAnsi="Gill Sans MT"/>
          <w:b/>
          <w:bCs/>
        </w:rPr>
        <w:t xml:space="preserve"> RATIONAL</w:t>
      </w:r>
    </w:p>
    <w:p w14:paraId="0DEF5300" w14:textId="7A189215" w:rsidR="00517B8D" w:rsidRDefault="00E964F3" w:rsidP="00902BEE">
      <w:pPr>
        <w:rPr>
          <w:rFonts w:ascii="Gill Sans MT" w:hAnsi="Gill Sans MT"/>
        </w:rPr>
      </w:pPr>
      <w:r>
        <w:rPr>
          <w:rFonts w:ascii="Gill Sans MT" w:hAnsi="Gill Sans MT"/>
        </w:rPr>
        <w:t>The low profile conservation style velux windows are well established on Spencer Rise and a number of properties have been granted consent with similar roof windows in recent years. The proposed velux windows at No 29 would not deviate from this. The proposed velux windows would not detract from the conservation area.</w:t>
      </w:r>
    </w:p>
    <w:p w14:paraId="67D1F877" w14:textId="77777777" w:rsidR="007265AB" w:rsidRDefault="007265AB" w:rsidP="00902BEE">
      <w:pPr>
        <w:rPr>
          <w:rFonts w:ascii="Gill Sans MT" w:hAnsi="Gill Sans MT"/>
        </w:rPr>
      </w:pPr>
    </w:p>
    <w:p w14:paraId="76512728" w14:textId="77777777" w:rsidR="00517B8D" w:rsidRPr="00517B8D" w:rsidRDefault="00517B8D" w:rsidP="00902BEE">
      <w:pPr>
        <w:rPr>
          <w:rFonts w:ascii="Gill Sans MT" w:hAnsi="Gill Sans MT"/>
        </w:rPr>
      </w:pPr>
    </w:p>
    <w:p w14:paraId="2A643A93" w14:textId="61474551" w:rsidR="00902BEE" w:rsidRDefault="00517B8D" w:rsidP="00902BEE">
      <w:pPr>
        <w:rPr>
          <w:rFonts w:ascii="Gill Sans MT" w:hAnsi="Gill Sans MT"/>
          <w:b/>
          <w:bCs/>
        </w:rPr>
      </w:pPr>
      <w:r w:rsidRPr="00517B8D">
        <w:rPr>
          <w:rFonts w:ascii="Gill Sans MT" w:hAnsi="Gill Sans MT"/>
          <w:b/>
          <w:bCs/>
        </w:rPr>
        <w:t>6</w:t>
      </w:r>
      <w:r w:rsidR="00902BEE" w:rsidRPr="00517B8D">
        <w:rPr>
          <w:rFonts w:ascii="Gill Sans MT" w:hAnsi="Gill Sans MT"/>
          <w:b/>
          <w:bCs/>
        </w:rPr>
        <w:t>. AERIAL VIEW</w:t>
      </w:r>
    </w:p>
    <w:p w14:paraId="2618F463" w14:textId="77777777" w:rsidR="00E964F3" w:rsidRDefault="00E964F3" w:rsidP="00013B71">
      <w:pPr>
        <w:rPr>
          <w:rFonts w:ascii="Gill Sans MT" w:hAnsi="Gill Sans MT"/>
          <w:b/>
          <w:bCs/>
        </w:rPr>
      </w:pPr>
    </w:p>
    <w:p w14:paraId="114F8EA4" w14:textId="3A3204A7" w:rsidR="00013B71" w:rsidRPr="00517B8D" w:rsidRDefault="00E964F3" w:rsidP="00013B71">
      <w:pPr>
        <w:rPr>
          <w:rFonts w:ascii="Gill Sans MT" w:hAnsi="Gill Sans MT"/>
        </w:rPr>
      </w:pPr>
      <w:r>
        <w:rPr>
          <w:rFonts w:ascii="Gill Sans MT" w:hAnsi="Gill Sans MT"/>
          <w:noProof/>
        </w:rPr>
        <mc:AlternateContent>
          <mc:Choice Requires="wps">
            <w:drawing>
              <wp:anchor distT="0" distB="0" distL="114300" distR="114300" simplePos="0" relativeHeight="251662336" behindDoc="0" locked="0" layoutInCell="1" allowOverlap="1" wp14:anchorId="67E5599F" wp14:editId="6AB4B056">
                <wp:simplePos x="0" y="0"/>
                <wp:positionH relativeFrom="column">
                  <wp:posOffset>1978546</wp:posOffset>
                </wp:positionH>
                <wp:positionV relativeFrom="paragraph">
                  <wp:posOffset>2512060</wp:posOffset>
                </wp:positionV>
                <wp:extent cx="612216" cy="27756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12216" cy="277566"/>
                        </a:xfrm>
                        <a:prstGeom prst="rect">
                          <a:avLst/>
                        </a:prstGeom>
                        <a:noFill/>
                        <a:ln w="6350">
                          <a:noFill/>
                        </a:ln>
                      </wps:spPr>
                      <wps:txbx>
                        <w:txbxContent>
                          <w:p w14:paraId="4992AB51" w14:textId="52A3BF6C" w:rsidR="00E964F3" w:rsidRPr="00E964F3" w:rsidRDefault="00E964F3">
                            <w:pPr>
                              <w:rPr>
                                <w:color w:val="FF0000"/>
                              </w:rPr>
                            </w:pPr>
                            <w:r w:rsidRPr="00E964F3">
                              <w:rPr>
                                <w:color w:val="FF0000"/>
                              </w:rPr>
                              <w:t>NO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5599F" id="_x0000_t202" coordsize="21600,21600" o:spt="202" path="m,l,21600r21600,l21600,xe">
                <v:stroke joinstyle="miter"/>
                <v:path gradientshapeok="t" o:connecttype="rect"/>
              </v:shapetype>
              <v:shape id="Text Box 18" o:spid="_x0000_s1026" type="#_x0000_t202" style="position:absolute;margin-left:155.8pt;margin-top:197.8pt;width:48.2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" filled="f" stroked="f" strokeweight=".5pt">
                <v:textbox>
                  <w:txbxContent>
                    <w:p w14:paraId="4992AB51" w14:textId="52A3BF6C" w:rsidR="00E964F3" w:rsidRPr="00E964F3" w:rsidRDefault="00E964F3">
                      <w:pPr>
                        <w:rPr>
                          <w:color w:val="FF0000"/>
                        </w:rPr>
                      </w:pPr>
                      <w:r w:rsidRPr="00E964F3">
                        <w:rPr>
                          <w:color w:val="FF0000"/>
                        </w:rPr>
                        <w:t>NO 29</w:t>
                      </w:r>
                    </w:p>
                  </w:txbxContent>
                </v:textbox>
              </v:shape>
            </w:pict>
          </mc:Fallback>
        </mc:AlternateContent>
      </w:r>
      <w:r>
        <w:rPr>
          <w:rFonts w:ascii="Gill Sans MT" w:hAnsi="Gill Sans MT"/>
          <w:noProof/>
        </w:rPr>
        <mc:AlternateContent>
          <mc:Choice Requires="wpi">
            <w:drawing>
              <wp:anchor distT="0" distB="0" distL="114300" distR="114300" simplePos="0" relativeHeight="251661312" behindDoc="0" locked="0" layoutInCell="1" allowOverlap="1" wp14:anchorId="5EAEBB16" wp14:editId="654CB687">
                <wp:simplePos x="0" y="0"/>
                <wp:positionH relativeFrom="column">
                  <wp:posOffset>1937838</wp:posOffset>
                </wp:positionH>
                <wp:positionV relativeFrom="paragraph">
                  <wp:posOffset>2720975</wp:posOffset>
                </wp:positionV>
                <wp:extent cx="685080" cy="176760"/>
                <wp:effectExtent l="38100" t="38100" r="39370" b="39370"/>
                <wp:wrapNone/>
                <wp:docPr id="17" name="Ink 17"/>
                <wp:cNvGraphicFramePr/>
                <a:graphic xmlns:a="http://schemas.openxmlformats.org/drawingml/2006/main">
                  <a:graphicData uri="http://schemas.microsoft.com/office/word/2010/wordprocessingInk">
                    <w14:contentPart bwMode="auto" r:id="rId7">
                      <w14:nvContentPartPr>
                        <w14:cNvContentPartPr/>
                      </w14:nvContentPartPr>
                      <w14:xfrm>
                        <a:off x="0" y="0"/>
                        <a:ext cx="685080" cy="176760"/>
                      </w14:xfrm>
                    </w14:contentPart>
                  </a:graphicData>
                </a:graphic>
              </wp:anchor>
            </w:drawing>
          </mc:Choice>
          <mc:Fallback>
            <w:pict>
              <v:shapetype w14:anchorId="5870CF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51.9pt;margin-top:213.55pt;width:55.4pt;height:15.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">
                <v:imagedata r:id="rId8" o:title=""/>
              </v:shape>
            </w:pict>
          </mc:Fallback>
        </mc:AlternateContent>
      </w:r>
      <w:r>
        <w:rPr>
          <w:rFonts w:ascii="Gill Sans MT" w:hAnsi="Gill Sans MT"/>
          <w:noProof/>
        </w:rPr>
        <mc:AlternateContent>
          <mc:Choice Requires="wpi">
            <w:drawing>
              <wp:anchor distT="0" distB="0" distL="114300" distR="114300" simplePos="0" relativeHeight="251659264" behindDoc="0" locked="0" layoutInCell="1" allowOverlap="1" wp14:anchorId="6BCAD550" wp14:editId="177D534D">
                <wp:simplePos x="0" y="0"/>
                <wp:positionH relativeFrom="column">
                  <wp:posOffset>2511340</wp:posOffset>
                </wp:positionH>
                <wp:positionV relativeFrom="paragraph">
                  <wp:posOffset>2608580</wp:posOffset>
                </wp:positionV>
                <wp:extent cx="24120" cy="239400"/>
                <wp:effectExtent l="38100" t="38100" r="40005" b="40005"/>
                <wp:wrapNone/>
                <wp:docPr id="15" name="Ink 15"/>
                <wp:cNvGraphicFramePr/>
                <a:graphic xmlns:a="http://schemas.openxmlformats.org/drawingml/2006/main">
                  <a:graphicData uri="http://schemas.microsoft.com/office/word/2010/wordprocessingInk">
                    <w14:contentPart bwMode="auto" r:id="rId9">
                      <w14:nvContentPartPr>
                        <w14:cNvContentPartPr/>
                      </w14:nvContentPartPr>
                      <w14:xfrm>
                        <a:off x="0" y="0"/>
                        <a:ext cx="24120" cy="239400"/>
                      </w14:xfrm>
                    </w14:contentPart>
                  </a:graphicData>
                </a:graphic>
              </wp:anchor>
            </w:drawing>
          </mc:Choice>
          <mc:Fallback>
            <w:pict>
              <v:shape w14:anchorId="6A34ADE9" id="Ink 15" o:spid="_x0000_s1026" type="#_x0000_t75" style="position:absolute;margin-left:197.1pt;margin-top:204.7pt;width:3.3pt;height:20.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">
                <v:imagedata r:id="rId10" o:title=""/>
              </v:shape>
            </w:pict>
          </mc:Fallback>
        </mc:AlternateContent>
      </w:r>
      <w:r>
        <w:rPr>
          <w:rFonts w:ascii="Gill Sans MT" w:hAnsi="Gill Sans MT"/>
          <w:noProof/>
        </w:rPr>
        <mc:AlternateContent>
          <mc:Choice Requires="wpi">
            <w:drawing>
              <wp:anchor distT="0" distB="0" distL="114300" distR="114300" simplePos="0" relativeHeight="251660288" behindDoc="0" locked="0" layoutInCell="1" allowOverlap="1" wp14:anchorId="6539E992" wp14:editId="7CB1A931">
                <wp:simplePos x="0" y="0"/>
                <wp:positionH relativeFrom="column">
                  <wp:posOffset>2019013</wp:posOffset>
                </wp:positionH>
                <wp:positionV relativeFrom="paragraph">
                  <wp:posOffset>2721085</wp:posOffset>
                </wp:positionV>
                <wp:extent cx="16560" cy="272160"/>
                <wp:effectExtent l="38100" t="38100" r="46990" b="4572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16560" cy="272160"/>
                      </w14:xfrm>
                    </w14:contentPart>
                  </a:graphicData>
                </a:graphic>
              </wp:anchor>
            </w:drawing>
          </mc:Choice>
          <mc:Fallback>
            <w:pict>
              <v:shape w14:anchorId="52D66871" id="Ink 16" o:spid="_x0000_s1026" type="#_x0000_t75" style="position:absolute;margin-left:158.3pt;margin-top:213.55pt;width:2.7pt;height:22.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">
                <v:imagedata r:id="rId12" o:title=""/>
              </v:shape>
            </w:pict>
          </mc:Fallback>
        </mc:AlternateContent>
      </w:r>
      <w:r w:rsidR="00517B8D" w:rsidRPr="00517B8D">
        <w:rPr>
          <w:rFonts w:ascii="Gill Sans MT" w:hAnsi="Gill Sans MT"/>
          <w:noProof/>
        </w:rPr>
        <w:drawing>
          <wp:inline distT="0" distB="0" distL="0" distR="0" wp14:anchorId="49DE2622" wp14:editId="2DF4C69B">
            <wp:extent cx="5249333" cy="3797130"/>
            <wp:effectExtent l="0" t="0" r="0" b="635"/>
            <wp:docPr id="4" name="Picture 4" descr="A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aerial view of a tow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6855" cy="3809805"/>
                    </a:xfrm>
                    <a:prstGeom prst="rect">
                      <a:avLst/>
                    </a:prstGeom>
                  </pic:spPr>
                </pic:pic>
              </a:graphicData>
            </a:graphic>
          </wp:inline>
        </w:drawing>
      </w:r>
    </w:p>
    <w:p w14:paraId="740EF255" w14:textId="77777777" w:rsidR="007265AB" w:rsidRDefault="007265AB" w:rsidP="00013B71">
      <w:pPr>
        <w:rPr>
          <w:rFonts w:ascii="Gill Sans MT" w:hAnsi="Gill Sans MT"/>
          <w:b/>
          <w:bCs/>
        </w:rPr>
      </w:pPr>
    </w:p>
    <w:p w14:paraId="7A4B347A" w14:textId="77777777" w:rsidR="007265AB" w:rsidRDefault="007265AB" w:rsidP="00013B71">
      <w:pPr>
        <w:rPr>
          <w:rFonts w:ascii="Gill Sans MT" w:hAnsi="Gill Sans MT"/>
          <w:b/>
          <w:bCs/>
        </w:rPr>
      </w:pPr>
    </w:p>
    <w:p w14:paraId="4492DDB7" w14:textId="7C739C97" w:rsidR="00013B71" w:rsidRPr="00517B8D" w:rsidRDefault="00517B8D" w:rsidP="00013B71">
      <w:pPr>
        <w:rPr>
          <w:rFonts w:ascii="Gill Sans MT" w:hAnsi="Gill Sans MT"/>
          <w:b/>
          <w:bCs/>
        </w:rPr>
      </w:pPr>
      <w:r>
        <w:rPr>
          <w:rFonts w:ascii="Gill Sans MT" w:hAnsi="Gill Sans MT"/>
          <w:b/>
          <w:bCs/>
        </w:rPr>
        <w:t>7</w:t>
      </w:r>
      <w:r w:rsidR="00013B71" w:rsidRPr="00517B8D">
        <w:rPr>
          <w:rFonts w:ascii="Gill Sans MT" w:hAnsi="Gill Sans MT"/>
          <w:b/>
          <w:bCs/>
        </w:rPr>
        <w:t>. TREES/SHRUBS</w:t>
      </w:r>
    </w:p>
    <w:p w14:paraId="1C4A28FD" w14:textId="2406132E" w:rsidR="00013B71" w:rsidRPr="00517B8D" w:rsidRDefault="00013B71" w:rsidP="00013B71">
      <w:pPr>
        <w:rPr>
          <w:rFonts w:ascii="Gill Sans MT" w:hAnsi="Gill Sans MT"/>
        </w:rPr>
      </w:pPr>
      <w:r w:rsidRPr="00517B8D">
        <w:rPr>
          <w:rFonts w:ascii="Gill Sans MT" w:hAnsi="Gill Sans MT"/>
        </w:rPr>
        <w:t>No trees of shrubs are to be affected by the proposed works.</w:t>
      </w:r>
    </w:p>
    <w:p w14:paraId="7F49336C" w14:textId="77777777" w:rsidR="007265AB" w:rsidRDefault="007265AB" w:rsidP="00013B71">
      <w:pPr>
        <w:rPr>
          <w:rFonts w:ascii="Gill Sans MT" w:hAnsi="Gill Sans MT"/>
          <w:b/>
          <w:bCs/>
        </w:rPr>
      </w:pPr>
    </w:p>
    <w:p w14:paraId="2D2CA2DC" w14:textId="7C2A5699" w:rsidR="00013B71" w:rsidRPr="00517B8D" w:rsidRDefault="00517B8D" w:rsidP="00013B71">
      <w:pPr>
        <w:rPr>
          <w:rFonts w:ascii="Gill Sans MT" w:hAnsi="Gill Sans MT"/>
          <w:b/>
          <w:bCs/>
        </w:rPr>
      </w:pPr>
      <w:r>
        <w:rPr>
          <w:rFonts w:ascii="Gill Sans MT" w:hAnsi="Gill Sans MT"/>
          <w:b/>
          <w:bCs/>
        </w:rPr>
        <w:t>8</w:t>
      </w:r>
      <w:r w:rsidR="00013B71" w:rsidRPr="00517B8D">
        <w:rPr>
          <w:rFonts w:ascii="Gill Sans MT" w:hAnsi="Gill Sans MT"/>
          <w:b/>
          <w:bCs/>
        </w:rPr>
        <w:t>. PARKING</w:t>
      </w:r>
    </w:p>
    <w:p w14:paraId="6542E76A" w14:textId="1F8CE1BB" w:rsidR="00013B71" w:rsidRPr="00517B8D" w:rsidRDefault="00013B71" w:rsidP="00013B71">
      <w:pPr>
        <w:rPr>
          <w:rFonts w:ascii="Gill Sans MT" w:hAnsi="Gill Sans MT"/>
        </w:rPr>
      </w:pPr>
      <w:r w:rsidRPr="00517B8D">
        <w:rPr>
          <w:rFonts w:ascii="Gill Sans MT" w:hAnsi="Gill Sans MT"/>
        </w:rPr>
        <w:t>Existing parking arrangements are to remain unchanged.</w:t>
      </w:r>
    </w:p>
    <w:p w14:paraId="0BE84E18" w14:textId="77777777" w:rsidR="00517B8D" w:rsidRDefault="00517B8D" w:rsidP="00013B71">
      <w:pPr>
        <w:rPr>
          <w:rFonts w:ascii="Gill Sans MT" w:hAnsi="Gill Sans MT"/>
          <w:b/>
          <w:bCs/>
        </w:rPr>
      </w:pPr>
    </w:p>
    <w:p w14:paraId="3DBC3FBD" w14:textId="0798CC75" w:rsidR="00013B71" w:rsidRPr="00517B8D" w:rsidRDefault="00517B8D" w:rsidP="00013B71">
      <w:pPr>
        <w:rPr>
          <w:rFonts w:ascii="Gill Sans MT" w:hAnsi="Gill Sans MT"/>
          <w:b/>
          <w:bCs/>
        </w:rPr>
      </w:pPr>
      <w:r>
        <w:rPr>
          <w:rFonts w:ascii="Gill Sans MT" w:hAnsi="Gill Sans MT"/>
          <w:b/>
          <w:bCs/>
        </w:rPr>
        <w:t>9</w:t>
      </w:r>
      <w:r w:rsidR="00013B71" w:rsidRPr="00517B8D">
        <w:rPr>
          <w:rFonts w:ascii="Gill Sans MT" w:hAnsi="Gill Sans MT"/>
          <w:b/>
          <w:bCs/>
        </w:rPr>
        <w:t>. IMPACT ON NEIGHBOURING PROPERTIES</w:t>
      </w:r>
    </w:p>
    <w:p w14:paraId="4EF7E1D0" w14:textId="30DDCF06" w:rsidR="00013B71" w:rsidRDefault="00013B71" w:rsidP="00013B71">
      <w:pPr>
        <w:rPr>
          <w:rFonts w:ascii="Gill Sans MT" w:hAnsi="Gill Sans MT"/>
        </w:rPr>
      </w:pPr>
      <w:r w:rsidRPr="00517B8D">
        <w:rPr>
          <w:rFonts w:ascii="Gill Sans MT" w:hAnsi="Gill Sans MT"/>
        </w:rPr>
        <w:t>There will be no impact to the outlooks or amenity spaces of the neighbouring properties.</w:t>
      </w:r>
    </w:p>
    <w:p w14:paraId="485BF5B7" w14:textId="0AEE53D6" w:rsidR="00E964F3" w:rsidRDefault="00E964F3" w:rsidP="00013B71">
      <w:pPr>
        <w:rPr>
          <w:rFonts w:ascii="Gill Sans MT" w:hAnsi="Gill Sans MT"/>
        </w:rPr>
      </w:pPr>
    </w:p>
    <w:p w14:paraId="7412F0DC" w14:textId="15AF2A00" w:rsidR="00E964F3" w:rsidRDefault="00E964F3" w:rsidP="00013B71">
      <w:pPr>
        <w:rPr>
          <w:rFonts w:ascii="Gill Sans MT" w:hAnsi="Gill Sans MT"/>
        </w:rPr>
      </w:pPr>
    </w:p>
    <w:p w14:paraId="7BEB020F" w14:textId="01BB0545" w:rsidR="00E964F3" w:rsidRDefault="00E964F3" w:rsidP="00013B71">
      <w:pPr>
        <w:rPr>
          <w:rFonts w:ascii="Gill Sans MT" w:hAnsi="Gill Sans MT"/>
        </w:rPr>
      </w:pPr>
    </w:p>
    <w:p w14:paraId="7EC5D971" w14:textId="77777777" w:rsidR="00E964F3" w:rsidRPr="00517B8D" w:rsidRDefault="00E964F3" w:rsidP="00013B71">
      <w:pPr>
        <w:rPr>
          <w:rFonts w:ascii="Gill Sans MT" w:hAnsi="Gill Sans MT"/>
        </w:rPr>
      </w:pPr>
    </w:p>
    <w:p w14:paraId="3DF218C8" w14:textId="0BAD7A64" w:rsidR="00013B71" w:rsidRPr="00517B8D" w:rsidRDefault="00013B71" w:rsidP="00013B71">
      <w:pPr>
        <w:rPr>
          <w:rFonts w:ascii="Gill Sans MT" w:hAnsi="Gill Sans MT"/>
        </w:rPr>
      </w:pPr>
    </w:p>
    <w:p w14:paraId="193CF79E" w14:textId="7BACDD30" w:rsidR="00013B71" w:rsidRPr="00517B8D" w:rsidRDefault="00517B8D" w:rsidP="00013B71">
      <w:pPr>
        <w:rPr>
          <w:rFonts w:ascii="Gill Sans MT" w:hAnsi="Gill Sans MT"/>
          <w:b/>
          <w:bCs/>
        </w:rPr>
      </w:pPr>
      <w:r w:rsidRPr="00517B8D">
        <w:rPr>
          <w:rFonts w:ascii="Gill Sans MT" w:hAnsi="Gill Sans MT"/>
          <w:b/>
          <w:bCs/>
        </w:rPr>
        <w:t>10</w:t>
      </w:r>
      <w:r w:rsidR="00013B71" w:rsidRPr="00517B8D">
        <w:rPr>
          <w:rFonts w:ascii="Gill Sans MT" w:hAnsi="Gill Sans MT"/>
          <w:b/>
          <w:bCs/>
        </w:rPr>
        <w:t>. ACCESS</w:t>
      </w:r>
    </w:p>
    <w:p w14:paraId="5BD84D0D" w14:textId="43EDE6DF" w:rsidR="00013B71" w:rsidRPr="00517B8D" w:rsidRDefault="00517B8D" w:rsidP="00013B71">
      <w:pPr>
        <w:rPr>
          <w:rFonts w:ascii="Gill Sans MT" w:hAnsi="Gill Sans MT"/>
        </w:rPr>
      </w:pPr>
      <w:r w:rsidRPr="00517B8D">
        <w:rPr>
          <w:rFonts w:ascii="Gill Sans MT" w:hAnsi="Gill Sans MT"/>
        </w:rPr>
        <w:t>Existing access to the property is to remain unchanged.</w:t>
      </w:r>
    </w:p>
    <w:p w14:paraId="044BE121" w14:textId="6E0874D2" w:rsidR="00013B71" w:rsidRPr="00517B8D" w:rsidRDefault="00013B71" w:rsidP="00013B71">
      <w:pPr>
        <w:rPr>
          <w:rFonts w:ascii="Gill Sans MT" w:hAnsi="Gill Sans MT"/>
        </w:rPr>
      </w:pPr>
    </w:p>
    <w:p w14:paraId="55768137" w14:textId="0D86F89F" w:rsidR="00013B71" w:rsidRPr="00517B8D" w:rsidRDefault="00013B71" w:rsidP="00013B71">
      <w:pPr>
        <w:rPr>
          <w:rFonts w:ascii="Gill Sans MT" w:hAnsi="Gill Sans MT"/>
          <w:b/>
          <w:bCs/>
        </w:rPr>
      </w:pPr>
      <w:r w:rsidRPr="00517B8D">
        <w:rPr>
          <w:rFonts w:ascii="Gill Sans MT" w:hAnsi="Gill Sans MT"/>
          <w:b/>
          <w:bCs/>
        </w:rPr>
        <w:t>1</w:t>
      </w:r>
      <w:r w:rsidR="00517B8D">
        <w:rPr>
          <w:rFonts w:ascii="Gill Sans MT" w:hAnsi="Gill Sans MT"/>
          <w:b/>
          <w:bCs/>
        </w:rPr>
        <w:t>1</w:t>
      </w:r>
      <w:r w:rsidRPr="00517B8D">
        <w:rPr>
          <w:rFonts w:ascii="Gill Sans MT" w:hAnsi="Gill Sans MT"/>
          <w:b/>
          <w:bCs/>
        </w:rPr>
        <w:t>. CONCLUSION</w:t>
      </w:r>
    </w:p>
    <w:p w14:paraId="59DD1350" w14:textId="4E18EBA4" w:rsidR="004374E4" w:rsidRPr="00517B8D" w:rsidRDefault="00E964F3" w:rsidP="00013B71">
      <w:pPr>
        <w:rPr>
          <w:rFonts w:ascii="Gill Sans MT" w:hAnsi="Gill Sans MT"/>
        </w:rPr>
      </w:pPr>
      <w:r>
        <w:rPr>
          <w:rFonts w:ascii="Gill Sans MT" w:hAnsi="Gill Sans MT"/>
        </w:rPr>
        <w:t>The proposed conservation style, low profile, velux windows will not adversely affect the conservation. The proposed roof light on the flat roof will not be visible from the public realm. In line with a number of similar approved planning applications, we would recommend for approval.</w:t>
      </w:r>
    </w:p>
    <w:p w14:paraId="37242198" w14:textId="5FCCD624" w:rsidR="00517B8D" w:rsidRPr="00E964F3" w:rsidRDefault="00517B8D" w:rsidP="00E964F3">
      <w:pPr>
        <w:spacing w:after="60" w:line="259" w:lineRule="auto"/>
        <w:rPr>
          <w:rFonts w:ascii="Gill Sans MT" w:hAnsi="Gill Sans MT"/>
        </w:rPr>
      </w:pPr>
    </w:p>
    <w:sectPr w:rsidR="00517B8D" w:rsidRPr="00E964F3" w:rsidSect="007B72B6">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40" w:right="1440" w:bottom="1440" w:left="1440"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E4862" w14:textId="77777777" w:rsidR="005F6A8C" w:rsidRDefault="005F6A8C" w:rsidP="008B2920">
      <w:r>
        <w:separator/>
      </w:r>
    </w:p>
  </w:endnote>
  <w:endnote w:type="continuationSeparator" w:id="0">
    <w:p w14:paraId="283CD19B" w14:textId="77777777" w:rsidR="005F6A8C" w:rsidRDefault="005F6A8C" w:rsidP="008B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Museo Sans Rounded 100">
    <w:altName w:val="Calibri"/>
    <w:panose1 w:val="020B0604020202020204"/>
    <w:charset w:val="00"/>
    <w:family w:val="swiss"/>
    <w:notTrueType/>
    <w:pitch w:val="default"/>
    <w:sig w:usb0="00000003" w:usb1="00000000" w:usb2="00000000" w:usb3="00000000" w:csb0="00000001" w:csb1="00000000"/>
  </w:font>
  <w:font w:name="Museo Sans 100">
    <w:altName w:val="Calibri"/>
    <w:panose1 w:val="020B0604020202020204"/>
    <w:charset w:val="00"/>
    <w:family w:val="swiss"/>
    <w:pitch w:val="default"/>
    <w:sig w:usb0="00000003" w:usb1="00000000" w:usb2="00000000" w:usb3="00000000" w:csb0="00000001" w:csb1="00000000"/>
  </w:font>
  <w:font w:name="Gill Sans MT">
    <w:panose1 w:val="020B0502020104020203"/>
    <w:charset w:val="4D"/>
    <w:family w:val="swiss"/>
    <w:pitch w:val="variable"/>
    <w:sig w:usb0="00000003" w:usb1="00000000" w:usb2="00000000" w:usb3="00000000" w:csb0="00000003" w:csb1="00000000"/>
  </w:font>
  <w:font w:name="Arial Narrow">
    <w:altName w:val="﷽﷽﷽﷽﷽﷽﷽﷽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3185911"/>
      <w:docPartObj>
        <w:docPartGallery w:val="Page Numbers (Bottom of Page)"/>
        <w:docPartUnique/>
      </w:docPartObj>
    </w:sdtPr>
    <w:sdtEndPr>
      <w:rPr>
        <w:rStyle w:val="PageNumber"/>
      </w:rPr>
    </w:sdtEndPr>
    <w:sdtContent>
      <w:p w14:paraId="42E14F15" w14:textId="77777777" w:rsidR="000172CD" w:rsidRDefault="000172CD" w:rsidP="000F2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3B2C4" w14:textId="77777777" w:rsidR="000172CD" w:rsidRDefault="000172CD" w:rsidP="007B72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10727261"/>
      <w:docPartObj>
        <w:docPartGallery w:val="Page Numbers (Bottom of Page)"/>
        <w:docPartUnique/>
      </w:docPartObj>
    </w:sdtPr>
    <w:sdtEndPr>
      <w:rPr>
        <w:rStyle w:val="PageNumber"/>
      </w:rPr>
    </w:sdtEndPr>
    <w:sdtContent>
      <w:p w14:paraId="01BFECA9" w14:textId="77777777" w:rsidR="000172CD" w:rsidRDefault="000172CD" w:rsidP="000F27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color w:val="000000" w:themeColor="text1"/>
      </w:rPr>
      <w:id w:val="1468388934"/>
      <w:docPartObj>
        <w:docPartGallery w:val="Page Numbers (Bottom of Page)"/>
        <w:docPartUnique/>
      </w:docPartObj>
    </w:sdtPr>
    <w:sdtEndPr>
      <w:rPr>
        <w:noProof/>
      </w:rPr>
    </w:sdtEndPr>
    <w:sdtContent>
      <w:sdt>
        <w:sdtPr>
          <w:rPr>
            <w:color w:val="000000" w:themeColor="text1"/>
          </w:rPr>
          <w:id w:val="1808048724"/>
          <w:docPartObj>
            <w:docPartGallery w:val="Page Numbers (Bottom of Page)"/>
            <w:docPartUnique/>
          </w:docPartObj>
        </w:sdtPr>
        <w:sdtEndPr>
          <w:rPr>
            <w:noProof/>
          </w:rPr>
        </w:sdtEndPr>
        <w:sdtContent>
          <w:sdt>
            <w:sdtPr>
              <w:rPr>
                <w:color w:val="000000" w:themeColor="text1"/>
              </w:rPr>
              <w:id w:val="592968881"/>
              <w:docPartObj>
                <w:docPartGallery w:val="Page Numbers (Bottom of Page)"/>
                <w:docPartUnique/>
              </w:docPartObj>
            </w:sdtPr>
            <w:sdtEndPr>
              <w:rPr>
                <w:noProof/>
              </w:rPr>
            </w:sdtEndPr>
            <w:sdtContent>
              <w:p w14:paraId="3FF1C097" w14:textId="77777777" w:rsidR="000172CD" w:rsidRPr="000F27DB" w:rsidRDefault="000172CD" w:rsidP="0014787B">
                <w:pPr>
                  <w:pStyle w:val="Footer"/>
                  <w:ind w:right="360"/>
                  <w:jc w:val="center"/>
                  <w:rPr>
                    <w:color w:val="000000" w:themeColor="text1"/>
                  </w:rPr>
                </w:pPr>
                <w:r w:rsidRPr="000F27DB">
                  <w:rPr>
                    <w:color w:val="FFC000"/>
                  </w:rPr>
                  <w:t xml:space="preserve">Fixated Ltd </w:t>
                </w:r>
                <w:r w:rsidRPr="000F27DB">
                  <w:rPr>
                    <w:color w:val="000000" w:themeColor="text1"/>
                  </w:rPr>
                  <w:t xml:space="preserve">3 Costa St SE15 4PE | T: 0207 </w:t>
                </w:r>
                <w:r>
                  <w:rPr>
                    <w:color w:val="000000" w:themeColor="text1"/>
                  </w:rPr>
                  <w:t>277 9623</w:t>
                </w:r>
                <w:r w:rsidRPr="000F27DB">
                  <w:rPr>
                    <w:color w:val="000000" w:themeColor="text1"/>
                  </w:rPr>
                  <w:t xml:space="preserve">   | </w:t>
                </w:r>
                <w:r>
                  <w:rPr>
                    <w:color w:val="000000" w:themeColor="text1"/>
                  </w:rPr>
                  <w:t>E: info@fixateddesign.co.uk</w:t>
                </w:r>
              </w:p>
              <w:p w14:paraId="0B2170BB" w14:textId="30555CBF" w:rsidR="000172CD" w:rsidRPr="000F27DB" w:rsidRDefault="000172CD" w:rsidP="0014787B">
                <w:pPr>
                  <w:pStyle w:val="Footer"/>
                  <w:jc w:val="center"/>
                  <w:rPr>
                    <w:color w:val="000000" w:themeColor="text1"/>
                  </w:rPr>
                </w:pPr>
                <w:r w:rsidRPr="000F27DB">
                  <w:rPr>
                    <w:color w:val="000000" w:themeColor="text1"/>
                  </w:rPr>
                  <w:t>www.fixateddesign.co.uk | Company No 7633457</w:t>
                </w:r>
              </w:p>
            </w:sdtContent>
          </w:sdt>
        </w:sdtContent>
      </w:sdt>
    </w:sdtContent>
  </w:sdt>
  <w:p w14:paraId="03BEF42C" w14:textId="77777777" w:rsidR="000172CD" w:rsidRDefault="000172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3174" w14:textId="77777777" w:rsidR="000172CD" w:rsidRPr="00A85B6F" w:rsidRDefault="000172CD" w:rsidP="006F18F1">
    <w:pPr>
      <w:pStyle w:val="Heading2"/>
      <w:jc w:val="left"/>
    </w:pPr>
  </w:p>
  <w:p w14:paraId="48DF1D5C" w14:textId="77777777" w:rsidR="000172CD" w:rsidRDefault="000172CD" w:rsidP="006F18F1">
    <w:pPr>
      <w:pStyle w:val="Footer"/>
      <w:jc w:val="center"/>
    </w:pPr>
    <w:r w:rsidRPr="006F18F1">
      <w:rPr>
        <w:color w:val="FFC000"/>
      </w:rPr>
      <w:t xml:space="preserve">Fixated Ltd </w:t>
    </w:r>
    <w:r>
      <w:t>3 Costa St SE15 4PE</w:t>
    </w:r>
    <w:r w:rsidRPr="00A85B6F">
      <w:t xml:space="preserve"> </w:t>
    </w:r>
    <w:r>
      <w:t xml:space="preserve">| T: </w:t>
    </w:r>
    <w:r w:rsidRPr="006F18F1">
      <w:t xml:space="preserve">0207 701 4188   </w:t>
    </w:r>
    <w:r>
      <w:t xml:space="preserve">| M: </w:t>
    </w:r>
    <w:r w:rsidRPr="006F18F1">
      <w:t>0777 6283120</w:t>
    </w:r>
  </w:p>
  <w:p w14:paraId="327633AE" w14:textId="77777777" w:rsidR="000172CD" w:rsidRPr="006F18F1" w:rsidRDefault="000172CD" w:rsidP="006F18F1">
    <w:pPr>
      <w:pStyle w:val="Footer"/>
      <w:jc w:val="center"/>
    </w:pPr>
    <w:r>
      <w:t>www.fixateddesign.co.uk</w:t>
    </w:r>
    <w:r w:rsidRPr="00A85B6F">
      <w:t xml:space="preserve"> </w:t>
    </w:r>
    <w:r>
      <w:t xml:space="preserve">| Company No </w:t>
    </w:r>
    <w:r w:rsidRPr="006F18F1">
      <w:t>7633457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4AA93" w14:textId="77777777" w:rsidR="005F6A8C" w:rsidRDefault="005F6A8C" w:rsidP="008B2920">
      <w:r>
        <w:separator/>
      </w:r>
    </w:p>
  </w:footnote>
  <w:footnote w:type="continuationSeparator" w:id="0">
    <w:p w14:paraId="33B58B2E" w14:textId="77777777" w:rsidR="005F6A8C" w:rsidRDefault="005F6A8C" w:rsidP="008B2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C0B3" w14:textId="77777777" w:rsidR="000172CD" w:rsidRDefault="00017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16F4D" w14:textId="77777777" w:rsidR="000172CD" w:rsidRDefault="000172CD" w:rsidP="002A5F4E">
    <w:pPr>
      <w:pStyle w:val="Header"/>
      <w:jc w:val="right"/>
    </w:pPr>
    <w:r>
      <w:rPr>
        <w:noProof/>
      </w:rPr>
      <w:drawing>
        <wp:inline distT="0" distB="0" distL="0" distR="0" wp14:anchorId="0ACC74FC" wp14:editId="60B0AFED">
          <wp:extent cx="3591560" cy="512984"/>
          <wp:effectExtent l="0" t="0" r="2540" b="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3 at 15.37.07.png"/>
                  <pic:cNvPicPr/>
                </pic:nvPicPr>
                <pic:blipFill>
                  <a:blip r:embed="rId1">
                    <a:extLst>
                      <a:ext uri="{28A0092B-C50C-407E-A947-70E740481C1C}">
                        <a14:useLocalDpi xmlns:a14="http://schemas.microsoft.com/office/drawing/2010/main" val="0"/>
                      </a:ext>
                    </a:extLst>
                  </a:blip>
                  <a:stretch>
                    <a:fillRect/>
                  </a:stretch>
                </pic:blipFill>
                <pic:spPr>
                  <a:xfrm>
                    <a:off x="0" y="0"/>
                    <a:ext cx="3591560" cy="512984"/>
                  </a:xfrm>
                  <a:prstGeom prst="rect">
                    <a:avLst/>
                  </a:prstGeom>
                </pic:spPr>
              </pic:pic>
            </a:graphicData>
          </a:graphic>
        </wp:inline>
      </w:drawing>
    </w:r>
  </w:p>
  <w:p w14:paraId="6047837C" w14:textId="77777777" w:rsidR="000172CD" w:rsidRDefault="000172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08961" w14:textId="77777777" w:rsidR="000172CD" w:rsidRDefault="000172CD" w:rsidP="006F18F1">
    <w:pPr>
      <w:pStyle w:val="Header"/>
      <w:jc w:val="right"/>
    </w:pPr>
    <w:r>
      <w:rPr>
        <w:noProof/>
      </w:rPr>
      <w:drawing>
        <wp:inline distT="0" distB="0" distL="0" distR="0" wp14:anchorId="755A02C4" wp14:editId="19291A15">
          <wp:extent cx="3591560" cy="512984"/>
          <wp:effectExtent l="0" t="0" r="254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03 at 15.37.07.png"/>
                  <pic:cNvPicPr/>
                </pic:nvPicPr>
                <pic:blipFill>
                  <a:blip r:embed="rId1">
                    <a:extLst>
                      <a:ext uri="{28A0092B-C50C-407E-A947-70E740481C1C}">
                        <a14:useLocalDpi xmlns:a14="http://schemas.microsoft.com/office/drawing/2010/main" val="0"/>
                      </a:ext>
                    </a:extLst>
                  </a:blip>
                  <a:stretch>
                    <a:fillRect/>
                  </a:stretch>
                </pic:blipFill>
                <pic:spPr>
                  <a:xfrm>
                    <a:off x="0" y="0"/>
                    <a:ext cx="3591560" cy="5129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CC1DED8"/>
    <w:multiLevelType w:val="hybridMultilevel"/>
    <w:tmpl w:val="27557F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3E085B0"/>
    <w:multiLevelType w:val="hybridMultilevel"/>
    <w:tmpl w:val="5F6882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8E2F96"/>
    <w:multiLevelType w:val="multilevel"/>
    <w:tmpl w:val="90AA39B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0B99103A"/>
    <w:multiLevelType w:val="hybridMultilevel"/>
    <w:tmpl w:val="79063E9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E241E64"/>
    <w:multiLevelType w:val="multilevel"/>
    <w:tmpl w:val="17905DC8"/>
    <w:lvl w:ilvl="0">
      <w:start w:val="6"/>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F270020"/>
    <w:multiLevelType w:val="multilevel"/>
    <w:tmpl w:val="FBE06122"/>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26C6B82"/>
    <w:multiLevelType w:val="hybridMultilevel"/>
    <w:tmpl w:val="8B2839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D2D270C"/>
    <w:multiLevelType w:val="hybridMultilevel"/>
    <w:tmpl w:val="70A84C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5060446F"/>
    <w:multiLevelType w:val="hybridMultilevel"/>
    <w:tmpl w:val="25FED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0740C4"/>
    <w:multiLevelType w:val="multilevel"/>
    <w:tmpl w:val="BD7E3856"/>
    <w:lvl w:ilvl="0">
      <w:start w:val="2"/>
      <w:numFmt w:val="decimal"/>
      <w:lvlText w:val="%1.0"/>
      <w:lvlJc w:val="left"/>
      <w:pPr>
        <w:ind w:left="720" w:hanging="720"/>
      </w:pPr>
      <w:rPr>
        <w:rFonts w:hint="default"/>
      </w:rPr>
    </w:lvl>
    <w:lvl w:ilvl="1">
      <w:start w:val="1"/>
      <w:numFmt w:val="decimal"/>
      <w:lvlText w:val="%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78DA5B72"/>
    <w:multiLevelType w:val="hybridMultilevel"/>
    <w:tmpl w:val="C6E697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94E028C"/>
    <w:multiLevelType w:val="hybridMultilevel"/>
    <w:tmpl w:val="E320E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D6A2B0D"/>
    <w:multiLevelType w:val="multilevel"/>
    <w:tmpl w:val="3454E6B2"/>
    <w:lvl w:ilvl="0">
      <w:start w:val="6"/>
      <w:numFmt w:val="decimal"/>
      <w:lvlText w:val="%1"/>
      <w:lvlJc w:val="left"/>
      <w:pPr>
        <w:ind w:left="405" w:hanging="405"/>
      </w:pPr>
      <w:rPr>
        <w:rFonts w:hint="default"/>
      </w:rPr>
    </w:lvl>
    <w:lvl w:ilvl="1">
      <w:start w:val="8"/>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
  </w:num>
  <w:num w:numId="2">
    <w:abstractNumId w:val="6"/>
  </w:num>
  <w:num w:numId="3">
    <w:abstractNumId w:val="0"/>
  </w:num>
  <w:num w:numId="4">
    <w:abstractNumId w:val="10"/>
  </w:num>
  <w:num w:numId="5">
    <w:abstractNumId w:val="2"/>
  </w:num>
  <w:num w:numId="6">
    <w:abstractNumId w:val="9"/>
  </w:num>
  <w:num w:numId="7">
    <w:abstractNumId w:val="11"/>
  </w:num>
  <w:num w:numId="8">
    <w:abstractNumId w:val="5"/>
  </w:num>
  <w:num w:numId="9">
    <w:abstractNumId w:val="3"/>
  </w:num>
  <w:num w:numId="10">
    <w:abstractNumId w:val="8"/>
  </w:num>
  <w:num w:numId="11">
    <w:abstractNumId w:val="7"/>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F1"/>
    <w:rsid w:val="00013155"/>
    <w:rsid w:val="00013B71"/>
    <w:rsid w:val="000172CD"/>
    <w:rsid w:val="000243D1"/>
    <w:rsid w:val="00030E11"/>
    <w:rsid w:val="000509E7"/>
    <w:rsid w:val="00057F04"/>
    <w:rsid w:val="000825D8"/>
    <w:rsid w:val="000A378C"/>
    <w:rsid w:val="000C18EA"/>
    <w:rsid w:val="000E568B"/>
    <w:rsid w:val="000F27DB"/>
    <w:rsid w:val="0010042F"/>
    <w:rsid w:val="00104C51"/>
    <w:rsid w:val="00106EAA"/>
    <w:rsid w:val="001163F6"/>
    <w:rsid w:val="00125F22"/>
    <w:rsid w:val="00135C2C"/>
    <w:rsid w:val="00142F58"/>
    <w:rsid w:val="001475E0"/>
    <w:rsid w:val="0014787B"/>
    <w:rsid w:val="00153ED4"/>
    <w:rsid w:val="00184664"/>
    <w:rsid w:val="001A3B7B"/>
    <w:rsid w:val="001B3D9C"/>
    <w:rsid w:val="001E0DE0"/>
    <w:rsid w:val="001F60D3"/>
    <w:rsid w:val="00210280"/>
    <w:rsid w:val="00213FE5"/>
    <w:rsid w:val="0022005D"/>
    <w:rsid w:val="00220143"/>
    <w:rsid w:val="00234D70"/>
    <w:rsid w:val="00253133"/>
    <w:rsid w:val="002541C6"/>
    <w:rsid w:val="0026188A"/>
    <w:rsid w:val="0027115C"/>
    <w:rsid w:val="00282BDB"/>
    <w:rsid w:val="002833D4"/>
    <w:rsid w:val="00293B83"/>
    <w:rsid w:val="002A06E3"/>
    <w:rsid w:val="002A5F4E"/>
    <w:rsid w:val="002D3580"/>
    <w:rsid w:val="00334884"/>
    <w:rsid w:val="00335E09"/>
    <w:rsid w:val="00357BE5"/>
    <w:rsid w:val="00362C4A"/>
    <w:rsid w:val="00373612"/>
    <w:rsid w:val="00375671"/>
    <w:rsid w:val="00377EB9"/>
    <w:rsid w:val="0039036B"/>
    <w:rsid w:val="00390414"/>
    <w:rsid w:val="00396BE5"/>
    <w:rsid w:val="003A5B3F"/>
    <w:rsid w:val="003B5B09"/>
    <w:rsid w:val="003C3536"/>
    <w:rsid w:val="003D078D"/>
    <w:rsid w:val="003E1711"/>
    <w:rsid w:val="003E195B"/>
    <w:rsid w:val="004374E4"/>
    <w:rsid w:val="0045425A"/>
    <w:rsid w:val="00454631"/>
    <w:rsid w:val="00463A38"/>
    <w:rsid w:val="004670DD"/>
    <w:rsid w:val="0048346B"/>
    <w:rsid w:val="00484D05"/>
    <w:rsid w:val="00490EA3"/>
    <w:rsid w:val="004D4381"/>
    <w:rsid w:val="004E4CA5"/>
    <w:rsid w:val="00502D70"/>
    <w:rsid w:val="00505465"/>
    <w:rsid w:val="00510920"/>
    <w:rsid w:val="00517B8D"/>
    <w:rsid w:val="00553B9C"/>
    <w:rsid w:val="005911C9"/>
    <w:rsid w:val="005A5D9A"/>
    <w:rsid w:val="005B0E81"/>
    <w:rsid w:val="005B1C5D"/>
    <w:rsid w:val="005B2203"/>
    <w:rsid w:val="005E1BA7"/>
    <w:rsid w:val="005F6A8C"/>
    <w:rsid w:val="00630D36"/>
    <w:rsid w:val="006337E6"/>
    <w:rsid w:val="006340CD"/>
    <w:rsid w:val="006506E0"/>
    <w:rsid w:val="006A3CE7"/>
    <w:rsid w:val="006A6684"/>
    <w:rsid w:val="006B3722"/>
    <w:rsid w:val="006C6DEF"/>
    <w:rsid w:val="006F1734"/>
    <w:rsid w:val="006F18F1"/>
    <w:rsid w:val="006F57E0"/>
    <w:rsid w:val="00702B6A"/>
    <w:rsid w:val="00713C0B"/>
    <w:rsid w:val="007265AB"/>
    <w:rsid w:val="00734DD4"/>
    <w:rsid w:val="00760D93"/>
    <w:rsid w:val="00781D13"/>
    <w:rsid w:val="00783C41"/>
    <w:rsid w:val="00786658"/>
    <w:rsid w:val="00787503"/>
    <w:rsid w:val="007B3444"/>
    <w:rsid w:val="007B72B6"/>
    <w:rsid w:val="007C73D7"/>
    <w:rsid w:val="007D6F9A"/>
    <w:rsid w:val="007E7032"/>
    <w:rsid w:val="007F1906"/>
    <w:rsid w:val="00800079"/>
    <w:rsid w:val="00833359"/>
    <w:rsid w:val="00853CE2"/>
    <w:rsid w:val="00860491"/>
    <w:rsid w:val="00875A6B"/>
    <w:rsid w:val="00887A77"/>
    <w:rsid w:val="008910FB"/>
    <w:rsid w:val="008A6D1D"/>
    <w:rsid w:val="008A7F4C"/>
    <w:rsid w:val="008B18D7"/>
    <w:rsid w:val="008B2920"/>
    <w:rsid w:val="008B2DF7"/>
    <w:rsid w:val="008B3A26"/>
    <w:rsid w:val="008B5B5B"/>
    <w:rsid w:val="008C1090"/>
    <w:rsid w:val="00902BEE"/>
    <w:rsid w:val="009039F1"/>
    <w:rsid w:val="00922969"/>
    <w:rsid w:val="009244EC"/>
    <w:rsid w:val="00930E30"/>
    <w:rsid w:val="009575FE"/>
    <w:rsid w:val="009A4AF3"/>
    <w:rsid w:val="009B0942"/>
    <w:rsid w:val="009E171B"/>
    <w:rsid w:val="009F0721"/>
    <w:rsid w:val="009F1B87"/>
    <w:rsid w:val="009F3F21"/>
    <w:rsid w:val="009F788D"/>
    <w:rsid w:val="009F7E4F"/>
    <w:rsid w:val="00A03420"/>
    <w:rsid w:val="00A11D6B"/>
    <w:rsid w:val="00A128D8"/>
    <w:rsid w:val="00A20445"/>
    <w:rsid w:val="00A213B1"/>
    <w:rsid w:val="00A50A33"/>
    <w:rsid w:val="00A60C02"/>
    <w:rsid w:val="00A7240D"/>
    <w:rsid w:val="00A72680"/>
    <w:rsid w:val="00A85B6F"/>
    <w:rsid w:val="00A905B6"/>
    <w:rsid w:val="00A94A4B"/>
    <w:rsid w:val="00AA3476"/>
    <w:rsid w:val="00AA6B7B"/>
    <w:rsid w:val="00AA7973"/>
    <w:rsid w:val="00AB1351"/>
    <w:rsid w:val="00AB540C"/>
    <w:rsid w:val="00AC5D83"/>
    <w:rsid w:val="00B03F05"/>
    <w:rsid w:val="00B247E9"/>
    <w:rsid w:val="00B41780"/>
    <w:rsid w:val="00B4202F"/>
    <w:rsid w:val="00B51AE0"/>
    <w:rsid w:val="00B56F21"/>
    <w:rsid w:val="00B67DB0"/>
    <w:rsid w:val="00B73E3C"/>
    <w:rsid w:val="00BA3064"/>
    <w:rsid w:val="00BA6AE7"/>
    <w:rsid w:val="00BB5308"/>
    <w:rsid w:val="00BD5EFB"/>
    <w:rsid w:val="00BF061D"/>
    <w:rsid w:val="00BF2801"/>
    <w:rsid w:val="00C35EFB"/>
    <w:rsid w:val="00C52E44"/>
    <w:rsid w:val="00C53634"/>
    <w:rsid w:val="00C53B85"/>
    <w:rsid w:val="00C73037"/>
    <w:rsid w:val="00CA22C6"/>
    <w:rsid w:val="00CB1937"/>
    <w:rsid w:val="00CD33E5"/>
    <w:rsid w:val="00CD7978"/>
    <w:rsid w:val="00CE2D66"/>
    <w:rsid w:val="00D2689C"/>
    <w:rsid w:val="00DA42AE"/>
    <w:rsid w:val="00DB3617"/>
    <w:rsid w:val="00DC1E40"/>
    <w:rsid w:val="00DD6FA3"/>
    <w:rsid w:val="00DF6A6F"/>
    <w:rsid w:val="00E20402"/>
    <w:rsid w:val="00E3046A"/>
    <w:rsid w:val="00E351C3"/>
    <w:rsid w:val="00E44782"/>
    <w:rsid w:val="00E5591F"/>
    <w:rsid w:val="00E70040"/>
    <w:rsid w:val="00E7158F"/>
    <w:rsid w:val="00E928A3"/>
    <w:rsid w:val="00E964F3"/>
    <w:rsid w:val="00EA46D7"/>
    <w:rsid w:val="00ED0B72"/>
    <w:rsid w:val="00ED43DD"/>
    <w:rsid w:val="00ED58C2"/>
    <w:rsid w:val="00EE2530"/>
    <w:rsid w:val="00EF6B6F"/>
    <w:rsid w:val="00F61644"/>
    <w:rsid w:val="00F67FBA"/>
    <w:rsid w:val="00F879CE"/>
    <w:rsid w:val="00F96D80"/>
    <w:rsid w:val="00FB4333"/>
    <w:rsid w:val="00FE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13D48"/>
  <w15:chartTrackingRefBased/>
  <w15:docId w15:val="{90769AB5-B94F-804F-9331-601A4A35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36A6B" w:themeColor="text2"/>
        <w:lang w:val="en-US" w:eastAsia="en-US" w:bidi="ar-SA"/>
      </w:rPr>
    </w:rPrDefault>
    <w:pPrDefault>
      <w:pPr>
        <w:spacing w:after="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3" w:unhideWhenUsed="1" w:qFormat="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2" w:unhideWhenUsed="1" w:qFormat="1"/>
    <w:lsdException w:name="Date" w:semiHidden="1" w:uiPriority="1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71"/>
    <w:pPr>
      <w:spacing w:after="0" w:line="240" w:lineRule="auto"/>
    </w:pPr>
    <w:rPr>
      <w:rFonts w:ascii="Times New Roman" w:eastAsia="Times New Roman" w:hAnsi="Times New Roman" w:cs="Times New Roman"/>
      <w:color w:val="auto"/>
      <w:sz w:val="24"/>
      <w:szCs w:val="24"/>
      <w:lang w:val="en-GB" w:eastAsia="en-GB"/>
    </w:rPr>
  </w:style>
  <w:style w:type="paragraph" w:styleId="Heading1">
    <w:name w:val="heading 1"/>
    <w:basedOn w:val="Normal"/>
    <w:link w:val="Heading1Char"/>
    <w:uiPriority w:val="9"/>
    <w:qFormat/>
    <w:rsid w:val="00CD7978"/>
    <w:pPr>
      <w:keepNext/>
      <w:keepLines/>
      <w:spacing w:line="259" w:lineRule="auto"/>
      <w:jc w:val="center"/>
      <w:outlineLvl w:val="0"/>
    </w:pPr>
    <w:rPr>
      <w:rFonts w:asciiTheme="majorHAnsi" w:eastAsiaTheme="majorEastAsia" w:hAnsiTheme="majorHAnsi" w:cstheme="majorBidi"/>
      <w:caps/>
      <w:color w:val="404040" w:themeColor="text1" w:themeTint="BF"/>
      <w:spacing w:val="80"/>
      <w:sz w:val="46"/>
      <w:szCs w:val="32"/>
      <w:lang w:val="en-US" w:eastAsia="en-US"/>
    </w:rPr>
  </w:style>
  <w:style w:type="paragraph" w:styleId="Heading2">
    <w:name w:val="heading 2"/>
    <w:basedOn w:val="Normal"/>
    <w:link w:val="Heading2Char"/>
    <w:uiPriority w:val="9"/>
    <w:unhideWhenUsed/>
    <w:qFormat/>
    <w:rsid w:val="00A50A33"/>
    <w:pPr>
      <w:keepNext/>
      <w:keepLines/>
      <w:spacing w:before="840" w:after="60" w:line="259" w:lineRule="auto"/>
      <w:contextualSpacing/>
      <w:jc w:val="center"/>
      <w:outlineLvl w:val="1"/>
    </w:pPr>
    <w:rPr>
      <w:rFonts w:asciiTheme="majorHAnsi" w:eastAsiaTheme="majorEastAsia" w:hAnsiTheme="majorHAnsi" w:cstheme="majorBidi"/>
      <w:caps/>
      <w:color w:val="636A6B" w:themeColor="text2"/>
      <w:spacing w:val="50"/>
      <w:sz w:val="26"/>
      <w:szCs w:val="26"/>
      <w:lang w:val="en-US" w:eastAsia="en-US"/>
    </w:rPr>
  </w:style>
  <w:style w:type="paragraph" w:styleId="Heading3">
    <w:name w:val="heading 3"/>
    <w:basedOn w:val="Normal"/>
    <w:link w:val="Heading3Char"/>
    <w:uiPriority w:val="9"/>
    <w:unhideWhenUsed/>
    <w:qFormat/>
    <w:rsid w:val="003B5B09"/>
    <w:pPr>
      <w:keepNext/>
      <w:keepLines/>
      <w:spacing w:after="60" w:line="259" w:lineRule="auto"/>
      <w:contextualSpacing/>
      <w:jc w:val="center"/>
      <w:outlineLvl w:val="2"/>
    </w:pPr>
    <w:rPr>
      <w:rFonts w:asciiTheme="majorHAnsi" w:eastAsiaTheme="majorEastAsia" w:hAnsiTheme="majorHAnsi" w:cstheme="majorBidi"/>
      <w:b/>
      <w:color w:val="636A6B" w:themeColor="text2"/>
      <w:sz w:val="20"/>
      <w:lang w:val="en-US" w:eastAsia="en-US"/>
    </w:rPr>
  </w:style>
  <w:style w:type="paragraph" w:styleId="Heading4">
    <w:name w:val="heading 4"/>
    <w:basedOn w:val="Normal"/>
    <w:next w:val="Normal"/>
    <w:link w:val="Heading4Char"/>
    <w:uiPriority w:val="9"/>
    <w:semiHidden/>
    <w:unhideWhenUsed/>
    <w:qFormat/>
    <w:rsid w:val="004E4CA5"/>
    <w:pPr>
      <w:keepNext/>
      <w:keepLines/>
      <w:spacing w:before="40" w:line="259" w:lineRule="auto"/>
      <w:outlineLvl w:val="3"/>
    </w:pPr>
    <w:rPr>
      <w:rFonts w:asciiTheme="majorHAnsi" w:eastAsiaTheme="majorEastAsia" w:hAnsiTheme="majorHAnsi" w:cstheme="majorBidi"/>
      <w:i/>
      <w:iCs/>
      <w:color w:val="FFBF00" w:themeColor="accent1" w:themeShade="BF"/>
      <w:sz w:val="20"/>
      <w:szCs w:val="20"/>
      <w:lang w:val="en-US" w:eastAsia="en-US"/>
    </w:rPr>
  </w:style>
  <w:style w:type="paragraph" w:styleId="Heading5">
    <w:name w:val="heading 5"/>
    <w:basedOn w:val="Normal"/>
    <w:next w:val="Normal"/>
    <w:link w:val="Heading5Char"/>
    <w:uiPriority w:val="9"/>
    <w:semiHidden/>
    <w:unhideWhenUsed/>
    <w:qFormat/>
    <w:rsid w:val="004E4CA5"/>
    <w:pPr>
      <w:keepNext/>
      <w:keepLines/>
      <w:spacing w:before="40" w:line="259" w:lineRule="auto"/>
      <w:outlineLvl w:val="4"/>
    </w:pPr>
    <w:rPr>
      <w:rFonts w:asciiTheme="majorHAnsi" w:eastAsiaTheme="majorEastAsia" w:hAnsiTheme="majorHAnsi" w:cstheme="majorBidi"/>
      <w:color w:val="FFBF00" w:themeColor="accent1" w:themeShade="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7978"/>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50A33"/>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3B5B09"/>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rPr>
      <w:rFonts w:asciiTheme="minorHAnsi" w:eastAsiaTheme="minorHAnsi" w:hAnsiTheme="minorHAnsi" w:cstheme="minorBidi"/>
      <w:color w:val="636A6B" w:themeColor="text2"/>
      <w:sz w:val="20"/>
      <w:szCs w:val="20"/>
      <w:lang w:val="en-US" w:eastAsia="en-US"/>
    </w:r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rPr>
      <w:rFonts w:asciiTheme="minorHAnsi" w:eastAsiaTheme="minorHAnsi" w:hAnsiTheme="minorHAnsi" w:cstheme="minorBidi"/>
      <w:color w:val="636A6B" w:themeColor="text2"/>
      <w:sz w:val="20"/>
      <w:szCs w:val="20"/>
      <w:lang w:val="en-US" w:eastAsia="en-US"/>
    </w:r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4E4CA5"/>
    <w:rPr>
      <w:rFonts w:asciiTheme="majorHAnsi" w:eastAsiaTheme="majorEastAsia" w:hAnsiTheme="majorHAnsi" w:cstheme="majorBidi"/>
      <w:i/>
      <w:iCs/>
      <w:color w:val="FFBF00" w:themeColor="accent1" w:themeShade="BF"/>
    </w:rPr>
  </w:style>
  <w:style w:type="character" w:customStyle="1" w:styleId="Heading5Char">
    <w:name w:val="Heading 5 Char"/>
    <w:basedOn w:val="DefaultParagraphFont"/>
    <w:link w:val="Heading5"/>
    <w:uiPriority w:val="9"/>
    <w:semiHidden/>
    <w:rsid w:val="004E4CA5"/>
    <w:rPr>
      <w:rFonts w:asciiTheme="majorHAnsi" w:eastAsiaTheme="majorEastAsia" w:hAnsiTheme="majorHAnsi" w:cstheme="majorBidi"/>
      <w:color w:val="FFBF00" w:themeColor="accent1" w:themeShade="BF"/>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1"/>
    <w:qFormat/>
    <w:rsid w:val="00F879CE"/>
    <w:pPr>
      <w:spacing w:after="0" w:line="240" w:lineRule="auto"/>
    </w:pPr>
  </w:style>
  <w:style w:type="paragraph" w:styleId="BalloonText">
    <w:name w:val="Balloon Text"/>
    <w:basedOn w:val="Normal"/>
    <w:link w:val="BalloonTextChar"/>
    <w:uiPriority w:val="99"/>
    <w:semiHidden/>
    <w:unhideWhenUsed/>
    <w:rsid w:val="00E928A3"/>
    <w:rPr>
      <w:rFonts w:ascii="Segoe UI" w:eastAsiaTheme="minorHAnsi" w:hAnsi="Segoe UI" w:cs="Segoe UI"/>
      <w:color w:val="636A6B" w:themeColor="text2"/>
      <w:sz w:val="20"/>
      <w:szCs w:val="20"/>
      <w:lang w:val="en-US" w:eastAsia="en-US"/>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after="60"/>
    </w:pPr>
    <w:rPr>
      <w:rFonts w:asciiTheme="minorHAnsi" w:eastAsiaTheme="minorHAnsi" w:hAnsiTheme="minorHAnsi" w:cstheme="minorBidi"/>
      <w:color w:val="636A6B" w:themeColor="text2"/>
      <w:sz w:val="20"/>
      <w:szCs w:val="20"/>
      <w:lang w:val="en-US" w:eastAsia="en-US"/>
    </w:r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Salutation">
    <w:name w:val="Salutation"/>
    <w:basedOn w:val="Normal"/>
    <w:next w:val="Normal"/>
    <w:link w:val="SalutationChar"/>
    <w:uiPriority w:val="12"/>
    <w:qFormat/>
    <w:rsid w:val="00362C4A"/>
    <w:pPr>
      <w:spacing w:after="120" w:line="259" w:lineRule="auto"/>
    </w:pPr>
    <w:rPr>
      <w:rFonts w:asciiTheme="minorHAnsi" w:eastAsiaTheme="minorHAnsi" w:hAnsiTheme="minorHAnsi" w:cstheme="minorBidi"/>
      <w:color w:val="636A6B" w:themeColor="text2"/>
      <w:sz w:val="20"/>
      <w:szCs w:val="20"/>
      <w:lang w:val="en-US" w:eastAsia="en-US"/>
    </w:rPr>
  </w:style>
  <w:style w:type="character" w:customStyle="1" w:styleId="SalutationChar">
    <w:name w:val="Salutation Char"/>
    <w:basedOn w:val="DefaultParagraphFont"/>
    <w:link w:val="Salutation"/>
    <w:uiPriority w:val="12"/>
    <w:rsid w:val="00362C4A"/>
  </w:style>
  <w:style w:type="paragraph" w:styleId="Closing">
    <w:name w:val="Closing"/>
    <w:basedOn w:val="Normal"/>
    <w:next w:val="Signature"/>
    <w:link w:val="ClosingChar"/>
    <w:uiPriority w:val="13"/>
    <w:qFormat/>
    <w:rsid w:val="00362C4A"/>
    <w:pPr>
      <w:spacing w:before="360" w:after="120" w:line="259" w:lineRule="auto"/>
      <w:contextualSpacing/>
    </w:pPr>
    <w:rPr>
      <w:rFonts w:asciiTheme="minorHAnsi" w:eastAsiaTheme="minorHAnsi" w:hAnsiTheme="minorHAnsi" w:cstheme="minorBidi"/>
      <w:color w:val="636A6B" w:themeColor="text2"/>
      <w:sz w:val="20"/>
      <w:szCs w:val="20"/>
      <w:lang w:val="en-US" w:eastAsia="en-US"/>
    </w:rPr>
  </w:style>
  <w:style w:type="character" w:customStyle="1" w:styleId="ClosingChar">
    <w:name w:val="Closing Char"/>
    <w:basedOn w:val="DefaultParagraphFont"/>
    <w:link w:val="Closing"/>
    <w:uiPriority w:val="13"/>
    <w:rsid w:val="00B56F21"/>
  </w:style>
  <w:style w:type="paragraph" w:styleId="Signature">
    <w:name w:val="Signature"/>
    <w:basedOn w:val="Normal"/>
    <w:next w:val="Normal"/>
    <w:link w:val="SignatureChar"/>
    <w:uiPriority w:val="14"/>
    <w:qFormat/>
    <w:rsid w:val="00362C4A"/>
    <w:pPr>
      <w:spacing w:after="120"/>
    </w:pPr>
    <w:rPr>
      <w:rFonts w:asciiTheme="minorHAnsi" w:eastAsiaTheme="minorHAnsi" w:hAnsiTheme="minorHAnsi" w:cstheme="minorBidi"/>
      <w:color w:val="636A6B" w:themeColor="text2"/>
      <w:sz w:val="20"/>
      <w:szCs w:val="20"/>
      <w:lang w:val="en-US" w:eastAsia="en-US"/>
    </w:rPr>
  </w:style>
  <w:style w:type="character" w:customStyle="1" w:styleId="SignatureChar">
    <w:name w:val="Signature Char"/>
    <w:basedOn w:val="DefaultParagraphFont"/>
    <w:link w:val="Signature"/>
    <w:uiPriority w:val="14"/>
    <w:rsid w:val="00B56F21"/>
  </w:style>
  <w:style w:type="paragraph" w:styleId="Date">
    <w:name w:val="Date"/>
    <w:basedOn w:val="Normal"/>
    <w:next w:val="Normal"/>
    <w:link w:val="DateChar"/>
    <w:uiPriority w:val="11"/>
    <w:qFormat/>
    <w:rsid w:val="00362C4A"/>
    <w:pPr>
      <w:spacing w:after="560" w:line="259" w:lineRule="auto"/>
    </w:pPr>
    <w:rPr>
      <w:rFonts w:asciiTheme="minorHAnsi" w:eastAsiaTheme="minorHAnsi" w:hAnsiTheme="minorHAnsi" w:cstheme="minorBidi"/>
      <w:color w:val="636A6B" w:themeColor="text2"/>
      <w:sz w:val="20"/>
      <w:szCs w:val="20"/>
      <w:lang w:val="en-US" w:eastAsia="en-US"/>
    </w:rPr>
  </w:style>
  <w:style w:type="character" w:customStyle="1" w:styleId="DateChar">
    <w:name w:val="Date Char"/>
    <w:basedOn w:val="DefaultParagraphFont"/>
    <w:link w:val="Date"/>
    <w:uiPriority w:val="11"/>
    <w:rsid w:val="00362C4A"/>
  </w:style>
  <w:style w:type="paragraph" w:styleId="Title">
    <w:name w:val="Title"/>
    <w:basedOn w:val="Normal"/>
    <w:next w:val="Normal"/>
    <w:link w:val="TitleChar"/>
    <w:uiPriority w:val="10"/>
    <w:semiHidden/>
    <w:unhideWhenUsed/>
    <w:qFormat/>
    <w:rsid w:val="00B56F21"/>
    <w:pPr>
      <w:contextualSpacing/>
    </w:pPr>
    <w:rPr>
      <w:rFonts w:asciiTheme="majorHAnsi" w:eastAsiaTheme="majorEastAsia" w:hAnsiTheme="majorHAnsi" w:cstheme="majorBidi"/>
      <w:kern w:val="28"/>
      <w:sz w:val="56"/>
      <w:szCs w:val="56"/>
      <w:lang w:val="en-US" w:eastAsia="en-US"/>
    </w:rPr>
  </w:style>
  <w:style w:type="character" w:customStyle="1" w:styleId="TitleChar">
    <w:name w:val="Title Char"/>
    <w:basedOn w:val="DefaultParagraphFont"/>
    <w:link w:val="Title"/>
    <w:uiPriority w:val="10"/>
    <w:semiHidden/>
    <w:rsid w:val="00B56F21"/>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56F21"/>
    <w:pPr>
      <w:numPr>
        <w:ilvl w:val="1"/>
      </w:numPr>
      <w:spacing w:after="160" w:line="259" w:lineRule="auto"/>
    </w:pPr>
    <w:rPr>
      <w:rFonts w:asciiTheme="minorHAnsi" w:eastAsiaTheme="minorEastAsia" w:hAnsiTheme="minorHAnsi" w:cstheme="minorBidi"/>
      <w:color w:val="5A5A5A" w:themeColor="text1" w:themeTint="A5"/>
      <w:sz w:val="22"/>
      <w:szCs w:val="22"/>
      <w:lang w:val="en-US" w:eastAsia="en-US"/>
    </w:rPr>
  </w:style>
  <w:style w:type="character" w:customStyle="1" w:styleId="SubtitleChar">
    <w:name w:val="Subtitle Char"/>
    <w:basedOn w:val="DefaultParagraphFont"/>
    <w:link w:val="Subtitle"/>
    <w:uiPriority w:val="11"/>
    <w:semiHidden/>
    <w:rsid w:val="00B56F21"/>
    <w:rPr>
      <w:rFonts w:eastAsiaTheme="minorEastAsia"/>
      <w:color w:val="5A5A5A" w:themeColor="text1" w:themeTint="A5"/>
      <w:sz w:val="22"/>
      <w:szCs w:val="22"/>
    </w:rPr>
  </w:style>
  <w:style w:type="paragraph" w:styleId="NormalWeb">
    <w:name w:val="Normal (Web)"/>
    <w:basedOn w:val="Normal"/>
    <w:uiPriority w:val="99"/>
    <w:unhideWhenUsed/>
    <w:rsid w:val="002A5F4E"/>
    <w:pPr>
      <w:spacing w:before="100" w:beforeAutospacing="1" w:after="100" w:afterAutospacing="1"/>
    </w:pPr>
    <w:rPr>
      <w:lang w:eastAsia="en-US"/>
    </w:rPr>
  </w:style>
  <w:style w:type="character" w:styleId="PageNumber">
    <w:name w:val="page number"/>
    <w:basedOn w:val="DefaultParagraphFont"/>
    <w:uiPriority w:val="99"/>
    <w:semiHidden/>
    <w:unhideWhenUsed/>
    <w:rsid w:val="007B72B6"/>
  </w:style>
  <w:style w:type="table" w:customStyle="1" w:styleId="InvoiceTable">
    <w:name w:val="Invoice Table"/>
    <w:basedOn w:val="TableNormal"/>
    <w:uiPriority w:val="99"/>
    <w:rsid w:val="001E0DE0"/>
    <w:pPr>
      <w:spacing w:before="80" w:after="80" w:line="240" w:lineRule="auto"/>
    </w:pPr>
    <w:rPr>
      <w:color w:val="595959" w:themeColor="text1" w:themeTint="A6"/>
    </w:rPr>
    <w:tblPr>
      <w:tblBorders>
        <w:bottom w:val="single" w:sz="4" w:space="0" w:color="D9D9D9" w:themeColor="background1" w:themeShade="D9"/>
        <w:insideH w:val="single" w:sz="4" w:space="0" w:color="D9D9D9" w:themeColor="background1" w:themeShade="D9"/>
      </w:tblBorders>
    </w:tblPr>
    <w:tcPr>
      <w:vAlign w:val="center"/>
    </w:tcPr>
    <w:tblStylePr w:type="firstRow">
      <w:rPr>
        <w:rFonts w:asciiTheme="majorHAnsi" w:hAnsiTheme="majorHAnsi"/>
        <w:caps/>
        <w:smallCaps w:val="0"/>
        <w:color w:val="FFFFFF" w:themeColor="background1"/>
        <w:sz w:val="20"/>
      </w:rPr>
      <w:tblPr/>
      <w:trPr>
        <w:tblHeader/>
      </w:trPr>
      <w:tcPr>
        <w:tcBorders>
          <w:top w:val="nil"/>
          <w:left w:val="nil"/>
          <w:bottom w:val="nil"/>
          <w:right w:val="nil"/>
          <w:insideH w:val="nil"/>
          <w:insideV w:val="nil"/>
          <w:tl2br w:val="nil"/>
          <w:tr2bl w:val="nil"/>
        </w:tcBorders>
        <w:shd w:val="clear" w:color="auto" w:fill="FFBF00" w:themeFill="accent1" w:themeFillShade="BF"/>
      </w:tcPr>
    </w:tblStylePr>
    <w:tblStylePr w:type="lastRow">
      <w:tblPr/>
      <w:tcPr>
        <w:tcBorders>
          <w:bottom w:val="single" w:sz="4" w:space="0" w:color="A6A6A6" w:themeColor="background1" w:themeShade="A6"/>
        </w:tcBorders>
      </w:tcPr>
    </w:tblStylePr>
  </w:style>
  <w:style w:type="table" w:styleId="PlainTable2">
    <w:name w:val="Plain Table 2"/>
    <w:basedOn w:val="TableNormal"/>
    <w:uiPriority w:val="41"/>
    <w:rsid w:val="001E0DE0"/>
    <w:pPr>
      <w:spacing w:before="40" w:after="0" w:line="240" w:lineRule="auto"/>
    </w:pPr>
    <w:rPr>
      <w:color w:val="595959" w:themeColor="text1" w:themeTint="A6"/>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v1msonormal">
    <w:name w:val="v1msonormal"/>
    <w:basedOn w:val="Normal"/>
    <w:rsid w:val="00234D70"/>
    <w:pPr>
      <w:spacing w:before="100" w:beforeAutospacing="1" w:after="100" w:afterAutospacing="1"/>
    </w:pPr>
  </w:style>
  <w:style w:type="character" w:customStyle="1" w:styleId="apple-converted-space">
    <w:name w:val="apple-converted-space"/>
    <w:basedOn w:val="DefaultParagraphFont"/>
    <w:rsid w:val="00234D70"/>
  </w:style>
  <w:style w:type="paragraph" w:customStyle="1" w:styleId="Default">
    <w:name w:val="Default"/>
    <w:rsid w:val="00334884"/>
    <w:pPr>
      <w:autoSpaceDE w:val="0"/>
      <w:autoSpaceDN w:val="0"/>
      <w:adjustRightInd w:val="0"/>
      <w:spacing w:after="0" w:line="240" w:lineRule="auto"/>
    </w:pPr>
    <w:rPr>
      <w:rFonts w:ascii="Museo Sans Rounded 100" w:hAnsi="Museo Sans Rounded 100" w:cs="Museo Sans Rounded 100"/>
      <w:color w:val="000000"/>
      <w:sz w:val="24"/>
      <w:szCs w:val="24"/>
      <w:lang w:val="en-GB"/>
    </w:rPr>
  </w:style>
  <w:style w:type="character" w:customStyle="1" w:styleId="A7">
    <w:name w:val="A7"/>
    <w:uiPriority w:val="99"/>
    <w:rsid w:val="00334884"/>
    <w:rPr>
      <w:rFonts w:cs="Museo Sans Rounded 100"/>
      <w:color w:val="000000"/>
      <w:sz w:val="20"/>
      <w:szCs w:val="20"/>
    </w:rPr>
  </w:style>
  <w:style w:type="character" w:customStyle="1" w:styleId="A10">
    <w:name w:val="A10"/>
    <w:uiPriority w:val="99"/>
    <w:rsid w:val="007B3444"/>
    <w:rPr>
      <w:rFonts w:cs="Museo Sans 100"/>
      <w:color w:val="000000"/>
      <w:sz w:val="18"/>
      <w:szCs w:val="18"/>
    </w:rPr>
  </w:style>
  <w:style w:type="paragraph" w:customStyle="1" w:styleId="Pa14">
    <w:name w:val="Pa14"/>
    <w:basedOn w:val="Default"/>
    <w:next w:val="Default"/>
    <w:uiPriority w:val="99"/>
    <w:rsid w:val="009F7E4F"/>
    <w:pPr>
      <w:spacing w:line="201" w:lineRule="atLeast"/>
    </w:pPr>
    <w:rPr>
      <w:rFonts w:cstheme="minorBidi"/>
      <w:color w:val="636A6B" w:themeColor="text2"/>
    </w:rPr>
  </w:style>
  <w:style w:type="paragraph" w:styleId="ListParagraph">
    <w:name w:val="List Paragraph"/>
    <w:basedOn w:val="Normal"/>
    <w:uiPriority w:val="34"/>
    <w:qFormat/>
    <w:rsid w:val="000172C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5975">
      <w:bodyDiv w:val="1"/>
      <w:marLeft w:val="0"/>
      <w:marRight w:val="0"/>
      <w:marTop w:val="0"/>
      <w:marBottom w:val="0"/>
      <w:divBdr>
        <w:top w:val="none" w:sz="0" w:space="0" w:color="auto"/>
        <w:left w:val="none" w:sz="0" w:space="0" w:color="auto"/>
        <w:bottom w:val="none" w:sz="0" w:space="0" w:color="auto"/>
        <w:right w:val="none" w:sz="0" w:space="0" w:color="auto"/>
      </w:divBdr>
    </w:div>
    <w:div w:id="45183384">
      <w:bodyDiv w:val="1"/>
      <w:marLeft w:val="0"/>
      <w:marRight w:val="0"/>
      <w:marTop w:val="0"/>
      <w:marBottom w:val="0"/>
      <w:divBdr>
        <w:top w:val="none" w:sz="0" w:space="0" w:color="auto"/>
        <w:left w:val="none" w:sz="0" w:space="0" w:color="auto"/>
        <w:bottom w:val="none" w:sz="0" w:space="0" w:color="auto"/>
        <w:right w:val="none" w:sz="0" w:space="0" w:color="auto"/>
      </w:divBdr>
    </w:div>
    <w:div w:id="45495157">
      <w:bodyDiv w:val="1"/>
      <w:marLeft w:val="0"/>
      <w:marRight w:val="0"/>
      <w:marTop w:val="0"/>
      <w:marBottom w:val="0"/>
      <w:divBdr>
        <w:top w:val="none" w:sz="0" w:space="0" w:color="auto"/>
        <w:left w:val="none" w:sz="0" w:space="0" w:color="auto"/>
        <w:bottom w:val="none" w:sz="0" w:space="0" w:color="auto"/>
        <w:right w:val="none" w:sz="0" w:space="0" w:color="auto"/>
      </w:divBdr>
    </w:div>
    <w:div w:id="170418188">
      <w:bodyDiv w:val="1"/>
      <w:marLeft w:val="0"/>
      <w:marRight w:val="0"/>
      <w:marTop w:val="0"/>
      <w:marBottom w:val="0"/>
      <w:divBdr>
        <w:top w:val="none" w:sz="0" w:space="0" w:color="auto"/>
        <w:left w:val="none" w:sz="0" w:space="0" w:color="auto"/>
        <w:bottom w:val="none" w:sz="0" w:space="0" w:color="auto"/>
        <w:right w:val="none" w:sz="0" w:space="0" w:color="auto"/>
      </w:divBdr>
    </w:div>
    <w:div w:id="220292834">
      <w:bodyDiv w:val="1"/>
      <w:marLeft w:val="0"/>
      <w:marRight w:val="0"/>
      <w:marTop w:val="0"/>
      <w:marBottom w:val="0"/>
      <w:divBdr>
        <w:top w:val="none" w:sz="0" w:space="0" w:color="auto"/>
        <w:left w:val="none" w:sz="0" w:space="0" w:color="auto"/>
        <w:bottom w:val="none" w:sz="0" w:space="0" w:color="auto"/>
        <w:right w:val="none" w:sz="0" w:space="0" w:color="auto"/>
      </w:divBdr>
    </w:div>
    <w:div w:id="242758595">
      <w:bodyDiv w:val="1"/>
      <w:marLeft w:val="0"/>
      <w:marRight w:val="0"/>
      <w:marTop w:val="0"/>
      <w:marBottom w:val="0"/>
      <w:divBdr>
        <w:top w:val="none" w:sz="0" w:space="0" w:color="auto"/>
        <w:left w:val="none" w:sz="0" w:space="0" w:color="auto"/>
        <w:bottom w:val="none" w:sz="0" w:space="0" w:color="auto"/>
        <w:right w:val="none" w:sz="0" w:space="0" w:color="auto"/>
      </w:divBdr>
    </w:div>
    <w:div w:id="271014591">
      <w:bodyDiv w:val="1"/>
      <w:marLeft w:val="0"/>
      <w:marRight w:val="0"/>
      <w:marTop w:val="0"/>
      <w:marBottom w:val="0"/>
      <w:divBdr>
        <w:top w:val="none" w:sz="0" w:space="0" w:color="auto"/>
        <w:left w:val="none" w:sz="0" w:space="0" w:color="auto"/>
        <w:bottom w:val="none" w:sz="0" w:space="0" w:color="auto"/>
        <w:right w:val="none" w:sz="0" w:space="0" w:color="auto"/>
      </w:divBdr>
      <w:divsChild>
        <w:div w:id="748163474">
          <w:marLeft w:val="0"/>
          <w:marRight w:val="0"/>
          <w:marTop w:val="0"/>
          <w:marBottom w:val="0"/>
          <w:divBdr>
            <w:top w:val="none" w:sz="0" w:space="0" w:color="auto"/>
            <w:left w:val="none" w:sz="0" w:space="0" w:color="auto"/>
            <w:bottom w:val="none" w:sz="0" w:space="0" w:color="auto"/>
            <w:right w:val="none" w:sz="0" w:space="0" w:color="auto"/>
          </w:divBdr>
          <w:divsChild>
            <w:div w:id="318120536">
              <w:marLeft w:val="0"/>
              <w:marRight w:val="0"/>
              <w:marTop w:val="0"/>
              <w:marBottom w:val="0"/>
              <w:divBdr>
                <w:top w:val="none" w:sz="0" w:space="0" w:color="auto"/>
                <w:left w:val="none" w:sz="0" w:space="0" w:color="auto"/>
                <w:bottom w:val="none" w:sz="0" w:space="0" w:color="auto"/>
                <w:right w:val="none" w:sz="0" w:space="0" w:color="auto"/>
              </w:divBdr>
              <w:divsChild>
                <w:div w:id="12472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21935">
      <w:bodyDiv w:val="1"/>
      <w:marLeft w:val="0"/>
      <w:marRight w:val="0"/>
      <w:marTop w:val="0"/>
      <w:marBottom w:val="0"/>
      <w:divBdr>
        <w:top w:val="none" w:sz="0" w:space="0" w:color="auto"/>
        <w:left w:val="none" w:sz="0" w:space="0" w:color="auto"/>
        <w:bottom w:val="none" w:sz="0" w:space="0" w:color="auto"/>
        <w:right w:val="none" w:sz="0" w:space="0" w:color="auto"/>
      </w:divBdr>
    </w:div>
    <w:div w:id="290290067">
      <w:bodyDiv w:val="1"/>
      <w:marLeft w:val="0"/>
      <w:marRight w:val="0"/>
      <w:marTop w:val="0"/>
      <w:marBottom w:val="0"/>
      <w:divBdr>
        <w:top w:val="none" w:sz="0" w:space="0" w:color="auto"/>
        <w:left w:val="none" w:sz="0" w:space="0" w:color="auto"/>
        <w:bottom w:val="none" w:sz="0" w:space="0" w:color="auto"/>
        <w:right w:val="none" w:sz="0" w:space="0" w:color="auto"/>
      </w:divBdr>
      <w:divsChild>
        <w:div w:id="2101480859">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1803306042">
              <w:marLeft w:val="0"/>
              <w:marRight w:val="0"/>
              <w:marTop w:val="0"/>
              <w:marBottom w:val="0"/>
              <w:divBdr>
                <w:top w:val="none" w:sz="0" w:space="0" w:color="auto"/>
                <w:left w:val="none" w:sz="0" w:space="0" w:color="auto"/>
                <w:bottom w:val="none" w:sz="0" w:space="0" w:color="auto"/>
                <w:right w:val="none" w:sz="0" w:space="0" w:color="auto"/>
              </w:divBdr>
              <w:divsChild>
                <w:div w:id="201132262">
                  <w:marLeft w:val="0"/>
                  <w:marRight w:val="0"/>
                  <w:marTop w:val="0"/>
                  <w:marBottom w:val="0"/>
                  <w:divBdr>
                    <w:top w:val="none" w:sz="0" w:space="0" w:color="auto"/>
                    <w:left w:val="none" w:sz="0" w:space="0" w:color="auto"/>
                    <w:bottom w:val="none" w:sz="0" w:space="0" w:color="auto"/>
                    <w:right w:val="none" w:sz="0" w:space="0" w:color="auto"/>
                  </w:divBdr>
                  <w:divsChild>
                    <w:div w:id="12435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5268">
      <w:bodyDiv w:val="1"/>
      <w:marLeft w:val="0"/>
      <w:marRight w:val="0"/>
      <w:marTop w:val="0"/>
      <w:marBottom w:val="0"/>
      <w:divBdr>
        <w:top w:val="none" w:sz="0" w:space="0" w:color="auto"/>
        <w:left w:val="none" w:sz="0" w:space="0" w:color="auto"/>
        <w:bottom w:val="none" w:sz="0" w:space="0" w:color="auto"/>
        <w:right w:val="none" w:sz="0" w:space="0" w:color="auto"/>
      </w:divBdr>
    </w:div>
    <w:div w:id="497120079">
      <w:bodyDiv w:val="1"/>
      <w:marLeft w:val="0"/>
      <w:marRight w:val="0"/>
      <w:marTop w:val="0"/>
      <w:marBottom w:val="0"/>
      <w:divBdr>
        <w:top w:val="none" w:sz="0" w:space="0" w:color="auto"/>
        <w:left w:val="none" w:sz="0" w:space="0" w:color="auto"/>
        <w:bottom w:val="none" w:sz="0" w:space="0" w:color="auto"/>
        <w:right w:val="none" w:sz="0" w:space="0" w:color="auto"/>
      </w:divBdr>
    </w:div>
    <w:div w:id="499467593">
      <w:bodyDiv w:val="1"/>
      <w:marLeft w:val="0"/>
      <w:marRight w:val="0"/>
      <w:marTop w:val="0"/>
      <w:marBottom w:val="0"/>
      <w:divBdr>
        <w:top w:val="none" w:sz="0" w:space="0" w:color="auto"/>
        <w:left w:val="none" w:sz="0" w:space="0" w:color="auto"/>
        <w:bottom w:val="none" w:sz="0" w:space="0" w:color="auto"/>
        <w:right w:val="none" w:sz="0" w:space="0" w:color="auto"/>
      </w:divBdr>
    </w:div>
    <w:div w:id="639313116">
      <w:bodyDiv w:val="1"/>
      <w:marLeft w:val="0"/>
      <w:marRight w:val="0"/>
      <w:marTop w:val="0"/>
      <w:marBottom w:val="0"/>
      <w:divBdr>
        <w:top w:val="none" w:sz="0" w:space="0" w:color="auto"/>
        <w:left w:val="none" w:sz="0" w:space="0" w:color="auto"/>
        <w:bottom w:val="none" w:sz="0" w:space="0" w:color="auto"/>
        <w:right w:val="none" w:sz="0" w:space="0" w:color="auto"/>
      </w:divBdr>
    </w:div>
    <w:div w:id="649602682">
      <w:bodyDiv w:val="1"/>
      <w:marLeft w:val="0"/>
      <w:marRight w:val="0"/>
      <w:marTop w:val="0"/>
      <w:marBottom w:val="0"/>
      <w:divBdr>
        <w:top w:val="none" w:sz="0" w:space="0" w:color="auto"/>
        <w:left w:val="none" w:sz="0" w:space="0" w:color="auto"/>
        <w:bottom w:val="none" w:sz="0" w:space="0" w:color="auto"/>
        <w:right w:val="none" w:sz="0" w:space="0" w:color="auto"/>
      </w:divBdr>
      <w:divsChild>
        <w:div w:id="1545216584">
          <w:marLeft w:val="0"/>
          <w:marRight w:val="0"/>
          <w:marTop w:val="0"/>
          <w:marBottom w:val="0"/>
          <w:divBdr>
            <w:top w:val="none" w:sz="0" w:space="0" w:color="auto"/>
            <w:left w:val="none" w:sz="0" w:space="0" w:color="auto"/>
            <w:bottom w:val="none" w:sz="0" w:space="0" w:color="auto"/>
            <w:right w:val="none" w:sz="0" w:space="0" w:color="auto"/>
          </w:divBdr>
          <w:divsChild>
            <w:div w:id="1425608110">
              <w:marLeft w:val="0"/>
              <w:marRight w:val="0"/>
              <w:marTop w:val="0"/>
              <w:marBottom w:val="0"/>
              <w:divBdr>
                <w:top w:val="none" w:sz="0" w:space="0" w:color="auto"/>
                <w:left w:val="none" w:sz="0" w:space="0" w:color="auto"/>
                <w:bottom w:val="none" w:sz="0" w:space="0" w:color="auto"/>
                <w:right w:val="none" w:sz="0" w:space="0" w:color="auto"/>
              </w:divBdr>
              <w:divsChild>
                <w:div w:id="631713440">
                  <w:marLeft w:val="0"/>
                  <w:marRight w:val="0"/>
                  <w:marTop w:val="0"/>
                  <w:marBottom w:val="0"/>
                  <w:divBdr>
                    <w:top w:val="none" w:sz="0" w:space="0" w:color="auto"/>
                    <w:left w:val="none" w:sz="0" w:space="0" w:color="auto"/>
                    <w:bottom w:val="none" w:sz="0" w:space="0" w:color="auto"/>
                    <w:right w:val="none" w:sz="0" w:space="0" w:color="auto"/>
                  </w:divBdr>
                  <w:divsChild>
                    <w:div w:id="594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94281">
      <w:bodyDiv w:val="1"/>
      <w:marLeft w:val="0"/>
      <w:marRight w:val="0"/>
      <w:marTop w:val="0"/>
      <w:marBottom w:val="0"/>
      <w:divBdr>
        <w:top w:val="none" w:sz="0" w:space="0" w:color="auto"/>
        <w:left w:val="none" w:sz="0" w:space="0" w:color="auto"/>
        <w:bottom w:val="none" w:sz="0" w:space="0" w:color="auto"/>
        <w:right w:val="none" w:sz="0" w:space="0" w:color="auto"/>
      </w:divBdr>
    </w:div>
    <w:div w:id="677343466">
      <w:bodyDiv w:val="1"/>
      <w:marLeft w:val="0"/>
      <w:marRight w:val="0"/>
      <w:marTop w:val="0"/>
      <w:marBottom w:val="0"/>
      <w:divBdr>
        <w:top w:val="none" w:sz="0" w:space="0" w:color="auto"/>
        <w:left w:val="none" w:sz="0" w:space="0" w:color="auto"/>
        <w:bottom w:val="none" w:sz="0" w:space="0" w:color="auto"/>
        <w:right w:val="none" w:sz="0" w:space="0" w:color="auto"/>
      </w:divBdr>
    </w:div>
    <w:div w:id="714277962">
      <w:bodyDiv w:val="1"/>
      <w:marLeft w:val="0"/>
      <w:marRight w:val="0"/>
      <w:marTop w:val="0"/>
      <w:marBottom w:val="0"/>
      <w:divBdr>
        <w:top w:val="none" w:sz="0" w:space="0" w:color="auto"/>
        <w:left w:val="none" w:sz="0" w:space="0" w:color="auto"/>
        <w:bottom w:val="none" w:sz="0" w:space="0" w:color="auto"/>
        <w:right w:val="none" w:sz="0" w:space="0" w:color="auto"/>
      </w:divBdr>
    </w:div>
    <w:div w:id="728651438">
      <w:bodyDiv w:val="1"/>
      <w:marLeft w:val="0"/>
      <w:marRight w:val="0"/>
      <w:marTop w:val="0"/>
      <w:marBottom w:val="0"/>
      <w:divBdr>
        <w:top w:val="none" w:sz="0" w:space="0" w:color="auto"/>
        <w:left w:val="none" w:sz="0" w:space="0" w:color="auto"/>
        <w:bottom w:val="none" w:sz="0" w:space="0" w:color="auto"/>
        <w:right w:val="none" w:sz="0" w:space="0" w:color="auto"/>
      </w:divBdr>
    </w:div>
    <w:div w:id="884489695">
      <w:bodyDiv w:val="1"/>
      <w:marLeft w:val="0"/>
      <w:marRight w:val="0"/>
      <w:marTop w:val="0"/>
      <w:marBottom w:val="0"/>
      <w:divBdr>
        <w:top w:val="none" w:sz="0" w:space="0" w:color="auto"/>
        <w:left w:val="none" w:sz="0" w:space="0" w:color="auto"/>
        <w:bottom w:val="none" w:sz="0" w:space="0" w:color="auto"/>
        <w:right w:val="none" w:sz="0" w:space="0" w:color="auto"/>
      </w:divBdr>
    </w:div>
    <w:div w:id="939726818">
      <w:bodyDiv w:val="1"/>
      <w:marLeft w:val="0"/>
      <w:marRight w:val="0"/>
      <w:marTop w:val="0"/>
      <w:marBottom w:val="0"/>
      <w:divBdr>
        <w:top w:val="none" w:sz="0" w:space="0" w:color="auto"/>
        <w:left w:val="none" w:sz="0" w:space="0" w:color="auto"/>
        <w:bottom w:val="none" w:sz="0" w:space="0" w:color="auto"/>
        <w:right w:val="none" w:sz="0" w:space="0" w:color="auto"/>
      </w:divBdr>
    </w:div>
    <w:div w:id="1010133705">
      <w:bodyDiv w:val="1"/>
      <w:marLeft w:val="0"/>
      <w:marRight w:val="0"/>
      <w:marTop w:val="0"/>
      <w:marBottom w:val="0"/>
      <w:divBdr>
        <w:top w:val="none" w:sz="0" w:space="0" w:color="auto"/>
        <w:left w:val="none" w:sz="0" w:space="0" w:color="auto"/>
        <w:bottom w:val="none" w:sz="0" w:space="0" w:color="auto"/>
        <w:right w:val="none" w:sz="0" w:space="0" w:color="auto"/>
      </w:divBdr>
    </w:div>
    <w:div w:id="1164470666">
      <w:bodyDiv w:val="1"/>
      <w:marLeft w:val="0"/>
      <w:marRight w:val="0"/>
      <w:marTop w:val="0"/>
      <w:marBottom w:val="0"/>
      <w:divBdr>
        <w:top w:val="none" w:sz="0" w:space="0" w:color="auto"/>
        <w:left w:val="none" w:sz="0" w:space="0" w:color="auto"/>
        <w:bottom w:val="none" w:sz="0" w:space="0" w:color="auto"/>
        <w:right w:val="none" w:sz="0" w:space="0" w:color="auto"/>
      </w:divBdr>
    </w:div>
    <w:div w:id="1255548886">
      <w:bodyDiv w:val="1"/>
      <w:marLeft w:val="0"/>
      <w:marRight w:val="0"/>
      <w:marTop w:val="0"/>
      <w:marBottom w:val="0"/>
      <w:divBdr>
        <w:top w:val="none" w:sz="0" w:space="0" w:color="auto"/>
        <w:left w:val="none" w:sz="0" w:space="0" w:color="auto"/>
        <w:bottom w:val="none" w:sz="0" w:space="0" w:color="auto"/>
        <w:right w:val="none" w:sz="0" w:space="0" w:color="auto"/>
      </w:divBdr>
    </w:div>
    <w:div w:id="1317294461">
      <w:bodyDiv w:val="1"/>
      <w:marLeft w:val="0"/>
      <w:marRight w:val="0"/>
      <w:marTop w:val="0"/>
      <w:marBottom w:val="0"/>
      <w:divBdr>
        <w:top w:val="none" w:sz="0" w:space="0" w:color="auto"/>
        <w:left w:val="none" w:sz="0" w:space="0" w:color="auto"/>
        <w:bottom w:val="none" w:sz="0" w:space="0" w:color="auto"/>
        <w:right w:val="none" w:sz="0" w:space="0" w:color="auto"/>
      </w:divBdr>
    </w:div>
    <w:div w:id="1344552822">
      <w:bodyDiv w:val="1"/>
      <w:marLeft w:val="0"/>
      <w:marRight w:val="0"/>
      <w:marTop w:val="0"/>
      <w:marBottom w:val="0"/>
      <w:divBdr>
        <w:top w:val="none" w:sz="0" w:space="0" w:color="auto"/>
        <w:left w:val="none" w:sz="0" w:space="0" w:color="auto"/>
        <w:bottom w:val="none" w:sz="0" w:space="0" w:color="auto"/>
        <w:right w:val="none" w:sz="0" w:space="0" w:color="auto"/>
      </w:divBdr>
      <w:divsChild>
        <w:div w:id="1631130020">
          <w:marLeft w:val="0"/>
          <w:marRight w:val="0"/>
          <w:marTop w:val="0"/>
          <w:marBottom w:val="0"/>
          <w:divBdr>
            <w:top w:val="none" w:sz="0" w:space="0" w:color="auto"/>
            <w:left w:val="none" w:sz="0" w:space="0" w:color="auto"/>
            <w:bottom w:val="none" w:sz="0" w:space="0" w:color="auto"/>
            <w:right w:val="none" w:sz="0" w:space="0" w:color="auto"/>
          </w:divBdr>
          <w:divsChild>
            <w:div w:id="923494617">
              <w:marLeft w:val="0"/>
              <w:marRight w:val="0"/>
              <w:marTop w:val="0"/>
              <w:marBottom w:val="0"/>
              <w:divBdr>
                <w:top w:val="none" w:sz="0" w:space="0" w:color="auto"/>
                <w:left w:val="none" w:sz="0" w:space="0" w:color="auto"/>
                <w:bottom w:val="none" w:sz="0" w:space="0" w:color="auto"/>
                <w:right w:val="none" w:sz="0" w:space="0" w:color="auto"/>
              </w:divBdr>
              <w:divsChild>
                <w:div w:id="1380979261">
                  <w:marLeft w:val="0"/>
                  <w:marRight w:val="0"/>
                  <w:marTop w:val="0"/>
                  <w:marBottom w:val="0"/>
                  <w:divBdr>
                    <w:top w:val="none" w:sz="0" w:space="0" w:color="auto"/>
                    <w:left w:val="none" w:sz="0" w:space="0" w:color="auto"/>
                    <w:bottom w:val="none" w:sz="0" w:space="0" w:color="auto"/>
                    <w:right w:val="none" w:sz="0" w:space="0" w:color="auto"/>
                  </w:divBdr>
                  <w:divsChild>
                    <w:div w:id="17809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3708">
      <w:bodyDiv w:val="1"/>
      <w:marLeft w:val="0"/>
      <w:marRight w:val="0"/>
      <w:marTop w:val="0"/>
      <w:marBottom w:val="0"/>
      <w:divBdr>
        <w:top w:val="none" w:sz="0" w:space="0" w:color="auto"/>
        <w:left w:val="none" w:sz="0" w:space="0" w:color="auto"/>
        <w:bottom w:val="none" w:sz="0" w:space="0" w:color="auto"/>
        <w:right w:val="none" w:sz="0" w:space="0" w:color="auto"/>
      </w:divBdr>
    </w:div>
    <w:div w:id="1401710829">
      <w:bodyDiv w:val="1"/>
      <w:marLeft w:val="0"/>
      <w:marRight w:val="0"/>
      <w:marTop w:val="0"/>
      <w:marBottom w:val="0"/>
      <w:divBdr>
        <w:top w:val="none" w:sz="0" w:space="0" w:color="auto"/>
        <w:left w:val="none" w:sz="0" w:space="0" w:color="auto"/>
        <w:bottom w:val="none" w:sz="0" w:space="0" w:color="auto"/>
        <w:right w:val="none" w:sz="0" w:space="0" w:color="auto"/>
      </w:divBdr>
      <w:divsChild>
        <w:div w:id="1493334277">
          <w:marLeft w:val="0"/>
          <w:marRight w:val="0"/>
          <w:marTop w:val="0"/>
          <w:marBottom w:val="0"/>
          <w:divBdr>
            <w:top w:val="none" w:sz="0" w:space="0" w:color="auto"/>
            <w:left w:val="none" w:sz="0" w:space="0" w:color="auto"/>
            <w:bottom w:val="none" w:sz="0" w:space="0" w:color="auto"/>
            <w:right w:val="none" w:sz="0" w:space="0" w:color="auto"/>
          </w:divBdr>
          <w:divsChild>
            <w:div w:id="356392277">
              <w:marLeft w:val="0"/>
              <w:marRight w:val="0"/>
              <w:marTop w:val="0"/>
              <w:marBottom w:val="0"/>
              <w:divBdr>
                <w:top w:val="none" w:sz="0" w:space="0" w:color="auto"/>
                <w:left w:val="none" w:sz="0" w:space="0" w:color="auto"/>
                <w:bottom w:val="none" w:sz="0" w:space="0" w:color="auto"/>
                <w:right w:val="none" w:sz="0" w:space="0" w:color="auto"/>
              </w:divBdr>
              <w:divsChild>
                <w:div w:id="7885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89999">
      <w:bodyDiv w:val="1"/>
      <w:marLeft w:val="0"/>
      <w:marRight w:val="0"/>
      <w:marTop w:val="0"/>
      <w:marBottom w:val="0"/>
      <w:divBdr>
        <w:top w:val="none" w:sz="0" w:space="0" w:color="auto"/>
        <w:left w:val="none" w:sz="0" w:space="0" w:color="auto"/>
        <w:bottom w:val="none" w:sz="0" w:space="0" w:color="auto"/>
        <w:right w:val="none" w:sz="0" w:space="0" w:color="auto"/>
      </w:divBdr>
    </w:div>
    <w:div w:id="1458450518">
      <w:bodyDiv w:val="1"/>
      <w:marLeft w:val="0"/>
      <w:marRight w:val="0"/>
      <w:marTop w:val="0"/>
      <w:marBottom w:val="0"/>
      <w:divBdr>
        <w:top w:val="none" w:sz="0" w:space="0" w:color="auto"/>
        <w:left w:val="none" w:sz="0" w:space="0" w:color="auto"/>
        <w:bottom w:val="none" w:sz="0" w:space="0" w:color="auto"/>
        <w:right w:val="none" w:sz="0" w:space="0" w:color="auto"/>
      </w:divBdr>
      <w:divsChild>
        <w:div w:id="1661419867">
          <w:marLeft w:val="0"/>
          <w:marRight w:val="0"/>
          <w:marTop w:val="0"/>
          <w:marBottom w:val="0"/>
          <w:divBdr>
            <w:top w:val="none" w:sz="0" w:space="0" w:color="auto"/>
            <w:left w:val="none" w:sz="0" w:space="0" w:color="auto"/>
            <w:bottom w:val="none" w:sz="0" w:space="0" w:color="auto"/>
            <w:right w:val="none" w:sz="0" w:space="0" w:color="auto"/>
          </w:divBdr>
          <w:divsChild>
            <w:div w:id="167210428">
              <w:marLeft w:val="0"/>
              <w:marRight w:val="0"/>
              <w:marTop w:val="0"/>
              <w:marBottom w:val="0"/>
              <w:divBdr>
                <w:top w:val="none" w:sz="0" w:space="0" w:color="auto"/>
                <w:left w:val="none" w:sz="0" w:space="0" w:color="auto"/>
                <w:bottom w:val="none" w:sz="0" w:space="0" w:color="auto"/>
                <w:right w:val="none" w:sz="0" w:space="0" w:color="auto"/>
              </w:divBdr>
              <w:divsChild>
                <w:div w:id="9134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6785">
      <w:bodyDiv w:val="1"/>
      <w:marLeft w:val="0"/>
      <w:marRight w:val="0"/>
      <w:marTop w:val="0"/>
      <w:marBottom w:val="0"/>
      <w:divBdr>
        <w:top w:val="none" w:sz="0" w:space="0" w:color="auto"/>
        <w:left w:val="none" w:sz="0" w:space="0" w:color="auto"/>
        <w:bottom w:val="none" w:sz="0" w:space="0" w:color="auto"/>
        <w:right w:val="none" w:sz="0" w:space="0" w:color="auto"/>
      </w:divBdr>
    </w:div>
    <w:div w:id="1559784747">
      <w:bodyDiv w:val="1"/>
      <w:marLeft w:val="0"/>
      <w:marRight w:val="0"/>
      <w:marTop w:val="0"/>
      <w:marBottom w:val="0"/>
      <w:divBdr>
        <w:top w:val="none" w:sz="0" w:space="0" w:color="auto"/>
        <w:left w:val="none" w:sz="0" w:space="0" w:color="auto"/>
        <w:bottom w:val="none" w:sz="0" w:space="0" w:color="auto"/>
        <w:right w:val="none" w:sz="0" w:space="0" w:color="auto"/>
      </w:divBdr>
    </w:div>
    <w:div w:id="1608196924">
      <w:bodyDiv w:val="1"/>
      <w:marLeft w:val="0"/>
      <w:marRight w:val="0"/>
      <w:marTop w:val="0"/>
      <w:marBottom w:val="0"/>
      <w:divBdr>
        <w:top w:val="none" w:sz="0" w:space="0" w:color="auto"/>
        <w:left w:val="none" w:sz="0" w:space="0" w:color="auto"/>
        <w:bottom w:val="none" w:sz="0" w:space="0" w:color="auto"/>
        <w:right w:val="none" w:sz="0" w:space="0" w:color="auto"/>
      </w:divBdr>
    </w:div>
    <w:div w:id="1748645822">
      <w:bodyDiv w:val="1"/>
      <w:marLeft w:val="0"/>
      <w:marRight w:val="0"/>
      <w:marTop w:val="0"/>
      <w:marBottom w:val="0"/>
      <w:divBdr>
        <w:top w:val="none" w:sz="0" w:space="0" w:color="auto"/>
        <w:left w:val="none" w:sz="0" w:space="0" w:color="auto"/>
        <w:bottom w:val="none" w:sz="0" w:space="0" w:color="auto"/>
        <w:right w:val="none" w:sz="0" w:space="0" w:color="auto"/>
      </w:divBdr>
    </w:div>
    <w:div w:id="1753040786">
      <w:bodyDiv w:val="1"/>
      <w:marLeft w:val="0"/>
      <w:marRight w:val="0"/>
      <w:marTop w:val="0"/>
      <w:marBottom w:val="0"/>
      <w:divBdr>
        <w:top w:val="none" w:sz="0" w:space="0" w:color="auto"/>
        <w:left w:val="none" w:sz="0" w:space="0" w:color="auto"/>
        <w:bottom w:val="none" w:sz="0" w:space="0" w:color="auto"/>
        <w:right w:val="none" w:sz="0" w:space="0" w:color="auto"/>
      </w:divBdr>
      <w:divsChild>
        <w:div w:id="1933160">
          <w:marLeft w:val="0"/>
          <w:marRight w:val="0"/>
          <w:marTop w:val="0"/>
          <w:marBottom w:val="0"/>
          <w:divBdr>
            <w:top w:val="none" w:sz="0" w:space="0" w:color="auto"/>
            <w:left w:val="none" w:sz="0" w:space="0" w:color="auto"/>
            <w:bottom w:val="none" w:sz="0" w:space="0" w:color="auto"/>
            <w:right w:val="none" w:sz="0" w:space="0" w:color="auto"/>
          </w:divBdr>
          <w:divsChild>
            <w:div w:id="686491468">
              <w:marLeft w:val="0"/>
              <w:marRight w:val="0"/>
              <w:marTop w:val="0"/>
              <w:marBottom w:val="0"/>
              <w:divBdr>
                <w:top w:val="none" w:sz="0" w:space="0" w:color="auto"/>
                <w:left w:val="none" w:sz="0" w:space="0" w:color="auto"/>
                <w:bottom w:val="none" w:sz="0" w:space="0" w:color="auto"/>
                <w:right w:val="none" w:sz="0" w:space="0" w:color="auto"/>
              </w:divBdr>
              <w:divsChild>
                <w:div w:id="15508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3066">
      <w:bodyDiv w:val="1"/>
      <w:marLeft w:val="0"/>
      <w:marRight w:val="0"/>
      <w:marTop w:val="0"/>
      <w:marBottom w:val="0"/>
      <w:divBdr>
        <w:top w:val="none" w:sz="0" w:space="0" w:color="auto"/>
        <w:left w:val="none" w:sz="0" w:space="0" w:color="auto"/>
        <w:bottom w:val="none" w:sz="0" w:space="0" w:color="auto"/>
        <w:right w:val="none" w:sz="0" w:space="0" w:color="auto"/>
      </w:divBdr>
    </w:div>
    <w:div w:id="1839274206">
      <w:bodyDiv w:val="1"/>
      <w:marLeft w:val="0"/>
      <w:marRight w:val="0"/>
      <w:marTop w:val="0"/>
      <w:marBottom w:val="0"/>
      <w:divBdr>
        <w:top w:val="none" w:sz="0" w:space="0" w:color="auto"/>
        <w:left w:val="none" w:sz="0" w:space="0" w:color="auto"/>
        <w:bottom w:val="none" w:sz="0" w:space="0" w:color="auto"/>
        <w:right w:val="none" w:sz="0" w:space="0" w:color="auto"/>
      </w:divBdr>
    </w:div>
    <w:div w:id="1991404829">
      <w:bodyDiv w:val="1"/>
      <w:marLeft w:val="0"/>
      <w:marRight w:val="0"/>
      <w:marTop w:val="0"/>
      <w:marBottom w:val="0"/>
      <w:divBdr>
        <w:top w:val="none" w:sz="0" w:space="0" w:color="auto"/>
        <w:left w:val="none" w:sz="0" w:space="0" w:color="auto"/>
        <w:bottom w:val="none" w:sz="0" w:space="0" w:color="auto"/>
        <w:right w:val="none" w:sz="0" w:space="0" w:color="auto"/>
      </w:divBdr>
    </w:div>
    <w:div w:id="2005934635">
      <w:bodyDiv w:val="1"/>
      <w:marLeft w:val="0"/>
      <w:marRight w:val="0"/>
      <w:marTop w:val="0"/>
      <w:marBottom w:val="0"/>
      <w:divBdr>
        <w:top w:val="none" w:sz="0" w:space="0" w:color="auto"/>
        <w:left w:val="none" w:sz="0" w:space="0" w:color="auto"/>
        <w:bottom w:val="none" w:sz="0" w:space="0" w:color="auto"/>
        <w:right w:val="none" w:sz="0" w:space="0" w:color="auto"/>
      </w:divBdr>
    </w:div>
    <w:div w:id="2008971316">
      <w:bodyDiv w:val="1"/>
      <w:marLeft w:val="0"/>
      <w:marRight w:val="0"/>
      <w:marTop w:val="0"/>
      <w:marBottom w:val="0"/>
      <w:divBdr>
        <w:top w:val="none" w:sz="0" w:space="0" w:color="auto"/>
        <w:left w:val="none" w:sz="0" w:space="0" w:color="auto"/>
        <w:bottom w:val="none" w:sz="0" w:space="0" w:color="auto"/>
        <w:right w:val="none" w:sz="0" w:space="0" w:color="auto"/>
      </w:divBdr>
    </w:div>
    <w:div w:id="2062164991">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kailb/Library/Containers/com.microsoft.Word/Data/Library/Application%20Support/Microsoft/Office/16.0/DTS/en-US%7b485FA3C0-EC91-114A-A4F9-F29506BA0129%7d/%7b736BD097-5028-6948-B803-C9B15CD92F53%7dtf1639274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15:53:07.830"/>
    </inkml:context>
    <inkml:brush xml:id="br0">
      <inkml:brushProperty name="width" value="0.05" units="cm"/>
      <inkml:brushProperty name="height" value="0.05" units="cm"/>
      <inkml:brushProperty name="color" value="#FF0066"/>
    </inkml:brush>
  </inkml:definitions>
  <inkml:trace contextRef="#ctx0" brushRef="#br0">0 491 24575,'3'-2'0,"2"-1"0,-3 0 0,3 0 0,0 0 0,2-1 0,-1 1 0,2-2 0,-1 1 0,1 0 0,0 1 0,-1 1 0,-1 0 0,1 0 0,-1 0 0,3 0 0,-2 0 0,2 0 0,-2 0 0,5-1 0,-3-1 0,4 2 0,-4 0 0,1 1 0,-2-1 0,1 1 0,1-1 0,1 1 0,-1-2 0,1 3 0,2-3 0,-1 3 0,4-3 0,-1 1 0,-1 0 0,1-1 0,-1 1 0,-1-2 0,0 1 0,-1 0 0,1-2 0,-2 0 0,3 0 0,-1 0 0,1 1 0,3 1 0,-2 1 0,2-1 0,-4 1 0,3-2 0,0 2 0,1-1 0,1 1 0,-2 0 0,-1-1 0,1 1 0,-4 0 0,1-1 0,-2 1 0,1-1 0,3 0 0,-1-2 0,3-1 0,-3 0 0,2 0 0,-5 1 0,2 2 0,-3 0 0,1 0 0,0-1 0,-1 1 0,3 0 0,-3 0 0,3-1 0,-2-1 0,5 2 0,-4-2 0,5 0 0,-3 1 0,4-3 0,-1 3 0,-1-1 0,-2 2 0,-1-2 0,-3 1 0,1 0 0,-2 0 0,0 1 0,3 0 0,-3 0 0,4 0 0,-1-1 0,0 2 0,-1-1 0,-2 2 0,-1-2 0,1 0 0,0-1 0,5-1 0,0 2 0,-1-2 0,0 1 0,1 1 0,0 0 0,5-3 0,-2 2 0,5-1 0,1-1 0,2 0 0,-1-2 0,3 2 0,-8-1 0,3 3 0,-6-1 0,-1 2 0,-3-1 0,1 1 0,-3 0 0,3 0 0,-3-1 0,1 1 0,-2 1 0,0 0 0,1 1 0,1-2 0,-1 2 0,3-3 0,-2 1 0,3 0 0,1 1 0,-1-1 0,3 1 0,-3 0 0,0-1 0,-1 1 0,-2 0 0,3-1 0,-1 3 0,0-3 0,1 1 0,-1-1 0,1-1 0,-4 2 0,0 1 0,-2-1 0,0 2 0,1-3 0,-1 3 0,1-3 0,0 1 0,1-1 0,-1 1 0,-1 0 0,1 0 0,-4 0 0,2 0 0,-4 1 0,1 0 0,-3 0 0,0 2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15:53:00.811"/>
    </inkml:context>
    <inkml:brush xml:id="br0">
      <inkml:brushProperty name="width" value="0.05" units="cm"/>
      <inkml:brushProperty name="height" value="0.05" units="cm"/>
      <inkml:brushProperty name="color" value="#FF0066"/>
    </inkml:brush>
  </inkml:definitions>
  <inkml:trace contextRef="#ctx0" brushRef="#br0">60 1 24575,'2'4'0,"0"-2"0,-2 1 0,3 0 0,-3 1 0,2 3 0,-2 8 0,0-4 0,0 9 0,-2-11 0,0 9 0,1-9 0,-2 6 0,2-6 0,-1-1 0,1 1 0,0-3 0,0 3 0,0-3 0,-2 3 0,2-1 0,-1 0 0,-1 1 0,3-1 0,-3 1 0,2-1 0,0-1 0,-1 1 0,2-1 0,-6 15 0,5-11 0,-3 11 0,4-16 0,0 3 0,0-3 0,0 3 0,0-1 0,0 1 0,-1-1 0,0 1 0,0-1 0,1-1 0,0 1 0,0-1 0,0-1 0,0 2 0,0-3 0,0 1 0,0 0 0,0 0 0,0 1 0,0 1 0,0 1 0,0 1 0,0-1 0,0-1 0,0 1 0,0-1 0,0 1 0,0 0 0,0-2 0,0 1 0,0-4 0,0 3 0,0-3 0,0 2 0,0 0 0,-1 0 0,0 1 0,0-2 0,-1 3 0,2-1 0,-3 1 0,3-1 0,-1-3 0,1 2 0,-2-3 0,2 1 0,-1 0 0,1-1 0,-1 1 0,0-2 0,0 3 0,1-2 0,0 1 0,0-2 0,-1 0 0,1 0 0,-2-1 0,2 2 0,-1-3 0,0 1 0,-1-3 0,1 2 0,1-2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1T15:53:04.017"/>
    </inkml:context>
    <inkml:brush xml:id="br0">
      <inkml:brushProperty name="width" value="0.05" units="cm"/>
      <inkml:brushProperty name="height" value="0.05" units="cm"/>
      <inkml:brushProperty name="color" value="#FF0066"/>
    </inkml:brush>
  </inkml:definitions>
  <inkml:trace contextRef="#ctx0" brushRef="#br0">46 0 24575,'0'9'0,"0"0"0,0 0 0,0 1 0,0-1 0,0 2 0,0 1 0,0-1 0,0 0 0,0 1 0,0-1 0,0 3 0,0 1 0,0-5 0,0 5 0,0-7 0,0 3 0,0-1 0,0-1 0,-1-1 0,0 1 0,-1-3 0,1 1 0,0 1 0,1-2 0,0 1 0,0-1 0,0 0 0,0 0 0,-1 1 0,0-1 0,-1 3 0,1-1 0,0 1 0,1 1 0,-2 1 0,2-1 0,-2 1 0,2 0 0,-1 1 0,1-1 0,-2-1 0,2-1 0,0-2 0,0 1 0,0 1 0,0-1 0,0 3 0,0 1 0,0-1 0,0 2 0,0-5 0,0 3 0,0-3 0,0 3 0,0-1 0,0 1 0,0-2 0,0 1 0,0-1 0,0-1 0,0 3 0,0-1 0,0 1 0,0 0 0,0-1 0,0-2 0,0 1 0,0-3 0,-1 3 0,0-2 0,-1 1 0,1 1 0,0-3 0,1 2 0,0-2 0,0-1 0,0 1 0,0 0 0,0-2 0,0 2 0,0-3 0,0 2 0,0-2 0,0 1 0,-1-3 0,-2-2 0,-1-2 0,-2 0 0,2 2 0,2-1 0</inkml:trace>
</inkml:ink>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{736BD097-5028-6948-B803-C9B15CD92F53}tf16392741.dotx</Template>
  <TotalTime>6</TotalTime>
  <Pages>4</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Carolyn Barraclough</cp:lastModifiedBy>
  <cp:revision>2</cp:revision>
  <cp:lastPrinted>2022-05-25T15:48:00Z</cp:lastPrinted>
  <dcterms:created xsi:type="dcterms:W3CDTF">2024-11-01T15:58:00Z</dcterms:created>
  <dcterms:modified xsi:type="dcterms:W3CDTF">2024-11-01T15:58:00Z</dcterms:modified>
</cp:coreProperties>
</file>