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9C94" w14:textId="50DB9350" w:rsidR="00ED3259" w:rsidRDefault="00811576">
      <w:r>
        <w:t>All documents can be viewed under reference: 2024/3914/P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76"/>
    <w:rsid w:val="00811576"/>
    <w:rsid w:val="009074E2"/>
    <w:rsid w:val="00AA304A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6F33"/>
  <w15:chartTrackingRefBased/>
  <w15:docId w15:val="{7578F317-7435-494C-B0C9-3A6A8B55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5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5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5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5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5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1</cp:revision>
  <dcterms:created xsi:type="dcterms:W3CDTF">2024-10-28T08:26:00Z</dcterms:created>
  <dcterms:modified xsi:type="dcterms:W3CDTF">2024-10-28T08:27:00Z</dcterms:modified>
</cp:coreProperties>
</file>